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</w:t>
      </w:r>
      <w:bookmarkStart w:id="0" w:name="_GoBack"/>
      <w:bookmarkEnd w:id="0"/>
      <w:r>
        <w:rPr>
          <w:rFonts w:hint="eastAsia"/>
        </w:rPr>
        <w:t>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宁晋县绿化提升补植项目一标段中标候选人公示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E1100000190202084001001002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河北贝叶文化传播有限公司</w:t>
      </w:r>
    </w:p>
    <w:p>
      <w:pPr>
        <w:rPr>
          <w:rFonts w:hint="eastAsia"/>
        </w:rPr>
      </w:pPr>
      <w:r>
        <w:rPr>
          <w:rFonts w:hint="eastAsia"/>
        </w:rPr>
        <w:t>投标报价(元):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458079.05</w:t>
      </w: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沈晓粉</w:t>
      </w: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  <w:r>
        <w:rPr>
          <w:rFonts w:hint="eastAsia"/>
        </w:rPr>
        <w:t>投标单位名称: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河北度维市政工程有限公司</w:t>
      </w:r>
    </w:p>
    <w:p>
      <w:pPr>
        <w:rPr>
          <w:rFonts w:hint="eastAsia"/>
        </w:rPr>
      </w:pPr>
      <w:r>
        <w:rPr>
          <w:rFonts w:hint="eastAsia"/>
        </w:rPr>
        <w:t>投标报价(元):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488426.86</w:t>
      </w: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庞立军</w:t>
      </w: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  <w:r>
        <w:rPr>
          <w:rFonts w:hint="eastAsia"/>
        </w:rPr>
        <w:t>投标单位名称: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石家庄格林园林绿化有限公司</w:t>
      </w:r>
    </w:p>
    <w:p>
      <w:pPr>
        <w:rPr>
          <w:rFonts w:hint="eastAsia"/>
        </w:rPr>
      </w:pPr>
      <w:r>
        <w:rPr>
          <w:rFonts w:hint="eastAsia"/>
        </w:rPr>
        <w:t>投标报价(元):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488875.76</w:t>
      </w: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李顺新</w:t>
      </w:r>
    </w:p>
    <w:p>
      <w:pPr>
        <w:rPr>
          <w:rFonts w:hint="eastAsia"/>
        </w:rPr>
      </w:pPr>
      <w:r>
        <w:rPr>
          <w:rFonts w:hint="eastAsia"/>
        </w:rPr>
        <w:t>全部投标单位;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河北林泰建设有限公司</w:t>
      </w:r>
    </w:p>
    <w:p>
      <w:pPr>
        <w:rPr>
          <w:rFonts w:hint="eastAsia"/>
        </w:rPr>
      </w:pPr>
      <w:r>
        <w:rPr>
          <w:rFonts w:hint="eastAsia"/>
        </w:rPr>
        <w:t>河北栩宁建筑工程有限公司</w:t>
      </w:r>
    </w:p>
    <w:p>
      <w:pPr>
        <w:rPr>
          <w:rFonts w:hint="eastAsia"/>
        </w:rPr>
      </w:pPr>
      <w:r>
        <w:rPr>
          <w:rFonts w:hint="eastAsia"/>
        </w:rPr>
        <w:t>石家庄格林园林绿化有限公司</w:t>
      </w:r>
    </w:p>
    <w:p>
      <w:pPr>
        <w:rPr>
          <w:rFonts w:hint="eastAsia"/>
        </w:rPr>
      </w:pPr>
      <w:r>
        <w:rPr>
          <w:rFonts w:hint="eastAsia"/>
        </w:rPr>
        <w:t>河北贝叶文化传播有限公司</w:t>
      </w:r>
    </w:p>
    <w:p>
      <w:pPr>
        <w:rPr>
          <w:rFonts w:hint="eastAsia"/>
        </w:rPr>
      </w:pPr>
      <w:r>
        <w:rPr>
          <w:rFonts w:hint="eastAsia"/>
        </w:rPr>
        <w:t>河北城淼园林绿化工程有限公司</w:t>
      </w:r>
    </w:p>
    <w:p>
      <w:pPr>
        <w:rPr>
          <w:rFonts w:hint="eastAsia"/>
        </w:rPr>
      </w:pPr>
      <w:r>
        <w:rPr>
          <w:rFonts w:hint="eastAsia"/>
        </w:rPr>
        <w:t>河北度维市政工程有限公司</w:t>
      </w: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河北林泰建设有限公司;河北栩宁建筑工程有限公司;石家庄格林园林绿化有限公司;河北贝叶文化传播有限公司;河北城淼园林绿化工程有限公司;河北度维市政工程有限公司;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2021-04-22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2021-05-08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【关闭】【打印】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2021-05-20T02:26:19Z</dcterms:created>
  <dc:creator>刘丽霞</dc:creator>
  <cp:lastModifiedBy>钟灵毓秀</cp:lastModifiedBy>
  <dcterms:modified xsi:type="dcterms:W3CDTF">2021-05-20T02:26:35Z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69C8A7F531854C998A230C181157D82D</vt:lpwstr>
  </property>
</Properties>
</file>