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5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宁晋县农村地区冬季清洁取暖电代煤地源热泵采购项目（扫尾部分）第二标段中标公告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  <w:gridCol w:w="7669"/>
              <w:gridCol w:w="1969"/>
              <w:gridCol w:w="155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宁晋县农村地区冬季清洁取暖电代煤地源热泵采购项目（扫尾部分）第二标段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电力、热力、燃气及水生产和供应业/电力、热力生产和供应业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2021-09-22 09:30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公示发布日期: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2021-09-30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9"/>
              <w:gridCol w:w="1618"/>
              <w:gridCol w:w="2247"/>
              <w:gridCol w:w="1422"/>
              <w:gridCol w:w="2669"/>
              <w:gridCol w:w="3190"/>
              <w:gridCol w:w="1071"/>
              <w:gridCol w:w="14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中标单位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中标价格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大写中标价格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 w:color="auto" w:fill="F3F3F3"/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911101087226170027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恒有源科技发展集团有限公司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1994.05元人民币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壹仟玖佰玖拾肆元零角伍分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符合国家或行业现行的验收合格标准及要求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20天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其它公示内容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一拖二机型（满足使用面积40-60平方米的地源热泵系统）综合单价：12800.00元/套； 一拖三机型（满足使用面积60-90平方米的地源热泵系统）综合单价：14300.00元/套； 质保期：提供五年的质保期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8"/>
              <w:gridCol w:w="2546"/>
              <w:gridCol w:w="1683"/>
              <w:gridCol w:w="738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河北苏城工程项目管理有限公司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王少永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河北省石家庄市裕华区方文路临-88号众美绿都2号院2-3号办公楼1701室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0319-5890627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13180083862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2021-10-08T09:14:41Z</dcterms:created>
  <dc:creator>刘丽霞</dc:creator>
  <cp:lastModifiedBy>钟灵毓秀</cp:lastModifiedBy>
  <dcterms:modified xsi:type="dcterms:W3CDTF">2021-10-08T09:14:49Z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B501176C38DB4B228E3480AE74E08949</vt:lpwstr>
  </property>
</Properties>
</file>