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5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5"/>
        <w:gridCol w:w="3826"/>
        <w:gridCol w:w="3841"/>
        <w:gridCol w:w="4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olor w:val="4C4948"/>
                <w:bdr w:val="none" w:color="auto" w:sz="0" w:space="0"/>
              </w:rPr>
              <w:t>宁晋县河渠镇农大线至大北里道路改建项目中标结果公示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25" w:hRule="atLeast"/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b/>
                <w:bCs/>
                <w:color w:val="4C4948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C494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公示时间：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left"/>
              <w:rPr>
                <w:color w:val="4C4948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C494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2021-10-11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b/>
                <w:bCs/>
                <w:color w:val="4C4948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C494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所属地市：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left"/>
              <w:rPr>
                <w:color w:val="4C4948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C494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邢台市-宁晋县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b/>
                <w:bCs/>
                <w:color w:val="4C4948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C494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行业：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left"/>
              <w:rPr>
                <w:color w:val="4C4948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C494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建筑业-土木工程建筑业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36" w:beforeAutospacing="0" w:after="586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宁晋县河渠镇农大线至大北里道路改建项目中标结果公示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21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一、基本信息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项目编号：GCZB2021031/01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项目名称：宁晋县河渠镇农大线至大北里道路改建项目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开标时间：2021年09月27日14时30分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开标地点：第一开标室,宁晋第一评标室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二、中标单位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</w:rPr>
        <w:t> 投标人名称:河北宁硕市政工程有限公司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</w:rPr>
        <w:t> 投标报价（元）:419218.96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</w:rPr>
        <w:t> 工期（日历天）:30日历天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</w:rPr>
        <w:t> 质量标准:合格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</w:rPr>
        <w:t> 备注:无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三、联系方式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招标人：宁晋县河渠镇人民政府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地址：宁晋县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联系人：李冰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电话：0319-5786601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招标代理机构：河北晟光工程项目管理有限公司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地址：石家庄市裕华区兰溪谷小区1-2-2002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联系人：赵丁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4C4948"/>
          <w:sz w:val="21"/>
          <w:szCs w:val="21"/>
        </w:rPr>
      </w:pPr>
      <w:r>
        <w:rPr>
          <w:rFonts w:hint="eastAsia" w:ascii="宋体" w:hAnsi="宋体" w:eastAsia="宋体" w:cs="宋体"/>
          <w:color w:val="4C4948"/>
          <w:sz w:val="24"/>
          <w:szCs w:val="24"/>
          <w:bdr w:val="none" w:color="auto" w:sz="0" w:space="0"/>
          <w:shd w:val="clear" w:fill="FFFFFF"/>
        </w:rPr>
        <w:t>电话：15930493109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2021-10-14T01:14:48Z</dcterms:created>
  <dc:creator>刘丽霞</dc:creator>
  <cp:lastModifiedBy>钟灵毓秀</cp:lastModifiedBy>
  <dcterms:modified xsi:type="dcterms:W3CDTF">2021-10-14T01:15:02Z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9662336A2F3F4FA69809B43BB9774DFD</vt:lpwstr>
  </property>
</Properties>
</file>