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90" w:rsidRPr="00DA09CA" w:rsidRDefault="00F70690">
      <w:pPr>
        <w:jc w:val="center"/>
        <w:rPr>
          <w:rFonts w:ascii="宋体" w:cs="方正小标宋简体"/>
          <w:sz w:val="44"/>
          <w:szCs w:val="44"/>
        </w:rPr>
      </w:pPr>
      <w:r w:rsidRPr="00DA09CA">
        <w:rPr>
          <w:rFonts w:ascii="宋体" w:hAnsi="宋体" w:cs="方正小标宋简体" w:hint="eastAsia"/>
          <w:sz w:val="44"/>
          <w:szCs w:val="44"/>
        </w:rPr>
        <w:t>怒放的生命</w:t>
      </w:r>
    </w:p>
    <w:p w:rsidR="00F70690" w:rsidRDefault="00F70690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邢台市宁晋县贾家口学区教师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陈胜霞</w:t>
      </w:r>
    </w:p>
    <w:p w:rsidR="00F70690" w:rsidRDefault="00F70690">
      <w:pPr>
        <w:rPr>
          <w:rFonts w:ascii="仿宋_GB2312" w:eastAsia="仿宋_GB2312"/>
          <w:sz w:val="32"/>
          <w:szCs w:val="32"/>
        </w:rPr>
      </w:pP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“曾经多少次跌倒在路上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曾经多少次折断过翅膀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如今我已不再感到彷徨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我要超越这平凡的生活……”这首《怒放的生命》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是宁晋县贾家口学区小河庄小学教师陈胜霞最喜爱的歌曲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她以这首歌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诠释着自己不屈不挠、勇敢面对工作和生活的生命历程。</w:t>
      </w:r>
    </w:p>
    <w:p w:rsidR="00F70690" w:rsidRDefault="00F7069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“工作是我最好的止疼药”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有一种生活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你没有经历过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就不知其中的酸楚；有一种痛苦，你没有体会过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就不知其中的艰辛；有一种快乐，你没有拥有过，就不知其中的真谛，这，就是陈胜霞的写照。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那是</w:t>
      </w:r>
      <w:r>
        <w:rPr>
          <w:rFonts w:ascii="仿宋_GB2312" w:eastAsia="仿宋_GB2312"/>
          <w:sz w:val="32"/>
          <w:szCs w:val="32"/>
        </w:rPr>
        <w:t>1994</w:t>
      </w:r>
      <w:r>
        <w:rPr>
          <w:rFonts w:ascii="仿宋_GB2312" w:eastAsia="仿宋_GB2312" w:hint="eastAsia"/>
          <w:sz w:val="32"/>
          <w:szCs w:val="32"/>
        </w:rPr>
        <w:t>年秋季的一天，刚刚下过一场连绵细雨，年仅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岁的陈胜霞骑着破旧的飞鸽牌自行车，时不时还得下车刮一下车轱辘上的泥，就这样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多里地的路程她骑了两个多小时，带着满腿的泥，她来到了小河庄小学，开始了她的教学生涯。这一教，就是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年。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时的小学，破旧的教室，纸糊的窗户，漏风的宿舍，泥泞的校园……一切的一切与她想象中的校园大不一样，即使条件如此简陋，她内心也充满了快乐，她喜欢整天和孩子们在一起，她希望，自己成为一名学生们心目中的好老师。那时，她很盼望能在干净明亮的教室里上课，与学生们一起嬉戏，一起徜徉在知识的海洋里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年，她的愿望实现了。学校建成了崭新的教学楼，同时也有了她的办公室兼宿舍，随后一年，她又搬进了操场南刚刚盖好的教师宿舍。刚刚建成的房屋很潮湿，更何况是南屋。学校里别的老师大多是本村或者附近村的，下学后就回家了，十分方便，而她却只能每周一到周五住在学校，星期天才回家，那时，她对这种长期的潮湿也没当回事，没想到这对她的身体有了影响。久而久之，类风湿关节炎</w:t>
      </w:r>
      <w:r>
        <w:rPr>
          <w:rFonts w:ascii="仿宋_GB2312" w:eastAsia="仿宋_GB2312"/>
          <w:sz w:val="32"/>
          <w:szCs w:val="32"/>
        </w:rPr>
        <w:t>——</w:t>
      </w:r>
      <w:r>
        <w:rPr>
          <w:rFonts w:ascii="仿宋_GB2312" w:eastAsia="仿宋_GB2312" w:hint="eastAsia"/>
          <w:sz w:val="32"/>
          <w:szCs w:val="32"/>
        </w:rPr>
        <w:t>这种被人们称为“不死的癌症”，医学史上难以医治的病症十分不幸地降临到了她的身上。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有病乱投医。十几年来，为治病，她到过高邑、正定、石家庄，去过邢台、北京，吃过激素药、中成药、保健品，喝过中草药剂、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多度药泡白酒，甚至有一段时期服用了蜂蜜和毒草混合的药剂，因此而心跳加速、心慌气短差点丢了性命。前年夏天，经人介绍，又到赵县治病，每周两次在身上不同的部位穿针埋线。那种疼痛，有几个人经历过，又有几个人能承受得了！而她，却坚强地一路走了过来。即使这样，她也从来没有耽误过学生一节课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这几年，她的病情越来越严重，身体各个关节都已变形，现在的她，连走路都十分困难。因为她家离学校很远，再加上身体不好，所以一年到头她都住在学校。严重的类风湿病使她关节变形，腿不能弯曲，穿鞋子、袜子也成了一个难题。她的床边，经常放着一个一尺多长的铁钩子，就是她自己穿鞋时用的，疼痛减轻的时候，自己就用那个铁钩子穿鞋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由于丈夫工作单位远，工作十分繁重，时常需要加班，也不能经常回来，很多时候都是学校的老师帮助她拆线、学生帮她端饭。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强、乐观，这是同事们对陈老师的普遍印象。李敬慈老师说：我们一起工作了这么多年，她身体状况这么差，生活都难以自理，但每一届学生、每一个学生她都是手把手地教过来的，她就是一个工作狂。本来她应该向局领导反映，办理病休，她却说，我并不觉得这有什么辛苦，相反的，一上课我就会把疼痛全忘了，学生们和课堂已经成了我最好的止疼药，是学生们给了我前进的无穷动力。要是不上课，估计我会瘫在床上动不了的。</w:t>
      </w:r>
    </w:p>
    <w:p w:rsidR="00F70690" w:rsidRDefault="00F7069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“教好每个学生是我的责任和义务”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那么，陈胜霞是怎么上课的呢？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她来说，每次上课，都是一次身体艰难挪动的痛苦体验。从宿舍到教室只有几步的距离，却显得那么漫长，很多时候她都是拄着拐杖一步步挪进教室的。站在讲桌旁，做手势时，她的胳膊始终只能伸出或大或小的对号，大拇指始终是弯曲成一个直角的。板书时，她要用两只手扶在讲桌上，一边向前趴，一边抬起臀和腰，再带动上身慢慢挺直，确保站稳后，用食指和中指夹起一支粉笔，四五次原地踏步之后，完成向后转，再扭动全身的力气举起打着对号的右臂，在黑板上写下漂亮的小楷。讲解时，她用一根小木条指着板书，她只能侧过身来，斜歪着头，尽力用眼睛的余光扫视班里的每一个角落……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她教课的教室里，总有一把椅子（那是特殊待遇，只有她们班才有），如果实在坚持不住了，可以坐会儿。其实原来讲台上放的是凳子，但是有一次她上完课两条腿动不了了，僵硬的成了直棍一般，当时就想先坐一下，让腿缓解一下再回办公室，哪知道由于腿不灵活，一下子摔倒在了地上，疼得她当时眼泪就出来了，学生小也拉不动，赶紧跑到办公室喊了两个同事把她拉起来，搀扶到宿舍，在床上躺了一上午才能动。后来同事把凳子换成椅子，比较稳当一些。所以不管她教哪个班，讲台上总有把椅子。如果连续上两节课的话，课间就不出教室了，可以坐在椅子上休息会儿。上完课，常常腿疼得下不了讲台，学生们就会主动上前搀扶着她回办公室。现在她的指关节都已严重变形，特别是拇指，根本无法拿粉笔，板书中的每一笔都是用食指和中指夹着粉笔艰难写下的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对陈胜霞来说，身体的疼痛是无休无止的，但有时候，她会忘了痛。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她们学校，陈老师的书法功底很深厚。记得有一年冬天，学校要美化校园，进行校园文化建设，要在楼道画一些画，写一些标语，由于平时上课时间紧张，所以就得星期加班。她和同事打格打了一上午，下午在楼道里画画，写标语。画画大多是同事完成的，她就负责给递东西。可到了写标语犯难了，标语要用毛笔在墙上写，低的地方还好，高的地方得立桌子。于是同事先把她扶上小板凳，再扶上大凳子，最后再扶上桌子，写好后，同事再慢慢把她扶下来。她和同事顶着寒风在楼道里整整忙碌了一天。到第二天早晨她一睁眼，发现自己除了眼睛和嘴以外哪儿也动不了了，她知道是头一天冻的感冒发烧了，就赶紧把丈夫喊起来，丈夫问她怎么突然病情这么严重了。她就把在楼道里画画写字的事情说了。丈夫很生气，说她简直是工作起来不要命，明知道不能受冷，平时在屋里烧着暖气，温度低了还不行呢，这可好在院子里冻了一天。她说不是赶着把活儿干完吗？后来丈夫给她喊的医生，打了退烧针，整整一天她都不能动一点，三顿饭都是丈夫喂她吃的。到了星期一，烧退了一些，能扶着东西走路了。她就让丈夫上班去了，医生说要输几天液，她就在其他同事有空的时候输液，输完了照常去上课。就是在能为学校做些有用的事情的那个时候，她忘记了痛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当节日的时候，身为班主任、多才多艺的她都会把排练节目的任务担当起来，给学生们编排相声、双簧，教大家大合唱、独唱、打拍子。一放学她就忙了起来，一遍一遍的演示，一遍一遍的教唱，不厌其烦，等学生们都走了，她才发现原来天已渐渐黑了。虽然浑身疼痛，但看到孩子们一个个开心的笑脸，她就无比的快乐，那个时候她忘记了痛……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起这些，陈胜霞说，这都不算什么，都是她分内的事。她最难受的，是每天半夜里都会被疼痛折磨醒，常常疼得睡不着觉。可是，当第二天天明了，只要看到孩子们来到学校，听到她们那无忧无虑的笑声，她的精神头一下子就足了，病好像一下子就好了，虽然一直在疼着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陈胜霞现在教的五年级是她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月接手的班级。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她从三年级就担任数学、英语、音乐课程，是当时学校任课最重的。那是个怎样的班呢？班级纪律差，学生上课迟到、早退是常事，课堂上经常嬉笑、打闹；都开始学习两位数乘法了，可孩子们连加减法都算不对，成绩在全学区同年级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个班中倒数第一，与第一名平均分差了将近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分……学校没有一位老师愿意接这样的班。当时，学校领导找到她，她二话不说就担起了这个重任。后来，学生赵若兰的家长说，幸亏是陈老师接了这个班，如果再换别的老师，那我就让孩子换地方，去别的学校上学了。抱着这样心态的家长还有很多。陈胜霞说，是学校领导和学生家长对她的信任让她下定了决心，一定要把孩子们教好。于是，“</w:t>
      </w:r>
      <w:r>
        <w:rPr>
          <w:rFonts w:ascii="仿宋_GB2312" w:eastAsia="仿宋_GB2312"/>
          <w:sz w:val="32"/>
          <w:szCs w:val="32"/>
        </w:rPr>
        <w:t>5+2</w:t>
      </w:r>
      <w:r>
        <w:rPr>
          <w:rFonts w:ascii="仿宋_GB2312" w:eastAsia="仿宋_GB2312" w:hint="eastAsia"/>
          <w:sz w:val="32"/>
          <w:szCs w:val="32"/>
        </w:rPr>
        <w:t>、白加黑”就成了她的工作常态，一个学期下来，全班的数学成绩上升了好几个名次，英语成绩获得了全学区第二的好名次；上学期的数学统测上升了十几个名次。教育好学生的几句话是好说，但成绩的背后，谁又知道陈老师付出了多少辛劳、汗水，忍受着多少病痛的折磨啊！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永不服输，这是小河庄小学的老师们对陈老师的普遍印象。他们介绍，陈老师是个不落伍、爱学习的老师，她一直在学习新的教育教学方法，还运用自己的所学帮助同事们制作课件、网上备课；别看她身体不好，但没有消沉过，她喜欢练毛笔字、钢笔字，每次县教育局开展书法比赛，学区都会要求她提供几幅书法作品参赛……小河庄小学校长耿西恩说：陈胜霞老师自参加工作以来，无论接哪个班级，即使所接班级成绩很差，她也绝不认输。她会用十倍百倍的努力一点一点补回来。她虽重病缠身，但仍干劲十足，就像一个不知疲倦、永不停歇的陀螺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为了自己钟爱的教育事业，陈胜霞付出了太多，太多。</w:t>
      </w:r>
    </w:p>
    <w:p w:rsidR="00F70690" w:rsidRDefault="00F7069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“我要超越这平凡的生活”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这些年来，凡是陈老师教过的学生都有一个共同点，那就是对老师怀着深深的敬意。学生们说：老师性格开朗，闲暇时喜欢和他们一起聊天、唱歌、打乒乓球。他们都把陈老师当作知心朋友。因为她在学校住，每天放学后，每过星期天，都会有学生来找她。有的来问问题，有的来谈心，有的是找她一起打球、唱歌，来了一批又一批，她的小屋里，总是回荡着孩子们开心的笑声……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们很懂事儿。夏天，她不能吹电扇。只要是她的课，学生们就早早地把教室的电扇关了。看着孩子们一个个大汗淋漓的，她含着泪对孩子们说：“打开吧，没关系的，只要不直冲着讲台就行。”可是孩子们还是不肯打开，他们说那样也会有风，他们实在不忍心让老师再增加丝毫痛苦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此，学生吴张妤在作文《我最敬佩的人》中这样写道：迄今为止让我敬佩的人有很多，但陈老师无疑是最让我敬佩的人。我敬佩她并不是因为她的多才多艺，也不是因为她的和蔼可亲，而是因为她那种不向命运低头，坚持与病魔作斗争，积极乐观的生活态度。她那种不屈不挠的精神也时常激励着我，我庆幸有这样的老师，也因有这样的老师而感到自豪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老师说，是孩子们，给了她面对生活磨难的勇气。她至今还记得，那年的教师节，她一进教室，就看到黑板上画着一个大大的心形图案，上面写着“老师，我们永远爱您，祝您节日快乐，身体早日康复！”“老师，我们一起加油！！”随后，全班同学一起唱起她教过的，也是她最喜欢的一首歌</w:t>
      </w:r>
      <w:r>
        <w:rPr>
          <w:rFonts w:ascii="仿宋_GB2312" w:eastAsia="仿宋_GB2312"/>
          <w:sz w:val="32"/>
          <w:szCs w:val="32"/>
        </w:rPr>
        <w:t>——</w:t>
      </w:r>
      <w:r>
        <w:rPr>
          <w:rFonts w:ascii="仿宋_GB2312" w:eastAsia="仿宋_GB2312" w:hint="eastAsia"/>
          <w:sz w:val="32"/>
          <w:szCs w:val="32"/>
        </w:rPr>
        <w:t>《怒放的生命》：“曾经多少次跌倒在路上，曾经多少次折断过翅膀，如今我已不再感到彷徨，我要超越这平凡的生活……”听着听着，她的眼睛湿润了，多好的学生啊！那个时刻，陈胜霞觉得，自己所做的一切都值得了！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“亲其师而信其道”，正因为如此，孩子们才会乐学，她的教学成绩也才会如此突出。</w:t>
      </w:r>
    </w:p>
    <w:p w:rsidR="00F70690" w:rsidRDefault="00F7069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“只要能站在讲台上，我就会继续追求我的梦想！”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路坎坷一路歌。乐观向上的心态、顽强拼搏的精神和傲人的教学成绩，使陈胜霞的工作得到了大家的一致肯定。贾家口校区校长吴江曾在全体教师大会上说：“陈胜霞老师虽然病魔缠身，但她对工作的热忱，以及这些年来与病魔作斗争，始终坚守在教育教学第一线的积极工作态度，值得我们每一位教师学习。”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投身教育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年来，不管经历了怎样的风雨，陈胜霞始终微笑面对。她用她的坚韧，走出了一路的繁华似锦。这些年来，在县、区统测中，她所任的学科一次次名列前茅；撰写的论文《关于阅读教学中文本解读的思考》在省级刊物上刊登；论文《论当代教师应具备的素质》获邢台市二等奖；她本人先后荣获县教学能手、政府嘉奖、优秀教师、模范教师等二十多项殊荣；在第</w:t>
      </w:r>
      <w:r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个教师节，她又先后被宁晋县教育局、邢台市教育局授予“最美教师”荣誉称号……她的事迹，被时任邢台市市长孟祥伟关注批示，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月被《河北教育》综合版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期刊登，被多家省级、国家级媒体报道和转载。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胜霞的教学历程，有辛酸，有汗水，但更多的是收获和高兴的泪水。有句话说的好：敢于面对困境的人，生命因此而坚强；敢于挑战命运的人，生命因此而茁壮。对于自己今后的教学生涯，她还是那句话：“虽然我不知道自己以后的路会有多长，多难走，但是，只要我还能站在讲台上，我就会继续去追求我的梦想……！”</w:t>
      </w:r>
    </w:p>
    <w:p w:rsidR="00F70690" w:rsidRDefault="00F70690" w:rsidP="0077304C">
      <w:pPr>
        <w:ind w:firstLineChars="200" w:firstLine="3168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F70690" w:rsidRDefault="00F70690" w:rsidP="0077304C">
      <w:pPr>
        <w:ind w:firstLineChars="200" w:firstLine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3"/>
          <w:attr w:name="Year" w:val="2017"/>
        </w:smartTagPr>
        <w:r>
          <w:rPr>
            <w:rFonts w:ascii="仿宋_GB2312" w:eastAsia="仿宋_GB2312"/>
            <w:sz w:val="32"/>
            <w:szCs w:val="32"/>
          </w:rPr>
          <w:t>2017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3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24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F70690" w:rsidRDefault="00F70690"/>
    <w:sectPr w:rsidR="00F70690" w:rsidSect="004F5DCA">
      <w:footerReference w:type="even" r:id="rId6"/>
      <w:footerReference w:type="default" r:id="rId7"/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90" w:rsidRDefault="00F70690" w:rsidP="004F5DCA">
      <w:r>
        <w:separator/>
      </w:r>
    </w:p>
  </w:endnote>
  <w:endnote w:type="continuationSeparator" w:id="0">
    <w:p w:rsidR="00F70690" w:rsidRDefault="00F70690" w:rsidP="004F5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书体坊兰亭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90" w:rsidRDefault="00F706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0690" w:rsidRDefault="00F706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90" w:rsidRDefault="00F706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F70690" w:rsidRDefault="00F706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90" w:rsidRDefault="00F70690" w:rsidP="004F5DCA">
      <w:r>
        <w:separator/>
      </w:r>
    </w:p>
  </w:footnote>
  <w:footnote w:type="continuationSeparator" w:id="0">
    <w:p w:rsidR="00F70690" w:rsidRDefault="00F70690" w:rsidP="004F5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79B6A54"/>
    <w:rsid w:val="0004192B"/>
    <w:rsid w:val="000C2B89"/>
    <w:rsid w:val="00184261"/>
    <w:rsid w:val="00260BF6"/>
    <w:rsid w:val="004F501B"/>
    <w:rsid w:val="004F5DCA"/>
    <w:rsid w:val="0077304C"/>
    <w:rsid w:val="00CC62FB"/>
    <w:rsid w:val="00D0761F"/>
    <w:rsid w:val="00DA09CA"/>
    <w:rsid w:val="00F70690"/>
    <w:rsid w:val="10895EF2"/>
    <w:rsid w:val="16AC6CD2"/>
    <w:rsid w:val="179B6A54"/>
    <w:rsid w:val="198E5812"/>
    <w:rsid w:val="308D3813"/>
    <w:rsid w:val="4CCF743A"/>
    <w:rsid w:val="4F4C60BB"/>
    <w:rsid w:val="5C2C2076"/>
    <w:rsid w:val="5F99516F"/>
    <w:rsid w:val="62B644E8"/>
    <w:rsid w:val="6499212A"/>
    <w:rsid w:val="79C6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DC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5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F5DCA"/>
    <w:pPr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4F5DCA"/>
    <w:rPr>
      <w:rFonts w:cs="Times New Roman"/>
    </w:rPr>
  </w:style>
  <w:style w:type="character" w:styleId="PageNumber">
    <w:name w:val="page number"/>
    <w:basedOn w:val="DefaultParagraphFont"/>
    <w:uiPriority w:val="99"/>
    <w:rsid w:val="004F5DC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4F5DCA"/>
    <w:rPr>
      <w:rFonts w:ascii="宋体" w:eastAsia="宋体" w:hAnsi="宋体" w:cs="宋体"/>
      <w:color w:val="666666"/>
      <w:sz w:val="18"/>
      <w:szCs w:val="18"/>
      <w:u w:val="none"/>
    </w:rPr>
  </w:style>
  <w:style w:type="character" w:styleId="Emphasis">
    <w:name w:val="Emphasis"/>
    <w:basedOn w:val="DefaultParagraphFont"/>
    <w:uiPriority w:val="99"/>
    <w:qFormat/>
    <w:rsid w:val="004F5DCA"/>
    <w:rPr>
      <w:rFonts w:cs="Times New Roman"/>
    </w:rPr>
  </w:style>
  <w:style w:type="character" w:styleId="HTMLDefinition">
    <w:name w:val="HTML Definition"/>
    <w:basedOn w:val="DefaultParagraphFont"/>
    <w:uiPriority w:val="99"/>
    <w:rsid w:val="004F5DCA"/>
    <w:rPr>
      <w:rFonts w:cs="Times New Roman"/>
    </w:rPr>
  </w:style>
  <w:style w:type="character" w:styleId="HTMLVariable">
    <w:name w:val="HTML Variable"/>
    <w:basedOn w:val="DefaultParagraphFont"/>
    <w:uiPriority w:val="99"/>
    <w:rsid w:val="004F5DCA"/>
    <w:rPr>
      <w:rFonts w:cs="Times New Roman"/>
    </w:rPr>
  </w:style>
  <w:style w:type="character" w:styleId="Hyperlink">
    <w:name w:val="Hyperlink"/>
    <w:basedOn w:val="DefaultParagraphFont"/>
    <w:uiPriority w:val="99"/>
    <w:rsid w:val="004F5DCA"/>
    <w:rPr>
      <w:rFonts w:ascii="宋体" w:eastAsia="宋体" w:hAnsi="宋体" w:cs="宋体"/>
      <w:color w:val="666666"/>
      <w:sz w:val="18"/>
      <w:szCs w:val="18"/>
      <w:u w:val="none"/>
    </w:rPr>
  </w:style>
  <w:style w:type="character" w:styleId="HTMLCite">
    <w:name w:val="HTML Cite"/>
    <w:basedOn w:val="DefaultParagraphFont"/>
    <w:uiPriority w:val="99"/>
    <w:rsid w:val="004F5DCA"/>
    <w:rPr>
      <w:rFonts w:cs="Times New Roman"/>
    </w:rPr>
  </w:style>
  <w:style w:type="paragraph" w:customStyle="1" w:styleId="Style13">
    <w:name w:val="_Style 13"/>
    <w:basedOn w:val="Normal"/>
    <w:next w:val="Normal"/>
    <w:uiPriority w:val="99"/>
    <w:rsid w:val="004F5DC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Normal"/>
    <w:next w:val="Normal"/>
    <w:uiPriority w:val="99"/>
    <w:rsid w:val="004F5DCA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721</Words>
  <Characters>4116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怒放的生命</dc:title>
  <dc:subject/>
  <dc:creator>Administrator</dc:creator>
  <cp:keywords/>
  <dc:description/>
  <cp:lastModifiedBy>微软用户</cp:lastModifiedBy>
  <cp:revision>2</cp:revision>
  <dcterms:created xsi:type="dcterms:W3CDTF">2017-03-30T03:41:00Z</dcterms:created>
  <dcterms:modified xsi:type="dcterms:W3CDTF">2017-03-30T03:41:00Z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