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宁晋县和平大街北侧（凤凰路-汪洋沟）</w:t>
            </w:r>
            <w:bookmarkStart w:id="0" w:name="_GoBack"/>
            <w:bookmarkEnd w:id="0"/>
            <w:r>
              <w:rPr>
                <w:color w:val="000000"/>
              </w:rPr>
              <w:t xml:space="preserve"> 排水工程监理二次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宁晋县和平大街北侧（凤凰路-汪洋沟） 排水工程监理二次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2020-07-21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595"/>
              <w:gridCol w:w="1070"/>
              <w:gridCol w:w="1257"/>
              <w:gridCol w:w="991"/>
              <w:gridCol w:w="995"/>
              <w:gridCol w:w="705"/>
              <w:gridCol w:w="2597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91130100601198964X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河北方舟工程项目管理有限公司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339029.69元人民币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叁拾叁万玖仟零贰拾玖元陆角玖分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监理服务期限：自项目监理合同签 订之日起至工程竣工验收完毕及保修期结束止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中标监理费率： 0.9985 %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49"/>
              <w:gridCol w:w="1849"/>
              <w:gridCol w:w="1405"/>
              <w:gridCol w:w="398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河北泽杰工程项目管理有限公司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彭辉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河北省石家庄市长安区和平东路303号和平时光家园6-1-204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18932966631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hbzejie@163.com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shd w:val="clear" w:fill="1F80E6"/>
    </w:rPr>
  </w:style>
  <w:style w:type="character" w:customStyle="1" w:styleId="9">
    <w:name w:val="active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infro_laiyuan2"/>
    <w:basedOn w:val="5"/>
    <w:uiPriority w:val="0"/>
    <w:rPr>
      <w:b/>
      <w:color w:val="0099CC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2020-07-27T09:41:58Z</dcterms:created>
  <dc:creator>Administrator</dc:creator>
  <cp:lastModifiedBy>钟灵毓秀</cp:lastModifiedBy>
  <dcterms:modified xsi:type="dcterms:W3CDTF">2020-07-27T09:42:33Z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