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rPr>
                <w:color w:val="000000"/>
              </w:rPr>
              <w:t>农村道路及附属设施工程（侯口二村道路翻建工程）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153"/>
              <w:gridCol w:w="1642"/>
              <w:gridCol w:w="1153"/>
              <w:gridCol w:w="4493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农村道路及附属设施工程（侯口二村道路翻建工程）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所属行业：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建筑业/土木工程建筑业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所属地区：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开标时间: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2020-12-04 09:30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开标地点: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宁晋县公共资源交易中心（宁晋县天宝西街方大科技园 C6 幢 2 层）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公示开始日期: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2020-12-05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公示截止日期: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2020-12-07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73"/>
              <w:gridCol w:w="1528"/>
              <w:gridCol w:w="1604"/>
              <w:gridCol w:w="1286"/>
              <w:gridCol w:w="1286"/>
              <w:gridCol w:w="699"/>
              <w:gridCol w:w="699"/>
              <w:gridCol w:w="866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中标候选人名单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统一社会信用代码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中标候选人单位名称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投标价格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评标价格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评分结果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工期/交货期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91130100MA07R6RF1E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河北银海建设工程有限公司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526063.69元人民币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526063.69元人民币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89.28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30 日历 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91130528308263157G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河北辉煌建筑工程有限公司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525027.63元人民币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525027.63元人民币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30 日历 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91130528MA08C2H89T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河北凌耀建筑工程有限公司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527024.89元人民币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527024.89元人民币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87.95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30 日历 天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344"/>
              <w:gridCol w:w="1059"/>
              <w:gridCol w:w="1059"/>
              <w:gridCol w:w="2199"/>
              <w:gridCol w:w="2780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第1中标候选人-项目负责人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刘彦双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注册建造师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冀 2131919155 61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第1中标候选人-响应招标文件要求的资格能力条件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满足招标文件要求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16"/>
              <w:gridCol w:w="815"/>
              <w:gridCol w:w="1115"/>
              <w:gridCol w:w="2317"/>
              <w:gridCol w:w="2778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第2中标候选人-项目负责人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杨梅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注册建造师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冀 213171801493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第2中标候选人-响应招标文件要求的资格能力条件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满足招标文件要求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640"/>
              <w:gridCol w:w="1291"/>
              <w:gridCol w:w="944"/>
              <w:gridCol w:w="2683"/>
              <w:gridCol w:w="1883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第3中标候选人-项目负责人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李同欢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助工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注册建造师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00100435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第3中标候选人-响应招标文件要求的资格能力条件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满足招标文件要求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44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提出异议渠道和方式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河北君信工程项目管理有限公司 王炳贤 0319-5809562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44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全部投标单位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河北凌耀建筑工程有限公司、河北银海建设工程有限公司、河北辉煌建筑工程有限公司、河北浩喆市政工程有限公司、河北荣帆园林绿化工程有限公司、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95"/>
              <w:gridCol w:w="1639"/>
              <w:gridCol w:w="1281"/>
              <w:gridCol w:w="4626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宁晋县侯口乡人民政府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招标代理机构：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河北君信工程项目管理有限公司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申环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王炳贤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宁晋县侯口乡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河北省邢台市桥东区中兴东大街1881号（中兴绿谷）11号楼101室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0319-5498606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0319-5809562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xingtaijunxin@163.com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0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444444"/>
      <w:u w:val="none"/>
    </w:rPr>
  </w:style>
  <w:style w:type="character" w:styleId="7">
    <w:name w:val="Hyperlink"/>
    <w:basedOn w:val="5"/>
    <w:uiPriority w:val="0"/>
    <w:rPr>
      <w:color w:val="444444"/>
      <w:u w:val="none"/>
    </w:rPr>
  </w:style>
  <w:style w:type="character" w:customStyle="1" w:styleId="8">
    <w:name w:val="first-child"/>
    <w:basedOn w:val="5"/>
    <w:uiPriority w:val="0"/>
    <w:rPr>
      <w:bdr w:val="none" w:color="auto" w:sz="0" w:space="0"/>
    </w:rPr>
  </w:style>
  <w:style w:type="character" w:customStyle="1" w:styleId="9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10">
    <w:name w:val="today"/>
    <w:basedOn w:val="5"/>
    <w:uiPriority w:val="0"/>
    <w:rPr>
      <w:color w:val="737373"/>
    </w:rPr>
  </w:style>
  <w:style w:type="character" w:customStyle="1" w:styleId="11">
    <w:name w:val="hover40"/>
    <w:basedOn w:val="5"/>
    <w:uiPriority w:val="0"/>
    <w:rPr>
      <w:color w:val="FFFFFF"/>
      <w:shd w:val="clear" w:fill="1F80E6"/>
    </w:rPr>
  </w:style>
  <w:style w:type="character" w:customStyle="1" w:styleId="12">
    <w:name w:val="hover41"/>
    <w:basedOn w:val="5"/>
    <w:uiPriority w:val="0"/>
    <w:rPr>
      <w:color w:val="FFFFFF"/>
      <w:shd w:val="clear" w:fill="1F80E6"/>
    </w:rPr>
  </w:style>
  <w:style w:type="character" w:customStyle="1" w:styleId="13">
    <w:name w:val="hover42"/>
    <w:basedOn w:val="5"/>
    <w:uiPriority w:val="0"/>
    <w:rPr>
      <w:color w:val="FF0000"/>
    </w:rPr>
  </w:style>
  <w:style w:type="character" w:customStyle="1" w:styleId="14">
    <w:name w:val="infro_laiyuan2"/>
    <w:basedOn w:val="5"/>
    <w:uiPriority w:val="0"/>
    <w:rPr>
      <w:b/>
      <w:color w:val="0099CC"/>
    </w:rPr>
  </w:style>
  <w:style w:type="character" w:customStyle="1" w:styleId="15">
    <w:name w:val="panel_title"/>
    <w:basedOn w:val="5"/>
    <w:uiPriority w:val="0"/>
  </w:style>
  <w:style w:type="character" w:customStyle="1" w:styleId="16">
    <w:name w:val="active17"/>
    <w:basedOn w:val="5"/>
    <w:uiPriority w:val="0"/>
    <w:rPr>
      <w:color w:val="FFFFFF"/>
      <w:shd w:val="clear" w:fill="1F80E6"/>
    </w:rPr>
  </w:style>
  <w:style w:type="character" w:customStyle="1" w:styleId="17">
    <w:name w:val="active18"/>
    <w:basedOn w:val="5"/>
    <w:uiPriority w:val="0"/>
    <w:rPr>
      <w:color w:val="FFFFFF"/>
      <w:bdr w:val="none" w:color="auto" w:sz="0" w:space="0"/>
      <w:shd w:val="clear" w:fill="2B70B8"/>
    </w:rPr>
  </w:style>
  <w:style w:type="character" w:customStyle="1" w:styleId="18">
    <w:name w:val="current"/>
    <w:basedOn w:val="5"/>
    <w:uiPriority w:val="0"/>
    <w:rPr>
      <w:shd w:val="clear" w:fill="1F80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2020-12-07T01:54:16Z</dcterms:created>
  <dc:creator>Administrator</dc:creator>
  <cp:lastModifiedBy>钟灵毓秀</cp:lastModifiedBy>
  <dcterms:modified xsi:type="dcterms:W3CDTF">2020-12-07T01:54:32Z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