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1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398"/>
        <w:gridCol w:w="4536"/>
        <w:gridCol w:w="35"/>
        <w:gridCol w:w="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3"/>
        </w:trPr>
        <w:tc>
          <w:tcPr>
            <w:tcW w:w="0" w:type="auto"/>
            <w:shd w:val="clear" w:color="auto" w:fill="FFFFFF"/>
            <w:vAlign w:val="center"/>
          </w:tcPr>
          <w:p>
            <w:pPr>
              <w:rPr>
                <w:rFonts w:hint="eastAsia" w:ascii="微软雅黑" w:hAnsi="微软雅黑" w:eastAsia="微软雅黑" w:cs="微软雅黑"/>
                <w:caps w:val="0"/>
                <w:color w:val="4C4948"/>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2"/>
        </w:trPr>
        <w:tc>
          <w:tcPr>
            <w:tcW w:w="1700" w:type="dxa"/>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firstLine="0"/>
              <w:jc w:val="left"/>
              <w:rPr>
                <w:rFonts w:hint="eastAsia" w:ascii="微软雅黑" w:hAnsi="微软雅黑" w:eastAsia="微软雅黑" w:cs="微软雅黑"/>
                <w:b/>
                <w:caps w:val="0"/>
                <w:color w:val="4C4948"/>
                <w:spacing w:val="0"/>
                <w:sz w:val="16"/>
                <w:szCs w:val="16"/>
              </w:rPr>
            </w:pPr>
            <w:r>
              <w:rPr>
                <w:rFonts w:hint="eastAsia" w:ascii="微软雅黑" w:hAnsi="微软雅黑" w:eastAsia="微软雅黑" w:cs="微软雅黑"/>
                <w:b/>
                <w:caps w:val="0"/>
                <w:color w:val="4C4948"/>
                <w:spacing w:val="0"/>
                <w:kern w:val="0"/>
                <w:sz w:val="16"/>
                <w:szCs w:val="16"/>
                <w:bdr w:val="none" w:color="auto" w:sz="0" w:space="0"/>
                <w:lang w:val="en-US" w:eastAsia="zh-CN" w:bidi="ar"/>
              </w:rPr>
              <w:t>招标项目名称：</w:t>
            </w:r>
          </w:p>
        </w:tc>
        <w:tc>
          <w:tcPr>
            <w:tcW w:w="0" w:type="auto"/>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firstLine="0"/>
              <w:jc w:val="left"/>
              <w:rPr>
                <w:rFonts w:hint="eastAsia" w:ascii="微软雅黑" w:hAnsi="微软雅黑" w:eastAsia="微软雅黑" w:cs="微软雅黑"/>
                <w:caps w:val="0"/>
                <w:color w:val="4C4948"/>
                <w:spacing w:val="0"/>
                <w:sz w:val="16"/>
                <w:szCs w:val="16"/>
              </w:rPr>
            </w:pPr>
            <w:r>
              <w:rPr>
                <w:rFonts w:hint="eastAsia" w:ascii="微软雅黑" w:hAnsi="微软雅黑" w:eastAsia="微软雅黑" w:cs="微软雅黑"/>
                <w:caps w:val="0"/>
                <w:color w:val="4C4948"/>
                <w:spacing w:val="0"/>
                <w:kern w:val="0"/>
                <w:sz w:val="16"/>
                <w:szCs w:val="16"/>
                <w:bdr w:val="none" w:color="auto" w:sz="0" w:space="0"/>
                <w:lang w:val="en-US" w:eastAsia="zh-CN" w:bidi="ar"/>
              </w:rPr>
              <w:t>宁晋县城乡供水水源置换项目特许经营咨询机构服务项目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trPr>
        <w:tc>
          <w:tcPr>
            <w:tcW w:w="1600" w:type="dxa"/>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firstLine="0"/>
              <w:jc w:val="left"/>
              <w:rPr>
                <w:rFonts w:hint="eastAsia" w:ascii="微软雅黑" w:hAnsi="微软雅黑" w:eastAsia="微软雅黑" w:cs="微软雅黑"/>
                <w:b/>
                <w:caps w:val="0"/>
                <w:color w:val="4C4948"/>
                <w:spacing w:val="0"/>
                <w:sz w:val="16"/>
                <w:szCs w:val="16"/>
              </w:rPr>
            </w:pPr>
            <w:r>
              <w:rPr>
                <w:rFonts w:hint="eastAsia" w:ascii="微软雅黑" w:hAnsi="微软雅黑" w:eastAsia="微软雅黑" w:cs="微软雅黑"/>
                <w:b/>
                <w:caps w:val="0"/>
                <w:color w:val="4C4948"/>
                <w:spacing w:val="0"/>
                <w:kern w:val="0"/>
                <w:sz w:val="16"/>
                <w:szCs w:val="16"/>
                <w:bdr w:val="none" w:color="auto" w:sz="0" w:space="0"/>
                <w:lang w:val="en-US" w:eastAsia="zh-CN" w:bidi="ar"/>
              </w:rPr>
              <w:t>招标项目编号：</w:t>
            </w:r>
          </w:p>
        </w:tc>
        <w:tc>
          <w:tcPr>
            <w:tcW w:w="0" w:type="auto"/>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firstLine="0"/>
              <w:jc w:val="left"/>
              <w:rPr>
                <w:rFonts w:hint="eastAsia" w:ascii="微软雅黑" w:hAnsi="微软雅黑" w:eastAsia="微软雅黑" w:cs="微软雅黑"/>
                <w:caps w:val="0"/>
                <w:color w:val="4C4948"/>
                <w:spacing w:val="0"/>
                <w:sz w:val="16"/>
                <w:szCs w:val="16"/>
              </w:rPr>
            </w:pPr>
            <w:r>
              <w:rPr>
                <w:rFonts w:hint="eastAsia" w:ascii="微软雅黑" w:hAnsi="微软雅黑" w:eastAsia="微软雅黑" w:cs="微软雅黑"/>
                <w:caps w:val="0"/>
                <w:color w:val="4C4948"/>
                <w:spacing w:val="0"/>
                <w:kern w:val="0"/>
                <w:sz w:val="16"/>
                <w:szCs w:val="16"/>
                <w:bdr w:val="none" w:color="auto" w:sz="0" w:space="0"/>
                <w:lang w:val="en-US" w:eastAsia="zh-CN" w:bidi="ar"/>
              </w:rPr>
              <w:t>I3100000021a01329001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2"/>
        </w:trPr>
        <w:tc>
          <w:tcPr>
            <w:tcW w:w="1600" w:type="dxa"/>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firstLine="0"/>
              <w:jc w:val="left"/>
              <w:rPr>
                <w:rFonts w:hint="eastAsia" w:ascii="微软雅黑" w:hAnsi="微软雅黑" w:eastAsia="微软雅黑" w:cs="微软雅黑"/>
                <w:b/>
                <w:caps w:val="0"/>
                <w:color w:val="4C4948"/>
                <w:spacing w:val="0"/>
                <w:sz w:val="16"/>
                <w:szCs w:val="16"/>
              </w:rPr>
            </w:pPr>
            <w:r>
              <w:rPr>
                <w:rFonts w:hint="eastAsia" w:ascii="微软雅黑" w:hAnsi="微软雅黑" w:eastAsia="微软雅黑" w:cs="微软雅黑"/>
                <w:b/>
                <w:caps w:val="0"/>
                <w:color w:val="4C4948"/>
                <w:spacing w:val="0"/>
                <w:kern w:val="0"/>
                <w:sz w:val="16"/>
                <w:szCs w:val="16"/>
                <w:bdr w:val="none" w:color="auto" w:sz="0" w:space="0"/>
                <w:lang w:val="en-US" w:eastAsia="zh-CN" w:bidi="ar"/>
              </w:rPr>
              <w:t>公示名称：</w:t>
            </w:r>
          </w:p>
        </w:tc>
        <w:tc>
          <w:tcPr>
            <w:tcW w:w="0" w:type="auto"/>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firstLine="0"/>
              <w:jc w:val="left"/>
              <w:rPr>
                <w:rFonts w:hint="eastAsia" w:ascii="微软雅黑" w:hAnsi="微软雅黑" w:eastAsia="微软雅黑" w:cs="微软雅黑"/>
                <w:caps w:val="0"/>
                <w:color w:val="4C4948"/>
                <w:spacing w:val="0"/>
                <w:sz w:val="16"/>
                <w:szCs w:val="16"/>
              </w:rPr>
            </w:pPr>
            <w:r>
              <w:rPr>
                <w:rFonts w:hint="eastAsia" w:ascii="微软雅黑" w:hAnsi="微软雅黑" w:eastAsia="微软雅黑" w:cs="微软雅黑"/>
                <w:caps w:val="0"/>
                <w:color w:val="4C4948"/>
                <w:spacing w:val="0"/>
                <w:kern w:val="0"/>
                <w:sz w:val="16"/>
                <w:szCs w:val="16"/>
                <w:bdr w:val="none" w:color="auto" w:sz="0" w:space="0"/>
                <w:lang w:val="en-US" w:eastAsia="zh-CN" w:bidi="ar"/>
              </w:rPr>
              <w:t>宁晋县城乡供水水源置换项目特许经营咨询机构服务项目中标候选人公示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trPr>
        <w:tc>
          <w:tcPr>
            <w:tcW w:w="1600" w:type="dxa"/>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firstLine="0"/>
              <w:jc w:val="left"/>
              <w:rPr>
                <w:rFonts w:hint="eastAsia" w:ascii="微软雅黑" w:hAnsi="微软雅黑" w:eastAsia="微软雅黑" w:cs="微软雅黑"/>
                <w:b/>
                <w:caps w:val="0"/>
                <w:color w:val="4C4948"/>
                <w:spacing w:val="0"/>
                <w:sz w:val="16"/>
                <w:szCs w:val="16"/>
              </w:rPr>
            </w:pPr>
            <w:r>
              <w:rPr>
                <w:rFonts w:hint="eastAsia" w:ascii="微软雅黑" w:hAnsi="微软雅黑" w:eastAsia="微软雅黑" w:cs="微软雅黑"/>
                <w:b/>
                <w:caps w:val="0"/>
                <w:color w:val="4C4948"/>
                <w:spacing w:val="0"/>
                <w:kern w:val="0"/>
                <w:sz w:val="16"/>
                <w:szCs w:val="16"/>
                <w:bdr w:val="none" w:color="auto" w:sz="0" w:space="0"/>
                <w:lang w:val="en-US" w:eastAsia="zh-CN" w:bidi="ar"/>
              </w:rPr>
              <w:t>公示编号：</w:t>
            </w:r>
          </w:p>
        </w:tc>
        <w:tc>
          <w:tcPr>
            <w:tcW w:w="0" w:type="auto"/>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firstLine="0"/>
              <w:jc w:val="left"/>
              <w:rPr>
                <w:rFonts w:hint="eastAsia" w:ascii="微软雅黑" w:hAnsi="微软雅黑" w:eastAsia="微软雅黑" w:cs="微软雅黑"/>
                <w:caps w:val="0"/>
                <w:color w:val="4C4948"/>
                <w:spacing w:val="0"/>
                <w:sz w:val="16"/>
                <w:szCs w:val="16"/>
              </w:rPr>
            </w:pPr>
            <w:r>
              <w:rPr>
                <w:rFonts w:hint="eastAsia" w:ascii="微软雅黑" w:hAnsi="微软雅黑" w:eastAsia="微软雅黑" w:cs="微软雅黑"/>
                <w:caps w:val="0"/>
                <w:color w:val="4C4948"/>
                <w:spacing w:val="0"/>
                <w:kern w:val="0"/>
                <w:sz w:val="16"/>
                <w:szCs w:val="16"/>
                <w:bdr w:val="none" w:color="auto" w:sz="0" w:space="0"/>
                <w:lang w:val="en-US" w:eastAsia="zh-CN" w:bidi="ar"/>
              </w:rPr>
              <w:t>I3100000021a01329001001002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2"/>
        </w:trPr>
        <w:tc>
          <w:tcPr>
            <w:tcW w:w="1600" w:type="dxa"/>
            <w:gridSpan w:val="2"/>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firstLine="0"/>
              <w:jc w:val="left"/>
              <w:rPr>
                <w:rFonts w:hint="eastAsia" w:ascii="微软雅黑" w:hAnsi="微软雅黑" w:eastAsia="微软雅黑" w:cs="微软雅黑"/>
                <w:b/>
                <w:caps w:val="0"/>
                <w:color w:val="4C4948"/>
                <w:spacing w:val="0"/>
                <w:sz w:val="16"/>
                <w:szCs w:val="16"/>
              </w:rPr>
            </w:pPr>
            <w:r>
              <w:rPr>
                <w:rFonts w:hint="eastAsia" w:ascii="微软雅黑" w:hAnsi="微软雅黑" w:eastAsia="微软雅黑" w:cs="微软雅黑"/>
                <w:b/>
                <w:caps w:val="0"/>
                <w:color w:val="4C4948"/>
                <w:spacing w:val="0"/>
                <w:kern w:val="0"/>
                <w:sz w:val="16"/>
                <w:szCs w:val="16"/>
                <w:bdr w:val="none" w:color="auto" w:sz="0" w:space="0"/>
                <w:lang w:val="en-US" w:eastAsia="zh-CN" w:bidi="ar"/>
              </w:rPr>
              <w:t>公示内容：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4"/>
            <w:shd w:val="clear" w:color="auto" w:fill="FFFFFF"/>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 w:lineRule="atLeast"/>
              <w:ind w:left="0" w:right="0"/>
              <w:rPr>
                <w:color w:val="4C4948"/>
                <w:sz w:val="16"/>
                <w:szCs w:val="16"/>
              </w:rPr>
            </w:pPr>
            <w:r>
              <w:rPr>
                <w:rFonts w:hint="eastAsia" w:ascii="微软雅黑" w:hAnsi="微软雅黑" w:eastAsia="微软雅黑" w:cs="微软雅黑"/>
                <w:caps w:val="0"/>
                <w:color w:val="4C4948"/>
                <w:spacing w:val="0"/>
                <w:sz w:val="16"/>
                <w:szCs w:val="16"/>
                <w:bdr w:val="none" w:color="auto" w:sz="0" w:space="0"/>
              </w:rPr>
              <w:br w:type="textWrapping"/>
            </w:r>
            <w:r>
              <w:rPr>
                <w:rFonts w:hint="eastAsia" w:ascii="微软雅黑" w:hAnsi="微软雅黑" w:eastAsia="微软雅黑" w:cs="微软雅黑"/>
                <w:caps w:val="0"/>
                <w:color w:val="4C4948"/>
                <w:spacing w:val="0"/>
                <w:sz w:val="16"/>
                <w:szCs w:val="16"/>
                <w:bdr w:val="none" w:color="auto" w:sz="0" w:space="0"/>
              </w:rPr>
              <w:t>                           </w:t>
            </w:r>
          </w:p>
          <w:tbl>
            <w:tblPr>
              <w:tblW w:w="10793" w:type="dxa"/>
              <w:tblInd w:w="5" w:type="dxa"/>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Layout w:type="autofit"/>
              <w:tblCellMar>
                <w:top w:w="0" w:type="dxa"/>
                <w:left w:w="0" w:type="dxa"/>
                <w:bottom w:w="0" w:type="dxa"/>
                <w:right w:w="0" w:type="dxa"/>
              </w:tblCellMar>
            </w:tblPr>
            <w:tblGrid>
              <w:gridCol w:w="1097"/>
              <w:gridCol w:w="2338"/>
              <w:gridCol w:w="747"/>
              <w:gridCol w:w="1121"/>
              <w:gridCol w:w="747"/>
              <w:gridCol w:w="1723"/>
              <w:gridCol w:w="3020"/>
            </w:tblGrid>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0" w:type="dxa"/>
                  <w:left w:w="0" w:type="dxa"/>
                  <w:bottom w:w="0" w:type="dxa"/>
                  <w:right w:w="0" w:type="dxa"/>
                </w:tblCellMar>
              </w:tblPrEx>
              <w:tc>
                <w:tcPr>
                  <w:tcW w:w="0" w:type="auto"/>
                  <w:gridSpan w:val="7"/>
                  <w:tcBorders>
                    <w:top w:val="nil"/>
                    <w:left w:val="nil"/>
                    <w:bottom w:val="nil"/>
                    <w:right w:val="nil"/>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招标项目名称：宁晋县城乡供水水源置换项目特许经营咨询机构服务项目</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c>
                <w:tcPr>
                  <w:tcW w:w="0" w:type="auto"/>
                  <w:gridSpan w:val="7"/>
                  <w:tcBorders>
                    <w:top w:val="nil"/>
                    <w:left w:val="nil"/>
                    <w:bottom w:val="nil"/>
                    <w:right w:val="nil"/>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招标项目编号：ZFCG2020237</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0" w:type="dxa"/>
                  <w:left w:w="0" w:type="dxa"/>
                  <w:bottom w:w="0" w:type="dxa"/>
                  <w:right w:w="0" w:type="dxa"/>
                </w:tblCellMar>
              </w:tblPrEx>
              <w:tc>
                <w:tcPr>
                  <w:tcW w:w="0" w:type="auto"/>
                  <w:gridSpan w:val="7"/>
                  <w:tcBorders>
                    <w:top w:val="nil"/>
                    <w:left w:val="nil"/>
                    <w:bottom w:val="nil"/>
                    <w:right w:val="nil"/>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公示名称：宁晋县城乡供水水源置换项目特许经营咨询机构服务项目中标候选人公示</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0" w:type="dxa"/>
                  <w:left w:w="0" w:type="dxa"/>
                  <w:bottom w:w="0" w:type="dxa"/>
                  <w:right w:w="0" w:type="dxa"/>
                </w:tblCellMar>
              </w:tblPrEx>
              <w:tc>
                <w:tcPr>
                  <w:tcW w:w="0" w:type="auto"/>
                  <w:gridSpan w:val="7"/>
                  <w:tcBorders>
                    <w:top w:val="nil"/>
                    <w:left w:val="nil"/>
                    <w:bottom w:val="nil"/>
                    <w:right w:val="nil"/>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公示编号：</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0" w:type="dxa"/>
                  <w:left w:w="0" w:type="dxa"/>
                  <w:bottom w:w="0" w:type="dxa"/>
                  <w:right w:w="0" w:type="dxa"/>
                </w:tblCellMar>
              </w:tblPrEx>
              <w:tc>
                <w:tcPr>
                  <w:tcW w:w="0" w:type="auto"/>
                  <w:gridSpan w:val="7"/>
                  <w:tcBorders>
                    <w:top w:val="nil"/>
                    <w:left w:val="nil"/>
                    <w:bottom w:val="nil"/>
                    <w:right w:val="nil"/>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FF0000"/>
                      <w:sz w:val="16"/>
                      <w:szCs w:val="16"/>
                    </w:rPr>
                  </w:pPr>
                  <w:r>
                    <w:rPr>
                      <w:rFonts w:ascii="宋体" w:hAnsi="宋体" w:eastAsia="宋体" w:cs="宋体"/>
                      <w:color w:val="FF0000"/>
                      <w:kern w:val="0"/>
                      <w:sz w:val="16"/>
                      <w:szCs w:val="16"/>
                      <w:bdr w:val="none" w:color="auto" w:sz="0" w:space="0"/>
                      <w:lang w:val="en-US" w:eastAsia="zh-CN" w:bidi="ar"/>
                    </w:rPr>
                    <w:t>公示内容：</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0" w:type="dxa"/>
                  <w:left w:w="0" w:type="dxa"/>
                  <w:bottom w:w="0" w:type="dxa"/>
                  <w:right w:w="0" w:type="dxa"/>
                </w:tblCellMar>
              </w:tblPrEx>
              <w:tc>
                <w:tcPr>
                  <w:tcW w:w="0" w:type="auto"/>
                  <w:gridSpan w:val="7"/>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基本信息：</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标段(包)</w:t>
                  </w:r>
                </w:p>
              </w:tc>
              <w:tc>
                <w:tcPr>
                  <w:tcW w:w="0" w:type="auto"/>
                  <w:gridSpan w:val="6"/>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宁晋县城乡供水水源置换项目特许经营咨询机构服务项目</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开标时间:</w:t>
                  </w:r>
                </w:p>
              </w:tc>
              <w:tc>
                <w:tcPr>
                  <w:tcW w:w="0" w:type="auto"/>
                  <w:gridSpan w:val="2"/>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2021年02月24日09时30分</w:t>
                  </w:r>
                </w:p>
              </w:tc>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开标地点:</w:t>
                  </w:r>
                </w:p>
              </w:tc>
              <w:tc>
                <w:tcPr>
                  <w:tcW w:w="0" w:type="auto"/>
                  <w:gridSpan w:val="3"/>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第一开标室,宁晋第一远程评标室</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公示开始日期:</w:t>
                  </w:r>
                </w:p>
              </w:tc>
              <w:tc>
                <w:tcPr>
                  <w:tcW w:w="0" w:type="auto"/>
                  <w:gridSpan w:val="2"/>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2021-02-25 00:00</w:t>
                  </w:r>
                </w:p>
              </w:tc>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公示截止日期:</w:t>
                  </w:r>
                </w:p>
              </w:tc>
              <w:tc>
                <w:tcPr>
                  <w:tcW w:w="0" w:type="auto"/>
                  <w:gridSpan w:val="3"/>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2021-02-27 23:59</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0" w:type="dxa"/>
                  <w:left w:w="0" w:type="dxa"/>
                  <w:bottom w:w="0" w:type="dxa"/>
                  <w:right w:w="0" w:type="dxa"/>
                </w:tblCellMar>
              </w:tblPrEx>
              <w:tc>
                <w:tcPr>
                  <w:tcW w:w="0" w:type="auto"/>
                  <w:gridSpan w:val="7"/>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 w:lineRule="atLeast"/>
                    <w:ind w:left="0" w:right="0"/>
                    <w:rPr>
                      <w:color w:val="4C4948"/>
                      <w:sz w:val="16"/>
                      <w:szCs w:val="16"/>
                    </w:rPr>
                  </w:pPr>
                </w:p>
              </w:tc>
            </w:tr>
            <w:tr>
              <w:tblPrEx>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排名</w:t>
                  </w:r>
                </w:p>
              </w:tc>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中标候选人单位名称</w:t>
                  </w:r>
                </w:p>
              </w:tc>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投标价格</w:t>
                  </w:r>
                </w:p>
              </w:tc>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评标价格</w:t>
                  </w:r>
                </w:p>
              </w:tc>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评分结果</w:t>
                  </w:r>
                </w:p>
              </w:tc>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质量标准</w:t>
                  </w:r>
                </w:p>
              </w:tc>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工期/交货期</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1</w:t>
                  </w:r>
                </w:p>
              </w:tc>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河北润扬项目管理有限公司</w:t>
                  </w:r>
                </w:p>
              </w:tc>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810000</w:t>
                  </w:r>
                </w:p>
              </w:tc>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810000</w:t>
                  </w:r>
                </w:p>
              </w:tc>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88.99</w:t>
                  </w:r>
                </w:p>
              </w:tc>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合格，且符合甲方实际需求</w:t>
                  </w:r>
                </w:p>
              </w:tc>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自咨询服务合同签订之日起至签订特许经营协议之日止</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2</w:t>
                  </w:r>
                </w:p>
              </w:tc>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瑞和安惠项目管理集团有限公司</w:t>
                  </w:r>
                </w:p>
              </w:tc>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875000</w:t>
                  </w:r>
                </w:p>
              </w:tc>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875000</w:t>
                  </w:r>
                </w:p>
              </w:tc>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70.28</w:t>
                  </w:r>
                </w:p>
              </w:tc>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合格，且符合甲方实际需求</w:t>
                  </w:r>
                </w:p>
              </w:tc>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自咨询服务合同签订之日起至签订特许经营协议之日止</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3</w:t>
                  </w:r>
                </w:p>
              </w:tc>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河北鸿泰融新工程项目咨询股份有限公司</w:t>
                  </w:r>
                </w:p>
              </w:tc>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850000</w:t>
                  </w:r>
                </w:p>
              </w:tc>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850000</w:t>
                  </w:r>
                </w:p>
              </w:tc>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60.96</w:t>
                  </w:r>
                </w:p>
              </w:tc>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合格，且符合甲方实际需求</w:t>
                  </w:r>
                </w:p>
              </w:tc>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自咨询服务合同签订之日起至签订特许经营协议之日止</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c>
                <w:tcPr>
                  <w:tcW w:w="0" w:type="auto"/>
                  <w:gridSpan w:val="7"/>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第1中标候选人-项目负责人</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职务</w:t>
                  </w:r>
                </w:p>
              </w:tc>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姓名</w:t>
                  </w:r>
                </w:p>
              </w:tc>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职称</w:t>
                  </w:r>
                </w:p>
              </w:tc>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执业或职业资格</w:t>
                  </w:r>
                </w:p>
              </w:tc>
              <w:tc>
                <w:tcPr>
                  <w:tcW w:w="0" w:type="auto"/>
                  <w:gridSpan w:val="3"/>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证书编号</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p>
              </w:tc>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胡志辉</w:t>
                  </w:r>
                </w:p>
              </w:tc>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p>
              </w:tc>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p>
              </w:tc>
              <w:tc>
                <w:tcPr>
                  <w:tcW w:w="0" w:type="auto"/>
                  <w:gridSpan w:val="3"/>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咨询工程师，咨登0320190300036</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c>
                <w:tcPr>
                  <w:tcW w:w="0" w:type="auto"/>
                  <w:gridSpan w:val="7"/>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第1中标候选人-响应招标文件要求的资格能力条件：                        具有工程咨询单位乙级资信证书及以上资质（业务范围包含市政公用工程）                    </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c>
                <w:tcPr>
                  <w:tcW w:w="0" w:type="auto"/>
                  <w:gridSpan w:val="7"/>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第2中标候选人-项目负责人</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职务</w:t>
                  </w:r>
                </w:p>
              </w:tc>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姓名</w:t>
                  </w:r>
                </w:p>
              </w:tc>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职称</w:t>
                  </w:r>
                </w:p>
              </w:tc>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执业或职业资格</w:t>
                  </w:r>
                </w:p>
              </w:tc>
              <w:tc>
                <w:tcPr>
                  <w:tcW w:w="0" w:type="auto"/>
                  <w:gridSpan w:val="3"/>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证书编号</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p>
              </w:tc>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郭建淼</w:t>
                  </w:r>
                </w:p>
              </w:tc>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p>
              </w:tc>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p>
              </w:tc>
              <w:tc>
                <w:tcPr>
                  <w:tcW w:w="0" w:type="auto"/>
                  <w:gridSpan w:val="3"/>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咨询工程师，咨登0320131200232</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0" w:type="dxa"/>
                  <w:left w:w="0" w:type="dxa"/>
                  <w:bottom w:w="0" w:type="dxa"/>
                  <w:right w:w="0" w:type="dxa"/>
                </w:tblCellMar>
              </w:tblPrEx>
              <w:tc>
                <w:tcPr>
                  <w:tcW w:w="0" w:type="auto"/>
                  <w:gridSpan w:val="7"/>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第2中标候选人-响应招标文件要求的资格能力条件：                        具有工程咨询单位乙级资信证书及以上资质（业务范围包含市政公用工程）                    </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c>
                <w:tcPr>
                  <w:tcW w:w="0" w:type="auto"/>
                  <w:gridSpan w:val="7"/>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第3中标候选人-项目负责人</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职务</w:t>
                  </w:r>
                </w:p>
              </w:tc>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姓名</w:t>
                  </w:r>
                </w:p>
              </w:tc>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职称</w:t>
                  </w:r>
                </w:p>
              </w:tc>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执业或职业资格</w:t>
                  </w:r>
                </w:p>
              </w:tc>
              <w:tc>
                <w:tcPr>
                  <w:tcW w:w="0" w:type="auto"/>
                  <w:gridSpan w:val="3"/>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证书编号</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p>
              </w:tc>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张欣</w:t>
                  </w:r>
                </w:p>
              </w:tc>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p>
              </w:tc>
              <w:tc>
                <w:tcPr>
                  <w:tcW w:w="0" w:type="auto"/>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p>
              </w:tc>
              <w:tc>
                <w:tcPr>
                  <w:tcW w:w="0" w:type="auto"/>
                  <w:gridSpan w:val="3"/>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高级工程师，SZ201900552G</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0" w:type="dxa"/>
                  <w:left w:w="0" w:type="dxa"/>
                  <w:bottom w:w="0" w:type="dxa"/>
                  <w:right w:w="0" w:type="dxa"/>
                </w:tblCellMar>
              </w:tblPrEx>
              <w:tc>
                <w:tcPr>
                  <w:tcW w:w="0" w:type="auto"/>
                  <w:gridSpan w:val="7"/>
                  <w:tcBorders>
                    <w:top w:val="single" w:color="CCCCCC" w:sz="4" w:space="0"/>
                    <w:left w:val="single" w:color="CCCCCC" w:sz="4" w:space="0"/>
                    <w:bottom w:val="single" w:color="CCCCCC" w:sz="4" w:space="0"/>
                    <w:right w:val="single" w:color="CCCCCC" w:sz="4" w:space="0"/>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第3中标候选人-响应招标文件要求的资格能力条件：                        具有工程咨询单位乙级资信证书及以上资质（业务范围包含市政公用工程）                    </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0" w:type="dxa"/>
                  <w:left w:w="0" w:type="dxa"/>
                  <w:bottom w:w="0" w:type="dxa"/>
                  <w:right w:w="0" w:type="dxa"/>
                </w:tblCellMar>
              </w:tblPrEx>
              <w:tc>
                <w:tcPr>
                  <w:tcW w:w="0" w:type="auto"/>
                  <w:gridSpan w:val="7"/>
                  <w:tcBorders>
                    <w:top w:val="nil"/>
                    <w:left w:val="nil"/>
                    <w:bottom w:val="nil"/>
                    <w:right w:val="nil"/>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FF0000"/>
                      <w:kern w:val="0"/>
                      <w:sz w:val="16"/>
                      <w:szCs w:val="16"/>
                      <w:bdr w:val="none" w:color="auto" w:sz="0" w:space="0"/>
                      <w:lang w:val="en-US" w:eastAsia="zh-CN" w:bidi="ar"/>
                    </w:rPr>
                    <w:t>否决投标单位及理由：</w:t>
                  </w:r>
                  <w:r>
                    <w:rPr>
                      <w:rFonts w:ascii="宋体" w:hAnsi="宋体" w:eastAsia="宋体" w:cs="宋体"/>
                      <w:color w:val="4C4948"/>
                      <w:kern w:val="0"/>
                      <w:sz w:val="16"/>
                      <w:szCs w:val="16"/>
                      <w:bdr w:val="none" w:color="auto" w:sz="0" w:space="0"/>
                      <w:lang w:val="en-US" w:eastAsia="zh-CN" w:bidi="ar"/>
                    </w:rPr>
                    <w:t>无</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0" w:type="dxa"/>
                  <w:left w:w="0" w:type="dxa"/>
                  <w:bottom w:w="0" w:type="dxa"/>
                  <w:right w:w="0" w:type="dxa"/>
                </w:tblCellMar>
              </w:tblPrEx>
              <w:tc>
                <w:tcPr>
                  <w:tcW w:w="0" w:type="auto"/>
                  <w:gridSpan w:val="7"/>
                  <w:tcBorders>
                    <w:top w:val="nil"/>
                    <w:left w:val="nil"/>
                    <w:bottom w:val="nil"/>
                    <w:right w:val="nil"/>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FF0000"/>
                      <w:kern w:val="0"/>
                      <w:sz w:val="16"/>
                      <w:szCs w:val="16"/>
                      <w:bdr w:val="none" w:color="auto" w:sz="0" w:space="0"/>
                      <w:lang w:val="en-US" w:eastAsia="zh-CN" w:bidi="ar"/>
                    </w:rPr>
                    <w:t>提出异议渠道和方式：</w:t>
                  </w:r>
                  <w:r>
                    <w:rPr>
                      <w:rFonts w:ascii="宋体" w:hAnsi="宋体" w:eastAsia="宋体" w:cs="宋体"/>
                      <w:color w:val="4C4948"/>
                      <w:kern w:val="0"/>
                      <w:sz w:val="16"/>
                      <w:szCs w:val="16"/>
                      <w:bdr w:val="none" w:color="auto" w:sz="0" w:space="0"/>
                      <w:lang w:val="en-US" w:eastAsia="zh-CN" w:bidi="ar"/>
                    </w:rPr>
                    <w:t>对评标结果有异议的，应当在中标候选人公示期间向招标人或招标代理机构提出。 受理单位：河北安泰招标有限公司 联系电话：0311-85110581 传真：0311-85110582邮箱：antaizhaobiao003@126.com</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c>
                <w:tcPr>
                  <w:tcW w:w="0" w:type="auto"/>
                  <w:gridSpan w:val="7"/>
                  <w:tcBorders>
                    <w:top w:val="nil"/>
                    <w:left w:val="nil"/>
                    <w:bottom w:val="nil"/>
                    <w:right w:val="nil"/>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全部投标单位：河北润扬项目管理有限公司，瑞和安惠项目管理集团有限公司，河北鸿泰融新工程项目咨询股份有限公司，天和国咨控股集团有限公司</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0" w:type="dxa"/>
                  <w:left w:w="0" w:type="dxa"/>
                  <w:bottom w:w="0" w:type="dxa"/>
                  <w:right w:w="0" w:type="dxa"/>
                </w:tblCellMar>
              </w:tblPrEx>
              <w:tc>
                <w:tcPr>
                  <w:tcW w:w="0" w:type="auto"/>
                  <w:gridSpan w:val="7"/>
                  <w:tcBorders>
                    <w:top w:val="nil"/>
                    <w:left w:val="nil"/>
                    <w:bottom w:val="nil"/>
                    <w:right w:val="nil"/>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公示开始时间：2021-02-25 00:00</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c>
                <w:tcPr>
                  <w:tcW w:w="0" w:type="auto"/>
                  <w:gridSpan w:val="7"/>
                  <w:tcBorders>
                    <w:top w:val="nil"/>
                    <w:left w:val="nil"/>
                    <w:bottom w:val="nil"/>
                    <w:right w:val="nil"/>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公示截止时间：2021-02-27 23:59</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c>
                <w:tcPr>
                  <w:tcW w:w="0" w:type="auto"/>
                  <w:gridSpan w:val="7"/>
                  <w:tcBorders>
                    <w:top w:val="nil"/>
                    <w:left w:val="nil"/>
                    <w:bottom w:val="nil"/>
                    <w:right w:val="nil"/>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开标时间：2021年02月24日09时30分</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c>
                <w:tcPr>
                  <w:tcW w:w="0" w:type="auto"/>
                  <w:gridSpan w:val="7"/>
                  <w:tcBorders>
                    <w:top w:val="nil"/>
                    <w:left w:val="nil"/>
                    <w:bottom w:val="nil"/>
                    <w:right w:val="nil"/>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招标人名称：宁晋县水务局</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c>
                <w:tcPr>
                  <w:tcW w:w="0" w:type="auto"/>
                  <w:gridSpan w:val="7"/>
                  <w:tcBorders>
                    <w:top w:val="nil"/>
                    <w:left w:val="nil"/>
                    <w:bottom w:val="nil"/>
                    <w:right w:val="nil"/>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招标代理机构：河北安泰招标有限公司</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tblCellMar>
                  <w:top w:w="0" w:type="dxa"/>
                  <w:left w:w="0" w:type="dxa"/>
                  <w:bottom w:w="0" w:type="dxa"/>
                  <w:right w:w="0" w:type="dxa"/>
                </w:tblCellMar>
              </w:tblPrEx>
              <w:tc>
                <w:tcPr>
                  <w:tcW w:w="0" w:type="auto"/>
                  <w:gridSpan w:val="7"/>
                  <w:tcBorders>
                    <w:top w:val="nil"/>
                    <w:left w:val="nil"/>
                    <w:bottom w:val="nil"/>
                    <w:right w:val="nil"/>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项目经理：吴玮玮</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c>
                <w:tcPr>
                  <w:tcW w:w="0" w:type="auto"/>
                  <w:gridSpan w:val="7"/>
                  <w:tcBorders>
                    <w:top w:val="nil"/>
                    <w:left w:val="nil"/>
                    <w:bottom w:val="nil"/>
                    <w:right w:val="nil"/>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联系人：吴玮玮</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c>
                <w:tcPr>
                  <w:tcW w:w="0" w:type="auto"/>
                  <w:gridSpan w:val="7"/>
                  <w:tcBorders>
                    <w:top w:val="nil"/>
                    <w:left w:val="nil"/>
                    <w:bottom w:val="nil"/>
                    <w:right w:val="nil"/>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电话：0311-85110581</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c>
                <w:tcPr>
                  <w:tcW w:w="0" w:type="auto"/>
                  <w:gridSpan w:val="7"/>
                  <w:tcBorders>
                    <w:top w:val="nil"/>
                    <w:left w:val="nil"/>
                    <w:bottom w:val="nil"/>
                    <w:right w:val="nil"/>
                  </w:tcBorders>
                  <w:shd w:val="clear"/>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jc w:val="left"/>
                    <w:rPr>
                      <w:color w:val="4C4948"/>
                      <w:sz w:val="16"/>
                      <w:szCs w:val="16"/>
                    </w:rPr>
                  </w:pPr>
                  <w:r>
                    <w:rPr>
                      <w:rFonts w:ascii="宋体" w:hAnsi="宋体" w:eastAsia="宋体" w:cs="宋体"/>
                      <w:color w:val="4C4948"/>
                      <w:kern w:val="0"/>
                      <w:sz w:val="16"/>
                      <w:szCs w:val="16"/>
                      <w:bdr w:val="none" w:color="auto" w:sz="0" w:space="0"/>
                      <w:lang w:val="en-US" w:eastAsia="zh-CN" w:bidi="ar"/>
                    </w:rPr>
                    <w:t>电子邮箱：antaizhaobiao003@126.com</w:t>
                  </w:r>
                </w:p>
              </w:tc>
            </w:tr>
          </w:tbl>
          <w:p>
            <w:pPr>
              <w:wordWrap w:val="0"/>
              <w:spacing w:before="0" w:beforeAutospacing="0" w:after="0" w:afterAutospacing="0" w:line="18" w:lineRule="atLeast"/>
              <w:ind w:left="0" w:right="0"/>
              <w:rPr>
                <w:rFonts w:hint="eastAsia" w:ascii="微软雅黑" w:hAnsi="微软雅黑" w:eastAsia="微软雅黑" w:cs="微软雅黑"/>
                <w:caps w:val="0"/>
                <w:color w:val="4C4948"/>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00" w:type="dxa"/>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firstLine="0"/>
              <w:jc w:val="left"/>
              <w:rPr>
                <w:rFonts w:hint="eastAsia" w:ascii="微软雅黑" w:hAnsi="微软雅黑" w:eastAsia="微软雅黑" w:cs="微软雅黑"/>
                <w:b/>
                <w:caps w:val="0"/>
                <w:color w:val="4C4948"/>
                <w:spacing w:val="0"/>
                <w:sz w:val="16"/>
                <w:szCs w:val="16"/>
              </w:rPr>
            </w:pPr>
            <w:r>
              <w:rPr>
                <w:rFonts w:hint="eastAsia" w:ascii="微软雅黑" w:hAnsi="微软雅黑" w:eastAsia="微软雅黑" w:cs="微软雅黑"/>
                <w:b/>
                <w:caps w:val="0"/>
                <w:color w:val="4C4948"/>
                <w:spacing w:val="0"/>
                <w:kern w:val="0"/>
                <w:sz w:val="16"/>
                <w:szCs w:val="16"/>
                <w:bdr w:val="none" w:color="auto" w:sz="0" w:space="0"/>
                <w:lang w:val="en-US" w:eastAsia="zh-CN" w:bidi="ar"/>
              </w:rPr>
              <w:t>否决投标单位及理由：</w:t>
            </w:r>
          </w:p>
        </w:tc>
        <w:tc>
          <w:tcPr>
            <w:tcW w:w="0" w:type="auto"/>
            <w:gridSpan w:val="2"/>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firstLine="0"/>
              <w:jc w:val="left"/>
              <w:rPr>
                <w:rFonts w:hint="eastAsia" w:ascii="微软雅黑" w:hAnsi="微软雅黑" w:eastAsia="微软雅黑" w:cs="微软雅黑"/>
                <w:caps w:val="0"/>
                <w:color w:val="4C4948"/>
                <w:spacing w:val="0"/>
                <w:sz w:val="16"/>
                <w:szCs w:val="16"/>
              </w:rPr>
            </w:pPr>
            <w:r>
              <w:rPr>
                <w:rFonts w:hint="eastAsia" w:ascii="微软雅黑" w:hAnsi="微软雅黑" w:eastAsia="微软雅黑" w:cs="微软雅黑"/>
                <w:caps w:val="0"/>
                <w:color w:val="4C4948"/>
                <w:spacing w:val="0"/>
                <w:kern w:val="0"/>
                <w:sz w:val="16"/>
                <w:szCs w:val="16"/>
                <w:bdr w:val="none" w:color="auto" w:sz="0" w:space="0"/>
                <w:lang w:val="en-US" w:eastAsia="zh-CN" w:bidi="ar"/>
              </w:rPr>
              <w:t>无</w:t>
            </w:r>
          </w:p>
        </w:tc>
        <w:tc>
          <w:tcPr>
            <w:tcW w:w="0" w:type="auto"/>
            <w:shd w:val="clear" w:color="auto" w:fill="FFFFFF"/>
            <w:vAlign w:val="center"/>
          </w:tcPr>
          <w:p>
            <w:pPr>
              <w:rPr>
                <w:rFonts w:hint="eastAsia" w:ascii="微软雅黑" w:hAnsi="微软雅黑" w:eastAsia="微软雅黑" w:cs="微软雅黑"/>
                <w:caps w:val="0"/>
                <w:color w:val="4C4948"/>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00" w:type="dxa"/>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firstLine="0"/>
              <w:jc w:val="left"/>
              <w:rPr>
                <w:rFonts w:hint="eastAsia" w:ascii="微软雅黑" w:hAnsi="微软雅黑" w:eastAsia="微软雅黑" w:cs="微软雅黑"/>
                <w:b/>
                <w:caps w:val="0"/>
                <w:color w:val="4C4948"/>
                <w:spacing w:val="0"/>
                <w:sz w:val="16"/>
                <w:szCs w:val="16"/>
              </w:rPr>
            </w:pPr>
            <w:r>
              <w:rPr>
                <w:rFonts w:hint="eastAsia" w:ascii="微软雅黑" w:hAnsi="微软雅黑" w:eastAsia="微软雅黑" w:cs="微软雅黑"/>
                <w:b/>
                <w:caps w:val="0"/>
                <w:color w:val="4C4948"/>
                <w:spacing w:val="0"/>
                <w:kern w:val="0"/>
                <w:sz w:val="16"/>
                <w:szCs w:val="16"/>
                <w:bdr w:val="none" w:color="auto" w:sz="0" w:space="0"/>
                <w:lang w:val="en-US" w:eastAsia="zh-CN" w:bidi="ar"/>
              </w:rPr>
              <w:t>提出异议渠道和方式：</w:t>
            </w:r>
          </w:p>
        </w:tc>
        <w:tc>
          <w:tcPr>
            <w:tcW w:w="0" w:type="auto"/>
            <w:gridSpan w:val="2"/>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firstLine="0"/>
              <w:jc w:val="left"/>
              <w:rPr>
                <w:rFonts w:hint="eastAsia" w:ascii="微软雅黑" w:hAnsi="微软雅黑" w:eastAsia="微软雅黑" w:cs="微软雅黑"/>
                <w:caps w:val="0"/>
                <w:color w:val="4C4948"/>
                <w:spacing w:val="0"/>
                <w:sz w:val="16"/>
                <w:szCs w:val="16"/>
              </w:rPr>
            </w:pPr>
            <w:r>
              <w:rPr>
                <w:rFonts w:hint="eastAsia" w:ascii="微软雅黑" w:hAnsi="微软雅黑" w:eastAsia="微软雅黑" w:cs="微软雅黑"/>
                <w:caps w:val="0"/>
                <w:color w:val="4C4948"/>
                <w:spacing w:val="0"/>
                <w:kern w:val="0"/>
                <w:sz w:val="16"/>
                <w:szCs w:val="16"/>
                <w:bdr w:val="none" w:color="auto" w:sz="0" w:space="0"/>
                <w:lang w:val="en-US" w:eastAsia="zh-CN" w:bidi="ar"/>
              </w:rPr>
              <w:t>对评标结果有异议的，应当在中标候选人公示期间向招标人或招标代理机构提出。 受理单位：河北安泰招标有限公司 联系电话：0311-85110581 传真：0311-85110582邮箱：antaizhaobiao003@126.com</w:t>
            </w:r>
          </w:p>
        </w:tc>
        <w:tc>
          <w:tcPr>
            <w:tcW w:w="0" w:type="auto"/>
            <w:shd w:val="clear" w:color="auto" w:fill="FFFFFF"/>
            <w:vAlign w:val="center"/>
          </w:tcPr>
          <w:p>
            <w:pPr>
              <w:rPr>
                <w:rFonts w:hint="eastAsia" w:ascii="微软雅黑" w:hAnsi="微软雅黑" w:eastAsia="微软雅黑" w:cs="微软雅黑"/>
                <w:caps w:val="0"/>
                <w:color w:val="4C4948"/>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00" w:type="dxa"/>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firstLine="0"/>
              <w:jc w:val="left"/>
              <w:rPr>
                <w:rFonts w:hint="eastAsia" w:ascii="微软雅黑" w:hAnsi="微软雅黑" w:eastAsia="微软雅黑" w:cs="微软雅黑"/>
                <w:b/>
                <w:caps w:val="0"/>
                <w:color w:val="4C4948"/>
                <w:spacing w:val="0"/>
                <w:sz w:val="16"/>
                <w:szCs w:val="16"/>
              </w:rPr>
            </w:pPr>
            <w:r>
              <w:rPr>
                <w:rFonts w:hint="eastAsia" w:ascii="微软雅黑" w:hAnsi="微软雅黑" w:eastAsia="微软雅黑" w:cs="微软雅黑"/>
                <w:b/>
                <w:caps w:val="0"/>
                <w:color w:val="4C4948"/>
                <w:spacing w:val="0"/>
                <w:kern w:val="0"/>
                <w:sz w:val="16"/>
                <w:szCs w:val="16"/>
                <w:bdr w:val="none" w:color="auto" w:sz="0" w:space="0"/>
                <w:lang w:val="en-US" w:eastAsia="zh-CN" w:bidi="ar"/>
              </w:rPr>
              <w:t>全部投标单位:</w:t>
            </w:r>
          </w:p>
        </w:tc>
        <w:tc>
          <w:tcPr>
            <w:tcW w:w="0" w:type="auto"/>
            <w:gridSpan w:val="2"/>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firstLine="0"/>
              <w:jc w:val="left"/>
              <w:rPr>
                <w:rFonts w:hint="eastAsia" w:ascii="微软雅黑" w:hAnsi="微软雅黑" w:eastAsia="微软雅黑" w:cs="微软雅黑"/>
                <w:caps w:val="0"/>
                <w:color w:val="4C4948"/>
                <w:spacing w:val="0"/>
                <w:sz w:val="16"/>
                <w:szCs w:val="16"/>
              </w:rPr>
            </w:pPr>
            <w:r>
              <w:rPr>
                <w:rFonts w:hint="eastAsia" w:ascii="微软雅黑" w:hAnsi="微软雅黑" w:eastAsia="微软雅黑" w:cs="微软雅黑"/>
                <w:caps w:val="0"/>
                <w:color w:val="4C4948"/>
                <w:spacing w:val="0"/>
                <w:kern w:val="0"/>
                <w:sz w:val="16"/>
                <w:szCs w:val="16"/>
                <w:bdr w:val="none" w:color="auto" w:sz="0" w:space="0"/>
                <w:lang w:val="en-US" w:eastAsia="zh-CN" w:bidi="ar"/>
              </w:rPr>
              <w:t>河北润扬项目管理有限公司,天和国咨控股集团有限公司,河北鸿泰融新工程项目咨询股份有限公司,瑞和安惠项目管理集团有限公司</w:t>
            </w:r>
          </w:p>
        </w:tc>
        <w:tc>
          <w:tcPr>
            <w:tcW w:w="0" w:type="auto"/>
            <w:shd w:val="clear" w:color="auto" w:fill="FFFFFF"/>
            <w:vAlign w:val="center"/>
          </w:tcPr>
          <w:p>
            <w:pPr>
              <w:rPr>
                <w:rFonts w:hint="eastAsia" w:ascii="微软雅黑" w:hAnsi="微软雅黑" w:eastAsia="微软雅黑" w:cs="微软雅黑"/>
                <w:caps w:val="0"/>
                <w:color w:val="4C4948"/>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00" w:type="dxa"/>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firstLine="0"/>
              <w:jc w:val="left"/>
              <w:rPr>
                <w:rFonts w:hint="eastAsia" w:ascii="微软雅黑" w:hAnsi="微软雅黑" w:eastAsia="微软雅黑" w:cs="微软雅黑"/>
                <w:b/>
                <w:caps w:val="0"/>
                <w:color w:val="4C4948"/>
                <w:spacing w:val="0"/>
                <w:sz w:val="16"/>
                <w:szCs w:val="16"/>
              </w:rPr>
            </w:pPr>
            <w:r>
              <w:rPr>
                <w:rFonts w:hint="eastAsia" w:ascii="微软雅黑" w:hAnsi="微软雅黑" w:eastAsia="微软雅黑" w:cs="微软雅黑"/>
                <w:b/>
                <w:caps w:val="0"/>
                <w:color w:val="4C4948"/>
                <w:spacing w:val="0"/>
                <w:kern w:val="0"/>
                <w:sz w:val="16"/>
                <w:szCs w:val="16"/>
                <w:bdr w:val="none" w:color="auto" w:sz="0" w:space="0"/>
                <w:lang w:val="en-US" w:eastAsia="zh-CN" w:bidi="ar"/>
              </w:rPr>
              <w:t>公示开始时间:</w:t>
            </w:r>
          </w:p>
        </w:tc>
        <w:tc>
          <w:tcPr>
            <w:tcW w:w="0" w:type="auto"/>
            <w:gridSpan w:val="2"/>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firstLine="0"/>
              <w:jc w:val="left"/>
              <w:rPr>
                <w:rFonts w:hint="eastAsia" w:ascii="微软雅黑" w:hAnsi="微软雅黑" w:eastAsia="微软雅黑" w:cs="微软雅黑"/>
                <w:caps w:val="0"/>
                <w:color w:val="4C4948"/>
                <w:spacing w:val="0"/>
                <w:sz w:val="16"/>
                <w:szCs w:val="16"/>
              </w:rPr>
            </w:pPr>
            <w:r>
              <w:rPr>
                <w:rFonts w:hint="eastAsia" w:ascii="微软雅黑" w:hAnsi="微软雅黑" w:eastAsia="微软雅黑" w:cs="微软雅黑"/>
                <w:caps w:val="0"/>
                <w:color w:val="4C4948"/>
                <w:spacing w:val="0"/>
                <w:kern w:val="0"/>
                <w:sz w:val="16"/>
                <w:szCs w:val="16"/>
                <w:bdr w:val="none" w:color="auto" w:sz="0" w:space="0"/>
                <w:lang w:val="en-US" w:eastAsia="zh-CN" w:bidi="ar"/>
              </w:rPr>
              <w:t>2021-02-25</w:t>
            </w:r>
          </w:p>
        </w:tc>
        <w:tc>
          <w:tcPr>
            <w:tcW w:w="0" w:type="auto"/>
            <w:shd w:val="clear" w:color="auto" w:fill="FFFFFF"/>
            <w:vAlign w:val="center"/>
          </w:tcPr>
          <w:p>
            <w:pPr>
              <w:rPr>
                <w:rFonts w:hint="eastAsia" w:ascii="微软雅黑" w:hAnsi="微软雅黑" w:eastAsia="微软雅黑" w:cs="微软雅黑"/>
                <w:caps w:val="0"/>
                <w:color w:val="4C4948"/>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00" w:type="dxa"/>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firstLine="0"/>
              <w:jc w:val="left"/>
              <w:rPr>
                <w:rFonts w:hint="eastAsia" w:ascii="微软雅黑" w:hAnsi="微软雅黑" w:eastAsia="微软雅黑" w:cs="微软雅黑"/>
                <w:b/>
                <w:caps w:val="0"/>
                <w:color w:val="4C4948"/>
                <w:spacing w:val="0"/>
                <w:sz w:val="16"/>
                <w:szCs w:val="16"/>
              </w:rPr>
            </w:pPr>
            <w:r>
              <w:rPr>
                <w:rFonts w:hint="eastAsia" w:ascii="微软雅黑" w:hAnsi="微软雅黑" w:eastAsia="微软雅黑" w:cs="微软雅黑"/>
                <w:b/>
                <w:caps w:val="0"/>
                <w:color w:val="4C4948"/>
                <w:spacing w:val="0"/>
                <w:kern w:val="0"/>
                <w:sz w:val="16"/>
                <w:szCs w:val="16"/>
                <w:bdr w:val="none" w:color="auto" w:sz="0" w:space="0"/>
                <w:lang w:val="en-US" w:eastAsia="zh-CN" w:bidi="ar"/>
              </w:rPr>
              <w:t>公示截止时间:</w:t>
            </w:r>
          </w:p>
        </w:tc>
        <w:tc>
          <w:tcPr>
            <w:tcW w:w="0" w:type="auto"/>
            <w:gridSpan w:val="2"/>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firstLine="0"/>
              <w:jc w:val="left"/>
              <w:rPr>
                <w:rFonts w:hint="eastAsia" w:ascii="微软雅黑" w:hAnsi="微软雅黑" w:eastAsia="微软雅黑" w:cs="微软雅黑"/>
                <w:caps w:val="0"/>
                <w:color w:val="4C4948"/>
                <w:spacing w:val="0"/>
                <w:sz w:val="16"/>
                <w:szCs w:val="16"/>
              </w:rPr>
            </w:pPr>
            <w:r>
              <w:rPr>
                <w:rFonts w:hint="eastAsia" w:ascii="微软雅黑" w:hAnsi="微软雅黑" w:eastAsia="微软雅黑" w:cs="微软雅黑"/>
                <w:caps w:val="0"/>
                <w:color w:val="4C4948"/>
                <w:spacing w:val="0"/>
                <w:kern w:val="0"/>
                <w:sz w:val="16"/>
                <w:szCs w:val="16"/>
                <w:bdr w:val="none" w:color="auto" w:sz="0" w:space="0"/>
                <w:lang w:val="en-US" w:eastAsia="zh-CN" w:bidi="ar"/>
              </w:rPr>
              <w:t>2021-02-27</w:t>
            </w:r>
          </w:p>
        </w:tc>
        <w:tc>
          <w:tcPr>
            <w:tcW w:w="0" w:type="auto"/>
            <w:shd w:val="clear" w:color="auto" w:fill="FFFFFF"/>
            <w:vAlign w:val="center"/>
          </w:tcPr>
          <w:p>
            <w:pPr>
              <w:rPr>
                <w:rFonts w:hint="eastAsia" w:ascii="微软雅黑" w:hAnsi="微软雅黑" w:eastAsia="微软雅黑" w:cs="微软雅黑"/>
                <w:caps w:val="0"/>
                <w:color w:val="4C4948"/>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00" w:type="dxa"/>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firstLine="0"/>
              <w:jc w:val="left"/>
              <w:rPr>
                <w:rFonts w:hint="eastAsia" w:ascii="微软雅黑" w:hAnsi="微软雅黑" w:eastAsia="微软雅黑" w:cs="微软雅黑"/>
                <w:b/>
                <w:caps w:val="0"/>
                <w:color w:val="4C4948"/>
                <w:spacing w:val="0"/>
                <w:sz w:val="16"/>
                <w:szCs w:val="16"/>
              </w:rPr>
            </w:pPr>
            <w:r>
              <w:rPr>
                <w:rFonts w:hint="eastAsia" w:ascii="微软雅黑" w:hAnsi="微软雅黑" w:eastAsia="微软雅黑" w:cs="微软雅黑"/>
                <w:b/>
                <w:caps w:val="0"/>
                <w:color w:val="4C4948"/>
                <w:spacing w:val="0"/>
                <w:kern w:val="0"/>
                <w:sz w:val="16"/>
                <w:szCs w:val="16"/>
                <w:bdr w:val="none" w:color="auto" w:sz="0" w:space="0"/>
                <w:lang w:val="en-US" w:eastAsia="zh-CN" w:bidi="ar"/>
              </w:rPr>
              <w:t>开标时间:</w:t>
            </w:r>
          </w:p>
        </w:tc>
        <w:tc>
          <w:tcPr>
            <w:tcW w:w="0" w:type="auto"/>
            <w:gridSpan w:val="2"/>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firstLine="0"/>
              <w:jc w:val="left"/>
              <w:rPr>
                <w:rFonts w:hint="eastAsia" w:ascii="微软雅黑" w:hAnsi="微软雅黑" w:eastAsia="微软雅黑" w:cs="微软雅黑"/>
                <w:caps w:val="0"/>
                <w:color w:val="4C4948"/>
                <w:spacing w:val="0"/>
                <w:sz w:val="16"/>
                <w:szCs w:val="16"/>
              </w:rPr>
            </w:pPr>
            <w:r>
              <w:rPr>
                <w:rFonts w:hint="eastAsia" w:ascii="微软雅黑" w:hAnsi="微软雅黑" w:eastAsia="微软雅黑" w:cs="微软雅黑"/>
                <w:caps w:val="0"/>
                <w:color w:val="4C4948"/>
                <w:spacing w:val="0"/>
                <w:kern w:val="0"/>
                <w:sz w:val="16"/>
                <w:szCs w:val="16"/>
                <w:bdr w:val="none" w:color="auto" w:sz="0" w:space="0"/>
                <w:lang w:val="en-US" w:eastAsia="zh-CN" w:bidi="ar"/>
              </w:rPr>
              <w:t>2021-02-24</w:t>
            </w:r>
          </w:p>
        </w:tc>
        <w:tc>
          <w:tcPr>
            <w:tcW w:w="0" w:type="auto"/>
            <w:shd w:val="clear" w:color="auto" w:fill="FFFFFF"/>
            <w:vAlign w:val="center"/>
          </w:tcPr>
          <w:p>
            <w:pPr>
              <w:rPr>
                <w:rFonts w:hint="eastAsia" w:ascii="微软雅黑" w:hAnsi="微软雅黑" w:eastAsia="微软雅黑" w:cs="微软雅黑"/>
                <w:caps w:val="0"/>
                <w:color w:val="4C4948"/>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00" w:type="dxa"/>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firstLine="0"/>
              <w:jc w:val="left"/>
              <w:rPr>
                <w:rFonts w:hint="eastAsia" w:ascii="微软雅黑" w:hAnsi="微软雅黑" w:eastAsia="微软雅黑" w:cs="微软雅黑"/>
                <w:b/>
                <w:caps w:val="0"/>
                <w:color w:val="4C4948"/>
                <w:spacing w:val="0"/>
                <w:sz w:val="16"/>
                <w:szCs w:val="16"/>
              </w:rPr>
            </w:pPr>
            <w:r>
              <w:rPr>
                <w:rFonts w:hint="eastAsia" w:ascii="微软雅黑" w:hAnsi="微软雅黑" w:eastAsia="微软雅黑" w:cs="微软雅黑"/>
                <w:b/>
                <w:caps w:val="0"/>
                <w:color w:val="4C4948"/>
                <w:spacing w:val="0"/>
                <w:kern w:val="0"/>
                <w:sz w:val="16"/>
                <w:szCs w:val="16"/>
                <w:bdr w:val="none" w:color="auto" w:sz="0" w:space="0"/>
                <w:lang w:val="en-US" w:eastAsia="zh-CN" w:bidi="ar"/>
              </w:rPr>
              <w:t>招标人名称:</w:t>
            </w:r>
          </w:p>
        </w:tc>
        <w:tc>
          <w:tcPr>
            <w:tcW w:w="0" w:type="auto"/>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firstLine="0"/>
              <w:jc w:val="left"/>
              <w:rPr>
                <w:rFonts w:hint="eastAsia" w:ascii="微软雅黑" w:hAnsi="微软雅黑" w:eastAsia="微软雅黑" w:cs="微软雅黑"/>
                <w:caps w:val="0"/>
                <w:color w:val="4C4948"/>
                <w:spacing w:val="0"/>
                <w:sz w:val="16"/>
                <w:szCs w:val="16"/>
              </w:rPr>
            </w:pPr>
            <w:r>
              <w:rPr>
                <w:rFonts w:hint="eastAsia" w:ascii="微软雅黑" w:hAnsi="微软雅黑" w:eastAsia="微软雅黑" w:cs="微软雅黑"/>
                <w:caps w:val="0"/>
                <w:color w:val="4C4948"/>
                <w:spacing w:val="0"/>
                <w:kern w:val="0"/>
                <w:sz w:val="16"/>
                <w:szCs w:val="16"/>
                <w:bdr w:val="none" w:color="auto" w:sz="0" w:space="0"/>
                <w:lang w:val="en-US" w:eastAsia="zh-CN" w:bidi="ar"/>
              </w:rPr>
              <w:t>宁晋县水务局</w:t>
            </w:r>
          </w:p>
        </w:tc>
        <w:tc>
          <w:tcPr>
            <w:tcW w:w="0" w:type="auto"/>
            <w:shd w:val="clear" w:color="auto" w:fill="FFFFFF"/>
            <w:vAlign w:val="center"/>
          </w:tcPr>
          <w:p>
            <w:pPr>
              <w:rPr>
                <w:rFonts w:hint="eastAsia" w:ascii="微软雅黑" w:hAnsi="微软雅黑" w:eastAsia="微软雅黑" w:cs="微软雅黑"/>
                <w:caps w:val="0"/>
                <w:color w:val="4C4948"/>
                <w:spacing w:val="0"/>
                <w:sz w:val="24"/>
                <w:szCs w:val="24"/>
              </w:rPr>
            </w:pPr>
          </w:p>
        </w:tc>
        <w:tc>
          <w:tcPr>
            <w:tcW w:w="0" w:type="auto"/>
            <w:shd w:val="clear" w:color="auto" w:fill="FFFFFF"/>
            <w:vAlign w:val="center"/>
          </w:tcPr>
          <w:p>
            <w:pPr>
              <w:rPr>
                <w:rFonts w:hint="eastAsia" w:ascii="微软雅黑" w:hAnsi="微软雅黑" w:eastAsia="微软雅黑" w:cs="微软雅黑"/>
                <w:caps w:val="0"/>
                <w:color w:val="4C4948"/>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00" w:type="dxa"/>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firstLine="0"/>
              <w:jc w:val="left"/>
              <w:rPr>
                <w:rFonts w:hint="eastAsia" w:ascii="微软雅黑" w:hAnsi="微软雅黑" w:eastAsia="微软雅黑" w:cs="微软雅黑"/>
                <w:b/>
                <w:caps w:val="0"/>
                <w:color w:val="4C4948"/>
                <w:spacing w:val="0"/>
                <w:sz w:val="16"/>
                <w:szCs w:val="16"/>
              </w:rPr>
            </w:pPr>
            <w:r>
              <w:rPr>
                <w:rFonts w:hint="eastAsia" w:ascii="微软雅黑" w:hAnsi="微软雅黑" w:eastAsia="微软雅黑" w:cs="微软雅黑"/>
                <w:b/>
                <w:caps w:val="0"/>
                <w:color w:val="4C4948"/>
                <w:spacing w:val="0"/>
                <w:kern w:val="0"/>
                <w:sz w:val="16"/>
                <w:szCs w:val="16"/>
                <w:bdr w:val="none" w:color="auto" w:sz="0" w:space="0"/>
                <w:lang w:val="en-US" w:eastAsia="zh-CN" w:bidi="ar"/>
              </w:rPr>
              <w:t>招标代理机构:</w:t>
            </w:r>
          </w:p>
        </w:tc>
        <w:tc>
          <w:tcPr>
            <w:tcW w:w="0" w:type="auto"/>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firstLine="0"/>
              <w:jc w:val="left"/>
              <w:rPr>
                <w:rFonts w:hint="eastAsia" w:ascii="微软雅黑" w:hAnsi="微软雅黑" w:eastAsia="微软雅黑" w:cs="微软雅黑"/>
                <w:caps w:val="0"/>
                <w:color w:val="4C4948"/>
                <w:spacing w:val="0"/>
                <w:sz w:val="16"/>
                <w:szCs w:val="16"/>
              </w:rPr>
            </w:pPr>
            <w:r>
              <w:rPr>
                <w:rFonts w:hint="eastAsia" w:ascii="微软雅黑" w:hAnsi="微软雅黑" w:eastAsia="微软雅黑" w:cs="微软雅黑"/>
                <w:caps w:val="0"/>
                <w:color w:val="4C4948"/>
                <w:spacing w:val="0"/>
                <w:kern w:val="0"/>
                <w:sz w:val="16"/>
                <w:szCs w:val="16"/>
                <w:bdr w:val="none" w:color="auto" w:sz="0" w:space="0"/>
                <w:lang w:val="en-US" w:eastAsia="zh-CN" w:bidi="ar"/>
              </w:rPr>
              <w:t>河北安泰招标有限公司</w:t>
            </w:r>
          </w:p>
        </w:tc>
        <w:tc>
          <w:tcPr>
            <w:tcW w:w="0" w:type="auto"/>
            <w:shd w:val="clear" w:color="auto" w:fill="FFFFFF"/>
            <w:vAlign w:val="center"/>
          </w:tcPr>
          <w:p>
            <w:pPr>
              <w:rPr>
                <w:rFonts w:hint="eastAsia" w:ascii="微软雅黑" w:hAnsi="微软雅黑" w:eastAsia="微软雅黑" w:cs="微软雅黑"/>
                <w:caps w:val="0"/>
                <w:color w:val="4C4948"/>
                <w:spacing w:val="0"/>
                <w:sz w:val="24"/>
                <w:szCs w:val="24"/>
              </w:rPr>
            </w:pPr>
          </w:p>
        </w:tc>
        <w:tc>
          <w:tcPr>
            <w:tcW w:w="0" w:type="auto"/>
            <w:shd w:val="clear" w:color="auto" w:fill="FFFFFF"/>
            <w:vAlign w:val="center"/>
          </w:tcPr>
          <w:p>
            <w:pPr>
              <w:rPr>
                <w:rFonts w:hint="eastAsia" w:ascii="微软雅黑" w:hAnsi="微软雅黑" w:eastAsia="微软雅黑" w:cs="微软雅黑"/>
                <w:caps w:val="0"/>
                <w:color w:val="4C4948"/>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00" w:type="dxa"/>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firstLine="0"/>
              <w:jc w:val="left"/>
              <w:rPr>
                <w:rFonts w:hint="eastAsia" w:ascii="微软雅黑" w:hAnsi="微软雅黑" w:eastAsia="微软雅黑" w:cs="微软雅黑"/>
                <w:b/>
                <w:caps w:val="0"/>
                <w:color w:val="4C4948"/>
                <w:spacing w:val="0"/>
                <w:sz w:val="16"/>
                <w:szCs w:val="16"/>
              </w:rPr>
            </w:pPr>
            <w:r>
              <w:rPr>
                <w:rFonts w:hint="eastAsia" w:ascii="微软雅黑" w:hAnsi="微软雅黑" w:eastAsia="微软雅黑" w:cs="微软雅黑"/>
                <w:b/>
                <w:caps w:val="0"/>
                <w:color w:val="4C4948"/>
                <w:spacing w:val="0"/>
                <w:kern w:val="0"/>
                <w:sz w:val="16"/>
                <w:szCs w:val="16"/>
                <w:bdr w:val="none" w:color="auto" w:sz="0" w:space="0"/>
                <w:lang w:val="en-US" w:eastAsia="zh-CN" w:bidi="ar"/>
              </w:rPr>
              <w:t>项目经理:</w:t>
            </w:r>
          </w:p>
        </w:tc>
        <w:tc>
          <w:tcPr>
            <w:tcW w:w="0" w:type="auto"/>
            <w:shd w:val="clear" w:color="auto" w:fill="FFFFFF"/>
            <w:tcMar>
              <w:top w:w="50" w:type="dxa"/>
              <w:left w:w="100" w:type="dxa"/>
              <w:bottom w:w="50" w:type="dxa"/>
              <w:right w:w="100" w:type="dxa"/>
            </w:tcMar>
            <w:vAlign w:val="center"/>
          </w:tcPr>
          <w:p>
            <w:pPr>
              <w:rPr>
                <w:rFonts w:hint="eastAsia" w:ascii="微软雅黑" w:hAnsi="微软雅黑" w:eastAsia="微软雅黑" w:cs="微软雅黑"/>
                <w:caps w:val="0"/>
                <w:color w:val="4C4948"/>
                <w:spacing w:val="0"/>
                <w:sz w:val="16"/>
                <w:szCs w:val="16"/>
              </w:rPr>
            </w:pPr>
          </w:p>
        </w:tc>
        <w:tc>
          <w:tcPr>
            <w:tcW w:w="0" w:type="auto"/>
            <w:shd w:val="clear" w:color="auto" w:fill="FFFFFF"/>
            <w:vAlign w:val="center"/>
          </w:tcPr>
          <w:p>
            <w:pPr>
              <w:rPr>
                <w:rFonts w:hint="eastAsia" w:ascii="微软雅黑" w:hAnsi="微软雅黑" w:eastAsia="微软雅黑" w:cs="微软雅黑"/>
                <w:caps w:val="0"/>
                <w:color w:val="4C4948"/>
                <w:spacing w:val="0"/>
                <w:sz w:val="24"/>
                <w:szCs w:val="24"/>
              </w:rPr>
            </w:pPr>
          </w:p>
        </w:tc>
        <w:tc>
          <w:tcPr>
            <w:tcW w:w="0" w:type="auto"/>
            <w:shd w:val="clear" w:color="auto" w:fill="FFFFFF"/>
            <w:vAlign w:val="center"/>
          </w:tcPr>
          <w:p>
            <w:pPr>
              <w:rPr>
                <w:rFonts w:hint="eastAsia" w:ascii="微软雅黑" w:hAnsi="微软雅黑" w:eastAsia="微软雅黑" w:cs="微软雅黑"/>
                <w:caps w:val="0"/>
                <w:color w:val="4C4948"/>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00" w:type="dxa"/>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firstLine="0"/>
              <w:jc w:val="left"/>
              <w:rPr>
                <w:rFonts w:hint="eastAsia" w:ascii="微软雅黑" w:hAnsi="微软雅黑" w:eastAsia="微软雅黑" w:cs="微软雅黑"/>
                <w:b/>
                <w:caps w:val="0"/>
                <w:color w:val="4C4948"/>
                <w:spacing w:val="0"/>
                <w:sz w:val="16"/>
                <w:szCs w:val="16"/>
              </w:rPr>
            </w:pPr>
            <w:r>
              <w:rPr>
                <w:rFonts w:hint="eastAsia" w:ascii="微软雅黑" w:hAnsi="微软雅黑" w:eastAsia="微软雅黑" w:cs="微软雅黑"/>
                <w:b/>
                <w:caps w:val="0"/>
                <w:color w:val="4C4948"/>
                <w:spacing w:val="0"/>
                <w:kern w:val="0"/>
                <w:sz w:val="16"/>
                <w:szCs w:val="16"/>
                <w:bdr w:val="none" w:color="auto" w:sz="0" w:space="0"/>
                <w:lang w:val="en-US" w:eastAsia="zh-CN" w:bidi="ar"/>
              </w:rPr>
              <w:t>联系人:</w:t>
            </w:r>
          </w:p>
        </w:tc>
        <w:tc>
          <w:tcPr>
            <w:tcW w:w="0" w:type="auto"/>
            <w:shd w:val="clear" w:color="auto" w:fill="FFFFFF"/>
            <w:tcMar>
              <w:top w:w="50" w:type="dxa"/>
              <w:left w:w="100" w:type="dxa"/>
              <w:bottom w:w="50" w:type="dxa"/>
              <w:right w:w="100" w:type="dxa"/>
            </w:tcMar>
            <w:vAlign w:val="center"/>
          </w:tcPr>
          <w:p>
            <w:pPr>
              <w:rPr>
                <w:rFonts w:hint="eastAsia" w:ascii="微软雅黑" w:hAnsi="微软雅黑" w:eastAsia="微软雅黑" w:cs="微软雅黑"/>
                <w:caps w:val="0"/>
                <w:color w:val="4C4948"/>
                <w:spacing w:val="0"/>
                <w:sz w:val="16"/>
                <w:szCs w:val="16"/>
              </w:rPr>
            </w:pPr>
          </w:p>
        </w:tc>
        <w:tc>
          <w:tcPr>
            <w:tcW w:w="0" w:type="auto"/>
            <w:shd w:val="clear" w:color="auto" w:fill="FFFFFF"/>
            <w:vAlign w:val="center"/>
          </w:tcPr>
          <w:p>
            <w:pPr>
              <w:rPr>
                <w:rFonts w:hint="eastAsia" w:ascii="微软雅黑" w:hAnsi="微软雅黑" w:eastAsia="微软雅黑" w:cs="微软雅黑"/>
                <w:caps w:val="0"/>
                <w:color w:val="4C4948"/>
                <w:spacing w:val="0"/>
                <w:sz w:val="24"/>
                <w:szCs w:val="24"/>
              </w:rPr>
            </w:pPr>
          </w:p>
        </w:tc>
        <w:tc>
          <w:tcPr>
            <w:tcW w:w="0" w:type="auto"/>
            <w:shd w:val="clear" w:color="auto" w:fill="FFFFFF"/>
            <w:vAlign w:val="center"/>
          </w:tcPr>
          <w:p>
            <w:pPr>
              <w:rPr>
                <w:rFonts w:hint="eastAsia" w:ascii="微软雅黑" w:hAnsi="微软雅黑" w:eastAsia="微软雅黑" w:cs="微软雅黑"/>
                <w:caps w:val="0"/>
                <w:color w:val="4C4948"/>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00" w:type="dxa"/>
            <w:shd w:val="clear" w:color="auto" w:fill="FFFFFF"/>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line="18" w:lineRule="atLeast"/>
              <w:ind w:left="0" w:right="0" w:firstLine="0"/>
              <w:jc w:val="left"/>
              <w:rPr>
                <w:rFonts w:hint="eastAsia" w:ascii="微软雅黑" w:hAnsi="微软雅黑" w:eastAsia="微软雅黑" w:cs="微软雅黑"/>
                <w:b/>
                <w:caps w:val="0"/>
                <w:color w:val="4C4948"/>
                <w:spacing w:val="0"/>
                <w:sz w:val="16"/>
                <w:szCs w:val="16"/>
              </w:rPr>
            </w:pPr>
            <w:r>
              <w:rPr>
                <w:rFonts w:hint="eastAsia" w:ascii="微软雅黑" w:hAnsi="微软雅黑" w:eastAsia="微软雅黑" w:cs="微软雅黑"/>
                <w:b/>
                <w:caps w:val="0"/>
                <w:color w:val="4C4948"/>
                <w:spacing w:val="0"/>
                <w:kern w:val="0"/>
                <w:sz w:val="16"/>
                <w:szCs w:val="16"/>
                <w:bdr w:val="none" w:color="auto" w:sz="0" w:space="0"/>
                <w:lang w:val="en-US" w:eastAsia="zh-CN" w:bidi="ar"/>
              </w:rPr>
              <w:t>电话:</w:t>
            </w:r>
          </w:p>
        </w:tc>
        <w:tc>
          <w:tcPr>
            <w:tcW w:w="0" w:type="auto"/>
            <w:shd w:val="clear" w:color="auto" w:fill="FFFFFF"/>
            <w:vAlign w:val="center"/>
          </w:tcPr>
          <w:p>
            <w:pPr>
              <w:rPr>
                <w:rFonts w:hint="eastAsia" w:ascii="微软雅黑" w:hAnsi="微软雅黑" w:eastAsia="微软雅黑" w:cs="微软雅黑"/>
                <w:caps w:val="0"/>
                <w:color w:val="4C4948"/>
                <w:spacing w:val="0"/>
                <w:sz w:val="24"/>
                <w:szCs w:val="24"/>
              </w:rPr>
            </w:pPr>
          </w:p>
        </w:tc>
        <w:tc>
          <w:tcPr>
            <w:tcW w:w="0" w:type="auto"/>
            <w:shd w:val="clear" w:color="auto" w:fill="FFFFFF"/>
            <w:vAlign w:val="center"/>
          </w:tcPr>
          <w:p>
            <w:pPr>
              <w:rPr>
                <w:rFonts w:hint="eastAsia" w:ascii="微软雅黑" w:hAnsi="微软雅黑" w:eastAsia="微软雅黑" w:cs="微软雅黑"/>
                <w:caps w:val="0"/>
                <w:color w:val="4C4948"/>
                <w:spacing w:val="0"/>
                <w:sz w:val="24"/>
                <w:szCs w:val="24"/>
              </w:rPr>
            </w:pPr>
          </w:p>
        </w:tc>
        <w:tc>
          <w:tcPr>
            <w:tcW w:w="0" w:type="auto"/>
            <w:shd w:val="clear" w:color="auto" w:fill="FFFFFF"/>
            <w:vAlign w:val="center"/>
          </w:tcPr>
          <w:p>
            <w:pPr>
              <w:rPr>
                <w:rFonts w:hint="eastAsia" w:ascii="微软雅黑" w:hAnsi="微软雅黑" w:eastAsia="微软雅黑" w:cs="微软雅黑"/>
                <w:caps w:val="0"/>
                <w:color w:val="4C4948"/>
                <w:spacing w:val="0"/>
                <w:sz w:val="24"/>
                <w:szCs w:val="24"/>
              </w:rPr>
            </w:pPr>
          </w:p>
        </w:tc>
      </w:tr>
    </w:tbl>
    <w:p>
      <w:pPr>
        <w:keepNext w:val="0"/>
        <w:keepLines w:val="0"/>
        <w:widowControl/>
        <w:suppressLineNumbers w:val="0"/>
        <w:jc w:val="left"/>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204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2021-03-01T07:26:22Z</dcterms:created>
  <dc:creator>86131</dc:creator>
  <cp:lastModifiedBy>钟灵毓秀</cp:lastModifiedBy>
  <dcterms:modified xsi:type="dcterms:W3CDTF">2021-03-01T07:26:32Z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