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500" w:type="dxa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63"/>
        <w:gridCol w:w="4162"/>
        <w:gridCol w:w="3746"/>
        <w:gridCol w:w="48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gridSpan w:val="4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/>
              <w:jc w:val="center"/>
              <w:rPr>
                <w:color w:val="4C4948"/>
              </w:rPr>
            </w:pPr>
            <w:r>
              <w:rPr>
                <w:caps w:val="0"/>
                <w:color w:val="4C4948"/>
                <w:spacing w:val="0"/>
                <w:bdr w:val="none" w:color="auto" w:sz="0" w:space="0"/>
              </w:rPr>
              <w:t>宁晋县宁东（鼓楼东街）供水管道工程中标结果公示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525" w:hRule="atLeast"/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公示时间：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2021-03-30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所属地市：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邢台市-宁晋县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行业：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建筑业-土木工程建筑业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450" w:afterAutospacing="0" w:line="30" w:lineRule="atLeast"/>
        <w:ind w:left="0" w:right="0"/>
        <w:rPr>
          <w:color w:val="4C494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948"/>
          <w:spacing w:val="0"/>
          <w:sz w:val="24"/>
          <w:szCs w:val="24"/>
          <w:bdr w:val="none" w:color="auto" w:sz="0" w:space="0"/>
          <w:shd w:val="clear" w:fill="FFFFFF"/>
        </w:rPr>
        <w:t> 招标人：宁晋县自来水公司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450" w:afterAutospacing="0" w:line="30" w:lineRule="atLeast"/>
        <w:ind w:left="0" w:right="0"/>
        <w:rPr>
          <w:color w:val="4C494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948"/>
          <w:spacing w:val="0"/>
          <w:sz w:val="24"/>
          <w:szCs w:val="24"/>
          <w:bdr w:val="none" w:color="auto" w:sz="0" w:space="0"/>
          <w:shd w:val="clear" w:fill="FFFFFF"/>
        </w:rPr>
        <w:t>招标代理机构：河北晟光工程项目管理有限公司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450" w:afterAutospacing="0" w:line="30" w:lineRule="atLeast"/>
        <w:ind w:left="0" w:right="0"/>
        <w:rPr>
          <w:color w:val="4C494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948"/>
          <w:spacing w:val="0"/>
          <w:sz w:val="24"/>
          <w:szCs w:val="24"/>
          <w:bdr w:val="none" w:color="auto" w:sz="0" w:space="0"/>
          <w:shd w:val="clear" w:fill="FFFFFF"/>
        </w:rPr>
        <w:t>中标人：河北呈际建设工程有限公司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450" w:afterAutospacing="0" w:line="30" w:lineRule="atLeast"/>
        <w:ind w:left="0" w:right="0"/>
        <w:rPr>
          <w:color w:val="4C494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948"/>
          <w:spacing w:val="0"/>
          <w:sz w:val="24"/>
          <w:szCs w:val="24"/>
          <w:bdr w:val="none" w:color="auto" w:sz="0" w:space="0"/>
          <w:shd w:val="clear" w:fill="FFFFFF"/>
        </w:rPr>
        <w:t>中标价：455513.87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450" w:afterAutospacing="0" w:line="30" w:lineRule="atLeast"/>
        <w:ind w:left="0" w:right="0"/>
        <w:rPr>
          <w:color w:val="4C494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948"/>
          <w:spacing w:val="0"/>
          <w:sz w:val="24"/>
          <w:szCs w:val="24"/>
          <w:bdr w:val="none" w:color="auto" w:sz="0" w:space="0"/>
          <w:shd w:val="clear" w:fill="FFFFFF"/>
        </w:rPr>
        <w:t>工期：90日历天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49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2021-04-12T06:48:45Z</dcterms:created>
  <dc:creator>刘丽霞</dc:creator>
  <cp:lastModifiedBy>钟灵毓秀</cp:lastModifiedBy>
  <dcterms:modified xsi:type="dcterms:W3CDTF">2021-04-12T06:48:57Z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27AA06C200194E70AEF43CC55D38E668</vt:lpwstr>
  </property>
</Properties>
</file>