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宁晋县苏家庄镇伍烈霍小学综合楼项目中标结果公示</w:t>
      </w:r>
    </w:p>
    <w:p>
      <w:pPr>
        <w:rPr>
          <w:rFonts w:hint="eastAsia"/>
        </w:rPr>
      </w:pPr>
      <w:r>
        <w:rPr>
          <w:rFonts w:hint="eastAsia"/>
        </w:rPr>
        <w:t>公示时间：</w:t>
      </w:r>
      <w:r>
        <w:rPr>
          <w:rFonts w:hint="eastAsia"/>
        </w:rPr>
        <w:tab/>
      </w:r>
      <w:r>
        <w:rPr>
          <w:rFonts w:hint="eastAsia"/>
        </w:rPr>
        <w:t>2021-08-17</w:t>
      </w:r>
      <w:r>
        <w:rPr>
          <w:rFonts w:hint="eastAsia"/>
        </w:rPr>
        <w:tab/>
      </w:r>
      <w:r>
        <w:rPr>
          <w:rFonts w:hint="eastAsia"/>
        </w:rPr>
        <w:t>所属地市：</w:t>
      </w:r>
      <w:r>
        <w:rPr>
          <w:rFonts w:hint="eastAsia"/>
        </w:rPr>
        <w:tab/>
      </w:r>
      <w:r>
        <w:rPr>
          <w:rFonts w:hint="eastAsia"/>
        </w:rPr>
        <w:t>邢台市-宁晋县</w:t>
      </w:r>
    </w:p>
    <w:p>
      <w:pPr>
        <w:rPr>
          <w:rFonts w:hint="eastAsia"/>
        </w:rPr>
      </w:pPr>
      <w:r>
        <w:rPr>
          <w:rFonts w:hint="eastAsia"/>
        </w:rPr>
        <w:t>行业：</w:t>
      </w:r>
      <w:r>
        <w:rPr>
          <w:rFonts w:hint="eastAsia"/>
        </w:rPr>
        <w:tab/>
      </w:r>
      <w:r>
        <w:rPr>
          <w:rFonts w:hint="eastAsia"/>
        </w:rPr>
        <w:t>建筑业-房屋建筑业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项目名称：宁晋县苏家庄镇伍烈霍小学综合楼项目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项目编号：GCZB2021019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招标人名称：宁晋县苏家庄镇伍烈霍小学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招标人地址：宁晋县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招标人联系方式：寇立辉 13730397039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招标代理机构全称：河北海新工程项目管理有限公司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招标代理机构地址：石家庄市新华区中华大街226号荣鼎天下A座1603室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招标代理机构联系方式：高航 0311-85860497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招标范围：施工图纸及工程量清单内全部内容。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开标日期：2021年08月12日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开标地点：宁晋县公共资源交易中心第一开标室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评标地点：宁晋县公共资源交易中心第一评标室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中标单位：河北容博建筑工程有限公司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投标报价(元）：2281217.38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工期（日历天）：240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质量标准：竣工验收达到合格标准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项目经理：博洋洋    注册证书编号：一级建造师    证书编号：冀113192000412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项目联系人：高航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联系方式：0311-85860497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本公告发布媒体：河北省招标投标公共服务平台、中国河北政府采购网、招采进宝河北专区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7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2021-08-20T04:02:06Z</dcterms:created>
  <dc:creator>刘丽霞</dc:creator>
  <cp:lastModifiedBy>钟灵毓秀</cp:lastModifiedBy>
  <dcterms:modified xsi:type="dcterms:W3CDTF">2021-08-20T04:02:14Z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A0FFB319CC8D4997B3BB7528CB3D4471</vt:lpwstr>
  </property>
</Properties>
</file>