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4</w:t>
      </w:r>
    </w:p>
    <w:p>
      <w:r>
        <w:fldChar w:fldCharType="end"/>
      </w:r>
    </w:p>
    <w:p>
      <w:pPr>
        <w:spacing w:before="0" w:after="0" w:line="240" w:lineRule="auto"/>
        <w:ind w:firstLine="0"/>
        <w:jc w:val="center"/>
        <w:outlineLvl w:val="9"/>
        <w:rPr>
          <w:rFonts w:ascii="黑体" w:hAnsi="黑体" w:eastAsia="黑体" w:cs="黑体"/>
          <w:b/>
          <w:color w:val="000000"/>
          <w:sz w:val="30"/>
        </w:rPr>
      </w:pP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一、河北宁晋省级农业科技园区本级收支预算</w:t>
      </w:r>
      <w:r>
        <w:tab/>
      </w:r>
      <w:r>
        <w:rPr>
          <w:rFonts w:hint="eastAsia"/>
          <w:lang w:val="en-US" w:eastAsia="zh-CN"/>
        </w:rPr>
        <w:t>3</w:t>
      </w:r>
      <w:r>
        <w:fldChar w:fldCharType="end"/>
      </w:r>
      <w:r>
        <w:rPr>
          <w:rFonts w:hint="eastAsia"/>
          <w:lang w:val="en-US" w:eastAsia="zh-CN"/>
        </w:rPr>
        <w:t>5</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84"/>
        <w:gridCol w:w="3898"/>
        <w:gridCol w:w="2442"/>
        <w:gridCol w:w="6748"/>
        <w:gridCol w:w="11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9" w:type="pct"/>
            <w:gridSpan w:val="2"/>
            <w:tcBorders>
              <w:top w:val="single" w:color="FFFFFF" w:sz="6" w:space="0"/>
              <w:left w:val="single" w:color="FFFFFF" w:sz="6" w:space="0"/>
              <w:right w:val="single" w:color="FFFFFF" w:sz="6" w:space="0"/>
            </w:tcBorders>
            <w:vAlign w:val="center"/>
          </w:tcPr>
          <w:p>
            <w:pPr>
              <w:pStyle w:val="11"/>
            </w:pPr>
            <w:r>
              <w:t>981河北宁晋省级农业科技园区</w:t>
            </w:r>
          </w:p>
        </w:tc>
        <w:tc>
          <w:tcPr>
            <w:tcW w:w="813" w:type="pct"/>
            <w:tcBorders>
              <w:top w:val="single" w:color="FFFFFF" w:sz="6" w:space="0"/>
              <w:left w:val="single" w:color="FFFFFF" w:sz="6" w:space="0"/>
              <w:right w:val="single" w:color="FFFFFF" w:sz="6" w:space="0"/>
            </w:tcBorders>
            <w:vAlign w:val="center"/>
          </w:tcPr>
          <w:p>
            <w:pPr>
              <w:pStyle w:val="10"/>
            </w:pPr>
            <w:r>
              <w:t>预算年度：2023</w:t>
            </w:r>
          </w:p>
        </w:tc>
        <w:tc>
          <w:tcPr>
            <w:tcW w:w="2627"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 w:type="pct"/>
            <w:vMerge w:val="restart"/>
            <w:vAlign w:val="center"/>
          </w:tcPr>
          <w:p>
            <w:pPr>
              <w:pStyle w:val="12"/>
            </w:pPr>
            <w:r>
              <w:t>序号</w:t>
            </w:r>
          </w:p>
        </w:tc>
        <w:tc>
          <w:tcPr>
            <w:tcW w:w="2111" w:type="pct"/>
            <w:gridSpan w:val="2"/>
            <w:vAlign w:val="center"/>
          </w:tcPr>
          <w:p>
            <w:pPr>
              <w:pStyle w:val="12"/>
            </w:pPr>
            <w:r>
              <w:t>收入</w:t>
            </w:r>
          </w:p>
        </w:tc>
        <w:tc>
          <w:tcPr>
            <w:tcW w:w="2627" w:type="pct"/>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 w:type="pct"/>
            <w:vMerge w:val="continue"/>
          </w:tcPr>
          <w:p/>
        </w:tc>
        <w:tc>
          <w:tcPr>
            <w:tcW w:w="1297" w:type="pct"/>
            <w:vAlign w:val="center"/>
          </w:tcPr>
          <w:p>
            <w:pPr>
              <w:pStyle w:val="12"/>
            </w:pPr>
            <w:r>
              <w:t>项  目</w:t>
            </w:r>
          </w:p>
        </w:tc>
        <w:tc>
          <w:tcPr>
            <w:tcW w:w="813" w:type="pct"/>
            <w:vAlign w:val="center"/>
          </w:tcPr>
          <w:p>
            <w:pPr>
              <w:pStyle w:val="12"/>
            </w:pPr>
            <w:r>
              <w:t>预算数</w:t>
            </w:r>
          </w:p>
        </w:tc>
        <w:tc>
          <w:tcPr>
            <w:tcW w:w="2247" w:type="pct"/>
            <w:vAlign w:val="center"/>
          </w:tcPr>
          <w:p>
            <w:pPr>
              <w:pStyle w:val="12"/>
            </w:pPr>
            <w:r>
              <w:t>项  目</w:t>
            </w:r>
          </w:p>
        </w:tc>
        <w:tc>
          <w:tcPr>
            <w:tcW w:w="379" w:type="pct"/>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 w:type="pct"/>
            <w:vAlign w:val="center"/>
          </w:tcPr>
          <w:p>
            <w:pPr>
              <w:pStyle w:val="12"/>
            </w:pPr>
            <w:r>
              <w:t>栏次</w:t>
            </w:r>
          </w:p>
        </w:tc>
        <w:tc>
          <w:tcPr>
            <w:tcW w:w="1297" w:type="pct"/>
            <w:vAlign w:val="center"/>
          </w:tcPr>
          <w:p>
            <w:pPr>
              <w:pStyle w:val="12"/>
            </w:pPr>
            <w:r>
              <w:t>1</w:t>
            </w:r>
          </w:p>
        </w:tc>
        <w:tc>
          <w:tcPr>
            <w:tcW w:w="813" w:type="pct"/>
            <w:vAlign w:val="center"/>
          </w:tcPr>
          <w:p>
            <w:pPr>
              <w:pStyle w:val="12"/>
            </w:pPr>
            <w:r>
              <w:t>2</w:t>
            </w:r>
          </w:p>
        </w:tc>
        <w:tc>
          <w:tcPr>
            <w:tcW w:w="2247" w:type="pct"/>
            <w:vAlign w:val="center"/>
          </w:tcPr>
          <w:p>
            <w:pPr>
              <w:pStyle w:val="12"/>
            </w:pPr>
            <w:r>
              <w:t>3</w:t>
            </w:r>
          </w:p>
        </w:tc>
        <w:tc>
          <w:tcPr>
            <w:tcW w:w="379" w:type="pct"/>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w:t>
            </w:r>
          </w:p>
        </w:tc>
        <w:tc>
          <w:tcPr>
            <w:tcW w:w="1297" w:type="pct"/>
            <w:vAlign w:val="center"/>
          </w:tcPr>
          <w:p>
            <w:pPr>
              <w:pStyle w:val="14"/>
            </w:pPr>
            <w:r>
              <w:t>一、一般公共预算拨款收入</w:t>
            </w:r>
          </w:p>
        </w:tc>
        <w:tc>
          <w:tcPr>
            <w:tcW w:w="813" w:type="pct"/>
            <w:vAlign w:val="center"/>
          </w:tcPr>
          <w:p>
            <w:pPr>
              <w:pStyle w:val="13"/>
            </w:pPr>
            <w:r>
              <w:t>118.33</w:t>
            </w:r>
          </w:p>
        </w:tc>
        <w:tc>
          <w:tcPr>
            <w:tcW w:w="2247" w:type="pct"/>
            <w:vAlign w:val="center"/>
          </w:tcPr>
          <w:p>
            <w:pPr>
              <w:pStyle w:val="14"/>
            </w:pPr>
            <w:r>
              <w:t>一、一般公共服务支出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w:t>
            </w:r>
          </w:p>
        </w:tc>
        <w:tc>
          <w:tcPr>
            <w:tcW w:w="1297" w:type="pct"/>
            <w:vAlign w:val="center"/>
          </w:tcPr>
          <w:p>
            <w:pPr>
              <w:pStyle w:val="14"/>
            </w:pPr>
            <w:r>
              <w:t>二、政府性基金预算拨款收入</w:t>
            </w:r>
          </w:p>
        </w:tc>
        <w:tc>
          <w:tcPr>
            <w:tcW w:w="813" w:type="pct"/>
            <w:vAlign w:val="center"/>
          </w:tcPr>
          <w:p>
            <w:pPr>
              <w:pStyle w:val="13"/>
            </w:pPr>
          </w:p>
        </w:tc>
        <w:tc>
          <w:tcPr>
            <w:tcW w:w="2247" w:type="pct"/>
            <w:vAlign w:val="center"/>
          </w:tcPr>
          <w:p>
            <w:pPr>
              <w:pStyle w:val="14"/>
            </w:pPr>
            <w:r>
              <w:t>二、外交支出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3</w:t>
            </w:r>
          </w:p>
        </w:tc>
        <w:tc>
          <w:tcPr>
            <w:tcW w:w="1297" w:type="pct"/>
            <w:vAlign w:val="center"/>
          </w:tcPr>
          <w:p>
            <w:pPr>
              <w:pStyle w:val="14"/>
            </w:pPr>
            <w:r>
              <w:t>三、国有资本经营预算拨款收入</w:t>
            </w:r>
          </w:p>
        </w:tc>
        <w:tc>
          <w:tcPr>
            <w:tcW w:w="813" w:type="pct"/>
            <w:vAlign w:val="center"/>
          </w:tcPr>
          <w:p>
            <w:pPr>
              <w:pStyle w:val="13"/>
            </w:pPr>
          </w:p>
        </w:tc>
        <w:tc>
          <w:tcPr>
            <w:tcW w:w="2247" w:type="pct"/>
            <w:vAlign w:val="center"/>
          </w:tcPr>
          <w:p>
            <w:pPr>
              <w:pStyle w:val="14"/>
            </w:pPr>
            <w:r>
              <w:t>三、国防支出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4</w:t>
            </w:r>
          </w:p>
        </w:tc>
        <w:tc>
          <w:tcPr>
            <w:tcW w:w="1297" w:type="pct"/>
            <w:vAlign w:val="center"/>
          </w:tcPr>
          <w:p>
            <w:pPr>
              <w:pStyle w:val="14"/>
            </w:pPr>
            <w:r>
              <w:t>四、财政专户管理资金收入</w:t>
            </w:r>
          </w:p>
        </w:tc>
        <w:tc>
          <w:tcPr>
            <w:tcW w:w="813" w:type="pct"/>
            <w:vAlign w:val="center"/>
          </w:tcPr>
          <w:p>
            <w:pPr>
              <w:pStyle w:val="13"/>
            </w:pPr>
          </w:p>
        </w:tc>
        <w:tc>
          <w:tcPr>
            <w:tcW w:w="2247" w:type="pct"/>
            <w:vAlign w:val="center"/>
          </w:tcPr>
          <w:p>
            <w:pPr>
              <w:pStyle w:val="14"/>
            </w:pPr>
            <w:r>
              <w:t>四、公共安全支出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5</w:t>
            </w:r>
          </w:p>
        </w:tc>
        <w:tc>
          <w:tcPr>
            <w:tcW w:w="1297" w:type="pct"/>
            <w:vAlign w:val="center"/>
          </w:tcPr>
          <w:p>
            <w:pPr>
              <w:pStyle w:val="14"/>
            </w:pPr>
            <w:r>
              <w:t>五、事业收入</w:t>
            </w:r>
          </w:p>
        </w:tc>
        <w:tc>
          <w:tcPr>
            <w:tcW w:w="813" w:type="pct"/>
            <w:vAlign w:val="center"/>
          </w:tcPr>
          <w:p>
            <w:pPr>
              <w:pStyle w:val="13"/>
            </w:pPr>
          </w:p>
        </w:tc>
        <w:tc>
          <w:tcPr>
            <w:tcW w:w="2247" w:type="pct"/>
            <w:vAlign w:val="center"/>
          </w:tcPr>
          <w:p>
            <w:pPr>
              <w:pStyle w:val="14"/>
            </w:pPr>
            <w:r>
              <w:t>五、教育支出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6</w:t>
            </w:r>
          </w:p>
        </w:tc>
        <w:tc>
          <w:tcPr>
            <w:tcW w:w="1297" w:type="pct"/>
            <w:vAlign w:val="center"/>
          </w:tcPr>
          <w:p>
            <w:pPr>
              <w:pStyle w:val="14"/>
            </w:pPr>
            <w:r>
              <w:t>六、事业单位经营收入</w:t>
            </w:r>
          </w:p>
        </w:tc>
        <w:tc>
          <w:tcPr>
            <w:tcW w:w="813" w:type="pct"/>
            <w:vAlign w:val="center"/>
          </w:tcPr>
          <w:p>
            <w:pPr>
              <w:pStyle w:val="13"/>
            </w:pPr>
          </w:p>
        </w:tc>
        <w:tc>
          <w:tcPr>
            <w:tcW w:w="2247" w:type="pct"/>
            <w:vAlign w:val="center"/>
          </w:tcPr>
          <w:p>
            <w:pPr>
              <w:pStyle w:val="14"/>
            </w:pPr>
            <w:r>
              <w:t>六、科学技术支出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7</w:t>
            </w:r>
          </w:p>
        </w:tc>
        <w:tc>
          <w:tcPr>
            <w:tcW w:w="1297" w:type="pct"/>
            <w:vAlign w:val="center"/>
          </w:tcPr>
          <w:p>
            <w:pPr>
              <w:pStyle w:val="14"/>
            </w:pPr>
            <w:r>
              <w:t>七、上级补助收入</w:t>
            </w:r>
          </w:p>
        </w:tc>
        <w:tc>
          <w:tcPr>
            <w:tcW w:w="813" w:type="pct"/>
            <w:vAlign w:val="center"/>
          </w:tcPr>
          <w:p>
            <w:pPr>
              <w:pStyle w:val="13"/>
            </w:pPr>
          </w:p>
        </w:tc>
        <w:tc>
          <w:tcPr>
            <w:tcW w:w="2247" w:type="pct"/>
            <w:vAlign w:val="center"/>
          </w:tcPr>
          <w:p>
            <w:pPr>
              <w:pStyle w:val="14"/>
            </w:pPr>
            <w:r>
              <w:t>七、文化旅游体育与传媒支出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8</w:t>
            </w:r>
          </w:p>
        </w:tc>
        <w:tc>
          <w:tcPr>
            <w:tcW w:w="1297" w:type="pct"/>
            <w:vAlign w:val="center"/>
          </w:tcPr>
          <w:p>
            <w:pPr>
              <w:pStyle w:val="14"/>
            </w:pPr>
            <w:r>
              <w:t>八、附属单位上缴收入</w:t>
            </w:r>
          </w:p>
        </w:tc>
        <w:tc>
          <w:tcPr>
            <w:tcW w:w="813" w:type="pct"/>
            <w:vAlign w:val="center"/>
          </w:tcPr>
          <w:p>
            <w:pPr>
              <w:pStyle w:val="13"/>
            </w:pPr>
          </w:p>
        </w:tc>
        <w:tc>
          <w:tcPr>
            <w:tcW w:w="2247" w:type="pct"/>
            <w:vAlign w:val="center"/>
          </w:tcPr>
          <w:p>
            <w:pPr>
              <w:pStyle w:val="14"/>
            </w:pPr>
            <w:r>
              <w:t>八、社会保障和就业支出</w:t>
            </w:r>
          </w:p>
        </w:tc>
        <w:tc>
          <w:tcPr>
            <w:tcW w:w="379" w:type="pct"/>
            <w:vAlign w:val="center"/>
          </w:tcPr>
          <w:p>
            <w:pPr>
              <w:pStyle w:val="13"/>
            </w:pPr>
            <w: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9</w:t>
            </w:r>
          </w:p>
        </w:tc>
        <w:tc>
          <w:tcPr>
            <w:tcW w:w="1297" w:type="pct"/>
            <w:vAlign w:val="center"/>
          </w:tcPr>
          <w:p>
            <w:pPr>
              <w:pStyle w:val="14"/>
            </w:pPr>
            <w:r>
              <w:t>九、其他收入</w:t>
            </w:r>
          </w:p>
        </w:tc>
        <w:tc>
          <w:tcPr>
            <w:tcW w:w="813" w:type="pct"/>
            <w:vAlign w:val="center"/>
          </w:tcPr>
          <w:p>
            <w:pPr>
              <w:pStyle w:val="13"/>
            </w:pPr>
          </w:p>
        </w:tc>
        <w:tc>
          <w:tcPr>
            <w:tcW w:w="2247" w:type="pct"/>
            <w:vAlign w:val="center"/>
          </w:tcPr>
          <w:p>
            <w:pPr>
              <w:pStyle w:val="14"/>
            </w:pPr>
            <w:r>
              <w:t>九、社会保险基金支出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10</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十、卫生健康支出</w:t>
            </w:r>
          </w:p>
        </w:tc>
        <w:tc>
          <w:tcPr>
            <w:tcW w:w="379" w:type="pct"/>
            <w:vAlign w:val="center"/>
          </w:tcPr>
          <w:p>
            <w:pPr>
              <w:pStyle w:val="13"/>
            </w:pPr>
            <w:r>
              <w:t>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11</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十一、节能环保支出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12</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十二、城乡社区支出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13</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十三、农林水支出</w:t>
            </w:r>
          </w:p>
        </w:tc>
        <w:tc>
          <w:tcPr>
            <w:tcW w:w="379" w:type="pct"/>
            <w:vAlign w:val="center"/>
          </w:tcPr>
          <w:p>
            <w:pPr>
              <w:pStyle w:val="13"/>
            </w:pPr>
            <w:r>
              <w:t>96.03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14</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十四、交通运输支出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15</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十五、资源勘探工业信息等支出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16</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十六、商业服务业等支出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17</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十七、金融支出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18</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十八、援助其他地区支出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19</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十九、自然资源海洋气象等支出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20</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二十、住房保障支出</w:t>
            </w:r>
          </w:p>
        </w:tc>
        <w:tc>
          <w:tcPr>
            <w:tcW w:w="379" w:type="pct"/>
            <w:vAlign w:val="center"/>
          </w:tcPr>
          <w:p>
            <w:pPr>
              <w:pStyle w:val="13"/>
            </w:pPr>
            <w:r>
              <w:t>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21</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二十一、粮油物资储备支出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22</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二十二、国有资本经营预算支出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23</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二十三、灾害防治及应急管理支出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24</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二十四、预备费</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25</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二十五、其他支出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26</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二十六、转移性支出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27</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二十七、灾害防治及应急管理共同财政事权转移支付支出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28</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二十八、债务还本支出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29</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二十九、债务付息支出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30</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三十、债务发行费用支出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31</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三十一、抗疫特别国债安排的支出</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32</w:t>
            </w:r>
          </w:p>
        </w:tc>
        <w:tc>
          <w:tcPr>
            <w:tcW w:w="1297" w:type="pct"/>
            <w:vAlign w:val="center"/>
          </w:tcPr>
          <w:p>
            <w:pPr>
              <w:pStyle w:val="14"/>
            </w:pPr>
          </w:p>
        </w:tc>
        <w:tc>
          <w:tcPr>
            <w:tcW w:w="813" w:type="pct"/>
            <w:vAlign w:val="center"/>
          </w:tcPr>
          <w:p>
            <w:pPr>
              <w:pStyle w:val="13"/>
            </w:pPr>
          </w:p>
        </w:tc>
        <w:tc>
          <w:tcPr>
            <w:tcW w:w="2247" w:type="pct"/>
            <w:vAlign w:val="center"/>
          </w:tcPr>
          <w:p>
            <w:pPr>
              <w:pStyle w:val="14"/>
            </w:pPr>
            <w:r>
              <w:t>三十二、人行科目</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33</w:t>
            </w:r>
          </w:p>
        </w:tc>
        <w:tc>
          <w:tcPr>
            <w:tcW w:w="1297" w:type="pct"/>
            <w:vAlign w:val="center"/>
          </w:tcPr>
          <w:p>
            <w:pPr>
              <w:pStyle w:val="16"/>
            </w:pPr>
            <w:r>
              <w:t>本年收入合计</w:t>
            </w:r>
          </w:p>
        </w:tc>
        <w:tc>
          <w:tcPr>
            <w:tcW w:w="813" w:type="pct"/>
            <w:vAlign w:val="center"/>
          </w:tcPr>
          <w:p>
            <w:pPr>
              <w:pStyle w:val="17"/>
            </w:pPr>
            <w:r>
              <w:t>118.33</w:t>
            </w:r>
          </w:p>
        </w:tc>
        <w:tc>
          <w:tcPr>
            <w:tcW w:w="2247" w:type="pct"/>
            <w:vAlign w:val="center"/>
          </w:tcPr>
          <w:p>
            <w:pPr>
              <w:pStyle w:val="16"/>
            </w:pPr>
            <w:r>
              <w:t>本年支出合计</w:t>
            </w:r>
          </w:p>
        </w:tc>
        <w:tc>
          <w:tcPr>
            <w:tcW w:w="379" w:type="pct"/>
            <w:vAlign w:val="center"/>
          </w:tcPr>
          <w:p>
            <w:pPr>
              <w:pStyle w:val="17"/>
            </w:pPr>
            <w:r>
              <w:t>118.33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34</w:t>
            </w:r>
          </w:p>
        </w:tc>
        <w:tc>
          <w:tcPr>
            <w:tcW w:w="1297" w:type="pct"/>
            <w:vAlign w:val="center"/>
          </w:tcPr>
          <w:p>
            <w:pPr>
              <w:pStyle w:val="14"/>
            </w:pPr>
            <w:r>
              <w:t>上年结转结余</w:t>
            </w:r>
          </w:p>
        </w:tc>
        <w:tc>
          <w:tcPr>
            <w:tcW w:w="813" w:type="pct"/>
            <w:vAlign w:val="center"/>
          </w:tcPr>
          <w:p>
            <w:pPr>
              <w:pStyle w:val="13"/>
            </w:pPr>
          </w:p>
        </w:tc>
        <w:tc>
          <w:tcPr>
            <w:tcW w:w="2247" w:type="pct"/>
            <w:vAlign w:val="center"/>
          </w:tcPr>
          <w:p>
            <w:pPr>
              <w:pStyle w:val="14"/>
            </w:pPr>
            <w:r>
              <w:t>年终结转结余</w:t>
            </w:r>
          </w:p>
        </w:tc>
        <w:tc>
          <w:tcPr>
            <w:tcW w:w="3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5"/>
            </w:pPr>
            <w:r>
              <w:t>35</w:t>
            </w:r>
          </w:p>
        </w:tc>
        <w:tc>
          <w:tcPr>
            <w:tcW w:w="1297" w:type="pct"/>
            <w:vAlign w:val="center"/>
          </w:tcPr>
          <w:p>
            <w:pPr>
              <w:pStyle w:val="16"/>
            </w:pPr>
            <w:r>
              <w:t>收入总计</w:t>
            </w:r>
          </w:p>
        </w:tc>
        <w:tc>
          <w:tcPr>
            <w:tcW w:w="813" w:type="pct"/>
            <w:vAlign w:val="center"/>
          </w:tcPr>
          <w:p>
            <w:pPr>
              <w:pStyle w:val="17"/>
            </w:pPr>
            <w:r>
              <w:t>118.33</w:t>
            </w:r>
          </w:p>
        </w:tc>
        <w:tc>
          <w:tcPr>
            <w:tcW w:w="2247" w:type="pct"/>
            <w:vAlign w:val="center"/>
          </w:tcPr>
          <w:p>
            <w:pPr>
              <w:pStyle w:val="16"/>
            </w:pPr>
            <w:r>
              <w:t>支出总计</w:t>
            </w:r>
          </w:p>
        </w:tc>
        <w:tc>
          <w:tcPr>
            <w:tcW w:w="379" w:type="pct"/>
            <w:vAlign w:val="center"/>
          </w:tcPr>
          <w:p>
            <w:pPr>
              <w:pStyle w:val="17"/>
            </w:pPr>
            <w:r>
              <w:t>118.33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1"/>
            </w:pPr>
            <w:r>
              <w:t>981河北宁晋省级农业科技园区</w:t>
            </w:r>
          </w:p>
        </w:tc>
        <w:tc>
          <w:tcPr>
            <w:tcW w:w="1153" w:type="pct"/>
            <w:gridSpan w:val="3"/>
            <w:tcBorders>
              <w:top w:val="single" w:color="FFFFFF" w:sz="6" w:space="0"/>
              <w:left w:val="single" w:color="FFFFFF" w:sz="6" w:space="0"/>
              <w:right w:val="single" w:color="FFFFFF" w:sz="6" w:space="0"/>
            </w:tcBorders>
            <w:vAlign w:val="center"/>
          </w:tcPr>
          <w:p>
            <w:pPr>
              <w:pStyle w:val="10"/>
            </w:pPr>
            <w:r>
              <w:t>预算年度：2023</w:t>
            </w:r>
          </w:p>
        </w:tc>
        <w:tc>
          <w:tcPr>
            <w:tcW w:w="1923" w:type="pct"/>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2"/>
            </w:pPr>
            <w:r>
              <w:t>序号</w:t>
            </w:r>
          </w:p>
        </w:tc>
        <w:tc>
          <w:tcPr>
            <w:tcW w:w="769" w:type="pct"/>
            <w:gridSpan w:val="2"/>
            <w:vAlign w:val="center"/>
          </w:tcPr>
          <w:p>
            <w:pPr>
              <w:pStyle w:val="12"/>
            </w:pPr>
            <w:r>
              <w:t>功能分类科目</w:t>
            </w:r>
          </w:p>
        </w:tc>
        <w:tc>
          <w:tcPr>
            <w:tcW w:w="384" w:type="pct"/>
            <w:vMerge w:val="restart"/>
            <w:vAlign w:val="center"/>
          </w:tcPr>
          <w:p>
            <w:pPr>
              <w:pStyle w:val="12"/>
            </w:pPr>
            <w:r>
              <w:t>合计</w:t>
            </w:r>
          </w:p>
        </w:tc>
        <w:tc>
          <w:tcPr>
            <w:tcW w:w="3076" w:type="pct"/>
            <w:gridSpan w:val="8"/>
            <w:vAlign w:val="center"/>
          </w:tcPr>
          <w:p>
            <w:pPr>
              <w:pStyle w:val="12"/>
            </w:pPr>
            <w:r>
              <w:t>本年收入</w:t>
            </w:r>
          </w:p>
        </w:tc>
        <w:tc>
          <w:tcPr>
            <w:tcW w:w="384" w:type="pct"/>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2"/>
            </w:pPr>
            <w:r>
              <w:t>科目    编码</w:t>
            </w:r>
          </w:p>
        </w:tc>
        <w:tc>
          <w:tcPr>
            <w:tcW w:w="384" w:type="pct"/>
            <w:vAlign w:val="center"/>
          </w:tcPr>
          <w:p>
            <w:pPr>
              <w:pStyle w:val="12"/>
            </w:pPr>
            <w:r>
              <w:t>科目名称</w:t>
            </w:r>
          </w:p>
        </w:tc>
        <w:tc>
          <w:tcPr>
            <w:tcW w:w="384" w:type="pct"/>
            <w:vMerge w:val="continue"/>
          </w:tcPr>
          <w:p/>
        </w:tc>
        <w:tc>
          <w:tcPr>
            <w:tcW w:w="384" w:type="pct"/>
            <w:vAlign w:val="center"/>
          </w:tcPr>
          <w:p>
            <w:pPr>
              <w:pStyle w:val="12"/>
            </w:pPr>
            <w:r>
              <w:t>小计</w:t>
            </w:r>
          </w:p>
        </w:tc>
        <w:tc>
          <w:tcPr>
            <w:tcW w:w="384" w:type="pct"/>
            <w:vAlign w:val="center"/>
          </w:tcPr>
          <w:p>
            <w:pPr>
              <w:pStyle w:val="12"/>
            </w:pPr>
            <w:r>
              <w:t>财政拨款 收入</w:t>
            </w:r>
          </w:p>
        </w:tc>
        <w:tc>
          <w:tcPr>
            <w:tcW w:w="384" w:type="pct"/>
            <w:vAlign w:val="center"/>
          </w:tcPr>
          <w:p>
            <w:pPr>
              <w:pStyle w:val="12"/>
            </w:pPr>
            <w:r>
              <w:t>财政专户 收入</w:t>
            </w:r>
          </w:p>
        </w:tc>
        <w:tc>
          <w:tcPr>
            <w:tcW w:w="384" w:type="pct"/>
            <w:vAlign w:val="center"/>
          </w:tcPr>
          <w:p>
            <w:pPr>
              <w:pStyle w:val="12"/>
            </w:pPr>
            <w:r>
              <w:t>事业收入</w:t>
            </w:r>
          </w:p>
        </w:tc>
        <w:tc>
          <w:tcPr>
            <w:tcW w:w="384" w:type="pct"/>
            <w:vAlign w:val="center"/>
          </w:tcPr>
          <w:p>
            <w:pPr>
              <w:pStyle w:val="12"/>
            </w:pPr>
            <w:r>
              <w:t>经营收入</w:t>
            </w:r>
          </w:p>
        </w:tc>
        <w:tc>
          <w:tcPr>
            <w:tcW w:w="384" w:type="pct"/>
            <w:vAlign w:val="center"/>
          </w:tcPr>
          <w:p>
            <w:pPr>
              <w:pStyle w:val="12"/>
            </w:pPr>
            <w:r>
              <w:t>上级补助收入</w:t>
            </w:r>
          </w:p>
        </w:tc>
        <w:tc>
          <w:tcPr>
            <w:tcW w:w="384" w:type="pct"/>
            <w:vAlign w:val="center"/>
          </w:tcPr>
          <w:p>
            <w:pPr>
              <w:pStyle w:val="12"/>
            </w:pPr>
            <w:r>
              <w:t>附属单位上缴收入</w:t>
            </w:r>
          </w:p>
        </w:tc>
        <w:tc>
          <w:tcPr>
            <w:tcW w:w="384" w:type="pct"/>
            <w:vAlign w:val="center"/>
          </w:tcPr>
          <w:p>
            <w:pPr>
              <w:pStyle w:val="12"/>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2"/>
            </w:pPr>
            <w:r>
              <w:t>栏次</w:t>
            </w:r>
          </w:p>
        </w:tc>
        <w:tc>
          <w:tcPr>
            <w:tcW w:w="384" w:type="pct"/>
            <w:vAlign w:val="center"/>
          </w:tcPr>
          <w:p>
            <w:pPr>
              <w:pStyle w:val="12"/>
            </w:pPr>
            <w:r>
              <w:t>1</w:t>
            </w:r>
          </w:p>
        </w:tc>
        <w:tc>
          <w:tcPr>
            <w:tcW w:w="384" w:type="pct"/>
            <w:vAlign w:val="center"/>
          </w:tcPr>
          <w:p>
            <w:pPr>
              <w:pStyle w:val="12"/>
            </w:pPr>
            <w:r>
              <w:t>2</w:t>
            </w:r>
          </w:p>
        </w:tc>
        <w:tc>
          <w:tcPr>
            <w:tcW w:w="384" w:type="pct"/>
            <w:vAlign w:val="center"/>
          </w:tcPr>
          <w:p>
            <w:pPr>
              <w:pStyle w:val="12"/>
            </w:pPr>
            <w:r>
              <w:t>3</w:t>
            </w:r>
          </w:p>
        </w:tc>
        <w:tc>
          <w:tcPr>
            <w:tcW w:w="384" w:type="pct"/>
            <w:vAlign w:val="center"/>
          </w:tcPr>
          <w:p>
            <w:pPr>
              <w:pStyle w:val="12"/>
            </w:pPr>
            <w:r>
              <w:t>4</w:t>
            </w:r>
          </w:p>
        </w:tc>
        <w:tc>
          <w:tcPr>
            <w:tcW w:w="384" w:type="pct"/>
            <w:vAlign w:val="center"/>
          </w:tcPr>
          <w:p>
            <w:pPr>
              <w:pStyle w:val="12"/>
            </w:pPr>
            <w:r>
              <w:t>5</w:t>
            </w:r>
          </w:p>
        </w:tc>
        <w:tc>
          <w:tcPr>
            <w:tcW w:w="384" w:type="pct"/>
            <w:vAlign w:val="center"/>
          </w:tcPr>
          <w:p>
            <w:pPr>
              <w:pStyle w:val="12"/>
            </w:pPr>
            <w:r>
              <w:t>6</w:t>
            </w:r>
          </w:p>
        </w:tc>
        <w:tc>
          <w:tcPr>
            <w:tcW w:w="384" w:type="pct"/>
            <w:vAlign w:val="center"/>
          </w:tcPr>
          <w:p>
            <w:pPr>
              <w:pStyle w:val="12"/>
            </w:pPr>
            <w:r>
              <w:t>7</w:t>
            </w:r>
          </w:p>
        </w:tc>
        <w:tc>
          <w:tcPr>
            <w:tcW w:w="384" w:type="pct"/>
            <w:vAlign w:val="center"/>
          </w:tcPr>
          <w:p>
            <w:pPr>
              <w:pStyle w:val="12"/>
            </w:pPr>
            <w:r>
              <w:t>8</w:t>
            </w:r>
          </w:p>
        </w:tc>
        <w:tc>
          <w:tcPr>
            <w:tcW w:w="384" w:type="pct"/>
            <w:vAlign w:val="center"/>
          </w:tcPr>
          <w:p>
            <w:pPr>
              <w:pStyle w:val="12"/>
            </w:pPr>
            <w:r>
              <w:t>9</w:t>
            </w:r>
          </w:p>
        </w:tc>
        <w:tc>
          <w:tcPr>
            <w:tcW w:w="384" w:type="pct"/>
            <w:vAlign w:val="center"/>
          </w:tcPr>
          <w:p>
            <w:pPr>
              <w:pStyle w:val="12"/>
            </w:pPr>
            <w:r>
              <w:t>10</w:t>
            </w:r>
          </w:p>
        </w:tc>
        <w:tc>
          <w:tcPr>
            <w:tcW w:w="384" w:type="pct"/>
            <w:vAlign w:val="center"/>
          </w:tcPr>
          <w:p>
            <w:pPr>
              <w:pStyle w:val="12"/>
            </w:pPr>
            <w:r>
              <w:t>11</w:t>
            </w:r>
          </w:p>
        </w:tc>
        <w:tc>
          <w:tcPr>
            <w:tcW w:w="384" w:type="pct"/>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w:t>
            </w:r>
          </w:p>
        </w:tc>
        <w:tc>
          <w:tcPr>
            <w:tcW w:w="384" w:type="pct"/>
            <w:vAlign w:val="center"/>
          </w:tcPr>
          <w:p>
            <w:pPr>
              <w:pStyle w:val="18"/>
            </w:pPr>
          </w:p>
        </w:tc>
        <w:tc>
          <w:tcPr>
            <w:tcW w:w="384" w:type="pct"/>
            <w:vAlign w:val="center"/>
          </w:tcPr>
          <w:p>
            <w:pPr>
              <w:pStyle w:val="16"/>
            </w:pPr>
            <w:r>
              <w:t>合计</w:t>
            </w:r>
          </w:p>
        </w:tc>
        <w:tc>
          <w:tcPr>
            <w:tcW w:w="384" w:type="pct"/>
            <w:vAlign w:val="center"/>
          </w:tcPr>
          <w:p>
            <w:pPr>
              <w:pStyle w:val="17"/>
            </w:pPr>
            <w:r>
              <w:t>118.33</w:t>
            </w:r>
          </w:p>
        </w:tc>
        <w:tc>
          <w:tcPr>
            <w:tcW w:w="384" w:type="pct"/>
            <w:vAlign w:val="center"/>
          </w:tcPr>
          <w:p>
            <w:pPr>
              <w:pStyle w:val="17"/>
            </w:pPr>
            <w:r>
              <w:t>118.33</w:t>
            </w:r>
          </w:p>
        </w:tc>
        <w:tc>
          <w:tcPr>
            <w:tcW w:w="384" w:type="pct"/>
            <w:vAlign w:val="center"/>
          </w:tcPr>
          <w:p>
            <w:pPr>
              <w:pStyle w:val="17"/>
            </w:pPr>
            <w:r>
              <w:t>118.33</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2</w:t>
            </w:r>
          </w:p>
        </w:tc>
        <w:tc>
          <w:tcPr>
            <w:tcW w:w="384" w:type="pct"/>
            <w:vAlign w:val="center"/>
          </w:tcPr>
          <w:p>
            <w:pPr>
              <w:pStyle w:val="14"/>
            </w:pPr>
            <w:r>
              <w:t>208</w:t>
            </w:r>
          </w:p>
        </w:tc>
        <w:tc>
          <w:tcPr>
            <w:tcW w:w="384" w:type="pct"/>
            <w:vAlign w:val="center"/>
          </w:tcPr>
          <w:p>
            <w:pPr>
              <w:pStyle w:val="14"/>
            </w:pPr>
            <w:r>
              <w:t>社会保障和就业支出</w:t>
            </w:r>
          </w:p>
        </w:tc>
        <w:tc>
          <w:tcPr>
            <w:tcW w:w="384" w:type="pct"/>
            <w:vAlign w:val="center"/>
          </w:tcPr>
          <w:p>
            <w:pPr>
              <w:pStyle w:val="13"/>
            </w:pPr>
            <w:r>
              <w:t>10.32</w:t>
            </w:r>
          </w:p>
        </w:tc>
        <w:tc>
          <w:tcPr>
            <w:tcW w:w="384" w:type="pct"/>
            <w:vAlign w:val="center"/>
          </w:tcPr>
          <w:p>
            <w:pPr>
              <w:pStyle w:val="13"/>
            </w:pPr>
            <w:r>
              <w:t>10.32</w:t>
            </w:r>
          </w:p>
        </w:tc>
        <w:tc>
          <w:tcPr>
            <w:tcW w:w="384" w:type="pct"/>
            <w:vAlign w:val="center"/>
          </w:tcPr>
          <w:p>
            <w:pPr>
              <w:pStyle w:val="13"/>
            </w:pPr>
            <w:r>
              <w:t>10.32</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3</w:t>
            </w:r>
          </w:p>
        </w:tc>
        <w:tc>
          <w:tcPr>
            <w:tcW w:w="384" w:type="pct"/>
            <w:vAlign w:val="center"/>
          </w:tcPr>
          <w:p>
            <w:pPr>
              <w:pStyle w:val="14"/>
            </w:pPr>
            <w:r>
              <w:t>20805</w:t>
            </w:r>
          </w:p>
        </w:tc>
        <w:tc>
          <w:tcPr>
            <w:tcW w:w="384" w:type="pct"/>
            <w:vAlign w:val="center"/>
          </w:tcPr>
          <w:p>
            <w:pPr>
              <w:pStyle w:val="14"/>
            </w:pPr>
            <w:r>
              <w:t>行政事业单位养老支出</w:t>
            </w:r>
          </w:p>
        </w:tc>
        <w:tc>
          <w:tcPr>
            <w:tcW w:w="384" w:type="pct"/>
            <w:vAlign w:val="center"/>
          </w:tcPr>
          <w:p>
            <w:pPr>
              <w:pStyle w:val="13"/>
            </w:pPr>
            <w:r>
              <w:t>10.05</w:t>
            </w:r>
          </w:p>
        </w:tc>
        <w:tc>
          <w:tcPr>
            <w:tcW w:w="384" w:type="pct"/>
            <w:vAlign w:val="center"/>
          </w:tcPr>
          <w:p>
            <w:pPr>
              <w:pStyle w:val="13"/>
            </w:pPr>
            <w:r>
              <w:t>10.05</w:t>
            </w:r>
          </w:p>
        </w:tc>
        <w:tc>
          <w:tcPr>
            <w:tcW w:w="384" w:type="pct"/>
            <w:vAlign w:val="center"/>
          </w:tcPr>
          <w:p>
            <w:pPr>
              <w:pStyle w:val="13"/>
            </w:pPr>
            <w:r>
              <w:t>10.05</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4</w:t>
            </w:r>
          </w:p>
        </w:tc>
        <w:tc>
          <w:tcPr>
            <w:tcW w:w="384" w:type="pct"/>
            <w:vAlign w:val="center"/>
          </w:tcPr>
          <w:p>
            <w:pPr>
              <w:pStyle w:val="14"/>
            </w:pPr>
            <w:r>
              <w:t>2080505</w:t>
            </w:r>
          </w:p>
        </w:tc>
        <w:tc>
          <w:tcPr>
            <w:tcW w:w="384" w:type="pct"/>
            <w:vAlign w:val="center"/>
          </w:tcPr>
          <w:p>
            <w:pPr>
              <w:pStyle w:val="14"/>
            </w:pPr>
            <w:r>
              <w:t>机关事业单位基本养老保险缴费支出</w:t>
            </w:r>
          </w:p>
        </w:tc>
        <w:tc>
          <w:tcPr>
            <w:tcW w:w="384" w:type="pct"/>
            <w:vAlign w:val="center"/>
          </w:tcPr>
          <w:p>
            <w:pPr>
              <w:pStyle w:val="13"/>
            </w:pPr>
            <w:r>
              <w:t>10.05</w:t>
            </w:r>
          </w:p>
        </w:tc>
        <w:tc>
          <w:tcPr>
            <w:tcW w:w="384" w:type="pct"/>
            <w:vAlign w:val="center"/>
          </w:tcPr>
          <w:p>
            <w:pPr>
              <w:pStyle w:val="13"/>
            </w:pPr>
            <w:r>
              <w:t>10.05</w:t>
            </w:r>
          </w:p>
        </w:tc>
        <w:tc>
          <w:tcPr>
            <w:tcW w:w="384" w:type="pct"/>
            <w:vAlign w:val="center"/>
          </w:tcPr>
          <w:p>
            <w:pPr>
              <w:pStyle w:val="13"/>
            </w:pPr>
            <w:r>
              <w:t>10.05</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5</w:t>
            </w:r>
          </w:p>
        </w:tc>
        <w:tc>
          <w:tcPr>
            <w:tcW w:w="384" w:type="pct"/>
            <w:vAlign w:val="center"/>
          </w:tcPr>
          <w:p>
            <w:pPr>
              <w:pStyle w:val="14"/>
            </w:pPr>
            <w:r>
              <w:t>20827</w:t>
            </w:r>
          </w:p>
        </w:tc>
        <w:tc>
          <w:tcPr>
            <w:tcW w:w="384" w:type="pct"/>
            <w:vAlign w:val="center"/>
          </w:tcPr>
          <w:p>
            <w:pPr>
              <w:pStyle w:val="14"/>
            </w:pPr>
            <w:r>
              <w:t>财政对其他社会保险基金的补助</w:t>
            </w:r>
          </w:p>
        </w:tc>
        <w:tc>
          <w:tcPr>
            <w:tcW w:w="384" w:type="pct"/>
            <w:vAlign w:val="center"/>
          </w:tcPr>
          <w:p>
            <w:pPr>
              <w:pStyle w:val="13"/>
            </w:pPr>
            <w:r>
              <w:t>0.27</w:t>
            </w:r>
          </w:p>
        </w:tc>
        <w:tc>
          <w:tcPr>
            <w:tcW w:w="384" w:type="pct"/>
            <w:vAlign w:val="center"/>
          </w:tcPr>
          <w:p>
            <w:pPr>
              <w:pStyle w:val="13"/>
            </w:pPr>
            <w:r>
              <w:t>0.27</w:t>
            </w:r>
          </w:p>
        </w:tc>
        <w:tc>
          <w:tcPr>
            <w:tcW w:w="384" w:type="pct"/>
            <w:vAlign w:val="center"/>
          </w:tcPr>
          <w:p>
            <w:pPr>
              <w:pStyle w:val="13"/>
            </w:pPr>
            <w:r>
              <w:t>0.27</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6</w:t>
            </w:r>
          </w:p>
        </w:tc>
        <w:tc>
          <w:tcPr>
            <w:tcW w:w="384" w:type="pct"/>
            <w:vAlign w:val="center"/>
          </w:tcPr>
          <w:p>
            <w:pPr>
              <w:pStyle w:val="14"/>
            </w:pPr>
            <w:r>
              <w:t>2082702</w:t>
            </w:r>
          </w:p>
        </w:tc>
        <w:tc>
          <w:tcPr>
            <w:tcW w:w="384" w:type="pct"/>
            <w:vAlign w:val="center"/>
          </w:tcPr>
          <w:p>
            <w:pPr>
              <w:pStyle w:val="14"/>
            </w:pPr>
            <w:r>
              <w:t>财政对工伤保险基金的补助</w:t>
            </w:r>
          </w:p>
        </w:tc>
        <w:tc>
          <w:tcPr>
            <w:tcW w:w="384" w:type="pct"/>
            <w:vAlign w:val="center"/>
          </w:tcPr>
          <w:p>
            <w:pPr>
              <w:pStyle w:val="13"/>
            </w:pPr>
            <w:r>
              <w:t>0.27</w:t>
            </w:r>
          </w:p>
        </w:tc>
        <w:tc>
          <w:tcPr>
            <w:tcW w:w="384" w:type="pct"/>
            <w:vAlign w:val="center"/>
          </w:tcPr>
          <w:p>
            <w:pPr>
              <w:pStyle w:val="13"/>
            </w:pPr>
            <w:r>
              <w:t>0.27</w:t>
            </w:r>
          </w:p>
        </w:tc>
        <w:tc>
          <w:tcPr>
            <w:tcW w:w="384" w:type="pct"/>
            <w:vAlign w:val="center"/>
          </w:tcPr>
          <w:p>
            <w:pPr>
              <w:pStyle w:val="13"/>
            </w:pPr>
            <w:r>
              <w:t>0.27</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7</w:t>
            </w:r>
          </w:p>
        </w:tc>
        <w:tc>
          <w:tcPr>
            <w:tcW w:w="384" w:type="pct"/>
            <w:vAlign w:val="center"/>
          </w:tcPr>
          <w:p>
            <w:pPr>
              <w:pStyle w:val="14"/>
            </w:pPr>
            <w:r>
              <w:t>210</w:t>
            </w:r>
          </w:p>
        </w:tc>
        <w:tc>
          <w:tcPr>
            <w:tcW w:w="384" w:type="pct"/>
            <w:vAlign w:val="center"/>
          </w:tcPr>
          <w:p>
            <w:pPr>
              <w:pStyle w:val="14"/>
            </w:pPr>
            <w:r>
              <w:t>卫生健康支出</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8</w:t>
            </w:r>
          </w:p>
        </w:tc>
        <w:tc>
          <w:tcPr>
            <w:tcW w:w="384" w:type="pct"/>
            <w:vAlign w:val="center"/>
          </w:tcPr>
          <w:p>
            <w:pPr>
              <w:pStyle w:val="14"/>
            </w:pPr>
            <w:r>
              <w:t>21011</w:t>
            </w:r>
          </w:p>
        </w:tc>
        <w:tc>
          <w:tcPr>
            <w:tcW w:w="384" w:type="pct"/>
            <w:vAlign w:val="center"/>
          </w:tcPr>
          <w:p>
            <w:pPr>
              <w:pStyle w:val="14"/>
            </w:pPr>
            <w:r>
              <w:t>行政事业单位医疗</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9</w:t>
            </w:r>
          </w:p>
        </w:tc>
        <w:tc>
          <w:tcPr>
            <w:tcW w:w="384" w:type="pct"/>
            <w:vAlign w:val="center"/>
          </w:tcPr>
          <w:p>
            <w:pPr>
              <w:pStyle w:val="14"/>
            </w:pPr>
            <w:r>
              <w:t>2101102</w:t>
            </w:r>
          </w:p>
        </w:tc>
        <w:tc>
          <w:tcPr>
            <w:tcW w:w="384" w:type="pct"/>
            <w:vAlign w:val="center"/>
          </w:tcPr>
          <w:p>
            <w:pPr>
              <w:pStyle w:val="14"/>
            </w:pPr>
            <w:r>
              <w:t>事业单位医疗</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10</w:t>
            </w:r>
          </w:p>
        </w:tc>
        <w:tc>
          <w:tcPr>
            <w:tcW w:w="384" w:type="pct"/>
            <w:vAlign w:val="center"/>
          </w:tcPr>
          <w:p>
            <w:pPr>
              <w:pStyle w:val="14"/>
            </w:pPr>
            <w:r>
              <w:t>213</w:t>
            </w:r>
          </w:p>
        </w:tc>
        <w:tc>
          <w:tcPr>
            <w:tcW w:w="384" w:type="pct"/>
            <w:vAlign w:val="center"/>
          </w:tcPr>
          <w:p>
            <w:pPr>
              <w:pStyle w:val="14"/>
            </w:pPr>
            <w:r>
              <w:t>农林水支出</w:t>
            </w:r>
          </w:p>
        </w:tc>
        <w:tc>
          <w:tcPr>
            <w:tcW w:w="384" w:type="pct"/>
            <w:vAlign w:val="center"/>
          </w:tcPr>
          <w:p>
            <w:pPr>
              <w:pStyle w:val="13"/>
            </w:pPr>
            <w:r>
              <w:t>96.03</w:t>
            </w:r>
          </w:p>
        </w:tc>
        <w:tc>
          <w:tcPr>
            <w:tcW w:w="384" w:type="pct"/>
            <w:vAlign w:val="center"/>
          </w:tcPr>
          <w:p>
            <w:pPr>
              <w:pStyle w:val="13"/>
            </w:pPr>
            <w:r>
              <w:t>96.03</w:t>
            </w:r>
          </w:p>
        </w:tc>
        <w:tc>
          <w:tcPr>
            <w:tcW w:w="384" w:type="pct"/>
            <w:vAlign w:val="center"/>
          </w:tcPr>
          <w:p>
            <w:pPr>
              <w:pStyle w:val="13"/>
            </w:pPr>
            <w:r>
              <w:t>96.03</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11</w:t>
            </w:r>
          </w:p>
        </w:tc>
        <w:tc>
          <w:tcPr>
            <w:tcW w:w="384" w:type="pct"/>
            <w:vAlign w:val="center"/>
          </w:tcPr>
          <w:p>
            <w:pPr>
              <w:pStyle w:val="14"/>
            </w:pPr>
            <w:r>
              <w:t>21301</w:t>
            </w:r>
          </w:p>
        </w:tc>
        <w:tc>
          <w:tcPr>
            <w:tcW w:w="384" w:type="pct"/>
            <w:vAlign w:val="center"/>
          </w:tcPr>
          <w:p>
            <w:pPr>
              <w:pStyle w:val="14"/>
            </w:pPr>
            <w:r>
              <w:t>农业农村</w:t>
            </w:r>
          </w:p>
        </w:tc>
        <w:tc>
          <w:tcPr>
            <w:tcW w:w="384" w:type="pct"/>
            <w:vAlign w:val="center"/>
          </w:tcPr>
          <w:p>
            <w:pPr>
              <w:pStyle w:val="13"/>
            </w:pPr>
            <w:r>
              <w:t>91.03</w:t>
            </w:r>
          </w:p>
        </w:tc>
        <w:tc>
          <w:tcPr>
            <w:tcW w:w="384" w:type="pct"/>
            <w:vAlign w:val="center"/>
          </w:tcPr>
          <w:p>
            <w:pPr>
              <w:pStyle w:val="13"/>
            </w:pPr>
            <w:r>
              <w:t>91.03</w:t>
            </w:r>
          </w:p>
        </w:tc>
        <w:tc>
          <w:tcPr>
            <w:tcW w:w="384" w:type="pct"/>
            <w:vAlign w:val="center"/>
          </w:tcPr>
          <w:p>
            <w:pPr>
              <w:pStyle w:val="13"/>
            </w:pPr>
            <w:r>
              <w:t>91.03</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12</w:t>
            </w:r>
          </w:p>
        </w:tc>
        <w:tc>
          <w:tcPr>
            <w:tcW w:w="384" w:type="pct"/>
            <w:vAlign w:val="center"/>
          </w:tcPr>
          <w:p>
            <w:pPr>
              <w:pStyle w:val="14"/>
            </w:pPr>
            <w:r>
              <w:t>2130102</w:t>
            </w:r>
          </w:p>
        </w:tc>
        <w:tc>
          <w:tcPr>
            <w:tcW w:w="384" w:type="pct"/>
            <w:vAlign w:val="center"/>
          </w:tcPr>
          <w:p>
            <w:pPr>
              <w:pStyle w:val="14"/>
            </w:pPr>
            <w:r>
              <w:t>一般行政管理事务</w:t>
            </w:r>
          </w:p>
        </w:tc>
        <w:tc>
          <w:tcPr>
            <w:tcW w:w="384" w:type="pct"/>
            <w:vAlign w:val="center"/>
          </w:tcPr>
          <w:p>
            <w:pPr>
              <w:pStyle w:val="13"/>
            </w:pPr>
            <w:r>
              <w:t>13.74</w:t>
            </w:r>
          </w:p>
        </w:tc>
        <w:tc>
          <w:tcPr>
            <w:tcW w:w="384" w:type="pct"/>
            <w:vAlign w:val="center"/>
          </w:tcPr>
          <w:p>
            <w:pPr>
              <w:pStyle w:val="13"/>
            </w:pPr>
            <w:r>
              <w:t>13.74</w:t>
            </w:r>
          </w:p>
        </w:tc>
        <w:tc>
          <w:tcPr>
            <w:tcW w:w="384" w:type="pct"/>
            <w:vAlign w:val="center"/>
          </w:tcPr>
          <w:p>
            <w:pPr>
              <w:pStyle w:val="13"/>
            </w:pPr>
            <w:r>
              <w:t>13.74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13</w:t>
            </w:r>
          </w:p>
        </w:tc>
        <w:tc>
          <w:tcPr>
            <w:tcW w:w="384" w:type="pct"/>
            <w:vAlign w:val="center"/>
          </w:tcPr>
          <w:p>
            <w:pPr>
              <w:pStyle w:val="14"/>
            </w:pPr>
            <w:r>
              <w:t>2130104</w:t>
            </w:r>
          </w:p>
        </w:tc>
        <w:tc>
          <w:tcPr>
            <w:tcW w:w="384" w:type="pct"/>
            <w:vAlign w:val="center"/>
          </w:tcPr>
          <w:p>
            <w:pPr>
              <w:pStyle w:val="14"/>
            </w:pPr>
            <w:r>
              <w:t>事业运行</w:t>
            </w:r>
          </w:p>
        </w:tc>
        <w:tc>
          <w:tcPr>
            <w:tcW w:w="384" w:type="pct"/>
            <w:vAlign w:val="center"/>
          </w:tcPr>
          <w:p>
            <w:pPr>
              <w:pStyle w:val="13"/>
            </w:pPr>
            <w:r>
              <w:t>77.29</w:t>
            </w:r>
          </w:p>
        </w:tc>
        <w:tc>
          <w:tcPr>
            <w:tcW w:w="384" w:type="pct"/>
            <w:vAlign w:val="center"/>
          </w:tcPr>
          <w:p>
            <w:pPr>
              <w:pStyle w:val="13"/>
            </w:pPr>
            <w:r>
              <w:t>77.29</w:t>
            </w:r>
          </w:p>
        </w:tc>
        <w:tc>
          <w:tcPr>
            <w:tcW w:w="384" w:type="pct"/>
            <w:vAlign w:val="center"/>
          </w:tcPr>
          <w:p>
            <w:pPr>
              <w:pStyle w:val="13"/>
            </w:pPr>
            <w:r>
              <w:t>77.29</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14</w:t>
            </w:r>
          </w:p>
        </w:tc>
        <w:tc>
          <w:tcPr>
            <w:tcW w:w="384" w:type="pct"/>
            <w:vAlign w:val="center"/>
          </w:tcPr>
          <w:p>
            <w:pPr>
              <w:pStyle w:val="14"/>
            </w:pPr>
            <w:r>
              <w:t>21302</w:t>
            </w:r>
          </w:p>
        </w:tc>
        <w:tc>
          <w:tcPr>
            <w:tcW w:w="384" w:type="pct"/>
            <w:vAlign w:val="center"/>
          </w:tcPr>
          <w:p>
            <w:pPr>
              <w:pStyle w:val="14"/>
            </w:pPr>
            <w:r>
              <w:t>林业和草原</w:t>
            </w:r>
          </w:p>
        </w:tc>
        <w:tc>
          <w:tcPr>
            <w:tcW w:w="384" w:type="pct"/>
            <w:vAlign w:val="center"/>
          </w:tcPr>
          <w:p>
            <w:pPr>
              <w:pStyle w:val="13"/>
            </w:pPr>
            <w:r>
              <w:t>5.00</w:t>
            </w:r>
          </w:p>
        </w:tc>
        <w:tc>
          <w:tcPr>
            <w:tcW w:w="384" w:type="pct"/>
            <w:vAlign w:val="center"/>
          </w:tcPr>
          <w:p>
            <w:pPr>
              <w:pStyle w:val="13"/>
            </w:pPr>
            <w:r>
              <w:t>5.00</w:t>
            </w:r>
          </w:p>
        </w:tc>
        <w:tc>
          <w:tcPr>
            <w:tcW w:w="384" w:type="pct"/>
            <w:vAlign w:val="center"/>
          </w:tcPr>
          <w:p>
            <w:pPr>
              <w:pStyle w:val="13"/>
            </w:pPr>
            <w:r>
              <w:t>5.00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15</w:t>
            </w:r>
          </w:p>
        </w:tc>
        <w:tc>
          <w:tcPr>
            <w:tcW w:w="384" w:type="pct"/>
            <w:vAlign w:val="center"/>
          </w:tcPr>
          <w:p>
            <w:pPr>
              <w:pStyle w:val="14"/>
            </w:pPr>
            <w:r>
              <w:t>2130202</w:t>
            </w:r>
          </w:p>
        </w:tc>
        <w:tc>
          <w:tcPr>
            <w:tcW w:w="384" w:type="pct"/>
            <w:vAlign w:val="center"/>
          </w:tcPr>
          <w:p>
            <w:pPr>
              <w:pStyle w:val="14"/>
            </w:pPr>
            <w:r>
              <w:t>一般行政管理事务</w:t>
            </w:r>
          </w:p>
        </w:tc>
        <w:tc>
          <w:tcPr>
            <w:tcW w:w="384" w:type="pct"/>
            <w:vAlign w:val="center"/>
          </w:tcPr>
          <w:p>
            <w:pPr>
              <w:pStyle w:val="13"/>
            </w:pPr>
            <w:r>
              <w:t>5.00</w:t>
            </w:r>
          </w:p>
        </w:tc>
        <w:tc>
          <w:tcPr>
            <w:tcW w:w="384" w:type="pct"/>
            <w:vAlign w:val="center"/>
          </w:tcPr>
          <w:p>
            <w:pPr>
              <w:pStyle w:val="13"/>
            </w:pPr>
            <w:r>
              <w:t>5.00</w:t>
            </w:r>
          </w:p>
        </w:tc>
        <w:tc>
          <w:tcPr>
            <w:tcW w:w="384" w:type="pct"/>
            <w:vAlign w:val="center"/>
          </w:tcPr>
          <w:p>
            <w:pPr>
              <w:pStyle w:val="13"/>
            </w:pPr>
            <w:r>
              <w:t>5.00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16</w:t>
            </w:r>
          </w:p>
        </w:tc>
        <w:tc>
          <w:tcPr>
            <w:tcW w:w="384" w:type="pct"/>
            <w:vAlign w:val="center"/>
          </w:tcPr>
          <w:p>
            <w:pPr>
              <w:pStyle w:val="14"/>
            </w:pPr>
            <w:r>
              <w:t>221</w:t>
            </w:r>
          </w:p>
        </w:tc>
        <w:tc>
          <w:tcPr>
            <w:tcW w:w="384" w:type="pct"/>
            <w:vAlign w:val="center"/>
          </w:tcPr>
          <w:p>
            <w:pPr>
              <w:pStyle w:val="14"/>
            </w:pPr>
            <w:r>
              <w:t>住房保障支出</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17</w:t>
            </w:r>
          </w:p>
        </w:tc>
        <w:tc>
          <w:tcPr>
            <w:tcW w:w="384" w:type="pct"/>
            <w:vAlign w:val="center"/>
          </w:tcPr>
          <w:p>
            <w:pPr>
              <w:pStyle w:val="14"/>
            </w:pPr>
            <w:r>
              <w:t>22102</w:t>
            </w:r>
          </w:p>
        </w:tc>
        <w:tc>
          <w:tcPr>
            <w:tcW w:w="384" w:type="pct"/>
            <w:vAlign w:val="center"/>
          </w:tcPr>
          <w:p>
            <w:pPr>
              <w:pStyle w:val="14"/>
            </w:pPr>
            <w:r>
              <w:t>住房改革支出</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18</w:t>
            </w:r>
          </w:p>
        </w:tc>
        <w:tc>
          <w:tcPr>
            <w:tcW w:w="384" w:type="pct"/>
            <w:vAlign w:val="center"/>
          </w:tcPr>
          <w:p>
            <w:pPr>
              <w:pStyle w:val="14"/>
            </w:pPr>
            <w:r>
              <w:t>2210201</w:t>
            </w:r>
          </w:p>
        </w:tc>
        <w:tc>
          <w:tcPr>
            <w:tcW w:w="384" w:type="pct"/>
            <w:vAlign w:val="center"/>
          </w:tcPr>
          <w:p>
            <w:pPr>
              <w:pStyle w:val="14"/>
            </w:pPr>
            <w:r>
              <w:t>住房公积金</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1"/>
            </w:pPr>
            <w:r>
              <w:t>981河北宁晋省级农业科技园区</w:t>
            </w:r>
          </w:p>
        </w:tc>
        <w:tc>
          <w:tcPr>
            <w:tcW w:w="1110" w:type="pct"/>
            <w:gridSpan w:val="2"/>
            <w:tcBorders>
              <w:top w:val="single" w:color="FFFFFF" w:sz="6" w:space="0"/>
              <w:left w:val="single" w:color="FFFFFF" w:sz="6" w:space="0"/>
              <w:right w:val="single" w:color="FFFFFF" w:sz="6" w:space="0"/>
            </w:tcBorders>
            <w:vAlign w:val="center"/>
          </w:tcPr>
          <w:p>
            <w:pPr>
              <w:pStyle w:val="10"/>
            </w:pPr>
            <w:r>
              <w:t>预算年度：2023</w:t>
            </w:r>
          </w:p>
        </w:tc>
        <w:tc>
          <w:tcPr>
            <w:tcW w:w="2222"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2"/>
            </w:pPr>
            <w:r>
              <w:t>序号</w:t>
            </w:r>
          </w:p>
        </w:tc>
        <w:tc>
          <w:tcPr>
            <w:tcW w:w="1111" w:type="pct"/>
            <w:gridSpan w:val="2"/>
            <w:vAlign w:val="center"/>
          </w:tcPr>
          <w:p>
            <w:pPr>
              <w:pStyle w:val="12"/>
            </w:pPr>
            <w:r>
              <w:t>功能分类科目</w:t>
            </w:r>
          </w:p>
        </w:tc>
        <w:tc>
          <w:tcPr>
            <w:tcW w:w="555" w:type="pct"/>
            <w:vMerge w:val="restart"/>
            <w:vAlign w:val="center"/>
          </w:tcPr>
          <w:p>
            <w:pPr>
              <w:pStyle w:val="12"/>
            </w:pPr>
            <w:r>
              <w:t>合计</w:t>
            </w:r>
          </w:p>
        </w:tc>
        <w:tc>
          <w:tcPr>
            <w:tcW w:w="555" w:type="pct"/>
            <w:vMerge w:val="restart"/>
            <w:vAlign w:val="center"/>
          </w:tcPr>
          <w:p>
            <w:pPr>
              <w:pStyle w:val="12"/>
            </w:pPr>
            <w:r>
              <w:t>基本支出</w:t>
            </w:r>
          </w:p>
        </w:tc>
        <w:tc>
          <w:tcPr>
            <w:tcW w:w="555" w:type="pct"/>
            <w:vMerge w:val="restart"/>
            <w:vAlign w:val="center"/>
          </w:tcPr>
          <w:p>
            <w:pPr>
              <w:pStyle w:val="12"/>
            </w:pPr>
            <w:r>
              <w:t>项目支出</w:t>
            </w:r>
          </w:p>
        </w:tc>
        <w:tc>
          <w:tcPr>
            <w:tcW w:w="555" w:type="pct"/>
            <w:vMerge w:val="restart"/>
            <w:vAlign w:val="center"/>
          </w:tcPr>
          <w:p>
            <w:pPr>
              <w:pStyle w:val="12"/>
            </w:pPr>
            <w:r>
              <w:t>经营支出</w:t>
            </w:r>
          </w:p>
        </w:tc>
        <w:tc>
          <w:tcPr>
            <w:tcW w:w="555" w:type="pct"/>
            <w:vMerge w:val="restart"/>
            <w:vAlign w:val="center"/>
          </w:tcPr>
          <w:p>
            <w:pPr>
              <w:pStyle w:val="12"/>
            </w:pPr>
            <w:r>
              <w:t>上解上级     支出</w:t>
            </w:r>
          </w:p>
        </w:tc>
        <w:tc>
          <w:tcPr>
            <w:tcW w:w="555" w:type="pct"/>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2"/>
            </w:pPr>
            <w:r>
              <w:t>科目    编码</w:t>
            </w:r>
          </w:p>
        </w:tc>
        <w:tc>
          <w:tcPr>
            <w:tcW w:w="555" w:type="pct"/>
            <w:vAlign w:val="center"/>
          </w:tcPr>
          <w:p>
            <w:pPr>
              <w:pStyle w:val="12"/>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2"/>
            </w:pPr>
            <w:r>
              <w:t>栏次</w:t>
            </w:r>
          </w:p>
        </w:tc>
        <w:tc>
          <w:tcPr>
            <w:tcW w:w="555" w:type="pct"/>
            <w:vAlign w:val="center"/>
          </w:tcPr>
          <w:p>
            <w:pPr>
              <w:pStyle w:val="12"/>
            </w:pPr>
            <w:r>
              <w:t>1</w:t>
            </w:r>
          </w:p>
        </w:tc>
        <w:tc>
          <w:tcPr>
            <w:tcW w:w="555" w:type="pct"/>
            <w:vAlign w:val="center"/>
          </w:tcPr>
          <w:p>
            <w:pPr>
              <w:pStyle w:val="12"/>
            </w:pPr>
            <w:r>
              <w:t>2</w:t>
            </w:r>
          </w:p>
        </w:tc>
        <w:tc>
          <w:tcPr>
            <w:tcW w:w="555" w:type="pct"/>
            <w:vAlign w:val="center"/>
          </w:tcPr>
          <w:p>
            <w:pPr>
              <w:pStyle w:val="12"/>
            </w:pPr>
            <w:r>
              <w:t>3</w:t>
            </w:r>
          </w:p>
        </w:tc>
        <w:tc>
          <w:tcPr>
            <w:tcW w:w="555" w:type="pct"/>
            <w:vAlign w:val="center"/>
          </w:tcPr>
          <w:p>
            <w:pPr>
              <w:pStyle w:val="12"/>
            </w:pPr>
            <w:r>
              <w:t>4</w:t>
            </w:r>
          </w:p>
        </w:tc>
        <w:tc>
          <w:tcPr>
            <w:tcW w:w="555" w:type="pct"/>
            <w:vAlign w:val="center"/>
          </w:tcPr>
          <w:p>
            <w:pPr>
              <w:pStyle w:val="12"/>
            </w:pPr>
            <w:r>
              <w:t>5</w:t>
            </w:r>
          </w:p>
        </w:tc>
        <w:tc>
          <w:tcPr>
            <w:tcW w:w="555" w:type="pct"/>
            <w:vAlign w:val="center"/>
          </w:tcPr>
          <w:p>
            <w:pPr>
              <w:pStyle w:val="12"/>
            </w:pPr>
            <w:r>
              <w:t>6</w:t>
            </w:r>
          </w:p>
        </w:tc>
        <w:tc>
          <w:tcPr>
            <w:tcW w:w="555" w:type="pct"/>
            <w:vAlign w:val="center"/>
          </w:tcPr>
          <w:p>
            <w:pPr>
              <w:pStyle w:val="12"/>
            </w:pPr>
            <w:r>
              <w:t>7</w:t>
            </w:r>
          </w:p>
        </w:tc>
        <w:tc>
          <w:tcPr>
            <w:tcW w:w="555" w:type="pct"/>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w:t>
            </w:r>
          </w:p>
        </w:tc>
        <w:tc>
          <w:tcPr>
            <w:tcW w:w="555" w:type="pct"/>
            <w:vAlign w:val="center"/>
          </w:tcPr>
          <w:p>
            <w:pPr>
              <w:pStyle w:val="18"/>
            </w:pPr>
          </w:p>
        </w:tc>
        <w:tc>
          <w:tcPr>
            <w:tcW w:w="555" w:type="pct"/>
            <w:vAlign w:val="center"/>
          </w:tcPr>
          <w:p>
            <w:pPr>
              <w:pStyle w:val="16"/>
            </w:pPr>
            <w:r>
              <w:t>合计</w:t>
            </w:r>
          </w:p>
        </w:tc>
        <w:tc>
          <w:tcPr>
            <w:tcW w:w="555" w:type="pct"/>
            <w:vAlign w:val="center"/>
          </w:tcPr>
          <w:p>
            <w:pPr>
              <w:pStyle w:val="17"/>
            </w:pPr>
            <w:r>
              <w:t>118.33</w:t>
            </w:r>
          </w:p>
        </w:tc>
        <w:tc>
          <w:tcPr>
            <w:tcW w:w="555" w:type="pct"/>
            <w:vAlign w:val="center"/>
          </w:tcPr>
          <w:p>
            <w:pPr>
              <w:pStyle w:val="17"/>
            </w:pPr>
            <w:r>
              <w:t>99.59</w:t>
            </w:r>
          </w:p>
        </w:tc>
        <w:tc>
          <w:tcPr>
            <w:tcW w:w="555" w:type="pct"/>
            <w:vAlign w:val="center"/>
          </w:tcPr>
          <w:p>
            <w:pPr>
              <w:pStyle w:val="17"/>
            </w:pPr>
            <w:r>
              <w:t>18.74</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2</w:t>
            </w:r>
          </w:p>
        </w:tc>
        <w:tc>
          <w:tcPr>
            <w:tcW w:w="555" w:type="pct"/>
            <w:vAlign w:val="center"/>
          </w:tcPr>
          <w:p>
            <w:pPr>
              <w:pStyle w:val="14"/>
            </w:pPr>
            <w:r>
              <w:t>208</w:t>
            </w:r>
          </w:p>
        </w:tc>
        <w:tc>
          <w:tcPr>
            <w:tcW w:w="555" w:type="pct"/>
            <w:vAlign w:val="center"/>
          </w:tcPr>
          <w:p>
            <w:pPr>
              <w:pStyle w:val="14"/>
            </w:pPr>
            <w:r>
              <w:t>社会保障和就业支出</w:t>
            </w:r>
          </w:p>
        </w:tc>
        <w:tc>
          <w:tcPr>
            <w:tcW w:w="555" w:type="pct"/>
            <w:vAlign w:val="center"/>
          </w:tcPr>
          <w:p>
            <w:pPr>
              <w:pStyle w:val="13"/>
            </w:pPr>
            <w:r>
              <w:t>10.32</w:t>
            </w:r>
          </w:p>
        </w:tc>
        <w:tc>
          <w:tcPr>
            <w:tcW w:w="555" w:type="pct"/>
            <w:vAlign w:val="center"/>
          </w:tcPr>
          <w:p>
            <w:pPr>
              <w:pStyle w:val="13"/>
            </w:pPr>
            <w:r>
              <w:t>10.32</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3</w:t>
            </w:r>
          </w:p>
        </w:tc>
        <w:tc>
          <w:tcPr>
            <w:tcW w:w="555" w:type="pct"/>
            <w:vAlign w:val="center"/>
          </w:tcPr>
          <w:p>
            <w:pPr>
              <w:pStyle w:val="14"/>
            </w:pPr>
            <w:r>
              <w:t>20805</w:t>
            </w:r>
          </w:p>
        </w:tc>
        <w:tc>
          <w:tcPr>
            <w:tcW w:w="555" w:type="pct"/>
            <w:vAlign w:val="center"/>
          </w:tcPr>
          <w:p>
            <w:pPr>
              <w:pStyle w:val="14"/>
            </w:pPr>
            <w:r>
              <w:t>行政事业单位养老支出</w:t>
            </w:r>
          </w:p>
        </w:tc>
        <w:tc>
          <w:tcPr>
            <w:tcW w:w="555" w:type="pct"/>
            <w:vAlign w:val="center"/>
          </w:tcPr>
          <w:p>
            <w:pPr>
              <w:pStyle w:val="13"/>
            </w:pPr>
            <w:r>
              <w:t>10.05</w:t>
            </w:r>
          </w:p>
        </w:tc>
        <w:tc>
          <w:tcPr>
            <w:tcW w:w="555" w:type="pct"/>
            <w:vAlign w:val="center"/>
          </w:tcPr>
          <w:p>
            <w:pPr>
              <w:pStyle w:val="13"/>
            </w:pPr>
            <w:r>
              <w:t>10.05</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4</w:t>
            </w:r>
          </w:p>
        </w:tc>
        <w:tc>
          <w:tcPr>
            <w:tcW w:w="555" w:type="pct"/>
            <w:vAlign w:val="center"/>
          </w:tcPr>
          <w:p>
            <w:pPr>
              <w:pStyle w:val="14"/>
            </w:pPr>
            <w:r>
              <w:t>2080505</w:t>
            </w:r>
          </w:p>
        </w:tc>
        <w:tc>
          <w:tcPr>
            <w:tcW w:w="555" w:type="pct"/>
            <w:vAlign w:val="center"/>
          </w:tcPr>
          <w:p>
            <w:pPr>
              <w:pStyle w:val="14"/>
            </w:pPr>
            <w:r>
              <w:t>机关事业单位基本养老保险缴费支出</w:t>
            </w:r>
          </w:p>
        </w:tc>
        <w:tc>
          <w:tcPr>
            <w:tcW w:w="555" w:type="pct"/>
            <w:vAlign w:val="center"/>
          </w:tcPr>
          <w:p>
            <w:pPr>
              <w:pStyle w:val="13"/>
            </w:pPr>
            <w:r>
              <w:t>10.05</w:t>
            </w:r>
          </w:p>
        </w:tc>
        <w:tc>
          <w:tcPr>
            <w:tcW w:w="555" w:type="pct"/>
            <w:vAlign w:val="center"/>
          </w:tcPr>
          <w:p>
            <w:pPr>
              <w:pStyle w:val="13"/>
            </w:pPr>
            <w:r>
              <w:t>10.05</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5</w:t>
            </w:r>
          </w:p>
        </w:tc>
        <w:tc>
          <w:tcPr>
            <w:tcW w:w="555" w:type="pct"/>
            <w:vAlign w:val="center"/>
          </w:tcPr>
          <w:p>
            <w:pPr>
              <w:pStyle w:val="14"/>
            </w:pPr>
            <w:r>
              <w:t>20827</w:t>
            </w:r>
          </w:p>
        </w:tc>
        <w:tc>
          <w:tcPr>
            <w:tcW w:w="555" w:type="pct"/>
            <w:vAlign w:val="center"/>
          </w:tcPr>
          <w:p>
            <w:pPr>
              <w:pStyle w:val="14"/>
            </w:pPr>
            <w:r>
              <w:t>财政对其他社会保险基金的补助</w:t>
            </w:r>
          </w:p>
        </w:tc>
        <w:tc>
          <w:tcPr>
            <w:tcW w:w="555" w:type="pct"/>
            <w:vAlign w:val="center"/>
          </w:tcPr>
          <w:p>
            <w:pPr>
              <w:pStyle w:val="13"/>
            </w:pPr>
            <w:r>
              <w:t>0.27</w:t>
            </w:r>
          </w:p>
        </w:tc>
        <w:tc>
          <w:tcPr>
            <w:tcW w:w="555" w:type="pct"/>
            <w:vAlign w:val="center"/>
          </w:tcPr>
          <w:p>
            <w:pPr>
              <w:pStyle w:val="13"/>
            </w:pPr>
            <w:r>
              <w:t>0.27</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6</w:t>
            </w:r>
          </w:p>
        </w:tc>
        <w:tc>
          <w:tcPr>
            <w:tcW w:w="555" w:type="pct"/>
            <w:vAlign w:val="center"/>
          </w:tcPr>
          <w:p>
            <w:pPr>
              <w:pStyle w:val="14"/>
            </w:pPr>
            <w:r>
              <w:t>2082702</w:t>
            </w:r>
          </w:p>
        </w:tc>
        <w:tc>
          <w:tcPr>
            <w:tcW w:w="555" w:type="pct"/>
            <w:vAlign w:val="center"/>
          </w:tcPr>
          <w:p>
            <w:pPr>
              <w:pStyle w:val="14"/>
            </w:pPr>
            <w:r>
              <w:t>财政对工伤保险基金的补助</w:t>
            </w:r>
          </w:p>
        </w:tc>
        <w:tc>
          <w:tcPr>
            <w:tcW w:w="555" w:type="pct"/>
            <w:vAlign w:val="center"/>
          </w:tcPr>
          <w:p>
            <w:pPr>
              <w:pStyle w:val="13"/>
            </w:pPr>
            <w:r>
              <w:t>0.27</w:t>
            </w:r>
          </w:p>
        </w:tc>
        <w:tc>
          <w:tcPr>
            <w:tcW w:w="555" w:type="pct"/>
            <w:vAlign w:val="center"/>
          </w:tcPr>
          <w:p>
            <w:pPr>
              <w:pStyle w:val="13"/>
            </w:pPr>
            <w:r>
              <w:t>0.27</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7</w:t>
            </w:r>
          </w:p>
        </w:tc>
        <w:tc>
          <w:tcPr>
            <w:tcW w:w="555" w:type="pct"/>
            <w:vAlign w:val="center"/>
          </w:tcPr>
          <w:p>
            <w:pPr>
              <w:pStyle w:val="14"/>
            </w:pPr>
            <w:r>
              <w:t>210</w:t>
            </w:r>
          </w:p>
        </w:tc>
        <w:tc>
          <w:tcPr>
            <w:tcW w:w="555" w:type="pct"/>
            <w:vAlign w:val="center"/>
          </w:tcPr>
          <w:p>
            <w:pPr>
              <w:pStyle w:val="14"/>
            </w:pPr>
            <w:r>
              <w:t>卫生健康支出</w:t>
            </w:r>
          </w:p>
        </w:tc>
        <w:tc>
          <w:tcPr>
            <w:tcW w:w="555" w:type="pct"/>
            <w:vAlign w:val="center"/>
          </w:tcPr>
          <w:p>
            <w:pPr>
              <w:pStyle w:val="13"/>
            </w:pPr>
            <w:r>
              <w:t>3.94</w:t>
            </w:r>
          </w:p>
        </w:tc>
        <w:tc>
          <w:tcPr>
            <w:tcW w:w="555" w:type="pct"/>
            <w:vAlign w:val="center"/>
          </w:tcPr>
          <w:p>
            <w:pPr>
              <w:pStyle w:val="13"/>
            </w:pPr>
            <w:r>
              <w:t>3.94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8</w:t>
            </w:r>
          </w:p>
        </w:tc>
        <w:tc>
          <w:tcPr>
            <w:tcW w:w="555" w:type="pct"/>
            <w:vAlign w:val="center"/>
          </w:tcPr>
          <w:p>
            <w:pPr>
              <w:pStyle w:val="14"/>
            </w:pPr>
            <w:r>
              <w:t>21011</w:t>
            </w:r>
          </w:p>
        </w:tc>
        <w:tc>
          <w:tcPr>
            <w:tcW w:w="555" w:type="pct"/>
            <w:vAlign w:val="center"/>
          </w:tcPr>
          <w:p>
            <w:pPr>
              <w:pStyle w:val="14"/>
            </w:pPr>
            <w:r>
              <w:t>行政事业单位医疗</w:t>
            </w:r>
          </w:p>
        </w:tc>
        <w:tc>
          <w:tcPr>
            <w:tcW w:w="555" w:type="pct"/>
            <w:vAlign w:val="center"/>
          </w:tcPr>
          <w:p>
            <w:pPr>
              <w:pStyle w:val="13"/>
            </w:pPr>
            <w:r>
              <w:t>3.94</w:t>
            </w:r>
          </w:p>
        </w:tc>
        <w:tc>
          <w:tcPr>
            <w:tcW w:w="555" w:type="pct"/>
            <w:vAlign w:val="center"/>
          </w:tcPr>
          <w:p>
            <w:pPr>
              <w:pStyle w:val="13"/>
            </w:pPr>
            <w:r>
              <w:t>3.94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9</w:t>
            </w:r>
          </w:p>
        </w:tc>
        <w:tc>
          <w:tcPr>
            <w:tcW w:w="555" w:type="pct"/>
            <w:vAlign w:val="center"/>
          </w:tcPr>
          <w:p>
            <w:pPr>
              <w:pStyle w:val="14"/>
            </w:pPr>
            <w:r>
              <w:t>2101102</w:t>
            </w:r>
          </w:p>
        </w:tc>
        <w:tc>
          <w:tcPr>
            <w:tcW w:w="555" w:type="pct"/>
            <w:vAlign w:val="center"/>
          </w:tcPr>
          <w:p>
            <w:pPr>
              <w:pStyle w:val="14"/>
            </w:pPr>
            <w:r>
              <w:t>事业单位医疗</w:t>
            </w:r>
          </w:p>
        </w:tc>
        <w:tc>
          <w:tcPr>
            <w:tcW w:w="555" w:type="pct"/>
            <w:vAlign w:val="center"/>
          </w:tcPr>
          <w:p>
            <w:pPr>
              <w:pStyle w:val="13"/>
            </w:pPr>
            <w:r>
              <w:t>3.94</w:t>
            </w:r>
          </w:p>
        </w:tc>
        <w:tc>
          <w:tcPr>
            <w:tcW w:w="555" w:type="pct"/>
            <w:vAlign w:val="center"/>
          </w:tcPr>
          <w:p>
            <w:pPr>
              <w:pStyle w:val="13"/>
            </w:pPr>
            <w:r>
              <w:t>3.94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10</w:t>
            </w:r>
          </w:p>
        </w:tc>
        <w:tc>
          <w:tcPr>
            <w:tcW w:w="555" w:type="pct"/>
            <w:vAlign w:val="center"/>
          </w:tcPr>
          <w:p>
            <w:pPr>
              <w:pStyle w:val="14"/>
            </w:pPr>
            <w:r>
              <w:t>213</w:t>
            </w:r>
          </w:p>
        </w:tc>
        <w:tc>
          <w:tcPr>
            <w:tcW w:w="555" w:type="pct"/>
            <w:vAlign w:val="center"/>
          </w:tcPr>
          <w:p>
            <w:pPr>
              <w:pStyle w:val="14"/>
            </w:pPr>
            <w:r>
              <w:t>农林水支出</w:t>
            </w:r>
          </w:p>
        </w:tc>
        <w:tc>
          <w:tcPr>
            <w:tcW w:w="555" w:type="pct"/>
            <w:vAlign w:val="center"/>
          </w:tcPr>
          <w:p>
            <w:pPr>
              <w:pStyle w:val="13"/>
            </w:pPr>
            <w:r>
              <w:t>96.03</w:t>
            </w:r>
          </w:p>
        </w:tc>
        <w:tc>
          <w:tcPr>
            <w:tcW w:w="555" w:type="pct"/>
            <w:vAlign w:val="center"/>
          </w:tcPr>
          <w:p>
            <w:pPr>
              <w:pStyle w:val="13"/>
            </w:pPr>
            <w:r>
              <w:t>77.29</w:t>
            </w:r>
          </w:p>
        </w:tc>
        <w:tc>
          <w:tcPr>
            <w:tcW w:w="555" w:type="pct"/>
            <w:vAlign w:val="center"/>
          </w:tcPr>
          <w:p>
            <w:pPr>
              <w:pStyle w:val="13"/>
            </w:pPr>
            <w:r>
              <w:t>18.74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11</w:t>
            </w:r>
          </w:p>
        </w:tc>
        <w:tc>
          <w:tcPr>
            <w:tcW w:w="555" w:type="pct"/>
            <w:vAlign w:val="center"/>
          </w:tcPr>
          <w:p>
            <w:pPr>
              <w:pStyle w:val="14"/>
            </w:pPr>
            <w:r>
              <w:t>21301</w:t>
            </w:r>
          </w:p>
        </w:tc>
        <w:tc>
          <w:tcPr>
            <w:tcW w:w="555" w:type="pct"/>
            <w:vAlign w:val="center"/>
          </w:tcPr>
          <w:p>
            <w:pPr>
              <w:pStyle w:val="14"/>
            </w:pPr>
            <w:r>
              <w:t>农业农村</w:t>
            </w:r>
          </w:p>
        </w:tc>
        <w:tc>
          <w:tcPr>
            <w:tcW w:w="555" w:type="pct"/>
            <w:vAlign w:val="center"/>
          </w:tcPr>
          <w:p>
            <w:pPr>
              <w:pStyle w:val="13"/>
            </w:pPr>
            <w:r>
              <w:t>91.03</w:t>
            </w:r>
          </w:p>
        </w:tc>
        <w:tc>
          <w:tcPr>
            <w:tcW w:w="555" w:type="pct"/>
            <w:vAlign w:val="center"/>
          </w:tcPr>
          <w:p>
            <w:pPr>
              <w:pStyle w:val="13"/>
            </w:pPr>
            <w:r>
              <w:t>77.29</w:t>
            </w:r>
          </w:p>
        </w:tc>
        <w:tc>
          <w:tcPr>
            <w:tcW w:w="555" w:type="pct"/>
            <w:vAlign w:val="center"/>
          </w:tcPr>
          <w:p>
            <w:pPr>
              <w:pStyle w:val="13"/>
            </w:pPr>
            <w:r>
              <w:t>13.74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12</w:t>
            </w:r>
          </w:p>
        </w:tc>
        <w:tc>
          <w:tcPr>
            <w:tcW w:w="555" w:type="pct"/>
            <w:vAlign w:val="center"/>
          </w:tcPr>
          <w:p>
            <w:pPr>
              <w:pStyle w:val="14"/>
            </w:pPr>
            <w:r>
              <w:t>2130102</w:t>
            </w:r>
          </w:p>
        </w:tc>
        <w:tc>
          <w:tcPr>
            <w:tcW w:w="555" w:type="pct"/>
            <w:vAlign w:val="center"/>
          </w:tcPr>
          <w:p>
            <w:pPr>
              <w:pStyle w:val="14"/>
            </w:pPr>
            <w:r>
              <w:t>一般行政管理事务</w:t>
            </w:r>
          </w:p>
        </w:tc>
        <w:tc>
          <w:tcPr>
            <w:tcW w:w="555" w:type="pct"/>
            <w:vAlign w:val="center"/>
          </w:tcPr>
          <w:p>
            <w:pPr>
              <w:pStyle w:val="13"/>
            </w:pPr>
            <w:r>
              <w:t>13.74</w:t>
            </w:r>
          </w:p>
        </w:tc>
        <w:tc>
          <w:tcPr>
            <w:tcW w:w="555" w:type="pct"/>
            <w:vAlign w:val="center"/>
          </w:tcPr>
          <w:p>
            <w:pPr>
              <w:pStyle w:val="13"/>
            </w:pPr>
          </w:p>
        </w:tc>
        <w:tc>
          <w:tcPr>
            <w:tcW w:w="555" w:type="pct"/>
            <w:vAlign w:val="center"/>
          </w:tcPr>
          <w:p>
            <w:pPr>
              <w:pStyle w:val="13"/>
            </w:pPr>
            <w:r>
              <w:t>13.74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13</w:t>
            </w:r>
          </w:p>
        </w:tc>
        <w:tc>
          <w:tcPr>
            <w:tcW w:w="555" w:type="pct"/>
            <w:vAlign w:val="center"/>
          </w:tcPr>
          <w:p>
            <w:pPr>
              <w:pStyle w:val="14"/>
            </w:pPr>
            <w:r>
              <w:t>2130104</w:t>
            </w:r>
          </w:p>
        </w:tc>
        <w:tc>
          <w:tcPr>
            <w:tcW w:w="555" w:type="pct"/>
            <w:vAlign w:val="center"/>
          </w:tcPr>
          <w:p>
            <w:pPr>
              <w:pStyle w:val="14"/>
            </w:pPr>
            <w:r>
              <w:t>事业运行</w:t>
            </w:r>
          </w:p>
        </w:tc>
        <w:tc>
          <w:tcPr>
            <w:tcW w:w="555" w:type="pct"/>
            <w:vAlign w:val="center"/>
          </w:tcPr>
          <w:p>
            <w:pPr>
              <w:pStyle w:val="13"/>
            </w:pPr>
            <w:r>
              <w:t>77.29</w:t>
            </w:r>
          </w:p>
        </w:tc>
        <w:tc>
          <w:tcPr>
            <w:tcW w:w="555" w:type="pct"/>
            <w:vAlign w:val="center"/>
          </w:tcPr>
          <w:p>
            <w:pPr>
              <w:pStyle w:val="13"/>
            </w:pPr>
            <w:r>
              <w:t>77.29</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14</w:t>
            </w:r>
          </w:p>
        </w:tc>
        <w:tc>
          <w:tcPr>
            <w:tcW w:w="555" w:type="pct"/>
            <w:vAlign w:val="center"/>
          </w:tcPr>
          <w:p>
            <w:pPr>
              <w:pStyle w:val="14"/>
            </w:pPr>
            <w:r>
              <w:t>21302</w:t>
            </w:r>
          </w:p>
        </w:tc>
        <w:tc>
          <w:tcPr>
            <w:tcW w:w="555" w:type="pct"/>
            <w:vAlign w:val="center"/>
          </w:tcPr>
          <w:p>
            <w:pPr>
              <w:pStyle w:val="14"/>
            </w:pPr>
            <w:r>
              <w:t>林业和草原</w:t>
            </w:r>
          </w:p>
        </w:tc>
        <w:tc>
          <w:tcPr>
            <w:tcW w:w="555" w:type="pct"/>
            <w:vAlign w:val="center"/>
          </w:tcPr>
          <w:p>
            <w:pPr>
              <w:pStyle w:val="13"/>
            </w:pPr>
            <w:r>
              <w:t>5.00</w:t>
            </w:r>
          </w:p>
        </w:tc>
        <w:tc>
          <w:tcPr>
            <w:tcW w:w="555" w:type="pct"/>
            <w:vAlign w:val="center"/>
          </w:tcPr>
          <w:p>
            <w:pPr>
              <w:pStyle w:val="13"/>
            </w:pPr>
          </w:p>
        </w:tc>
        <w:tc>
          <w:tcPr>
            <w:tcW w:w="555" w:type="pct"/>
            <w:vAlign w:val="center"/>
          </w:tcPr>
          <w:p>
            <w:pPr>
              <w:pStyle w:val="13"/>
            </w:pPr>
            <w:r>
              <w:t>5.00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15</w:t>
            </w:r>
          </w:p>
        </w:tc>
        <w:tc>
          <w:tcPr>
            <w:tcW w:w="555" w:type="pct"/>
            <w:vAlign w:val="center"/>
          </w:tcPr>
          <w:p>
            <w:pPr>
              <w:pStyle w:val="14"/>
            </w:pPr>
            <w:r>
              <w:t>2130202</w:t>
            </w:r>
          </w:p>
        </w:tc>
        <w:tc>
          <w:tcPr>
            <w:tcW w:w="555" w:type="pct"/>
            <w:vAlign w:val="center"/>
          </w:tcPr>
          <w:p>
            <w:pPr>
              <w:pStyle w:val="14"/>
            </w:pPr>
            <w:r>
              <w:t>一般行政管理事务</w:t>
            </w:r>
          </w:p>
        </w:tc>
        <w:tc>
          <w:tcPr>
            <w:tcW w:w="555" w:type="pct"/>
            <w:vAlign w:val="center"/>
          </w:tcPr>
          <w:p>
            <w:pPr>
              <w:pStyle w:val="13"/>
            </w:pPr>
            <w:r>
              <w:t>5.00</w:t>
            </w:r>
          </w:p>
        </w:tc>
        <w:tc>
          <w:tcPr>
            <w:tcW w:w="555" w:type="pct"/>
            <w:vAlign w:val="center"/>
          </w:tcPr>
          <w:p>
            <w:pPr>
              <w:pStyle w:val="13"/>
            </w:pPr>
          </w:p>
        </w:tc>
        <w:tc>
          <w:tcPr>
            <w:tcW w:w="555" w:type="pct"/>
            <w:vAlign w:val="center"/>
          </w:tcPr>
          <w:p>
            <w:pPr>
              <w:pStyle w:val="13"/>
            </w:pPr>
            <w:r>
              <w:t>5.00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16</w:t>
            </w:r>
          </w:p>
        </w:tc>
        <w:tc>
          <w:tcPr>
            <w:tcW w:w="555" w:type="pct"/>
            <w:vAlign w:val="center"/>
          </w:tcPr>
          <w:p>
            <w:pPr>
              <w:pStyle w:val="14"/>
            </w:pPr>
            <w:r>
              <w:t>221</w:t>
            </w:r>
          </w:p>
        </w:tc>
        <w:tc>
          <w:tcPr>
            <w:tcW w:w="555" w:type="pct"/>
            <w:vAlign w:val="center"/>
          </w:tcPr>
          <w:p>
            <w:pPr>
              <w:pStyle w:val="14"/>
            </w:pPr>
            <w:r>
              <w:t>住房保障支出</w:t>
            </w:r>
          </w:p>
        </w:tc>
        <w:tc>
          <w:tcPr>
            <w:tcW w:w="555" w:type="pct"/>
            <w:vAlign w:val="center"/>
          </w:tcPr>
          <w:p>
            <w:pPr>
              <w:pStyle w:val="13"/>
            </w:pPr>
            <w:r>
              <w:t>8.04</w:t>
            </w:r>
          </w:p>
        </w:tc>
        <w:tc>
          <w:tcPr>
            <w:tcW w:w="555" w:type="pct"/>
            <w:vAlign w:val="center"/>
          </w:tcPr>
          <w:p>
            <w:pPr>
              <w:pStyle w:val="13"/>
            </w:pPr>
            <w:r>
              <w:t>8.04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17</w:t>
            </w:r>
          </w:p>
        </w:tc>
        <w:tc>
          <w:tcPr>
            <w:tcW w:w="555" w:type="pct"/>
            <w:vAlign w:val="center"/>
          </w:tcPr>
          <w:p>
            <w:pPr>
              <w:pStyle w:val="14"/>
            </w:pPr>
            <w:r>
              <w:t>22102</w:t>
            </w:r>
          </w:p>
        </w:tc>
        <w:tc>
          <w:tcPr>
            <w:tcW w:w="555" w:type="pct"/>
            <w:vAlign w:val="center"/>
          </w:tcPr>
          <w:p>
            <w:pPr>
              <w:pStyle w:val="14"/>
            </w:pPr>
            <w:r>
              <w:t>住房改革支出</w:t>
            </w:r>
          </w:p>
        </w:tc>
        <w:tc>
          <w:tcPr>
            <w:tcW w:w="555" w:type="pct"/>
            <w:vAlign w:val="center"/>
          </w:tcPr>
          <w:p>
            <w:pPr>
              <w:pStyle w:val="13"/>
            </w:pPr>
            <w:r>
              <w:t>8.04</w:t>
            </w:r>
          </w:p>
        </w:tc>
        <w:tc>
          <w:tcPr>
            <w:tcW w:w="555" w:type="pct"/>
            <w:vAlign w:val="center"/>
          </w:tcPr>
          <w:p>
            <w:pPr>
              <w:pStyle w:val="13"/>
            </w:pPr>
            <w:r>
              <w:t>8.04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18</w:t>
            </w:r>
          </w:p>
        </w:tc>
        <w:tc>
          <w:tcPr>
            <w:tcW w:w="555" w:type="pct"/>
            <w:vAlign w:val="center"/>
          </w:tcPr>
          <w:p>
            <w:pPr>
              <w:pStyle w:val="14"/>
            </w:pPr>
            <w:r>
              <w:t>2210201</w:t>
            </w:r>
          </w:p>
        </w:tc>
        <w:tc>
          <w:tcPr>
            <w:tcW w:w="555" w:type="pct"/>
            <w:vAlign w:val="center"/>
          </w:tcPr>
          <w:p>
            <w:pPr>
              <w:pStyle w:val="14"/>
            </w:pPr>
            <w:r>
              <w:t>住房公积金</w:t>
            </w:r>
          </w:p>
        </w:tc>
        <w:tc>
          <w:tcPr>
            <w:tcW w:w="555" w:type="pct"/>
            <w:vAlign w:val="center"/>
          </w:tcPr>
          <w:p>
            <w:pPr>
              <w:pStyle w:val="13"/>
            </w:pPr>
            <w:r>
              <w:t>8.04</w:t>
            </w:r>
          </w:p>
        </w:tc>
        <w:tc>
          <w:tcPr>
            <w:tcW w:w="555" w:type="pct"/>
            <w:vAlign w:val="center"/>
          </w:tcPr>
          <w:p>
            <w:pPr>
              <w:pStyle w:val="13"/>
            </w:pPr>
            <w:r>
              <w:t>8.04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2093"/>
        <w:gridCol w:w="1655"/>
        <w:gridCol w:w="1877"/>
        <w:gridCol w:w="1877"/>
        <w:gridCol w:w="18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1"/>
            </w:pPr>
            <w:r>
              <w:t>981河北宁晋省级农业科技园区</w:t>
            </w:r>
          </w:p>
        </w:tc>
        <w:tc>
          <w:tcPr>
            <w:tcW w:w="697" w:type="pct"/>
            <w:tcBorders>
              <w:top w:val="single" w:color="FFFFFF" w:sz="6" w:space="0"/>
              <w:left w:val="single" w:color="FFFFFF" w:sz="6" w:space="0"/>
              <w:right w:val="single" w:color="FFFFFF" w:sz="6" w:space="0"/>
            </w:tcBorders>
            <w:vAlign w:val="center"/>
          </w:tcPr>
          <w:p>
            <w:pPr>
              <w:pStyle w:val="10"/>
              <w:jc w:val="both"/>
              <w:rPr>
                <w:rFonts w:hint="default" w:eastAsia="方正小标宋_GBK"/>
                <w:lang w:val="en-US" w:eastAsia="zh-CN"/>
              </w:rPr>
            </w:pPr>
            <w:r>
              <w:t>预算年度：</w:t>
            </w:r>
            <w:r>
              <w:rPr>
                <w:rFonts w:hint="eastAsia"/>
                <w:lang w:val="en-US" w:eastAsia="zh-CN"/>
              </w:rPr>
              <w:t>2023</w:t>
            </w:r>
          </w:p>
        </w:tc>
        <w:tc>
          <w:tcPr>
            <w:tcW w:w="2427"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2"/>
            </w:pPr>
            <w:r>
              <w:t>序号</w:t>
            </w:r>
          </w:p>
        </w:tc>
        <w:tc>
          <w:tcPr>
            <w:tcW w:w="1250" w:type="pct"/>
            <w:gridSpan w:val="2"/>
            <w:vAlign w:val="center"/>
          </w:tcPr>
          <w:p>
            <w:pPr>
              <w:pStyle w:val="12"/>
            </w:pPr>
            <w:r>
              <w:t>收入</w:t>
            </w:r>
          </w:p>
        </w:tc>
        <w:tc>
          <w:tcPr>
            <w:tcW w:w="3125" w:type="pct"/>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2"/>
            </w:pPr>
            <w:r>
              <w:t>项  目</w:t>
            </w:r>
          </w:p>
        </w:tc>
        <w:tc>
          <w:tcPr>
            <w:tcW w:w="625" w:type="pct"/>
            <w:vAlign w:val="center"/>
          </w:tcPr>
          <w:p>
            <w:pPr>
              <w:pStyle w:val="12"/>
            </w:pPr>
            <w:r>
              <w:t>金额</w:t>
            </w:r>
          </w:p>
        </w:tc>
        <w:tc>
          <w:tcPr>
            <w:tcW w:w="697" w:type="pct"/>
            <w:vAlign w:val="center"/>
          </w:tcPr>
          <w:p>
            <w:pPr>
              <w:pStyle w:val="12"/>
            </w:pPr>
            <w:r>
              <w:t>项  目</w:t>
            </w:r>
          </w:p>
        </w:tc>
        <w:tc>
          <w:tcPr>
            <w:tcW w:w="551" w:type="pct"/>
            <w:vAlign w:val="center"/>
          </w:tcPr>
          <w:p>
            <w:pPr>
              <w:pStyle w:val="12"/>
            </w:pPr>
            <w:r>
              <w:t>合计</w:t>
            </w:r>
          </w:p>
        </w:tc>
        <w:tc>
          <w:tcPr>
            <w:tcW w:w="625" w:type="pct"/>
            <w:vAlign w:val="center"/>
          </w:tcPr>
          <w:p>
            <w:pPr>
              <w:pStyle w:val="12"/>
            </w:pPr>
            <w:r>
              <w:t>一般公共预算财政拨款</w:t>
            </w:r>
          </w:p>
        </w:tc>
        <w:tc>
          <w:tcPr>
            <w:tcW w:w="625" w:type="pct"/>
            <w:vAlign w:val="center"/>
          </w:tcPr>
          <w:p>
            <w:pPr>
              <w:pStyle w:val="12"/>
            </w:pPr>
            <w:r>
              <w:t>政府性基金预算财政    拨款</w:t>
            </w:r>
          </w:p>
        </w:tc>
        <w:tc>
          <w:tcPr>
            <w:tcW w:w="625" w:type="pct"/>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2"/>
            </w:pPr>
            <w:r>
              <w:t>栏次</w:t>
            </w:r>
          </w:p>
        </w:tc>
        <w:tc>
          <w:tcPr>
            <w:tcW w:w="625" w:type="pct"/>
            <w:vAlign w:val="center"/>
          </w:tcPr>
          <w:p>
            <w:pPr>
              <w:pStyle w:val="12"/>
            </w:pPr>
            <w:r>
              <w:t>1</w:t>
            </w:r>
          </w:p>
        </w:tc>
        <w:tc>
          <w:tcPr>
            <w:tcW w:w="625" w:type="pct"/>
            <w:vAlign w:val="center"/>
          </w:tcPr>
          <w:p>
            <w:pPr>
              <w:pStyle w:val="12"/>
            </w:pPr>
            <w:r>
              <w:t>2</w:t>
            </w:r>
          </w:p>
        </w:tc>
        <w:tc>
          <w:tcPr>
            <w:tcW w:w="697" w:type="pct"/>
            <w:vAlign w:val="center"/>
          </w:tcPr>
          <w:p>
            <w:pPr>
              <w:pStyle w:val="12"/>
            </w:pPr>
            <w:r>
              <w:t>3</w:t>
            </w:r>
          </w:p>
        </w:tc>
        <w:tc>
          <w:tcPr>
            <w:tcW w:w="551" w:type="pct"/>
            <w:vAlign w:val="center"/>
          </w:tcPr>
          <w:p>
            <w:pPr>
              <w:pStyle w:val="12"/>
            </w:pPr>
            <w:r>
              <w:t>4</w:t>
            </w:r>
          </w:p>
        </w:tc>
        <w:tc>
          <w:tcPr>
            <w:tcW w:w="625" w:type="pct"/>
            <w:vAlign w:val="center"/>
          </w:tcPr>
          <w:p>
            <w:pPr>
              <w:pStyle w:val="12"/>
            </w:pPr>
            <w:r>
              <w:t>5</w:t>
            </w:r>
          </w:p>
        </w:tc>
        <w:tc>
          <w:tcPr>
            <w:tcW w:w="625" w:type="pct"/>
            <w:vAlign w:val="center"/>
          </w:tcPr>
          <w:p>
            <w:pPr>
              <w:pStyle w:val="12"/>
            </w:pPr>
            <w:r>
              <w:t>6</w:t>
            </w:r>
          </w:p>
        </w:tc>
        <w:tc>
          <w:tcPr>
            <w:tcW w:w="625" w:type="pct"/>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w:t>
            </w:r>
          </w:p>
        </w:tc>
        <w:tc>
          <w:tcPr>
            <w:tcW w:w="625" w:type="pct"/>
            <w:vAlign w:val="center"/>
          </w:tcPr>
          <w:p>
            <w:pPr>
              <w:pStyle w:val="14"/>
            </w:pPr>
            <w:r>
              <w:t>一、一般公共预算拨款</w:t>
            </w:r>
          </w:p>
        </w:tc>
        <w:tc>
          <w:tcPr>
            <w:tcW w:w="625" w:type="pct"/>
            <w:vAlign w:val="center"/>
          </w:tcPr>
          <w:p>
            <w:pPr>
              <w:pStyle w:val="13"/>
            </w:pPr>
            <w:r>
              <w:t>118.33</w:t>
            </w:r>
          </w:p>
        </w:tc>
        <w:tc>
          <w:tcPr>
            <w:tcW w:w="697" w:type="pct"/>
            <w:vAlign w:val="center"/>
          </w:tcPr>
          <w:p>
            <w:pPr>
              <w:pStyle w:val="14"/>
            </w:pPr>
            <w:r>
              <w:t>一、一般公共服务支出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w:t>
            </w:r>
          </w:p>
        </w:tc>
        <w:tc>
          <w:tcPr>
            <w:tcW w:w="625" w:type="pct"/>
            <w:vAlign w:val="center"/>
          </w:tcPr>
          <w:p>
            <w:pPr>
              <w:pStyle w:val="14"/>
            </w:pPr>
            <w:r>
              <w:t>二、政府性基金预算拨款</w:t>
            </w:r>
          </w:p>
        </w:tc>
        <w:tc>
          <w:tcPr>
            <w:tcW w:w="625" w:type="pct"/>
            <w:vAlign w:val="center"/>
          </w:tcPr>
          <w:p>
            <w:pPr>
              <w:pStyle w:val="13"/>
            </w:pPr>
          </w:p>
        </w:tc>
        <w:tc>
          <w:tcPr>
            <w:tcW w:w="697" w:type="pct"/>
            <w:vAlign w:val="center"/>
          </w:tcPr>
          <w:p>
            <w:pPr>
              <w:pStyle w:val="14"/>
            </w:pPr>
            <w:r>
              <w:t>二、外交支出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w:t>
            </w:r>
          </w:p>
        </w:tc>
        <w:tc>
          <w:tcPr>
            <w:tcW w:w="625" w:type="pct"/>
            <w:vAlign w:val="center"/>
          </w:tcPr>
          <w:p>
            <w:pPr>
              <w:pStyle w:val="14"/>
            </w:pPr>
            <w:r>
              <w:t>三、国有资本经营预算拨款</w:t>
            </w:r>
          </w:p>
        </w:tc>
        <w:tc>
          <w:tcPr>
            <w:tcW w:w="625" w:type="pct"/>
            <w:vAlign w:val="center"/>
          </w:tcPr>
          <w:p>
            <w:pPr>
              <w:pStyle w:val="13"/>
            </w:pPr>
          </w:p>
        </w:tc>
        <w:tc>
          <w:tcPr>
            <w:tcW w:w="697" w:type="pct"/>
            <w:vAlign w:val="center"/>
          </w:tcPr>
          <w:p>
            <w:pPr>
              <w:pStyle w:val="14"/>
            </w:pPr>
            <w:r>
              <w:t>三、国防支出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4</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四、公共安全支出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5</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五、教育支出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6</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六、科学技术支出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7</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七、文化旅游体育与传媒支出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8</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八、社会保障和就业支出</w:t>
            </w:r>
          </w:p>
        </w:tc>
        <w:tc>
          <w:tcPr>
            <w:tcW w:w="551" w:type="pct"/>
            <w:vAlign w:val="center"/>
          </w:tcPr>
          <w:p>
            <w:pPr>
              <w:pStyle w:val="13"/>
            </w:pPr>
            <w:r>
              <w:t>10.32</w:t>
            </w:r>
          </w:p>
        </w:tc>
        <w:tc>
          <w:tcPr>
            <w:tcW w:w="625" w:type="pct"/>
            <w:vAlign w:val="center"/>
          </w:tcPr>
          <w:p>
            <w:pPr>
              <w:pStyle w:val="13"/>
            </w:pPr>
            <w:r>
              <w:t>10.32</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9</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九、社会保险基金支出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10</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十、卫生健康支出</w:t>
            </w:r>
          </w:p>
        </w:tc>
        <w:tc>
          <w:tcPr>
            <w:tcW w:w="551" w:type="pct"/>
            <w:vAlign w:val="center"/>
          </w:tcPr>
          <w:p>
            <w:pPr>
              <w:pStyle w:val="13"/>
            </w:pPr>
            <w:r>
              <w:t>3.94</w:t>
            </w:r>
          </w:p>
        </w:tc>
        <w:tc>
          <w:tcPr>
            <w:tcW w:w="625" w:type="pct"/>
            <w:vAlign w:val="center"/>
          </w:tcPr>
          <w:p>
            <w:pPr>
              <w:pStyle w:val="13"/>
            </w:pPr>
            <w:r>
              <w:t>3.94</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11</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十一、节能环保支出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12</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十二、城乡社区支出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13</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十三、农林水支出</w:t>
            </w:r>
          </w:p>
        </w:tc>
        <w:tc>
          <w:tcPr>
            <w:tcW w:w="551" w:type="pct"/>
            <w:vAlign w:val="center"/>
          </w:tcPr>
          <w:p>
            <w:pPr>
              <w:pStyle w:val="13"/>
            </w:pPr>
            <w:r>
              <w:t>96.03</w:t>
            </w:r>
          </w:p>
        </w:tc>
        <w:tc>
          <w:tcPr>
            <w:tcW w:w="625" w:type="pct"/>
            <w:vAlign w:val="center"/>
          </w:tcPr>
          <w:p>
            <w:pPr>
              <w:pStyle w:val="13"/>
            </w:pPr>
            <w:r>
              <w:t>96.03</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14</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十四、交通运输支出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15</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十五、资源勘探工业信息等支出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16</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十六、商业服务业等支出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17</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十七、金融支出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18</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十八、援助其他地区支出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19</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十九、自然资源海洋气象等支出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20</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二十、住房保障支出</w:t>
            </w:r>
          </w:p>
        </w:tc>
        <w:tc>
          <w:tcPr>
            <w:tcW w:w="551" w:type="pct"/>
            <w:vAlign w:val="center"/>
          </w:tcPr>
          <w:p>
            <w:pPr>
              <w:pStyle w:val="13"/>
            </w:pPr>
            <w:r>
              <w:t>8.04</w:t>
            </w:r>
          </w:p>
        </w:tc>
        <w:tc>
          <w:tcPr>
            <w:tcW w:w="625" w:type="pct"/>
            <w:vAlign w:val="center"/>
          </w:tcPr>
          <w:p>
            <w:pPr>
              <w:pStyle w:val="13"/>
            </w:pPr>
            <w:r>
              <w:t>8.04</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21</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二十一、粮油物资储备支出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22</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二十二、国有资本经营预算支出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23</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二十三、灾害防治及应急管理支出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24</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二十四、预备费</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25</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二十五、其他支出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26</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二十六、转移性支出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27</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二十七、灾害防治及应急管理共同财政事权转移支付支出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28</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二十八、债务还本支出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29</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二十九、债务付息支出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30</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三十、债务发行费用支出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31</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三十一、抗疫特别国债安排的支出</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32</w:t>
            </w:r>
          </w:p>
        </w:tc>
        <w:tc>
          <w:tcPr>
            <w:tcW w:w="625" w:type="pct"/>
            <w:vAlign w:val="center"/>
          </w:tcPr>
          <w:p>
            <w:pPr>
              <w:pStyle w:val="14"/>
            </w:pPr>
          </w:p>
        </w:tc>
        <w:tc>
          <w:tcPr>
            <w:tcW w:w="625" w:type="pct"/>
            <w:vAlign w:val="center"/>
          </w:tcPr>
          <w:p>
            <w:pPr>
              <w:pStyle w:val="13"/>
            </w:pPr>
          </w:p>
        </w:tc>
        <w:tc>
          <w:tcPr>
            <w:tcW w:w="697" w:type="pct"/>
            <w:vAlign w:val="center"/>
          </w:tcPr>
          <w:p>
            <w:pPr>
              <w:pStyle w:val="14"/>
            </w:pPr>
            <w:r>
              <w:t>三十二、人行科目</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33</w:t>
            </w:r>
          </w:p>
        </w:tc>
        <w:tc>
          <w:tcPr>
            <w:tcW w:w="625" w:type="pct"/>
            <w:vAlign w:val="center"/>
          </w:tcPr>
          <w:p>
            <w:pPr>
              <w:pStyle w:val="16"/>
            </w:pPr>
            <w:r>
              <w:t>本年收入合计</w:t>
            </w:r>
          </w:p>
        </w:tc>
        <w:tc>
          <w:tcPr>
            <w:tcW w:w="625" w:type="pct"/>
            <w:vAlign w:val="center"/>
          </w:tcPr>
          <w:p>
            <w:pPr>
              <w:pStyle w:val="17"/>
            </w:pPr>
            <w:r>
              <w:t>118.33</w:t>
            </w:r>
          </w:p>
        </w:tc>
        <w:tc>
          <w:tcPr>
            <w:tcW w:w="697" w:type="pct"/>
            <w:vAlign w:val="center"/>
          </w:tcPr>
          <w:p>
            <w:pPr>
              <w:pStyle w:val="16"/>
            </w:pPr>
            <w:r>
              <w:t>本年支出合计</w:t>
            </w:r>
          </w:p>
        </w:tc>
        <w:tc>
          <w:tcPr>
            <w:tcW w:w="551" w:type="pct"/>
            <w:vAlign w:val="center"/>
          </w:tcPr>
          <w:p>
            <w:pPr>
              <w:pStyle w:val="17"/>
            </w:pPr>
            <w:r>
              <w:t>118.33</w:t>
            </w:r>
          </w:p>
        </w:tc>
        <w:tc>
          <w:tcPr>
            <w:tcW w:w="625" w:type="pct"/>
            <w:vAlign w:val="center"/>
          </w:tcPr>
          <w:p>
            <w:pPr>
              <w:pStyle w:val="17"/>
            </w:pPr>
            <w:r>
              <w:t>118.33</w:t>
            </w: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34</w:t>
            </w:r>
          </w:p>
        </w:tc>
        <w:tc>
          <w:tcPr>
            <w:tcW w:w="625" w:type="pct"/>
            <w:vAlign w:val="center"/>
          </w:tcPr>
          <w:p>
            <w:pPr>
              <w:pStyle w:val="14"/>
            </w:pPr>
            <w:r>
              <w:t>年初财政拨款结转和结余</w:t>
            </w:r>
          </w:p>
        </w:tc>
        <w:tc>
          <w:tcPr>
            <w:tcW w:w="625" w:type="pct"/>
            <w:vAlign w:val="center"/>
          </w:tcPr>
          <w:p>
            <w:pPr>
              <w:pStyle w:val="13"/>
            </w:pPr>
          </w:p>
        </w:tc>
        <w:tc>
          <w:tcPr>
            <w:tcW w:w="697" w:type="pct"/>
            <w:vAlign w:val="center"/>
          </w:tcPr>
          <w:p>
            <w:pPr>
              <w:pStyle w:val="14"/>
            </w:pPr>
            <w:r>
              <w:t>年末财政拨款结转和结余</w:t>
            </w: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35</w:t>
            </w:r>
          </w:p>
        </w:tc>
        <w:tc>
          <w:tcPr>
            <w:tcW w:w="625" w:type="pct"/>
            <w:vAlign w:val="center"/>
          </w:tcPr>
          <w:p>
            <w:pPr>
              <w:pStyle w:val="14"/>
            </w:pPr>
            <w:r>
              <w:t>一、一般公共预算拨款</w:t>
            </w:r>
          </w:p>
        </w:tc>
        <w:tc>
          <w:tcPr>
            <w:tcW w:w="625" w:type="pct"/>
            <w:vAlign w:val="center"/>
          </w:tcPr>
          <w:p>
            <w:pPr>
              <w:pStyle w:val="13"/>
            </w:pPr>
          </w:p>
        </w:tc>
        <w:tc>
          <w:tcPr>
            <w:tcW w:w="697" w:type="pct"/>
            <w:vAlign w:val="center"/>
          </w:tcPr>
          <w:p>
            <w:pPr>
              <w:pStyle w:val="14"/>
            </w:pP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36</w:t>
            </w:r>
          </w:p>
        </w:tc>
        <w:tc>
          <w:tcPr>
            <w:tcW w:w="625" w:type="pct"/>
            <w:vAlign w:val="center"/>
          </w:tcPr>
          <w:p>
            <w:pPr>
              <w:pStyle w:val="14"/>
            </w:pPr>
            <w:r>
              <w:t>二、政府性基金预算拨款</w:t>
            </w:r>
          </w:p>
        </w:tc>
        <w:tc>
          <w:tcPr>
            <w:tcW w:w="625" w:type="pct"/>
            <w:vAlign w:val="center"/>
          </w:tcPr>
          <w:p>
            <w:pPr>
              <w:pStyle w:val="13"/>
            </w:pPr>
          </w:p>
        </w:tc>
        <w:tc>
          <w:tcPr>
            <w:tcW w:w="697" w:type="pct"/>
            <w:vAlign w:val="center"/>
          </w:tcPr>
          <w:p>
            <w:pPr>
              <w:pStyle w:val="14"/>
            </w:pP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37</w:t>
            </w:r>
          </w:p>
        </w:tc>
        <w:tc>
          <w:tcPr>
            <w:tcW w:w="625" w:type="pct"/>
            <w:vAlign w:val="center"/>
          </w:tcPr>
          <w:p>
            <w:pPr>
              <w:pStyle w:val="14"/>
            </w:pPr>
            <w:r>
              <w:t>三、国有资本经营预算拨款</w:t>
            </w:r>
          </w:p>
        </w:tc>
        <w:tc>
          <w:tcPr>
            <w:tcW w:w="625" w:type="pct"/>
            <w:vAlign w:val="center"/>
          </w:tcPr>
          <w:p>
            <w:pPr>
              <w:pStyle w:val="13"/>
            </w:pPr>
          </w:p>
        </w:tc>
        <w:tc>
          <w:tcPr>
            <w:tcW w:w="697" w:type="pct"/>
            <w:vAlign w:val="center"/>
          </w:tcPr>
          <w:p>
            <w:pPr>
              <w:pStyle w:val="14"/>
            </w:pPr>
          </w:p>
        </w:tc>
        <w:tc>
          <w:tcPr>
            <w:tcW w:w="551"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38</w:t>
            </w:r>
          </w:p>
        </w:tc>
        <w:tc>
          <w:tcPr>
            <w:tcW w:w="625" w:type="pct"/>
            <w:vAlign w:val="center"/>
          </w:tcPr>
          <w:p>
            <w:pPr>
              <w:pStyle w:val="16"/>
            </w:pPr>
            <w:r>
              <w:t>收入总计</w:t>
            </w:r>
          </w:p>
        </w:tc>
        <w:tc>
          <w:tcPr>
            <w:tcW w:w="625" w:type="pct"/>
            <w:vAlign w:val="center"/>
          </w:tcPr>
          <w:p>
            <w:pPr>
              <w:pStyle w:val="17"/>
            </w:pPr>
            <w:r>
              <w:t>118.33</w:t>
            </w:r>
          </w:p>
        </w:tc>
        <w:tc>
          <w:tcPr>
            <w:tcW w:w="697" w:type="pct"/>
            <w:vAlign w:val="center"/>
          </w:tcPr>
          <w:p>
            <w:pPr>
              <w:pStyle w:val="16"/>
            </w:pPr>
            <w:r>
              <w:t>支出总计</w:t>
            </w:r>
          </w:p>
        </w:tc>
        <w:tc>
          <w:tcPr>
            <w:tcW w:w="551" w:type="pct"/>
            <w:vAlign w:val="center"/>
          </w:tcPr>
          <w:p>
            <w:pPr>
              <w:pStyle w:val="17"/>
            </w:pPr>
            <w:r>
              <w:t>118.33</w:t>
            </w:r>
          </w:p>
        </w:tc>
        <w:tc>
          <w:tcPr>
            <w:tcW w:w="625" w:type="pct"/>
            <w:vAlign w:val="center"/>
          </w:tcPr>
          <w:p>
            <w:pPr>
              <w:pStyle w:val="17"/>
            </w:pPr>
            <w:r>
              <w:t>118.33</w:t>
            </w:r>
          </w:p>
        </w:tc>
        <w:tc>
          <w:tcPr>
            <w:tcW w:w="625" w:type="pct"/>
            <w:vAlign w:val="center"/>
          </w:tcPr>
          <w:p>
            <w:pPr>
              <w:pStyle w:val="17"/>
            </w:pPr>
          </w:p>
        </w:tc>
        <w:tc>
          <w:tcPr>
            <w:tcW w:w="625" w:type="pct"/>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981河北宁晋省级农业科技园区</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w:t>
            </w:r>
          </w:p>
        </w:tc>
        <w:tc>
          <w:tcPr>
            <w:tcW w:w="833" w:type="pct"/>
            <w:vAlign w:val="center"/>
          </w:tcPr>
          <w:p>
            <w:pPr>
              <w:pStyle w:val="18"/>
            </w:pPr>
          </w:p>
        </w:tc>
        <w:tc>
          <w:tcPr>
            <w:tcW w:w="833" w:type="pct"/>
            <w:vAlign w:val="center"/>
          </w:tcPr>
          <w:p>
            <w:pPr>
              <w:pStyle w:val="16"/>
            </w:pPr>
            <w:r>
              <w:t>合计</w:t>
            </w:r>
          </w:p>
        </w:tc>
        <w:tc>
          <w:tcPr>
            <w:tcW w:w="833" w:type="pct"/>
            <w:vAlign w:val="center"/>
          </w:tcPr>
          <w:p>
            <w:pPr>
              <w:pStyle w:val="17"/>
            </w:pPr>
            <w:r>
              <w:t>118.33</w:t>
            </w:r>
          </w:p>
        </w:tc>
        <w:tc>
          <w:tcPr>
            <w:tcW w:w="833" w:type="pct"/>
            <w:vAlign w:val="center"/>
          </w:tcPr>
          <w:p>
            <w:pPr>
              <w:pStyle w:val="17"/>
            </w:pPr>
            <w:r>
              <w:t>99.59</w:t>
            </w:r>
          </w:p>
        </w:tc>
        <w:tc>
          <w:tcPr>
            <w:tcW w:w="833" w:type="pct"/>
            <w:vAlign w:val="center"/>
          </w:tcPr>
          <w:p>
            <w:pPr>
              <w:pStyle w:val="17"/>
            </w:pPr>
            <w:r>
              <w:t>18.74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w:t>
            </w:r>
          </w:p>
        </w:tc>
        <w:tc>
          <w:tcPr>
            <w:tcW w:w="833" w:type="pct"/>
            <w:vAlign w:val="center"/>
          </w:tcPr>
          <w:p>
            <w:pPr>
              <w:pStyle w:val="14"/>
            </w:pPr>
            <w:r>
              <w:t>208</w:t>
            </w:r>
          </w:p>
        </w:tc>
        <w:tc>
          <w:tcPr>
            <w:tcW w:w="833" w:type="pct"/>
            <w:vAlign w:val="center"/>
          </w:tcPr>
          <w:p>
            <w:pPr>
              <w:pStyle w:val="14"/>
            </w:pPr>
            <w:r>
              <w:t>社会保障和就业支出</w:t>
            </w:r>
          </w:p>
        </w:tc>
        <w:tc>
          <w:tcPr>
            <w:tcW w:w="833" w:type="pct"/>
            <w:vAlign w:val="center"/>
          </w:tcPr>
          <w:p>
            <w:pPr>
              <w:pStyle w:val="13"/>
            </w:pPr>
            <w:r>
              <w:t>10.32</w:t>
            </w:r>
          </w:p>
        </w:tc>
        <w:tc>
          <w:tcPr>
            <w:tcW w:w="833" w:type="pct"/>
            <w:vAlign w:val="center"/>
          </w:tcPr>
          <w:p>
            <w:pPr>
              <w:pStyle w:val="13"/>
            </w:pPr>
            <w:r>
              <w:t>10.32</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3</w:t>
            </w:r>
          </w:p>
        </w:tc>
        <w:tc>
          <w:tcPr>
            <w:tcW w:w="833" w:type="pct"/>
            <w:vAlign w:val="center"/>
          </w:tcPr>
          <w:p>
            <w:pPr>
              <w:pStyle w:val="14"/>
            </w:pPr>
            <w:r>
              <w:t>20805</w:t>
            </w:r>
          </w:p>
        </w:tc>
        <w:tc>
          <w:tcPr>
            <w:tcW w:w="833" w:type="pct"/>
            <w:vAlign w:val="center"/>
          </w:tcPr>
          <w:p>
            <w:pPr>
              <w:pStyle w:val="14"/>
            </w:pPr>
            <w:r>
              <w:t>行政事业单位养老支出</w:t>
            </w:r>
          </w:p>
        </w:tc>
        <w:tc>
          <w:tcPr>
            <w:tcW w:w="833" w:type="pct"/>
            <w:vAlign w:val="center"/>
          </w:tcPr>
          <w:p>
            <w:pPr>
              <w:pStyle w:val="13"/>
            </w:pPr>
            <w:r>
              <w:t>10.05</w:t>
            </w:r>
          </w:p>
        </w:tc>
        <w:tc>
          <w:tcPr>
            <w:tcW w:w="833" w:type="pct"/>
            <w:vAlign w:val="center"/>
          </w:tcPr>
          <w:p>
            <w:pPr>
              <w:pStyle w:val="13"/>
            </w:pPr>
            <w:r>
              <w:t>10.05</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4</w:t>
            </w:r>
          </w:p>
        </w:tc>
        <w:tc>
          <w:tcPr>
            <w:tcW w:w="833" w:type="pct"/>
            <w:vAlign w:val="center"/>
          </w:tcPr>
          <w:p>
            <w:pPr>
              <w:pStyle w:val="14"/>
            </w:pPr>
            <w:r>
              <w:t>2080505</w:t>
            </w:r>
          </w:p>
        </w:tc>
        <w:tc>
          <w:tcPr>
            <w:tcW w:w="833" w:type="pct"/>
            <w:vAlign w:val="center"/>
          </w:tcPr>
          <w:p>
            <w:pPr>
              <w:pStyle w:val="14"/>
            </w:pPr>
            <w:r>
              <w:t>机关事业单位基本养老保险缴费支出</w:t>
            </w:r>
          </w:p>
        </w:tc>
        <w:tc>
          <w:tcPr>
            <w:tcW w:w="833" w:type="pct"/>
            <w:vAlign w:val="center"/>
          </w:tcPr>
          <w:p>
            <w:pPr>
              <w:pStyle w:val="13"/>
            </w:pPr>
            <w:r>
              <w:t>10.05</w:t>
            </w:r>
          </w:p>
        </w:tc>
        <w:tc>
          <w:tcPr>
            <w:tcW w:w="833" w:type="pct"/>
            <w:vAlign w:val="center"/>
          </w:tcPr>
          <w:p>
            <w:pPr>
              <w:pStyle w:val="13"/>
            </w:pPr>
            <w:r>
              <w:t>10.05</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5</w:t>
            </w:r>
          </w:p>
        </w:tc>
        <w:tc>
          <w:tcPr>
            <w:tcW w:w="833" w:type="pct"/>
            <w:vAlign w:val="center"/>
          </w:tcPr>
          <w:p>
            <w:pPr>
              <w:pStyle w:val="14"/>
            </w:pPr>
            <w:r>
              <w:t>20827</w:t>
            </w:r>
          </w:p>
        </w:tc>
        <w:tc>
          <w:tcPr>
            <w:tcW w:w="833" w:type="pct"/>
            <w:vAlign w:val="center"/>
          </w:tcPr>
          <w:p>
            <w:pPr>
              <w:pStyle w:val="14"/>
            </w:pPr>
            <w:r>
              <w:t>财政对其他社会保险基金的补助</w:t>
            </w:r>
          </w:p>
        </w:tc>
        <w:tc>
          <w:tcPr>
            <w:tcW w:w="833" w:type="pct"/>
            <w:vAlign w:val="center"/>
          </w:tcPr>
          <w:p>
            <w:pPr>
              <w:pStyle w:val="13"/>
            </w:pPr>
            <w:r>
              <w:t>0.27</w:t>
            </w:r>
          </w:p>
        </w:tc>
        <w:tc>
          <w:tcPr>
            <w:tcW w:w="833" w:type="pct"/>
            <w:vAlign w:val="center"/>
          </w:tcPr>
          <w:p>
            <w:pPr>
              <w:pStyle w:val="13"/>
            </w:pPr>
            <w:r>
              <w:t>0.27</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6</w:t>
            </w:r>
          </w:p>
        </w:tc>
        <w:tc>
          <w:tcPr>
            <w:tcW w:w="833" w:type="pct"/>
            <w:vAlign w:val="center"/>
          </w:tcPr>
          <w:p>
            <w:pPr>
              <w:pStyle w:val="14"/>
            </w:pPr>
            <w:r>
              <w:t>2082702</w:t>
            </w:r>
          </w:p>
        </w:tc>
        <w:tc>
          <w:tcPr>
            <w:tcW w:w="833" w:type="pct"/>
            <w:vAlign w:val="center"/>
          </w:tcPr>
          <w:p>
            <w:pPr>
              <w:pStyle w:val="14"/>
            </w:pPr>
            <w:r>
              <w:t>财政对工伤保险基金的补助</w:t>
            </w:r>
          </w:p>
        </w:tc>
        <w:tc>
          <w:tcPr>
            <w:tcW w:w="833" w:type="pct"/>
            <w:vAlign w:val="center"/>
          </w:tcPr>
          <w:p>
            <w:pPr>
              <w:pStyle w:val="13"/>
            </w:pPr>
            <w:r>
              <w:t>0.27</w:t>
            </w:r>
          </w:p>
        </w:tc>
        <w:tc>
          <w:tcPr>
            <w:tcW w:w="833" w:type="pct"/>
            <w:vAlign w:val="center"/>
          </w:tcPr>
          <w:p>
            <w:pPr>
              <w:pStyle w:val="13"/>
            </w:pPr>
            <w:r>
              <w:t>0.27</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7</w:t>
            </w:r>
          </w:p>
        </w:tc>
        <w:tc>
          <w:tcPr>
            <w:tcW w:w="833" w:type="pct"/>
            <w:vAlign w:val="center"/>
          </w:tcPr>
          <w:p>
            <w:pPr>
              <w:pStyle w:val="14"/>
            </w:pPr>
            <w:r>
              <w:t>210</w:t>
            </w:r>
          </w:p>
        </w:tc>
        <w:tc>
          <w:tcPr>
            <w:tcW w:w="833" w:type="pct"/>
            <w:vAlign w:val="center"/>
          </w:tcPr>
          <w:p>
            <w:pPr>
              <w:pStyle w:val="14"/>
            </w:pPr>
            <w:r>
              <w:t>卫生健康支出</w:t>
            </w:r>
          </w:p>
        </w:tc>
        <w:tc>
          <w:tcPr>
            <w:tcW w:w="833" w:type="pct"/>
            <w:vAlign w:val="center"/>
          </w:tcPr>
          <w:p>
            <w:pPr>
              <w:pStyle w:val="13"/>
            </w:pPr>
            <w:r>
              <w:t>3.94</w:t>
            </w:r>
          </w:p>
        </w:tc>
        <w:tc>
          <w:tcPr>
            <w:tcW w:w="833" w:type="pct"/>
            <w:vAlign w:val="center"/>
          </w:tcPr>
          <w:p>
            <w:pPr>
              <w:pStyle w:val="13"/>
            </w:pPr>
            <w:r>
              <w:t>3.94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8</w:t>
            </w:r>
          </w:p>
        </w:tc>
        <w:tc>
          <w:tcPr>
            <w:tcW w:w="833" w:type="pct"/>
            <w:vAlign w:val="center"/>
          </w:tcPr>
          <w:p>
            <w:pPr>
              <w:pStyle w:val="14"/>
            </w:pPr>
            <w:r>
              <w:t>21011</w:t>
            </w:r>
          </w:p>
        </w:tc>
        <w:tc>
          <w:tcPr>
            <w:tcW w:w="833" w:type="pct"/>
            <w:vAlign w:val="center"/>
          </w:tcPr>
          <w:p>
            <w:pPr>
              <w:pStyle w:val="14"/>
            </w:pPr>
            <w:r>
              <w:t>行政事业单位医疗</w:t>
            </w:r>
          </w:p>
        </w:tc>
        <w:tc>
          <w:tcPr>
            <w:tcW w:w="833" w:type="pct"/>
            <w:vAlign w:val="center"/>
          </w:tcPr>
          <w:p>
            <w:pPr>
              <w:pStyle w:val="13"/>
            </w:pPr>
            <w:r>
              <w:t>3.94</w:t>
            </w:r>
          </w:p>
        </w:tc>
        <w:tc>
          <w:tcPr>
            <w:tcW w:w="833" w:type="pct"/>
            <w:vAlign w:val="center"/>
          </w:tcPr>
          <w:p>
            <w:pPr>
              <w:pStyle w:val="13"/>
            </w:pPr>
            <w:r>
              <w:t>3.94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9</w:t>
            </w:r>
          </w:p>
        </w:tc>
        <w:tc>
          <w:tcPr>
            <w:tcW w:w="833" w:type="pct"/>
            <w:vAlign w:val="center"/>
          </w:tcPr>
          <w:p>
            <w:pPr>
              <w:pStyle w:val="14"/>
            </w:pPr>
            <w:r>
              <w:t>2101102</w:t>
            </w:r>
          </w:p>
        </w:tc>
        <w:tc>
          <w:tcPr>
            <w:tcW w:w="833" w:type="pct"/>
            <w:vAlign w:val="center"/>
          </w:tcPr>
          <w:p>
            <w:pPr>
              <w:pStyle w:val="14"/>
            </w:pPr>
            <w:r>
              <w:t>事业单位医疗</w:t>
            </w:r>
          </w:p>
        </w:tc>
        <w:tc>
          <w:tcPr>
            <w:tcW w:w="833" w:type="pct"/>
            <w:vAlign w:val="center"/>
          </w:tcPr>
          <w:p>
            <w:pPr>
              <w:pStyle w:val="13"/>
            </w:pPr>
            <w:r>
              <w:t>3.94</w:t>
            </w:r>
          </w:p>
        </w:tc>
        <w:tc>
          <w:tcPr>
            <w:tcW w:w="833" w:type="pct"/>
            <w:vAlign w:val="center"/>
          </w:tcPr>
          <w:p>
            <w:pPr>
              <w:pStyle w:val="13"/>
            </w:pPr>
            <w:r>
              <w:t>3.94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10</w:t>
            </w:r>
          </w:p>
        </w:tc>
        <w:tc>
          <w:tcPr>
            <w:tcW w:w="833" w:type="pct"/>
            <w:vAlign w:val="center"/>
          </w:tcPr>
          <w:p>
            <w:pPr>
              <w:pStyle w:val="14"/>
            </w:pPr>
            <w:r>
              <w:t>213</w:t>
            </w:r>
          </w:p>
        </w:tc>
        <w:tc>
          <w:tcPr>
            <w:tcW w:w="833" w:type="pct"/>
            <w:vAlign w:val="center"/>
          </w:tcPr>
          <w:p>
            <w:pPr>
              <w:pStyle w:val="14"/>
            </w:pPr>
            <w:r>
              <w:t>农林水支出</w:t>
            </w:r>
          </w:p>
        </w:tc>
        <w:tc>
          <w:tcPr>
            <w:tcW w:w="833" w:type="pct"/>
            <w:vAlign w:val="center"/>
          </w:tcPr>
          <w:p>
            <w:pPr>
              <w:pStyle w:val="13"/>
            </w:pPr>
            <w:r>
              <w:t>96.03</w:t>
            </w:r>
          </w:p>
        </w:tc>
        <w:tc>
          <w:tcPr>
            <w:tcW w:w="833" w:type="pct"/>
            <w:vAlign w:val="center"/>
          </w:tcPr>
          <w:p>
            <w:pPr>
              <w:pStyle w:val="13"/>
            </w:pPr>
            <w:r>
              <w:t>77.29</w:t>
            </w:r>
          </w:p>
        </w:tc>
        <w:tc>
          <w:tcPr>
            <w:tcW w:w="833" w:type="pct"/>
            <w:vAlign w:val="center"/>
          </w:tcPr>
          <w:p>
            <w:pPr>
              <w:pStyle w:val="13"/>
            </w:pPr>
            <w:r>
              <w:t>18.74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11</w:t>
            </w:r>
          </w:p>
        </w:tc>
        <w:tc>
          <w:tcPr>
            <w:tcW w:w="833" w:type="pct"/>
            <w:vAlign w:val="center"/>
          </w:tcPr>
          <w:p>
            <w:pPr>
              <w:pStyle w:val="14"/>
            </w:pPr>
            <w:r>
              <w:t>21301</w:t>
            </w:r>
          </w:p>
        </w:tc>
        <w:tc>
          <w:tcPr>
            <w:tcW w:w="833" w:type="pct"/>
            <w:vAlign w:val="center"/>
          </w:tcPr>
          <w:p>
            <w:pPr>
              <w:pStyle w:val="14"/>
            </w:pPr>
            <w:r>
              <w:t>农业农村</w:t>
            </w:r>
          </w:p>
        </w:tc>
        <w:tc>
          <w:tcPr>
            <w:tcW w:w="833" w:type="pct"/>
            <w:vAlign w:val="center"/>
          </w:tcPr>
          <w:p>
            <w:pPr>
              <w:pStyle w:val="13"/>
            </w:pPr>
            <w:r>
              <w:t>91.03</w:t>
            </w:r>
          </w:p>
        </w:tc>
        <w:tc>
          <w:tcPr>
            <w:tcW w:w="833" w:type="pct"/>
            <w:vAlign w:val="center"/>
          </w:tcPr>
          <w:p>
            <w:pPr>
              <w:pStyle w:val="13"/>
            </w:pPr>
            <w:r>
              <w:t>77.29</w:t>
            </w:r>
          </w:p>
        </w:tc>
        <w:tc>
          <w:tcPr>
            <w:tcW w:w="833" w:type="pct"/>
            <w:vAlign w:val="center"/>
          </w:tcPr>
          <w:p>
            <w:pPr>
              <w:pStyle w:val="13"/>
            </w:pPr>
            <w:r>
              <w:t>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12</w:t>
            </w:r>
          </w:p>
        </w:tc>
        <w:tc>
          <w:tcPr>
            <w:tcW w:w="833" w:type="pct"/>
            <w:vAlign w:val="center"/>
          </w:tcPr>
          <w:p>
            <w:pPr>
              <w:pStyle w:val="14"/>
            </w:pPr>
            <w:r>
              <w:t>2130102</w:t>
            </w:r>
          </w:p>
        </w:tc>
        <w:tc>
          <w:tcPr>
            <w:tcW w:w="833" w:type="pct"/>
            <w:vAlign w:val="center"/>
          </w:tcPr>
          <w:p>
            <w:pPr>
              <w:pStyle w:val="14"/>
            </w:pPr>
            <w:r>
              <w:t>一般行政管理事务</w:t>
            </w:r>
          </w:p>
        </w:tc>
        <w:tc>
          <w:tcPr>
            <w:tcW w:w="833" w:type="pct"/>
            <w:vAlign w:val="center"/>
          </w:tcPr>
          <w:p>
            <w:pPr>
              <w:pStyle w:val="13"/>
            </w:pPr>
            <w:r>
              <w:t>13.74</w:t>
            </w:r>
          </w:p>
        </w:tc>
        <w:tc>
          <w:tcPr>
            <w:tcW w:w="833" w:type="pct"/>
            <w:vAlign w:val="center"/>
          </w:tcPr>
          <w:p>
            <w:pPr>
              <w:pStyle w:val="13"/>
            </w:pPr>
          </w:p>
        </w:tc>
        <w:tc>
          <w:tcPr>
            <w:tcW w:w="833" w:type="pct"/>
            <w:vAlign w:val="center"/>
          </w:tcPr>
          <w:p>
            <w:pPr>
              <w:pStyle w:val="13"/>
            </w:pPr>
            <w:r>
              <w:t>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13</w:t>
            </w:r>
          </w:p>
        </w:tc>
        <w:tc>
          <w:tcPr>
            <w:tcW w:w="833" w:type="pct"/>
            <w:vAlign w:val="center"/>
          </w:tcPr>
          <w:p>
            <w:pPr>
              <w:pStyle w:val="14"/>
            </w:pPr>
            <w:r>
              <w:t>2130104</w:t>
            </w:r>
          </w:p>
        </w:tc>
        <w:tc>
          <w:tcPr>
            <w:tcW w:w="833" w:type="pct"/>
            <w:vAlign w:val="center"/>
          </w:tcPr>
          <w:p>
            <w:pPr>
              <w:pStyle w:val="14"/>
            </w:pPr>
            <w:r>
              <w:t>事业运行</w:t>
            </w:r>
          </w:p>
        </w:tc>
        <w:tc>
          <w:tcPr>
            <w:tcW w:w="833" w:type="pct"/>
            <w:vAlign w:val="center"/>
          </w:tcPr>
          <w:p>
            <w:pPr>
              <w:pStyle w:val="13"/>
            </w:pPr>
            <w:r>
              <w:t>77.29</w:t>
            </w:r>
          </w:p>
        </w:tc>
        <w:tc>
          <w:tcPr>
            <w:tcW w:w="833" w:type="pct"/>
            <w:vAlign w:val="center"/>
          </w:tcPr>
          <w:p>
            <w:pPr>
              <w:pStyle w:val="13"/>
            </w:pPr>
            <w:r>
              <w:t>77.29</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14</w:t>
            </w:r>
          </w:p>
        </w:tc>
        <w:tc>
          <w:tcPr>
            <w:tcW w:w="833" w:type="pct"/>
            <w:vAlign w:val="center"/>
          </w:tcPr>
          <w:p>
            <w:pPr>
              <w:pStyle w:val="14"/>
            </w:pPr>
            <w:r>
              <w:t>21302</w:t>
            </w:r>
          </w:p>
        </w:tc>
        <w:tc>
          <w:tcPr>
            <w:tcW w:w="833" w:type="pct"/>
            <w:vAlign w:val="center"/>
          </w:tcPr>
          <w:p>
            <w:pPr>
              <w:pStyle w:val="14"/>
            </w:pPr>
            <w:r>
              <w:t>林业和草原</w:t>
            </w:r>
          </w:p>
        </w:tc>
        <w:tc>
          <w:tcPr>
            <w:tcW w:w="833" w:type="pct"/>
            <w:vAlign w:val="center"/>
          </w:tcPr>
          <w:p>
            <w:pPr>
              <w:pStyle w:val="13"/>
            </w:pPr>
            <w:r>
              <w:t>5.00</w:t>
            </w:r>
          </w:p>
        </w:tc>
        <w:tc>
          <w:tcPr>
            <w:tcW w:w="833" w:type="pct"/>
            <w:vAlign w:val="center"/>
          </w:tcPr>
          <w:p>
            <w:pPr>
              <w:pStyle w:val="13"/>
            </w:pPr>
          </w:p>
        </w:tc>
        <w:tc>
          <w:tcPr>
            <w:tcW w:w="833" w:type="pct"/>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15</w:t>
            </w:r>
          </w:p>
        </w:tc>
        <w:tc>
          <w:tcPr>
            <w:tcW w:w="833" w:type="pct"/>
            <w:vAlign w:val="center"/>
          </w:tcPr>
          <w:p>
            <w:pPr>
              <w:pStyle w:val="14"/>
            </w:pPr>
            <w:r>
              <w:t>2130202</w:t>
            </w:r>
          </w:p>
        </w:tc>
        <w:tc>
          <w:tcPr>
            <w:tcW w:w="833" w:type="pct"/>
            <w:vAlign w:val="center"/>
          </w:tcPr>
          <w:p>
            <w:pPr>
              <w:pStyle w:val="14"/>
            </w:pPr>
            <w:r>
              <w:t>一般行政管理事务</w:t>
            </w:r>
          </w:p>
        </w:tc>
        <w:tc>
          <w:tcPr>
            <w:tcW w:w="833" w:type="pct"/>
            <w:vAlign w:val="center"/>
          </w:tcPr>
          <w:p>
            <w:pPr>
              <w:pStyle w:val="13"/>
            </w:pPr>
            <w:r>
              <w:t>5.00</w:t>
            </w:r>
          </w:p>
        </w:tc>
        <w:tc>
          <w:tcPr>
            <w:tcW w:w="833" w:type="pct"/>
            <w:vAlign w:val="center"/>
          </w:tcPr>
          <w:p>
            <w:pPr>
              <w:pStyle w:val="13"/>
            </w:pPr>
          </w:p>
        </w:tc>
        <w:tc>
          <w:tcPr>
            <w:tcW w:w="833" w:type="pct"/>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16</w:t>
            </w:r>
          </w:p>
        </w:tc>
        <w:tc>
          <w:tcPr>
            <w:tcW w:w="833" w:type="pct"/>
            <w:vAlign w:val="center"/>
          </w:tcPr>
          <w:p>
            <w:pPr>
              <w:pStyle w:val="14"/>
            </w:pPr>
            <w:r>
              <w:t>221</w:t>
            </w:r>
          </w:p>
        </w:tc>
        <w:tc>
          <w:tcPr>
            <w:tcW w:w="833" w:type="pct"/>
            <w:vAlign w:val="center"/>
          </w:tcPr>
          <w:p>
            <w:pPr>
              <w:pStyle w:val="14"/>
            </w:pPr>
            <w:r>
              <w:t>住房保障支出</w:t>
            </w:r>
          </w:p>
        </w:tc>
        <w:tc>
          <w:tcPr>
            <w:tcW w:w="833" w:type="pct"/>
            <w:vAlign w:val="center"/>
          </w:tcPr>
          <w:p>
            <w:pPr>
              <w:pStyle w:val="13"/>
            </w:pPr>
            <w:r>
              <w:t>8.04</w:t>
            </w:r>
          </w:p>
        </w:tc>
        <w:tc>
          <w:tcPr>
            <w:tcW w:w="833" w:type="pct"/>
            <w:vAlign w:val="center"/>
          </w:tcPr>
          <w:p>
            <w:pPr>
              <w:pStyle w:val="13"/>
            </w:pPr>
            <w:r>
              <w:t>8.04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17</w:t>
            </w:r>
          </w:p>
        </w:tc>
        <w:tc>
          <w:tcPr>
            <w:tcW w:w="833" w:type="pct"/>
            <w:vAlign w:val="center"/>
          </w:tcPr>
          <w:p>
            <w:pPr>
              <w:pStyle w:val="14"/>
            </w:pPr>
            <w:r>
              <w:t>22102</w:t>
            </w:r>
          </w:p>
        </w:tc>
        <w:tc>
          <w:tcPr>
            <w:tcW w:w="833" w:type="pct"/>
            <w:vAlign w:val="center"/>
          </w:tcPr>
          <w:p>
            <w:pPr>
              <w:pStyle w:val="14"/>
            </w:pPr>
            <w:r>
              <w:t>住房改革支出</w:t>
            </w:r>
          </w:p>
        </w:tc>
        <w:tc>
          <w:tcPr>
            <w:tcW w:w="833" w:type="pct"/>
            <w:vAlign w:val="center"/>
          </w:tcPr>
          <w:p>
            <w:pPr>
              <w:pStyle w:val="13"/>
            </w:pPr>
            <w:r>
              <w:t>8.04</w:t>
            </w:r>
          </w:p>
        </w:tc>
        <w:tc>
          <w:tcPr>
            <w:tcW w:w="833" w:type="pct"/>
            <w:vAlign w:val="center"/>
          </w:tcPr>
          <w:p>
            <w:pPr>
              <w:pStyle w:val="13"/>
            </w:pPr>
            <w:r>
              <w:t>8.04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18</w:t>
            </w:r>
          </w:p>
        </w:tc>
        <w:tc>
          <w:tcPr>
            <w:tcW w:w="833" w:type="pct"/>
            <w:vAlign w:val="center"/>
          </w:tcPr>
          <w:p>
            <w:pPr>
              <w:pStyle w:val="14"/>
            </w:pPr>
            <w:r>
              <w:t>2210201</w:t>
            </w:r>
          </w:p>
        </w:tc>
        <w:tc>
          <w:tcPr>
            <w:tcW w:w="833" w:type="pct"/>
            <w:vAlign w:val="center"/>
          </w:tcPr>
          <w:p>
            <w:pPr>
              <w:pStyle w:val="14"/>
            </w:pPr>
            <w:r>
              <w:t>住房公积金</w:t>
            </w:r>
          </w:p>
        </w:tc>
        <w:tc>
          <w:tcPr>
            <w:tcW w:w="833" w:type="pct"/>
            <w:vAlign w:val="center"/>
          </w:tcPr>
          <w:p>
            <w:pPr>
              <w:pStyle w:val="13"/>
            </w:pPr>
            <w:r>
              <w:t>8.04</w:t>
            </w:r>
          </w:p>
        </w:tc>
        <w:tc>
          <w:tcPr>
            <w:tcW w:w="833" w:type="pct"/>
            <w:vAlign w:val="center"/>
          </w:tcPr>
          <w:p>
            <w:pPr>
              <w:pStyle w:val="13"/>
            </w:pPr>
            <w:r>
              <w:t>8.04</w:t>
            </w:r>
          </w:p>
        </w:tc>
        <w:tc>
          <w:tcPr>
            <w:tcW w:w="833"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981河北宁晋省级农业科技园区</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支出部门经济分类科目</w:t>
            </w:r>
          </w:p>
        </w:tc>
        <w:tc>
          <w:tcPr>
            <w:tcW w:w="2499" w:type="pct"/>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Align w:val="center"/>
          </w:tcPr>
          <w:p>
            <w:pPr>
              <w:pStyle w:val="12"/>
            </w:pPr>
            <w:r>
              <w:t>合计</w:t>
            </w:r>
          </w:p>
        </w:tc>
        <w:tc>
          <w:tcPr>
            <w:tcW w:w="833" w:type="pct"/>
            <w:vAlign w:val="center"/>
          </w:tcPr>
          <w:p>
            <w:pPr>
              <w:pStyle w:val="12"/>
            </w:pPr>
            <w:r>
              <w:t>人员经费</w:t>
            </w:r>
          </w:p>
        </w:tc>
        <w:tc>
          <w:tcPr>
            <w:tcW w:w="833" w:type="pct"/>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w:t>
            </w:r>
          </w:p>
        </w:tc>
        <w:tc>
          <w:tcPr>
            <w:tcW w:w="833" w:type="pct"/>
            <w:vAlign w:val="center"/>
          </w:tcPr>
          <w:p>
            <w:pPr>
              <w:pStyle w:val="18"/>
            </w:pPr>
          </w:p>
        </w:tc>
        <w:tc>
          <w:tcPr>
            <w:tcW w:w="833" w:type="pct"/>
            <w:vAlign w:val="center"/>
          </w:tcPr>
          <w:p>
            <w:pPr>
              <w:pStyle w:val="16"/>
            </w:pPr>
            <w:r>
              <w:t>合计</w:t>
            </w:r>
          </w:p>
        </w:tc>
        <w:tc>
          <w:tcPr>
            <w:tcW w:w="833" w:type="pct"/>
            <w:vAlign w:val="center"/>
          </w:tcPr>
          <w:p>
            <w:pPr>
              <w:pStyle w:val="17"/>
            </w:pPr>
            <w:r>
              <w:t>99.59</w:t>
            </w:r>
          </w:p>
        </w:tc>
        <w:tc>
          <w:tcPr>
            <w:tcW w:w="833" w:type="pct"/>
            <w:vAlign w:val="center"/>
          </w:tcPr>
          <w:p>
            <w:pPr>
              <w:pStyle w:val="17"/>
            </w:pPr>
            <w:r>
              <w:t>95.04</w:t>
            </w:r>
          </w:p>
        </w:tc>
        <w:tc>
          <w:tcPr>
            <w:tcW w:w="833" w:type="pct"/>
            <w:vAlign w:val="center"/>
          </w:tcPr>
          <w:p>
            <w:pPr>
              <w:pStyle w:val="17"/>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w:t>
            </w:r>
          </w:p>
        </w:tc>
        <w:tc>
          <w:tcPr>
            <w:tcW w:w="833" w:type="pct"/>
            <w:vAlign w:val="center"/>
          </w:tcPr>
          <w:p>
            <w:pPr>
              <w:pStyle w:val="14"/>
            </w:pPr>
            <w:r>
              <w:t>301</w:t>
            </w:r>
          </w:p>
        </w:tc>
        <w:tc>
          <w:tcPr>
            <w:tcW w:w="833" w:type="pct"/>
            <w:vAlign w:val="center"/>
          </w:tcPr>
          <w:p>
            <w:pPr>
              <w:pStyle w:val="14"/>
            </w:pPr>
            <w:r>
              <w:t>工资福利支出</w:t>
            </w:r>
          </w:p>
        </w:tc>
        <w:tc>
          <w:tcPr>
            <w:tcW w:w="833" w:type="pct"/>
            <w:vAlign w:val="center"/>
          </w:tcPr>
          <w:p>
            <w:pPr>
              <w:pStyle w:val="13"/>
            </w:pPr>
            <w:r>
              <w:t>95.04</w:t>
            </w:r>
          </w:p>
        </w:tc>
        <w:tc>
          <w:tcPr>
            <w:tcW w:w="833" w:type="pct"/>
            <w:vAlign w:val="center"/>
          </w:tcPr>
          <w:p>
            <w:pPr>
              <w:pStyle w:val="13"/>
            </w:pPr>
            <w:r>
              <w:t>95.04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3</w:t>
            </w:r>
          </w:p>
        </w:tc>
        <w:tc>
          <w:tcPr>
            <w:tcW w:w="833" w:type="pct"/>
            <w:vAlign w:val="center"/>
          </w:tcPr>
          <w:p>
            <w:pPr>
              <w:pStyle w:val="14"/>
            </w:pPr>
            <w:r>
              <w:t>30101</w:t>
            </w:r>
          </w:p>
        </w:tc>
        <w:tc>
          <w:tcPr>
            <w:tcW w:w="833" w:type="pct"/>
            <w:vAlign w:val="center"/>
          </w:tcPr>
          <w:p>
            <w:pPr>
              <w:pStyle w:val="14"/>
            </w:pPr>
            <w:r>
              <w:t>基本工资</w:t>
            </w:r>
          </w:p>
        </w:tc>
        <w:tc>
          <w:tcPr>
            <w:tcW w:w="833" w:type="pct"/>
            <w:vAlign w:val="center"/>
          </w:tcPr>
          <w:p>
            <w:pPr>
              <w:pStyle w:val="13"/>
            </w:pPr>
            <w:r>
              <w:t>44.65</w:t>
            </w:r>
          </w:p>
        </w:tc>
        <w:tc>
          <w:tcPr>
            <w:tcW w:w="833" w:type="pct"/>
            <w:vAlign w:val="center"/>
          </w:tcPr>
          <w:p>
            <w:pPr>
              <w:pStyle w:val="13"/>
            </w:pPr>
            <w:r>
              <w:t>44.65</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4</w:t>
            </w:r>
          </w:p>
        </w:tc>
        <w:tc>
          <w:tcPr>
            <w:tcW w:w="833" w:type="pct"/>
            <w:vAlign w:val="center"/>
          </w:tcPr>
          <w:p>
            <w:pPr>
              <w:pStyle w:val="14"/>
            </w:pPr>
            <w:r>
              <w:t>30102</w:t>
            </w:r>
          </w:p>
        </w:tc>
        <w:tc>
          <w:tcPr>
            <w:tcW w:w="833" w:type="pct"/>
            <w:vAlign w:val="center"/>
          </w:tcPr>
          <w:p>
            <w:pPr>
              <w:pStyle w:val="14"/>
            </w:pPr>
            <w:r>
              <w:t>津贴补贴</w:t>
            </w:r>
          </w:p>
        </w:tc>
        <w:tc>
          <w:tcPr>
            <w:tcW w:w="833" w:type="pct"/>
            <w:vAlign w:val="center"/>
          </w:tcPr>
          <w:p>
            <w:pPr>
              <w:pStyle w:val="13"/>
            </w:pPr>
            <w:r>
              <w:t>14.90</w:t>
            </w:r>
          </w:p>
        </w:tc>
        <w:tc>
          <w:tcPr>
            <w:tcW w:w="833" w:type="pct"/>
            <w:vAlign w:val="center"/>
          </w:tcPr>
          <w:p>
            <w:pPr>
              <w:pStyle w:val="13"/>
            </w:pPr>
            <w:r>
              <w:t>14.90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5</w:t>
            </w:r>
          </w:p>
        </w:tc>
        <w:tc>
          <w:tcPr>
            <w:tcW w:w="833" w:type="pct"/>
            <w:vAlign w:val="center"/>
          </w:tcPr>
          <w:p>
            <w:pPr>
              <w:pStyle w:val="14"/>
            </w:pPr>
            <w:r>
              <w:t>30103</w:t>
            </w:r>
          </w:p>
        </w:tc>
        <w:tc>
          <w:tcPr>
            <w:tcW w:w="833" w:type="pct"/>
            <w:vAlign w:val="center"/>
          </w:tcPr>
          <w:p>
            <w:pPr>
              <w:pStyle w:val="14"/>
            </w:pPr>
            <w:r>
              <w:t>奖金</w:t>
            </w:r>
          </w:p>
        </w:tc>
        <w:tc>
          <w:tcPr>
            <w:tcW w:w="833" w:type="pct"/>
            <w:vAlign w:val="center"/>
          </w:tcPr>
          <w:p>
            <w:pPr>
              <w:pStyle w:val="13"/>
            </w:pPr>
            <w:r>
              <w:t>4.19</w:t>
            </w:r>
          </w:p>
        </w:tc>
        <w:tc>
          <w:tcPr>
            <w:tcW w:w="833" w:type="pct"/>
            <w:vAlign w:val="center"/>
          </w:tcPr>
          <w:p>
            <w:pPr>
              <w:pStyle w:val="13"/>
            </w:pPr>
            <w:r>
              <w:t>4.19</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6</w:t>
            </w:r>
          </w:p>
        </w:tc>
        <w:tc>
          <w:tcPr>
            <w:tcW w:w="833" w:type="pct"/>
            <w:vAlign w:val="center"/>
          </w:tcPr>
          <w:p>
            <w:pPr>
              <w:pStyle w:val="14"/>
            </w:pPr>
            <w:r>
              <w:t>30107</w:t>
            </w:r>
          </w:p>
        </w:tc>
        <w:tc>
          <w:tcPr>
            <w:tcW w:w="833" w:type="pct"/>
            <w:vAlign w:val="center"/>
          </w:tcPr>
          <w:p>
            <w:pPr>
              <w:pStyle w:val="14"/>
            </w:pPr>
            <w:r>
              <w:t>绩效工资</w:t>
            </w:r>
          </w:p>
        </w:tc>
        <w:tc>
          <w:tcPr>
            <w:tcW w:w="833" w:type="pct"/>
            <w:vAlign w:val="center"/>
          </w:tcPr>
          <w:p>
            <w:pPr>
              <w:pStyle w:val="13"/>
            </w:pPr>
            <w:r>
              <w:t>9.00</w:t>
            </w:r>
          </w:p>
        </w:tc>
        <w:tc>
          <w:tcPr>
            <w:tcW w:w="833" w:type="pct"/>
            <w:vAlign w:val="center"/>
          </w:tcPr>
          <w:p>
            <w:pPr>
              <w:pStyle w:val="13"/>
            </w:pPr>
            <w:r>
              <w:t>9.00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7</w:t>
            </w:r>
          </w:p>
        </w:tc>
        <w:tc>
          <w:tcPr>
            <w:tcW w:w="833" w:type="pct"/>
            <w:vAlign w:val="center"/>
          </w:tcPr>
          <w:p>
            <w:pPr>
              <w:pStyle w:val="14"/>
            </w:pPr>
            <w:r>
              <w:t>30108</w:t>
            </w:r>
          </w:p>
        </w:tc>
        <w:tc>
          <w:tcPr>
            <w:tcW w:w="833" w:type="pct"/>
            <w:vAlign w:val="center"/>
          </w:tcPr>
          <w:p>
            <w:pPr>
              <w:pStyle w:val="14"/>
            </w:pPr>
            <w:r>
              <w:t>机关事业单位基本养老保险缴费</w:t>
            </w:r>
          </w:p>
        </w:tc>
        <w:tc>
          <w:tcPr>
            <w:tcW w:w="833" w:type="pct"/>
            <w:vAlign w:val="center"/>
          </w:tcPr>
          <w:p>
            <w:pPr>
              <w:pStyle w:val="13"/>
            </w:pPr>
            <w:r>
              <w:t>10.05</w:t>
            </w:r>
          </w:p>
        </w:tc>
        <w:tc>
          <w:tcPr>
            <w:tcW w:w="833" w:type="pct"/>
            <w:vAlign w:val="center"/>
          </w:tcPr>
          <w:p>
            <w:pPr>
              <w:pStyle w:val="13"/>
            </w:pPr>
            <w:r>
              <w:t>10.05</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8</w:t>
            </w:r>
          </w:p>
        </w:tc>
        <w:tc>
          <w:tcPr>
            <w:tcW w:w="833" w:type="pct"/>
            <w:vAlign w:val="center"/>
          </w:tcPr>
          <w:p>
            <w:pPr>
              <w:pStyle w:val="14"/>
            </w:pPr>
            <w:r>
              <w:t>30110</w:t>
            </w:r>
          </w:p>
        </w:tc>
        <w:tc>
          <w:tcPr>
            <w:tcW w:w="833" w:type="pct"/>
            <w:vAlign w:val="center"/>
          </w:tcPr>
          <w:p>
            <w:pPr>
              <w:pStyle w:val="14"/>
            </w:pPr>
            <w:r>
              <w:t>职工基本医疗保险缴费</w:t>
            </w:r>
          </w:p>
        </w:tc>
        <w:tc>
          <w:tcPr>
            <w:tcW w:w="833" w:type="pct"/>
            <w:vAlign w:val="center"/>
          </w:tcPr>
          <w:p>
            <w:pPr>
              <w:pStyle w:val="13"/>
            </w:pPr>
            <w:r>
              <w:t>3.94</w:t>
            </w:r>
          </w:p>
        </w:tc>
        <w:tc>
          <w:tcPr>
            <w:tcW w:w="833" w:type="pct"/>
            <w:vAlign w:val="center"/>
          </w:tcPr>
          <w:p>
            <w:pPr>
              <w:pStyle w:val="13"/>
            </w:pPr>
            <w:r>
              <w:t>3.94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9</w:t>
            </w:r>
          </w:p>
        </w:tc>
        <w:tc>
          <w:tcPr>
            <w:tcW w:w="833" w:type="pct"/>
            <w:vAlign w:val="center"/>
          </w:tcPr>
          <w:p>
            <w:pPr>
              <w:pStyle w:val="14"/>
            </w:pPr>
            <w:r>
              <w:t>30112</w:t>
            </w:r>
          </w:p>
        </w:tc>
        <w:tc>
          <w:tcPr>
            <w:tcW w:w="833" w:type="pct"/>
            <w:vAlign w:val="center"/>
          </w:tcPr>
          <w:p>
            <w:pPr>
              <w:pStyle w:val="14"/>
            </w:pPr>
            <w:r>
              <w:t>其他社会保障缴费</w:t>
            </w:r>
          </w:p>
        </w:tc>
        <w:tc>
          <w:tcPr>
            <w:tcW w:w="833" w:type="pct"/>
            <w:vAlign w:val="center"/>
          </w:tcPr>
          <w:p>
            <w:pPr>
              <w:pStyle w:val="13"/>
            </w:pPr>
            <w:r>
              <w:t>0.27</w:t>
            </w:r>
          </w:p>
        </w:tc>
        <w:tc>
          <w:tcPr>
            <w:tcW w:w="833" w:type="pct"/>
            <w:vAlign w:val="center"/>
          </w:tcPr>
          <w:p>
            <w:pPr>
              <w:pStyle w:val="13"/>
            </w:pPr>
            <w:r>
              <w:t>0.27</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10</w:t>
            </w:r>
          </w:p>
        </w:tc>
        <w:tc>
          <w:tcPr>
            <w:tcW w:w="833" w:type="pct"/>
            <w:vAlign w:val="center"/>
          </w:tcPr>
          <w:p>
            <w:pPr>
              <w:pStyle w:val="14"/>
            </w:pPr>
            <w:r>
              <w:t>30113</w:t>
            </w:r>
          </w:p>
        </w:tc>
        <w:tc>
          <w:tcPr>
            <w:tcW w:w="833" w:type="pct"/>
            <w:vAlign w:val="center"/>
          </w:tcPr>
          <w:p>
            <w:pPr>
              <w:pStyle w:val="14"/>
            </w:pPr>
            <w:r>
              <w:t>住房公积金</w:t>
            </w:r>
          </w:p>
        </w:tc>
        <w:tc>
          <w:tcPr>
            <w:tcW w:w="833" w:type="pct"/>
            <w:vAlign w:val="center"/>
          </w:tcPr>
          <w:p>
            <w:pPr>
              <w:pStyle w:val="13"/>
            </w:pPr>
            <w:r>
              <w:t>8.04</w:t>
            </w:r>
          </w:p>
        </w:tc>
        <w:tc>
          <w:tcPr>
            <w:tcW w:w="833" w:type="pct"/>
            <w:vAlign w:val="center"/>
          </w:tcPr>
          <w:p>
            <w:pPr>
              <w:pStyle w:val="13"/>
            </w:pPr>
            <w:r>
              <w:t>8.04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11</w:t>
            </w:r>
          </w:p>
        </w:tc>
        <w:tc>
          <w:tcPr>
            <w:tcW w:w="833" w:type="pct"/>
            <w:vAlign w:val="center"/>
          </w:tcPr>
          <w:p>
            <w:pPr>
              <w:pStyle w:val="14"/>
            </w:pPr>
            <w:r>
              <w:t>302</w:t>
            </w:r>
          </w:p>
        </w:tc>
        <w:tc>
          <w:tcPr>
            <w:tcW w:w="833" w:type="pct"/>
            <w:vAlign w:val="center"/>
          </w:tcPr>
          <w:p>
            <w:pPr>
              <w:pStyle w:val="14"/>
            </w:pPr>
            <w:r>
              <w:t>商品和服务支出</w:t>
            </w:r>
          </w:p>
        </w:tc>
        <w:tc>
          <w:tcPr>
            <w:tcW w:w="833" w:type="pct"/>
            <w:vAlign w:val="center"/>
          </w:tcPr>
          <w:p>
            <w:pPr>
              <w:pStyle w:val="13"/>
            </w:pPr>
            <w:r>
              <w:t>4.55</w:t>
            </w:r>
          </w:p>
        </w:tc>
        <w:tc>
          <w:tcPr>
            <w:tcW w:w="833" w:type="pct"/>
            <w:vAlign w:val="center"/>
          </w:tcPr>
          <w:p>
            <w:pPr>
              <w:pStyle w:val="13"/>
            </w:pPr>
          </w:p>
        </w:tc>
        <w:tc>
          <w:tcPr>
            <w:tcW w:w="833" w:type="pct"/>
            <w:vAlign w:val="center"/>
          </w:tcPr>
          <w:p>
            <w:pPr>
              <w:pStyle w:val="13"/>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12</w:t>
            </w:r>
          </w:p>
        </w:tc>
        <w:tc>
          <w:tcPr>
            <w:tcW w:w="833" w:type="pct"/>
            <w:vAlign w:val="center"/>
          </w:tcPr>
          <w:p>
            <w:pPr>
              <w:pStyle w:val="14"/>
            </w:pPr>
            <w:r>
              <w:t>30201</w:t>
            </w:r>
          </w:p>
        </w:tc>
        <w:tc>
          <w:tcPr>
            <w:tcW w:w="833" w:type="pct"/>
            <w:vAlign w:val="center"/>
          </w:tcPr>
          <w:p>
            <w:pPr>
              <w:pStyle w:val="14"/>
            </w:pPr>
            <w:r>
              <w:t>办公费</w:t>
            </w:r>
          </w:p>
        </w:tc>
        <w:tc>
          <w:tcPr>
            <w:tcW w:w="833" w:type="pct"/>
            <w:vAlign w:val="center"/>
          </w:tcPr>
          <w:p>
            <w:pPr>
              <w:pStyle w:val="13"/>
            </w:pPr>
            <w:r>
              <w:t>2.68</w:t>
            </w:r>
          </w:p>
        </w:tc>
        <w:tc>
          <w:tcPr>
            <w:tcW w:w="833" w:type="pct"/>
            <w:vAlign w:val="center"/>
          </w:tcPr>
          <w:p>
            <w:pPr>
              <w:pStyle w:val="13"/>
            </w:pPr>
          </w:p>
        </w:tc>
        <w:tc>
          <w:tcPr>
            <w:tcW w:w="833" w:type="pct"/>
            <w:vAlign w:val="center"/>
          </w:tcPr>
          <w:p>
            <w:pPr>
              <w:pStyle w:val="13"/>
            </w:pPr>
            <w:r>
              <w:t>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13</w:t>
            </w:r>
          </w:p>
        </w:tc>
        <w:tc>
          <w:tcPr>
            <w:tcW w:w="833" w:type="pct"/>
            <w:vAlign w:val="center"/>
          </w:tcPr>
          <w:p>
            <w:pPr>
              <w:pStyle w:val="14"/>
            </w:pPr>
            <w:r>
              <w:t>30207</w:t>
            </w:r>
          </w:p>
        </w:tc>
        <w:tc>
          <w:tcPr>
            <w:tcW w:w="833" w:type="pct"/>
            <w:vAlign w:val="center"/>
          </w:tcPr>
          <w:p>
            <w:pPr>
              <w:pStyle w:val="14"/>
            </w:pPr>
            <w:r>
              <w:t>邮电费</w:t>
            </w:r>
          </w:p>
        </w:tc>
        <w:tc>
          <w:tcPr>
            <w:tcW w:w="833" w:type="pct"/>
            <w:vAlign w:val="center"/>
          </w:tcPr>
          <w:p>
            <w:pPr>
              <w:pStyle w:val="13"/>
            </w:pPr>
            <w:r>
              <w:t>1.00</w:t>
            </w:r>
          </w:p>
        </w:tc>
        <w:tc>
          <w:tcPr>
            <w:tcW w:w="833" w:type="pct"/>
            <w:vAlign w:val="center"/>
          </w:tcPr>
          <w:p>
            <w:pPr>
              <w:pStyle w:val="13"/>
            </w:pPr>
          </w:p>
        </w:tc>
        <w:tc>
          <w:tcPr>
            <w:tcW w:w="833" w:type="pct"/>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14</w:t>
            </w:r>
          </w:p>
        </w:tc>
        <w:tc>
          <w:tcPr>
            <w:tcW w:w="833" w:type="pct"/>
            <w:vAlign w:val="center"/>
          </w:tcPr>
          <w:p>
            <w:pPr>
              <w:pStyle w:val="14"/>
            </w:pPr>
            <w:r>
              <w:t>30228</w:t>
            </w:r>
          </w:p>
        </w:tc>
        <w:tc>
          <w:tcPr>
            <w:tcW w:w="833" w:type="pct"/>
            <w:vAlign w:val="center"/>
          </w:tcPr>
          <w:p>
            <w:pPr>
              <w:pStyle w:val="14"/>
            </w:pPr>
            <w:r>
              <w:t>工会经费</w:t>
            </w:r>
          </w:p>
        </w:tc>
        <w:tc>
          <w:tcPr>
            <w:tcW w:w="833" w:type="pct"/>
            <w:vAlign w:val="center"/>
          </w:tcPr>
          <w:p>
            <w:pPr>
              <w:pStyle w:val="13"/>
            </w:pPr>
            <w:r>
              <w:t>0.87</w:t>
            </w:r>
          </w:p>
        </w:tc>
        <w:tc>
          <w:tcPr>
            <w:tcW w:w="833" w:type="pct"/>
            <w:vAlign w:val="center"/>
          </w:tcPr>
          <w:p>
            <w:pPr>
              <w:pStyle w:val="13"/>
            </w:pPr>
          </w:p>
        </w:tc>
        <w:tc>
          <w:tcPr>
            <w:tcW w:w="833" w:type="pct"/>
            <w:vAlign w:val="center"/>
          </w:tcPr>
          <w:p>
            <w:pPr>
              <w:pStyle w:val="13"/>
            </w:pPr>
            <w:r>
              <w:t>0.87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981河北宁晋省级农业科技园区</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7" w:name="_Toc_2_2_0000000008"/>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部门预算国有资本经营预算财政拨款支出表</w:t>
      </w:r>
      <w:bookmarkEnd w:id="7"/>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981河北宁晋省级农业科技园区</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8" w:name="_Toc_2_2_0000000009"/>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部门预算财政拨款“三公”经费支出表</w:t>
      </w:r>
      <w:bookmarkEnd w:id="8"/>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981河北宁晋省级农业科技园区</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833" w:type="pct"/>
            <w:vMerge w:val="restart"/>
            <w:vAlign w:val="center"/>
          </w:tcPr>
          <w:p>
            <w:pPr>
              <w:pStyle w:val="12"/>
            </w:pPr>
            <w:r>
              <w:t>项  目</w:t>
            </w:r>
          </w:p>
        </w:tc>
        <w:tc>
          <w:tcPr>
            <w:tcW w:w="3333" w:type="pct"/>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2"/>
            </w:pPr>
            <w:r>
              <w:t>合计</w:t>
            </w:r>
          </w:p>
        </w:tc>
        <w:tc>
          <w:tcPr>
            <w:tcW w:w="833" w:type="pct"/>
            <w:vAlign w:val="center"/>
          </w:tcPr>
          <w:p>
            <w:pPr>
              <w:pStyle w:val="12"/>
            </w:pPr>
            <w:r>
              <w:t>一般公共预算              财政拨款</w:t>
            </w:r>
          </w:p>
        </w:tc>
        <w:tc>
          <w:tcPr>
            <w:tcW w:w="833" w:type="pct"/>
            <w:vAlign w:val="center"/>
          </w:tcPr>
          <w:p>
            <w:pPr>
              <w:pStyle w:val="12"/>
            </w:pPr>
            <w:r>
              <w:t>政府性基金                  预算拨款</w:t>
            </w:r>
          </w:p>
        </w:tc>
        <w:tc>
          <w:tcPr>
            <w:tcW w:w="833" w:type="pct"/>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河北宁晋省级农业科技园区2023年部门预算信息公开情况说明</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河北宁晋省级农业科技园区2023年部门预算信息公开情况说明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按照《预算法》、《地方预决算公开操作规程》和《关于进一步推进预算公开工作的实施意见》规定，现将河北宁晋省级农业科技园区2023年部门预算公开如下：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rPr>
          <w:rFonts w:ascii="方正楷体_GBK" w:hAnsi="方正楷体_GBK" w:eastAsia="方正楷体_GBK" w:cs="方正楷体_GBK"/>
          <w:b/>
          <w:color w:val="000000"/>
          <w:sz w:val="32"/>
        </w:rPr>
      </w:pPr>
      <w:r>
        <w:t>贯彻执行中央、省市方针、政策，统筹协调相关涉农项目、资金进入园区，协调国土部门做好土地调规工作，组织开展园区招商引资、项目建设工作，积极培育企业做大做强。按照“一区三园”的思路，规划建设“农业产业园、特色种植园、生态休闲观光园”。“一区”：综合服务区。“三园”：农机产业园、特色种植园、生态休闲观光园。在园区落实中央、省市方针、政策，组织实施农业产业化的发展规划与政策，支持园区农业产业化快速发展。负责产业扶持政策工作，负责园区项目的策划，参与项目申报、实施和检查验收工作，全力打造全省现代农业园区。参加国家、省市县组织的各类招商引资活动；积极与相关意向企业搞好对接联系。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机构设置：</w:t>
      </w:r>
    </w:p>
    <w:p>
      <w:pPr>
        <w:pStyle w:val="19"/>
      </w:pPr>
      <w:r>
        <w:t xml:space="preserve">内设机构：办公室 </w:t>
      </w:r>
    </w:p>
    <w:p>
      <w:pPr>
        <w:pStyle w:val="19"/>
      </w:pPr>
      <w:r>
        <w:t>负责文电、会务、机要、档案、督查等机关日常运转工作，承担重要文稿起草、政务公开、安全保密和信访等工作，负责园区办公室的日常工作。</w:t>
      </w: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pPr>
              <w:pStyle w:val="12"/>
            </w:pPr>
            <w:r>
              <w:t>单位名称</w:t>
            </w:r>
          </w:p>
        </w:tc>
        <w:tc>
          <w:tcPr>
            <w:tcW w:w="1250" w:type="pct"/>
            <w:vAlign w:val="center"/>
          </w:tcPr>
          <w:p>
            <w:pPr>
              <w:pStyle w:val="12"/>
            </w:pPr>
            <w:r>
              <w:t>单位性质</w:t>
            </w:r>
          </w:p>
        </w:tc>
        <w:tc>
          <w:tcPr>
            <w:tcW w:w="1250" w:type="pct"/>
            <w:vAlign w:val="center"/>
          </w:tcPr>
          <w:p>
            <w:pPr>
              <w:pStyle w:val="12"/>
            </w:pPr>
            <w:r>
              <w:t>单位规格</w:t>
            </w:r>
          </w:p>
        </w:tc>
        <w:tc>
          <w:tcPr>
            <w:tcW w:w="1250" w:type="pct"/>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pPr>
              <w:pStyle w:val="14"/>
            </w:pPr>
            <w:r>
              <w:t>河北宁晋省级农业科技园区本级</w:t>
            </w:r>
          </w:p>
        </w:tc>
        <w:tc>
          <w:tcPr>
            <w:tcW w:w="1250" w:type="pct"/>
            <w:vAlign w:val="center"/>
          </w:tcPr>
          <w:p>
            <w:pPr>
              <w:pStyle w:val="15"/>
            </w:pPr>
            <w:r>
              <w:t>事业</w:t>
            </w:r>
          </w:p>
        </w:tc>
        <w:tc>
          <w:tcPr>
            <w:tcW w:w="1250" w:type="pct"/>
            <w:vAlign w:val="center"/>
          </w:tcPr>
          <w:p>
            <w:pPr>
              <w:pStyle w:val="15"/>
            </w:pPr>
            <w:r>
              <w:t>正科级</w:t>
            </w:r>
          </w:p>
        </w:tc>
        <w:tc>
          <w:tcPr>
            <w:tcW w:w="1250" w:type="pct"/>
            <w:vAlign w:val="center"/>
          </w:tcPr>
          <w:p>
            <w:pPr>
              <w:pStyle w:val="15"/>
            </w:pPr>
            <w:r>
              <w:t>财政性资金基本保证</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按照预算管理有关规定，目前我省部门预算的编制实行综合预算管理，即全部收入和支出都反映在预算中。河北宁晋省级农业科技园区机关及所属事业单位的收支包含在部门预算中。</w:t>
      </w:r>
    </w:p>
    <w:p>
      <w:pPr>
        <w:pStyle w:val="20"/>
      </w:pPr>
      <w:r>
        <w:t>按照预算管理有关规定，目前我县预算编制实行综合预算制度，即全部收入和支出都反映的预算中。</w:t>
      </w:r>
      <w:r>
        <w:rPr>
          <w:rFonts w:hint="eastAsia"/>
          <w:lang w:eastAsia="zh-CN"/>
        </w:rPr>
        <w:t>河北宁晋省级农业科技园区</w:t>
      </w:r>
      <w:r>
        <w:t>的收支包含在部门预算中。</w:t>
      </w:r>
    </w:p>
    <w:p>
      <w:pPr>
        <w:pStyle w:val="20"/>
        <w:ind w:left="0" w:leftChars="0" w:firstLine="560" w:firstLineChars="200"/>
      </w:pPr>
      <w:r>
        <w:t>1、收入说明</w:t>
      </w:r>
    </w:p>
    <w:p>
      <w:pPr>
        <w:pStyle w:val="20"/>
      </w:pPr>
      <w:r>
        <w:t>反应本部门当年全部收入。202</w:t>
      </w:r>
      <w:r>
        <w:rPr>
          <w:rFonts w:hint="eastAsia"/>
          <w:lang w:val="en-US" w:eastAsia="zh-CN"/>
        </w:rPr>
        <w:t>3</w:t>
      </w:r>
      <w:r>
        <w:t>年本部门预算总收入</w:t>
      </w:r>
      <w:r>
        <w:rPr>
          <w:rFonts w:hint="eastAsia"/>
          <w:lang w:val="en-US" w:eastAsia="zh-CN"/>
        </w:rPr>
        <w:t>118.33</w:t>
      </w:r>
      <w:r>
        <w:t>万元</w:t>
      </w:r>
      <w:r>
        <w:rPr>
          <w:rFonts w:hint="eastAsia"/>
          <w:lang w:eastAsia="zh-CN"/>
        </w:rPr>
        <w:t>，</w:t>
      </w:r>
      <w:r>
        <w:t>其中：一般公共预算收入</w:t>
      </w:r>
      <w:r>
        <w:rPr>
          <w:rFonts w:hint="eastAsia"/>
          <w:lang w:val="en-US" w:eastAsia="zh-CN"/>
        </w:rPr>
        <w:t>118.33</w:t>
      </w:r>
      <w:r>
        <w:t>万元，政府性基金预算收入</w:t>
      </w:r>
      <w:r>
        <w:rPr>
          <w:rFonts w:hint="eastAsia"/>
          <w:lang w:val="en-US" w:eastAsia="zh-CN"/>
        </w:rPr>
        <w:t>0</w:t>
      </w:r>
      <w:r>
        <w:t>万元，财政专户核拨收入0万元，其他来源收入0万元。</w:t>
      </w:r>
    </w:p>
    <w:p>
      <w:pPr>
        <w:pStyle w:val="20"/>
      </w:pPr>
      <w:r>
        <w:t>2、支出说明</w:t>
      </w:r>
    </w:p>
    <w:p>
      <w:pPr>
        <w:pStyle w:val="20"/>
      </w:pPr>
      <w:r>
        <w:t>收支预算总表支出栏、基本支出表、项目支出表按经济分类和支出功能分类科目编制，反映</w:t>
      </w:r>
      <w:r>
        <w:rPr>
          <w:rFonts w:hint="eastAsia"/>
          <w:lang w:eastAsia="zh-CN"/>
        </w:rPr>
        <w:t>河北宁晋省级农业科技园区年</w:t>
      </w:r>
      <w:r>
        <w:t>度部门预算中支出预算的总体情况。</w:t>
      </w:r>
    </w:p>
    <w:p>
      <w:pPr>
        <w:pStyle w:val="20"/>
      </w:pPr>
      <w:r>
        <w:t>202</w:t>
      </w:r>
      <w:r>
        <w:rPr>
          <w:rFonts w:hint="eastAsia"/>
          <w:lang w:val="en-US" w:eastAsia="zh-CN"/>
        </w:rPr>
        <w:t>3</w:t>
      </w:r>
      <w:r>
        <w:t>年本部门预算总支出</w:t>
      </w:r>
      <w:r>
        <w:rPr>
          <w:rFonts w:hint="eastAsia"/>
          <w:lang w:val="en-US" w:eastAsia="zh-CN"/>
        </w:rPr>
        <w:t>118.33</w:t>
      </w:r>
      <w:r>
        <w:t>万元</w:t>
      </w:r>
      <w:r>
        <w:rPr>
          <w:rFonts w:hint="eastAsia"/>
          <w:lang w:eastAsia="zh-CN"/>
        </w:rPr>
        <w:t>，</w:t>
      </w:r>
      <w:r>
        <w:t>其中基本支出</w:t>
      </w:r>
      <w:r>
        <w:rPr>
          <w:rFonts w:hint="eastAsia"/>
          <w:lang w:val="en-US" w:eastAsia="zh-CN"/>
        </w:rPr>
        <w:t>99.59</w:t>
      </w:r>
      <w:r>
        <w:t>万元</w:t>
      </w:r>
      <w:r>
        <w:rPr>
          <w:rFonts w:hint="eastAsia"/>
          <w:lang w:eastAsia="zh-CN"/>
        </w:rPr>
        <w:t>，</w:t>
      </w:r>
      <w:r>
        <w:t>包括人员经费支出</w:t>
      </w:r>
      <w:r>
        <w:rPr>
          <w:rFonts w:hint="eastAsia"/>
          <w:lang w:val="en-US" w:eastAsia="zh-CN"/>
        </w:rPr>
        <w:t>95.04</w:t>
      </w:r>
      <w:r>
        <w:t>万元</w:t>
      </w:r>
      <w:r>
        <w:rPr>
          <w:rFonts w:hint="eastAsia"/>
          <w:lang w:eastAsia="zh-CN"/>
        </w:rPr>
        <w:t>，</w:t>
      </w:r>
      <w:r>
        <w:t>日常公用经费支出</w:t>
      </w:r>
      <w:r>
        <w:rPr>
          <w:rFonts w:hint="eastAsia"/>
          <w:lang w:val="en-US" w:eastAsia="zh-CN"/>
        </w:rPr>
        <w:t>4.55</w:t>
      </w:r>
      <w:r>
        <w:t>万元</w:t>
      </w:r>
      <w:r>
        <w:rPr>
          <w:rFonts w:hint="eastAsia"/>
          <w:lang w:eastAsia="zh-CN"/>
        </w:rPr>
        <w:t>；</w:t>
      </w:r>
      <w:r>
        <w:t>项目支出</w:t>
      </w:r>
      <w:r>
        <w:rPr>
          <w:rFonts w:hint="eastAsia"/>
          <w:lang w:val="en-US" w:eastAsia="zh-CN"/>
        </w:rPr>
        <w:t>18.74</w:t>
      </w:r>
      <w:r>
        <w:t>万元</w:t>
      </w:r>
      <w:r>
        <w:rPr>
          <w:rFonts w:hint="eastAsia"/>
          <w:lang w:eastAsia="zh-CN"/>
        </w:rPr>
        <w:t>，</w:t>
      </w:r>
      <w:r>
        <w:t>包括退役军人生活补贴</w:t>
      </w:r>
      <w:r>
        <w:rPr>
          <w:rFonts w:hint="eastAsia"/>
          <w:lang w:val="en-US" w:eastAsia="zh-CN"/>
        </w:rPr>
        <w:t>8.74</w:t>
      </w:r>
      <w:r>
        <w:t>万元</w:t>
      </w:r>
      <w:r>
        <w:rPr>
          <w:rFonts w:hint="eastAsia"/>
          <w:lang w:eastAsia="zh-CN"/>
        </w:rPr>
        <w:t>，</w:t>
      </w:r>
      <w:r>
        <w:t>日常办公经费5万元</w:t>
      </w:r>
      <w:r>
        <w:rPr>
          <w:rFonts w:hint="eastAsia"/>
          <w:lang w:eastAsia="zh-CN"/>
        </w:rPr>
        <w:t>，</w:t>
      </w:r>
      <w:r>
        <w:t>招商引资经费5万元。</w:t>
      </w:r>
    </w:p>
    <w:p>
      <w:pPr>
        <w:pStyle w:val="20"/>
      </w:pPr>
      <w:r>
        <w:t>3、比上年增减情况</w:t>
      </w:r>
    </w:p>
    <w:p>
      <w:pPr>
        <w:pStyle w:val="20"/>
      </w:pPr>
      <w:r>
        <w:t>202</w:t>
      </w:r>
      <w:r>
        <w:rPr>
          <w:rFonts w:hint="eastAsia"/>
          <w:lang w:val="en-US" w:eastAsia="zh-CN"/>
        </w:rPr>
        <w:t>3</w:t>
      </w:r>
      <w:r>
        <w:t>年本</w:t>
      </w:r>
      <w:r>
        <w:rPr>
          <w:rFonts w:hint="eastAsia"/>
          <w:lang w:eastAsia="zh-CN"/>
        </w:rPr>
        <w:t>部门</w:t>
      </w:r>
      <w:r>
        <w:t>预算总支出</w:t>
      </w:r>
      <w:r>
        <w:rPr>
          <w:rFonts w:hint="eastAsia"/>
          <w:lang w:val="en-US" w:eastAsia="zh-CN"/>
        </w:rPr>
        <w:t>118.33</w:t>
      </w:r>
      <w:r>
        <w:t>万元，较202</w:t>
      </w:r>
      <w:r>
        <w:rPr>
          <w:rFonts w:hint="eastAsia"/>
          <w:lang w:val="en-US" w:eastAsia="zh-CN"/>
        </w:rPr>
        <w:t>2</w:t>
      </w:r>
      <w:r>
        <w:t>年预算总支出增加</w:t>
      </w:r>
      <w:r>
        <w:rPr>
          <w:rFonts w:hint="eastAsia"/>
          <w:lang w:val="en-US" w:eastAsia="zh-CN"/>
        </w:rPr>
        <w:t>21.93</w:t>
      </w:r>
      <w:r>
        <w:t>万元，其中：基本支出增加</w:t>
      </w:r>
      <w:r>
        <w:rPr>
          <w:rFonts w:hint="eastAsia"/>
          <w:lang w:val="en-US" w:eastAsia="zh-CN"/>
        </w:rPr>
        <w:t>19.79</w:t>
      </w:r>
      <w:r>
        <w:t>万元，主要是人员经费增加；项目支出增加</w:t>
      </w:r>
      <w:r>
        <w:rPr>
          <w:rFonts w:hint="eastAsia"/>
          <w:lang w:val="en-US" w:eastAsia="zh-CN"/>
        </w:rPr>
        <w:t>2.14</w:t>
      </w:r>
      <w:r>
        <w:t>万元，主要是项目建设支出增加。</w:t>
      </w:r>
    </w:p>
    <w:p>
      <w:pPr>
        <w:spacing w:before="10" w:after="10" w:line="360" w:lineRule="auto"/>
        <w:ind w:firstLine="640"/>
        <w:jc w:val="left"/>
        <w:outlineLvl w:val="2"/>
        <w:rPr>
          <w:rFonts w:ascii="黑体" w:hAnsi="黑体" w:eastAsia="黑体" w:cs="黑体"/>
          <w:color w:val="000000"/>
          <w:sz w:val="32"/>
        </w:rPr>
      </w:pPr>
      <w:bookmarkStart w:id="11" w:name="_Toc_3_3_0000000012"/>
    </w:p>
    <w:p>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pPr>
        <w:pStyle w:val="23"/>
        <w:ind w:firstLine="1209" w:firstLineChars="432"/>
      </w:pPr>
      <w:r>
        <w:t>202</w:t>
      </w:r>
      <w:r>
        <w:rPr>
          <w:rFonts w:hint="eastAsia"/>
          <w:lang w:val="en-US" w:eastAsia="zh-CN"/>
        </w:rPr>
        <w:t>3</w:t>
      </w:r>
      <w:r>
        <w:t>年度河北宁晋省级农业科技园区</w:t>
      </w:r>
      <w:r>
        <w:rPr>
          <w:rFonts w:hint="eastAsia"/>
          <w:lang w:eastAsia="zh-CN"/>
        </w:rPr>
        <w:t>本部门</w:t>
      </w:r>
      <w:r>
        <w:t>无机关运行预算经费，与202</w:t>
      </w:r>
      <w:r>
        <w:rPr>
          <w:rFonts w:hint="eastAsia"/>
          <w:lang w:val="en-US" w:eastAsia="zh-CN"/>
        </w:rPr>
        <w:t>2</w:t>
      </w:r>
      <w:r>
        <w:t>年相同。</w:t>
      </w:r>
    </w:p>
    <w:p>
      <w:pPr>
        <w:spacing w:before="10" w:after="10" w:line="360" w:lineRule="auto"/>
        <w:ind w:firstLine="640"/>
        <w:jc w:val="left"/>
        <w:outlineLvl w:val="2"/>
        <w:rPr>
          <w:rFonts w:ascii="黑体" w:hAnsi="黑体" w:eastAsia="黑体" w:cs="黑体"/>
          <w:color w:val="000000"/>
          <w:sz w:val="32"/>
        </w:rPr>
      </w:pPr>
      <w:bookmarkStart w:id="12" w:name="_Toc_3_3_0000000013"/>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2"/>
        <w:ind w:firstLine="1209" w:firstLineChars="432"/>
      </w:pPr>
      <w:r>
        <w:t>财政拨款“三公”经费预算安排情况：</w:t>
      </w:r>
    </w:p>
    <w:p>
      <w:pPr>
        <w:pStyle w:val="22"/>
        <w:ind w:firstLine="1209" w:firstLineChars="432"/>
        <w:rPr>
          <w:rFonts w:hint="eastAsia" w:eastAsia="方正仿宋_GBK"/>
          <w:lang w:eastAsia="zh-CN"/>
        </w:rPr>
      </w:pPr>
      <w:r>
        <w:t>202</w:t>
      </w:r>
      <w:r>
        <w:rPr>
          <w:rFonts w:hint="eastAsia"/>
          <w:lang w:val="en-US" w:eastAsia="zh-CN"/>
        </w:rPr>
        <w:t>3</w:t>
      </w:r>
      <w:r>
        <w:t>年</w:t>
      </w:r>
      <w:r>
        <w:rPr>
          <w:rFonts w:hint="eastAsia"/>
          <w:lang w:eastAsia="zh-CN"/>
        </w:rPr>
        <w:t>本部门</w:t>
      </w:r>
      <w:r>
        <w:t>无财政拨款“三公”经费预算安排与上年相同</w:t>
      </w:r>
      <w:r>
        <w:rPr>
          <w:rFonts w:hint="eastAsia"/>
          <w:lang w:eastAsia="zh-CN"/>
        </w:rPr>
        <w:t>，</w:t>
      </w:r>
      <w:r>
        <w:t>与202</w:t>
      </w:r>
      <w:r>
        <w:rPr>
          <w:rFonts w:hint="eastAsia"/>
          <w:lang w:val="en-US" w:eastAsia="zh-CN"/>
        </w:rPr>
        <w:t>2</w:t>
      </w:r>
      <w:r>
        <w:t>年相同。</w:t>
      </w:r>
    </w:p>
    <w:p>
      <w:pPr>
        <w:pStyle w:val="22"/>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总体绩效目标：</w:t>
      </w:r>
    </w:p>
    <w:p>
      <w:pPr>
        <w:pStyle w:val="23"/>
      </w:pPr>
      <w:r>
        <w:t>(1)按照“一区三园”的总体思路，我区建设坚持“科技兴园、生态立园、产业带园、科学建园”为宗；积极参与省厅和市局组织的各类招商活动，按照走出去引进来的思路，努力宣传园区，利用农交会平台播放宣传片、散发宣传页，扩大园区知名度和影响力。</w:t>
      </w:r>
    </w:p>
    <w:p>
      <w:pPr>
        <w:pStyle w:val="23"/>
      </w:pPr>
      <w:r>
        <w:t>(2)围绕主导产业，立足循环农业发展模式，工作中做到“五位一体”，通过城市支持农村做到城乡一体；通过一二三产互动做到三产一体；通过捆绑涉农资金做到资金投入一体；通过基地生产、企业加工、市场营销做到产加销一体；通过狠抓科技投入做到产学一体。</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分项绩效目标：</w:t>
      </w:r>
    </w:p>
    <w:p>
      <w:pPr>
        <w:pStyle w:val="24"/>
      </w:pPr>
      <w:r>
        <w:t>一、农业项目建设与招商引资，负责产业扶持政策，负责统筹协调相关涉农业项目，依法依规完成工作任务，确保单位事业正常运行，提高业务工作效率。</w:t>
      </w:r>
    </w:p>
    <w:p>
      <w:pPr>
        <w:pStyle w:val="24"/>
      </w:pPr>
      <w:r>
        <w:t>二、围绕主导产业，立足循环农业发展模式，工作中做到“五位一体”，通过城市支持农村做到城乡一体；通过一二三产互动做到三产一体；通过捆绑涉农资金做到资金投入一体；通过基地生产、企业加工、市场营销做到产加销一体；通过狠抓科技投入做到产学一体。</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工作保障措施：</w:t>
      </w:r>
    </w:p>
    <w:p>
      <w:pPr>
        <w:pStyle w:val="25"/>
      </w:pPr>
      <w:r>
        <w:t>一、牢固树立“四个意识”、坚定“四个自信”、做到“四个服从”，深刻认识到意识形态工作的极端重要性。继续延伸做好“不忘初心、牢记使命”主题教育</w:t>
      </w:r>
      <w:bookmarkStart w:id="19" w:name="_GoBack"/>
      <w:bookmarkEnd w:id="19"/>
      <w:r>
        <w:t>开展和意识形态相关工作，以理论学习提升党员干部职工党性修养，以理论学习提升党员干部职工干事创业精神，以理论学习指导园区工作开展。</w:t>
      </w:r>
    </w:p>
    <w:p>
      <w:pPr>
        <w:pStyle w:val="25"/>
      </w:pPr>
      <w:r>
        <w:t>二、进一步优化园区招商环境，将招商目光聚焦到符合园区总体规划、适合园区总体发展的项目上，以产业招商、以项目招商，切实促进园区优质发展。</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1、日常办公经费（业务经费）绩效目标表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1.目标内容1。维持园区各项工作顺利开展，确保圆满完成县委县政府下达的工作任务和单位年初既定的任务目标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支出完成率</w:t>
            </w:r>
          </w:p>
        </w:tc>
        <w:tc>
          <w:tcPr>
            <w:tcW w:w="2466" w:type="dxa"/>
            <w:vAlign w:val="center"/>
          </w:tcPr>
          <w:p>
            <w:pPr>
              <w:pStyle w:val="14"/>
            </w:pPr>
            <w:r>
              <w:t>按时有序支付</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综合业务管理工作完成率</w:t>
            </w:r>
          </w:p>
        </w:tc>
        <w:tc>
          <w:tcPr>
            <w:tcW w:w="2466" w:type="dxa"/>
            <w:vAlign w:val="center"/>
          </w:tcPr>
          <w:p>
            <w:pPr>
              <w:pStyle w:val="14"/>
            </w:pPr>
            <w:r>
              <w:t>综合业务管理工作完成率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经费使用率</w:t>
            </w:r>
          </w:p>
        </w:tc>
        <w:tc>
          <w:tcPr>
            <w:tcW w:w="2466" w:type="dxa"/>
            <w:vAlign w:val="center"/>
          </w:tcPr>
          <w:p>
            <w:pPr>
              <w:pStyle w:val="14"/>
            </w:pPr>
            <w:r>
              <w:t>经费使用率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业务能力增强</w:t>
            </w:r>
          </w:p>
        </w:tc>
        <w:tc>
          <w:tcPr>
            <w:tcW w:w="2466" w:type="dxa"/>
            <w:vAlign w:val="center"/>
          </w:tcPr>
          <w:p>
            <w:pPr>
              <w:pStyle w:val="14"/>
            </w:pPr>
            <w:r>
              <w:t>业务能力增强</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提高效率</w:t>
            </w:r>
          </w:p>
        </w:tc>
        <w:tc>
          <w:tcPr>
            <w:tcW w:w="2466" w:type="dxa"/>
            <w:vAlign w:val="center"/>
          </w:tcPr>
          <w:p>
            <w:pPr>
              <w:pStyle w:val="14"/>
            </w:pPr>
            <w:r>
              <w:t>提高工作效率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保障工作顺利开展</w:t>
            </w:r>
          </w:p>
        </w:tc>
        <w:tc>
          <w:tcPr>
            <w:tcW w:w="2466" w:type="dxa"/>
            <w:vAlign w:val="center"/>
          </w:tcPr>
          <w:p>
            <w:pPr>
              <w:pStyle w:val="14"/>
            </w:pPr>
            <w:r>
              <w:t>保障工作顺利开展</w:t>
            </w:r>
          </w:p>
        </w:tc>
        <w:tc>
          <w:tcPr>
            <w:tcW w:w="2466" w:type="dxa"/>
            <w:vAlign w:val="center"/>
          </w:tcPr>
          <w:p>
            <w:pPr>
              <w:pStyle w:val="14"/>
            </w:pPr>
            <w:r>
              <w:t>≥95优</w:t>
            </w:r>
          </w:p>
        </w:tc>
        <w:tc>
          <w:tcPr>
            <w:tcW w:w="2466" w:type="dxa"/>
            <w:vAlign w:val="center"/>
          </w:tcPr>
          <w:p>
            <w:pPr>
              <w:pStyle w:val="14"/>
            </w:pPr>
            <w:r>
              <w:t xml:space="preserve"> 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资源消耗</w:t>
            </w:r>
          </w:p>
        </w:tc>
        <w:tc>
          <w:tcPr>
            <w:tcW w:w="2466" w:type="dxa"/>
            <w:vAlign w:val="center"/>
          </w:tcPr>
          <w:p>
            <w:pPr>
              <w:pStyle w:val="14"/>
            </w:pPr>
            <w:r>
              <w:t>节水、节电、办公耗材节约率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2、涉军人员1名工资及保险绩效目标表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1.目标内容1严格按照标准计算退役军人工资、社保，每月按计划通过财政账户发放到个人工资卡及缴纳社保。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支付涉军人员数</w:t>
            </w:r>
          </w:p>
        </w:tc>
        <w:tc>
          <w:tcPr>
            <w:tcW w:w="2466" w:type="dxa"/>
            <w:vAlign w:val="center"/>
          </w:tcPr>
          <w:p>
            <w:pPr>
              <w:pStyle w:val="14"/>
            </w:pPr>
            <w:r>
              <w:t>支付率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工资及社保足额发放率</w:t>
            </w:r>
          </w:p>
        </w:tc>
        <w:tc>
          <w:tcPr>
            <w:tcW w:w="2466" w:type="dxa"/>
            <w:vAlign w:val="center"/>
          </w:tcPr>
          <w:p>
            <w:pPr>
              <w:pStyle w:val="14"/>
            </w:pPr>
            <w:r>
              <w:t>足额发放率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按时完成率</w:t>
            </w:r>
          </w:p>
        </w:tc>
        <w:tc>
          <w:tcPr>
            <w:tcW w:w="2466" w:type="dxa"/>
            <w:vAlign w:val="center"/>
          </w:tcPr>
          <w:p>
            <w:pPr>
              <w:pStyle w:val="14"/>
            </w:pPr>
            <w:r>
              <w:t>按时完成率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运行保障成本</w:t>
            </w:r>
          </w:p>
        </w:tc>
        <w:tc>
          <w:tcPr>
            <w:tcW w:w="2466" w:type="dxa"/>
            <w:vAlign w:val="center"/>
          </w:tcPr>
          <w:p>
            <w:pPr>
              <w:pStyle w:val="14"/>
            </w:pPr>
            <w:r>
              <w:t>运行保障成本</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提高效率</w:t>
            </w:r>
          </w:p>
        </w:tc>
        <w:tc>
          <w:tcPr>
            <w:tcW w:w="2466" w:type="dxa"/>
            <w:vAlign w:val="center"/>
          </w:tcPr>
          <w:p>
            <w:pPr>
              <w:pStyle w:val="14"/>
            </w:pPr>
            <w:r>
              <w:t>提高工作效率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提升涉军人员生活保障</w:t>
            </w:r>
          </w:p>
        </w:tc>
        <w:tc>
          <w:tcPr>
            <w:tcW w:w="2466" w:type="dxa"/>
            <w:vAlign w:val="center"/>
          </w:tcPr>
          <w:p>
            <w:pPr>
              <w:pStyle w:val="14"/>
            </w:pPr>
            <w:r>
              <w:t>提升涉军人员生活保障</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涉军人员保障覆盖率</w:t>
            </w:r>
          </w:p>
        </w:tc>
        <w:tc>
          <w:tcPr>
            <w:tcW w:w="2466" w:type="dxa"/>
            <w:vAlign w:val="center"/>
          </w:tcPr>
          <w:p>
            <w:pPr>
              <w:pStyle w:val="14"/>
            </w:pPr>
            <w:r>
              <w:t>涉军人员保障覆盖率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3、招商引资经费绩效目标表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1.目标内容1.按县委县政府年初下达的工作任务和单位年初既定的招商引资任务目标，确保招商引资各项工作顺利实施和落实。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支出完成率</w:t>
            </w:r>
          </w:p>
        </w:tc>
        <w:tc>
          <w:tcPr>
            <w:tcW w:w="2466" w:type="dxa"/>
            <w:vAlign w:val="center"/>
          </w:tcPr>
          <w:p>
            <w:pPr>
              <w:pStyle w:val="14"/>
            </w:pPr>
            <w:r>
              <w:t>按时有序支付</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工作完成情况</w:t>
            </w:r>
          </w:p>
        </w:tc>
        <w:tc>
          <w:tcPr>
            <w:tcW w:w="2466" w:type="dxa"/>
            <w:vAlign w:val="center"/>
          </w:tcPr>
          <w:p>
            <w:pPr>
              <w:pStyle w:val="14"/>
            </w:pPr>
            <w:r>
              <w:t>工作完成情况</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既定工作目标任务完成及时率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经费使用率</w:t>
            </w:r>
          </w:p>
        </w:tc>
        <w:tc>
          <w:tcPr>
            <w:tcW w:w="2466" w:type="dxa"/>
            <w:vAlign w:val="center"/>
          </w:tcPr>
          <w:p>
            <w:pPr>
              <w:pStyle w:val="14"/>
            </w:pPr>
            <w:r>
              <w:t>经费使用率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示范带动作用</w:t>
            </w:r>
          </w:p>
        </w:tc>
        <w:tc>
          <w:tcPr>
            <w:tcW w:w="2466" w:type="dxa"/>
            <w:vAlign w:val="center"/>
          </w:tcPr>
          <w:p>
            <w:pPr>
              <w:pStyle w:val="14"/>
            </w:pPr>
            <w:r>
              <w:t>示范推广覆盖率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经济效益增长率</w:t>
            </w:r>
          </w:p>
        </w:tc>
        <w:tc>
          <w:tcPr>
            <w:tcW w:w="2466" w:type="dxa"/>
            <w:vAlign w:val="center"/>
          </w:tcPr>
          <w:p>
            <w:pPr>
              <w:pStyle w:val="14"/>
            </w:pPr>
            <w:r>
              <w:t>促进区域经济发展</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招商引资规模增长率</w:t>
            </w:r>
          </w:p>
        </w:tc>
        <w:tc>
          <w:tcPr>
            <w:tcW w:w="2466" w:type="dxa"/>
            <w:vAlign w:val="center"/>
          </w:tcPr>
          <w:p>
            <w:pPr>
              <w:pStyle w:val="14"/>
            </w:pPr>
            <w:r>
              <w:t>招商引资规模增长率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生态效益增长率</w:t>
            </w:r>
          </w:p>
        </w:tc>
        <w:tc>
          <w:tcPr>
            <w:tcW w:w="2466" w:type="dxa"/>
            <w:vAlign w:val="center"/>
          </w:tcPr>
          <w:p>
            <w:pPr>
              <w:pStyle w:val="14"/>
            </w:pPr>
            <w:r>
              <w:t>生态效益增长率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rPr>
          <w:rFonts w:ascii="黑体" w:hAnsi="黑体" w:eastAsia="黑体" w:cs="黑体"/>
          <w:color w:val="000000"/>
          <w:sz w:val="32"/>
        </w:rPr>
      </w:pPr>
      <w:bookmarkStart w:id="14" w:name="_Toc_3_3_0000000015"/>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2023年，河北宁晋省级农业科技园区安排政府采购预算0.00万元。具体内容见下表。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981河北宁晋省级农业科技园区</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5" w:name="_Toc_3_3_0000000016"/>
    </w:p>
    <w:p>
      <w:pPr>
        <w:spacing w:before="10" w:after="10" w:line="240" w:lineRule="auto"/>
        <w:ind w:firstLine="640" w:firstLineChars="200"/>
        <w:jc w:val="left"/>
        <w:outlineLvl w:val="2"/>
        <w:rPr>
          <w:rFonts w:ascii="黑体" w:hAnsi="黑体" w:eastAsia="黑体" w:cs="黑体"/>
          <w:color w:val="000000"/>
          <w:sz w:val="32"/>
        </w:rPr>
      </w:pPr>
    </w:p>
    <w:p>
      <w:pPr>
        <w:spacing w:before="10" w:after="10" w:line="240" w:lineRule="auto"/>
        <w:ind w:firstLine="640" w:firstLineChars="200"/>
        <w:jc w:val="left"/>
        <w:outlineLvl w:val="2"/>
        <w:rPr>
          <w:rFonts w:ascii="黑体" w:hAnsi="黑体" w:eastAsia="黑体" w:cs="黑体"/>
          <w:color w:val="000000"/>
          <w:sz w:val="32"/>
        </w:rPr>
      </w:pPr>
    </w:p>
    <w:p>
      <w:pPr>
        <w:spacing w:before="10" w:after="10" w:line="240" w:lineRule="auto"/>
        <w:ind w:firstLine="640" w:firstLineChars="200"/>
        <w:jc w:val="left"/>
        <w:outlineLvl w:val="2"/>
        <w:rPr>
          <w:rFonts w:ascii="黑体" w:hAnsi="黑体" w:eastAsia="黑体" w:cs="黑体"/>
          <w:color w:val="000000"/>
          <w:sz w:val="32"/>
        </w:rPr>
      </w:pPr>
    </w:p>
    <w:p>
      <w:pPr>
        <w:spacing w:before="10" w:after="10" w:line="240" w:lineRule="auto"/>
        <w:ind w:firstLine="640" w:firstLineChars="200"/>
        <w:jc w:val="left"/>
        <w:outlineLvl w:val="2"/>
        <w:rPr>
          <w:rFonts w:ascii="黑体" w:hAnsi="黑体" w:eastAsia="黑体" w:cs="黑体"/>
          <w:color w:val="000000"/>
          <w:sz w:val="32"/>
        </w:rPr>
      </w:pPr>
    </w:p>
    <w:p>
      <w:pPr>
        <w:spacing w:before="10" w:after="10" w:line="240" w:lineRule="auto"/>
        <w:ind w:firstLine="640" w:firstLineChars="200"/>
        <w:jc w:val="left"/>
        <w:outlineLvl w:val="2"/>
        <w:rPr>
          <w:rFonts w:ascii="黑体" w:hAnsi="黑体" w:eastAsia="黑体" w:cs="黑体"/>
          <w:color w:val="000000"/>
          <w:sz w:val="32"/>
        </w:rPr>
      </w:pPr>
    </w:p>
    <w:p>
      <w:pPr>
        <w:spacing w:before="10" w:after="10" w:line="240" w:lineRule="auto"/>
        <w:ind w:firstLine="640" w:firstLineChars="200"/>
        <w:jc w:val="left"/>
        <w:outlineLvl w:val="2"/>
        <w:rPr>
          <w:rFonts w:ascii="黑体" w:hAnsi="黑体" w:eastAsia="黑体" w:cs="黑体"/>
          <w:color w:val="000000"/>
          <w:sz w:val="32"/>
        </w:rPr>
      </w:pPr>
    </w:p>
    <w:p>
      <w:pPr>
        <w:spacing w:before="10" w:after="10" w:line="240" w:lineRule="auto"/>
        <w:ind w:firstLine="640" w:firstLineChars="200"/>
        <w:jc w:val="left"/>
        <w:outlineLvl w:val="2"/>
        <w:rPr>
          <w:rFonts w:ascii="黑体" w:hAnsi="黑体" w:eastAsia="黑体" w:cs="黑体"/>
          <w:color w:val="000000"/>
          <w:sz w:val="32"/>
        </w:rPr>
      </w:pPr>
    </w:p>
    <w:p>
      <w:pPr>
        <w:spacing w:before="10" w:after="10" w:line="240" w:lineRule="auto"/>
        <w:ind w:firstLine="640" w:firstLineChars="200"/>
        <w:jc w:val="left"/>
        <w:outlineLvl w:val="2"/>
      </w:pPr>
      <w:r>
        <w:rPr>
          <w:rFonts w:ascii="黑体" w:hAnsi="黑体" w:eastAsia="黑体" w:cs="黑体"/>
          <w:color w:val="000000"/>
          <w:sz w:val="32"/>
        </w:rPr>
        <w:t>七、国有资产信息</w:t>
      </w:r>
      <w:bookmarkEnd w:id="15"/>
    </w:p>
    <w:p>
      <w:pPr>
        <w:spacing w:before="0" w:after="0" w:line="500" w:lineRule="exact"/>
        <w:ind w:firstLine="560"/>
        <w:jc w:val="left"/>
        <w:outlineLvl w:val="9"/>
        <w:rPr>
          <w:rFonts w:ascii="方正小标宋_GBK" w:hAnsi="方正小标宋_GBK" w:eastAsia="方正小标宋_GBK" w:cs="方正小标宋_GBK"/>
          <w:color w:val="000000"/>
          <w:sz w:val="36"/>
        </w:rPr>
      </w:pPr>
      <w:r>
        <w:rPr>
          <w:rFonts w:ascii="Times New Roman" w:hAnsi="Times New Roman" w:eastAsia="方正仿宋_GBK" w:cs="Times New Roman"/>
          <w:b w:val="0"/>
          <w:color w:val="000000"/>
          <w:sz w:val="28"/>
        </w:rPr>
        <w:t>河北宁晋省级农业科技园区（含所属单位）上年末固定资产金额为0.00万元（详见下表）。本年度拟购置固定资产总额为0.00万元，已按要求列入政府采购预算，详见政府采购预算表。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981河北宁晋省级农业科技园区</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ind w:firstLine="0" w:firstLineChars="0"/>
              <w:rPr>
                <w:rFonts w:ascii="方正书宋_GBK" w:hAnsi="方正书宋_GBK" w:eastAsia="方正书宋_GBK" w:cs="方正书宋_GBK"/>
                <w:b/>
                <w:sz w:val="21"/>
                <w:szCs w:val="24"/>
                <w:lang w:val="en-US" w:eastAsia="uk-UA" w:bidi="ar-SA"/>
              </w:rPr>
            </w:pPr>
            <w:r>
              <w:t>项   目</w:t>
            </w:r>
          </w:p>
        </w:tc>
        <w:tc>
          <w:tcPr>
            <w:tcW w:w="4933" w:type="dxa"/>
            <w:vAlign w:val="center"/>
          </w:tcPr>
          <w:p>
            <w:pPr>
              <w:pStyle w:val="12"/>
              <w:ind w:firstLine="0" w:firstLineChars="0"/>
              <w:rPr>
                <w:rFonts w:ascii="方正书宋_GBK" w:hAnsi="方正书宋_GBK" w:eastAsia="方正书宋_GBK" w:cs="方正书宋_GBK"/>
                <w:b/>
                <w:sz w:val="21"/>
                <w:szCs w:val="24"/>
                <w:lang w:val="en-US" w:eastAsia="uk-UA" w:bidi="ar-SA"/>
              </w:rPr>
            </w:pPr>
            <w:r>
              <w:t>数量</w:t>
            </w:r>
          </w:p>
        </w:tc>
        <w:tc>
          <w:tcPr>
            <w:tcW w:w="4933" w:type="dxa"/>
            <w:vAlign w:val="center"/>
          </w:tcPr>
          <w:p>
            <w:pPr>
              <w:pStyle w:val="12"/>
              <w:ind w:firstLine="0" w:firstLineChars="0"/>
              <w:rPr>
                <w:rFonts w:ascii="方正书宋_GBK" w:hAnsi="方正书宋_GBK" w:eastAsia="方正书宋_GBK" w:cs="方正书宋_GBK"/>
                <w:b/>
                <w:sz w:val="21"/>
                <w:szCs w:val="24"/>
                <w:lang w:val="en-US" w:eastAsia="uk-UA" w:bidi="ar-SA"/>
              </w:rPr>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6" w:name="_Toc_3_3_0000000017"/>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rPr>
          <w:rFonts w:ascii="黑体" w:hAnsi="黑体" w:eastAsia="黑体" w:cs="黑体"/>
          <w:color w:val="000000"/>
          <w:sz w:val="32"/>
        </w:rPr>
      </w:pPr>
      <w:bookmarkStart w:id="17" w:name="_Toc_3_3_0000000018"/>
    </w:p>
    <w:p>
      <w:pPr>
        <w:spacing w:before="10" w:after="10" w:line="240" w:lineRule="auto"/>
        <w:ind w:firstLine="640"/>
        <w:jc w:val="left"/>
        <w:outlineLvl w:val="2"/>
      </w:pPr>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一、河北宁晋省级农业科技园区本级收支预算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118.33</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96.03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二十七、灾害防治及应急管理共同财政事权转移支付支出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三十二、人行科目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本年收入合计</w:t>
            </w:r>
          </w:p>
        </w:tc>
        <w:tc>
          <w:tcPr>
            <w:tcW w:w="2959" w:type="dxa"/>
            <w:vAlign w:val="center"/>
          </w:tcPr>
          <w:p>
            <w:pPr>
              <w:pStyle w:val="17"/>
            </w:pPr>
            <w:r>
              <w:t>118.33</w:t>
            </w:r>
          </w:p>
        </w:tc>
        <w:tc>
          <w:tcPr>
            <w:tcW w:w="2959" w:type="dxa"/>
            <w:vAlign w:val="center"/>
          </w:tcPr>
          <w:p>
            <w:pPr>
              <w:pStyle w:val="16"/>
            </w:pPr>
            <w:r>
              <w:t>本年支出合计</w:t>
            </w:r>
          </w:p>
        </w:tc>
        <w:tc>
          <w:tcPr>
            <w:tcW w:w="2959" w:type="dxa"/>
            <w:vAlign w:val="center"/>
          </w:tcPr>
          <w:p>
            <w:pPr>
              <w:pStyle w:val="17"/>
            </w:pPr>
            <w:r>
              <w:t>118.33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35</w:t>
            </w:r>
          </w:p>
        </w:tc>
        <w:tc>
          <w:tcPr>
            <w:tcW w:w="2959" w:type="dxa"/>
            <w:vAlign w:val="center"/>
          </w:tcPr>
          <w:p>
            <w:pPr>
              <w:pStyle w:val="16"/>
            </w:pPr>
            <w:r>
              <w:t>收入总计</w:t>
            </w:r>
          </w:p>
        </w:tc>
        <w:tc>
          <w:tcPr>
            <w:tcW w:w="2959" w:type="dxa"/>
            <w:vAlign w:val="center"/>
          </w:tcPr>
          <w:p>
            <w:pPr>
              <w:pStyle w:val="17"/>
            </w:pPr>
            <w:r>
              <w:t>118.33</w:t>
            </w:r>
          </w:p>
        </w:tc>
        <w:tc>
          <w:tcPr>
            <w:tcW w:w="2959" w:type="dxa"/>
            <w:vAlign w:val="center"/>
          </w:tcPr>
          <w:p>
            <w:pPr>
              <w:pStyle w:val="16"/>
            </w:pPr>
            <w:r>
              <w:t>支出总计</w:t>
            </w:r>
          </w:p>
        </w:tc>
        <w:tc>
          <w:tcPr>
            <w:tcW w:w="2959" w:type="dxa"/>
            <w:vAlign w:val="center"/>
          </w:tcPr>
          <w:p>
            <w:pPr>
              <w:pStyle w:val="17"/>
            </w:pPr>
            <w:r>
              <w:t>118.33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1153" w:type="pct"/>
            <w:gridSpan w:val="3"/>
            <w:tcBorders>
              <w:top w:val="single" w:color="FFFFFF" w:sz="6" w:space="0"/>
              <w:left w:val="single" w:color="FFFFFF" w:sz="6" w:space="0"/>
              <w:right w:val="single" w:color="FFFFFF" w:sz="6" w:space="0"/>
            </w:tcBorders>
            <w:vAlign w:val="center"/>
          </w:tcPr>
          <w:p>
            <w:pPr>
              <w:pStyle w:val="10"/>
            </w:pPr>
            <w:r>
              <w:t>预算年度：2023</w:t>
            </w:r>
          </w:p>
        </w:tc>
        <w:tc>
          <w:tcPr>
            <w:tcW w:w="1923" w:type="pct"/>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2"/>
            </w:pPr>
            <w:r>
              <w:t>序号</w:t>
            </w:r>
          </w:p>
        </w:tc>
        <w:tc>
          <w:tcPr>
            <w:tcW w:w="769" w:type="pct"/>
            <w:gridSpan w:val="2"/>
            <w:vAlign w:val="center"/>
          </w:tcPr>
          <w:p>
            <w:pPr>
              <w:pStyle w:val="12"/>
            </w:pPr>
            <w:r>
              <w:t>功能分类科目</w:t>
            </w:r>
          </w:p>
        </w:tc>
        <w:tc>
          <w:tcPr>
            <w:tcW w:w="384" w:type="pct"/>
            <w:vMerge w:val="restart"/>
            <w:vAlign w:val="center"/>
          </w:tcPr>
          <w:p>
            <w:pPr>
              <w:pStyle w:val="12"/>
            </w:pPr>
            <w:r>
              <w:t>合计</w:t>
            </w:r>
          </w:p>
        </w:tc>
        <w:tc>
          <w:tcPr>
            <w:tcW w:w="3076" w:type="pct"/>
            <w:gridSpan w:val="8"/>
            <w:vAlign w:val="center"/>
          </w:tcPr>
          <w:p>
            <w:pPr>
              <w:pStyle w:val="12"/>
            </w:pPr>
            <w:r>
              <w:t>本年收入</w:t>
            </w:r>
          </w:p>
        </w:tc>
        <w:tc>
          <w:tcPr>
            <w:tcW w:w="384" w:type="pct"/>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2"/>
            </w:pPr>
            <w:r>
              <w:t>科目    编码</w:t>
            </w:r>
          </w:p>
        </w:tc>
        <w:tc>
          <w:tcPr>
            <w:tcW w:w="384" w:type="pct"/>
            <w:vAlign w:val="center"/>
          </w:tcPr>
          <w:p>
            <w:pPr>
              <w:pStyle w:val="12"/>
            </w:pPr>
            <w:r>
              <w:t>科目名称</w:t>
            </w:r>
          </w:p>
        </w:tc>
        <w:tc>
          <w:tcPr>
            <w:tcW w:w="384" w:type="pct"/>
            <w:vMerge w:val="continue"/>
          </w:tcPr>
          <w:p/>
        </w:tc>
        <w:tc>
          <w:tcPr>
            <w:tcW w:w="384" w:type="pct"/>
            <w:vAlign w:val="center"/>
          </w:tcPr>
          <w:p>
            <w:pPr>
              <w:pStyle w:val="12"/>
            </w:pPr>
            <w:r>
              <w:t>小计</w:t>
            </w:r>
          </w:p>
        </w:tc>
        <w:tc>
          <w:tcPr>
            <w:tcW w:w="384" w:type="pct"/>
            <w:vAlign w:val="center"/>
          </w:tcPr>
          <w:p>
            <w:pPr>
              <w:pStyle w:val="12"/>
            </w:pPr>
            <w:r>
              <w:t>财政拨款 收入</w:t>
            </w:r>
          </w:p>
        </w:tc>
        <w:tc>
          <w:tcPr>
            <w:tcW w:w="384" w:type="pct"/>
            <w:vAlign w:val="center"/>
          </w:tcPr>
          <w:p>
            <w:pPr>
              <w:pStyle w:val="12"/>
            </w:pPr>
            <w:r>
              <w:t>财政专户 收入</w:t>
            </w:r>
          </w:p>
        </w:tc>
        <w:tc>
          <w:tcPr>
            <w:tcW w:w="384" w:type="pct"/>
            <w:vAlign w:val="center"/>
          </w:tcPr>
          <w:p>
            <w:pPr>
              <w:pStyle w:val="12"/>
            </w:pPr>
            <w:r>
              <w:t>事业收入</w:t>
            </w:r>
          </w:p>
        </w:tc>
        <w:tc>
          <w:tcPr>
            <w:tcW w:w="384" w:type="pct"/>
            <w:vAlign w:val="center"/>
          </w:tcPr>
          <w:p>
            <w:pPr>
              <w:pStyle w:val="12"/>
            </w:pPr>
            <w:r>
              <w:t>经营收入</w:t>
            </w:r>
          </w:p>
        </w:tc>
        <w:tc>
          <w:tcPr>
            <w:tcW w:w="384" w:type="pct"/>
            <w:vAlign w:val="center"/>
          </w:tcPr>
          <w:p>
            <w:pPr>
              <w:pStyle w:val="12"/>
            </w:pPr>
            <w:r>
              <w:t>上级补助收入</w:t>
            </w:r>
          </w:p>
        </w:tc>
        <w:tc>
          <w:tcPr>
            <w:tcW w:w="384" w:type="pct"/>
            <w:vAlign w:val="center"/>
          </w:tcPr>
          <w:p>
            <w:pPr>
              <w:pStyle w:val="12"/>
            </w:pPr>
            <w:r>
              <w:t>附属单位上缴收入</w:t>
            </w:r>
          </w:p>
        </w:tc>
        <w:tc>
          <w:tcPr>
            <w:tcW w:w="384" w:type="pct"/>
            <w:vAlign w:val="center"/>
          </w:tcPr>
          <w:p>
            <w:pPr>
              <w:pStyle w:val="12"/>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2"/>
            </w:pPr>
            <w:r>
              <w:t>栏次</w:t>
            </w:r>
          </w:p>
        </w:tc>
        <w:tc>
          <w:tcPr>
            <w:tcW w:w="384" w:type="pct"/>
            <w:vAlign w:val="center"/>
          </w:tcPr>
          <w:p>
            <w:pPr>
              <w:pStyle w:val="12"/>
            </w:pPr>
            <w:r>
              <w:t>1</w:t>
            </w:r>
          </w:p>
        </w:tc>
        <w:tc>
          <w:tcPr>
            <w:tcW w:w="384" w:type="pct"/>
            <w:vAlign w:val="center"/>
          </w:tcPr>
          <w:p>
            <w:pPr>
              <w:pStyle w:val="12"/>
            </w:pPr>
            <w:r>
              <w:t>2</w:t>
            </w:r>
          </w:p>
        </w:tc>
        <w:tc>
          <w:tcPr>
            <w:tcW w:w="384" w:type="pct"/>
            <w:vAlign w:val="center"/>
          </w:tcPr>
          <w:p>
            <w:pPr>
              <w:pStyle w:val="12"/>
            </w:pPr>
            <w:r>
              <w:t>3</w:t>
            </w:r>
          </w:p>
        </w:tc>
        <w:tc>
          <w:tcPr>
            <w:tcW w:w="384" w:type="pct"/>
            <w:vAlign w:val="center"/>
          </w:tcPr>
          <w:p>
            <w:pPr>
              <w:pStyle w:val="12"/>
            </w:pPr>
            <w:r>
              <w:t>4</w:t>
            </w:r>
          </w:p>
        </w:tc>
        <w:tc>
          <w:tcPr>
            <w:tcW w:w="384" w:type="pct"/>
            <w:vAlign w:val="center"/>
          </w:tcPr>
          <w:p>
            <w:pPr>
              <w:pStyle w:val="12"/>
            </w:pPr>
            <w:r>
              <w:t>5</w:t>
            </w:r>
          </w:p>
        </w:tc>
        <w:tc>
          <w:tcPr>
            <w:tcW w:w="384" w:type="pct"/>
            <w:vAlign w:val="center"/>
          </w:tcPr>
          <w:p>
            <w:pPr>
              <w:pStyle w:val="12"/>
            </w:pPr>
            <w:r>
              <w:t>6</w:t>
            </w:r>
          </w:p>
        </w:tc>
        <w:tc>
          <w:tcPr>
            <w:tcW w:w="384" w:type="pct"/>
            <w:vAlign w:val="center"/>
          </w:tcPr>
          <w:p>
            <w:pPr>
              <w:pStyle w:val="12"/>
            </w:pPr>
            <w:r>
              <w:t>7</w:t>
            </w:r>
          </w:p>
        </w:tc>
        <w:tc>
          <w:tcPr>
            <w:tcW w:w="384" w:type="pct"/>
            <w:vAlign w:val="center"/>
          </w:tcPr>
          <w:p>
            <w:pPr>
              <w:pStyle w:val="12"/>
            </w:pPr>
            <w:r>
              <w:t>8</w:t>
            </w:r>
          </w:p>
        </w:tc>
        <w:tc>
          <w:tcPr>
            <w:tcW w:w="384" w:type="pct"/>
            <w:vAlign w:val="center"/>
          </w:tcPr>
          <w:p>
            <w:pPr>
              <w:pStyle w:val="12"/>
            </w:pPr>
            <w:r>
              <w:t>9</w:t>
            </w:r>
          </w:p>
        </w:tc>
        <w:tc>
          <w:tcPr>
            <w:tcW w:w="384" w:type="pct"/>
            <w:vAlign w:val="center"/>
          </w:tcPr>
          <w:p>
            <w:pPr>
              <w:pStyle w:val="12"/>
            </w:pPr>
            <w:r>
              <w:t>10</w:t>
            </w:r>
          </w:p>
        </w:tc>
        <w:tc>
          <w:tcPr>
            <w:tcW w:w="384" w:type="pct"/>
            <w:vAlign w:val="center"/>
          </w:tcPr>
          <w:p>
            <w:pPr>
              <w:pStyle w:val="12"/>
            </w:pPr>
            <w:r>
              <w:t>11</w:t>
            </w:r>
          </w:p>
        </w:tc>
        <w:tc>
          <w:tcPr>
            <w:tcW w:w="384" w:type="pct"/>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w:t>
            </w:r>
          </w:p>
        </w:tc>
        <w:tc>
          <w:tcPr>
            <w:tcW w:w="384" w:type="pct"/>
            <w:vAlign w:val="center"/>
          </w:tcPr>
          <w:p>
            <w:pPr>
              <w:pStyle w:val="18"/>
            </w:pPr>
          </w:p>
        </w:tc>
        <w:tc>
          <w:tcPr>
            <w:tcW w:w="384" w:type="pct"/>
            <w:vAlign w:val="center"/>
          </w:tcPr>
          <w:p>
            <w:pPr>
              <w:pStyle w:val="16"/>
            </w:pPr>
            <w:r>
              <w:t>合计</w:t>
            </w:r>
          </w:p>
        </w:tc>
        <w:tc>
          <w:tcPr>
            <w:tcW w:w="384" w:type="pct"/>
            <w:vAlign w:val="center"/>
          </w:tcPr>
          <w:p>
            <w:pPr>
              <w:pStyle w:val="17"/>
            </w:pPr>
            <w:r>
              <w:t>118.33</w:t>
            </w:r>
          </w:p>
        </w:tc>
        <w:tc>
          <w:tcPr>
            <w:tcW w:w="384" w:type="pct"/>
            <w:vAlign w:val="center"/>
          </w:tcPr>
          <w:p>
            <w:pPr>
              <w:pStyle w:val="17"/>
            </w:pPr>
            <w:r>
              <w:t>118.33</w:t>
            </w:r>
          </w:p>
        </w:tc>
        <w:tc>
          <w:tcPr>
            <w:tcW w:w="384" w:type="pct"/>
            <w:vAlign w:val="center"/>
          </w:tcPr>
          <w:p>
            <w:pPr>
              <w:pStyle w:val="17"/>
            </w:pPr>
            <w:r>
              <w:t>118.33</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2</w:t>
            </w:r>
          </w:p>
        </w:tc>
        <w:tc>
          <w:tcPr>
            <w:tcW w:w="384" w:type="pct"/>
            <w:vAlign w:val="center"/>
          </w:tcPr>
          <w:p>
            <w:pPr>
              <w:pStyle w:val="14"/>
            </w:pPr>
            <w:r>
              <w:t>208</w:t>
            </w:r>
          </w:p>
        </w:tc>
        <w:tc>
          <w:tcPr>
            <w:tcW w:w="384" w:type="pct"/>
            <w:vAlign w:val="center"/>
          </w:tcPr>
          <w:p>
            <w:pPr>
              <w:pStyle w:val="14"/>
            </w:pPr>
            <w:r>
              <w:t>社会保障和就业支出</w:t>
            </w:r>
          </w:p>
        </w:tc>
        <w:tc>
          <w:tcPr>
            <w:tcW w:w="384" w:type="pct"/>
            <w:vAlign w:val="center"/>
          </w:tcPr>
          <w:p>
            <w:pPr>
              <w:pStyle w:val="13"/>
            </w:pPr>
            <w:r>
              <w:t>10.32</w:t>
            </w:r>
          </w:p>
        </w:tc>
        <w:tc>
          <w:tcPr>
            <w:tcW w:w="384" w:type="pct"/>
            <w:vAlign w:val="center"/>
          </w:tcPr>
          <w:p>
            <w:pPr>
              <w:pStyle w:val="13"/>
            </w:pPr>
            <w:r>
              <w:t>10.32</w:t>
            </w:r>
          </w:p>
        </w:tc>
        <w:tc>
          <w:tcPr>
            <w:tcW w:w="384" w:type="pct"/>
            <w:vAlign w:val="center"/>
          </w:tcPr>
          <w:p>
            <w:pPr>
              <w:pStyle w:val="13"/>
            </w:pPr>
            <w:r>
              <w:t>10.32</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3</w:t>
            </w:r>
          </w:p>
        </w:tc>
        <w:tc>
          <w:tcPr>
            <w:tcW w:w="384" w:type="pct"/>
            <w:vAlign w:val="center"/>
          </w:tcPr>
          <w:p>
            <w:pPr>
              <w:pStyle w:val="14"/>
            </w:pPr>
            <w:r>
              <w:t>20805</w:t>
            </w:r>
          </w:p>
        </w:tc>
        <w:tc>
          <w:tcPr>
            <w:tcW w:w="384" w:type="pct"/>
            <w:vAlign w:val="center"/>
          </w:tcPr>
          <w:p>
            <w:pPr>
              <w:pStyle w:val="14"/>
            </w:pPr>
            <w:r>
              <w:t>行政事业单位养老支出</w:t>
            </w:r>
          </w:p>
        </w:tc>
        <w:tc>
          <w:tcPr>
            <w:tcW w:w="384" w:type="pct"/>
            <w:vAlign w:val="center"/>
          </w:tcPr>
          <w:p>
            <w:pPr>
              <w:pStyle w:val="13"/>
            </w:pPr>
            <w:r>
              <w:t>10.05</w:t>
            </w:r>
          </w:p>
        </w:tc>
        <w:tc>
          <w:tcPr>
            <w:tcW w:w="384" w:type="pct"/>
            <w:vAlign w:val="center"/>
          </w:tcPr>
          <w:p>
            <w:pPr>
              <w:pStyle w:val="13"/>
            </w:pPr>
            <w:r>
              <w:t>10.05</w:t>
            </w:r>
          </w:p>
        </w:tc>
        <w:tc>
          <w:tcPr>
            <w:tcW w:w="384" w:type="pct"/>
            <w:vAlign w:val="center"/>
          </w:tcPr>
          <w:p>
            <w:pPr>
              <w:pStyle w:val="13"/>
            </w:pPr>
            <w:r>
              <w:t>10.05</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4</w:t>
            </w:r>
          </w:p>
        </w:tc>
        <w:tc>
          <w:tcPr>
            <w:tcW w:w="384" w:type="pct"/>
            <w:vAlign w:val="center"/>
          </w:tcPr>
          <w:p>
            <w:pPr>
              <w:pStyle w:val="14"/>
            </w:pPr>
            <w:r>
              <w:t>2080505</w:t>
            </w:r>
          </w:p>
        </w:tc>
        <w:tc>
          <w:tcPr>
            <w:tcW w:w="384" w:type="pct"/>
            <w:vAlign w:val="center"/>
          </w:tcPr>
          <w:p>
            <w:pPr>
              <w:pStyle w:val="14"/>
            </w:pPr>
            <w:r>
              <w:t>机关事业单位基本养老保险缴费支出</w:t>
            </w:r>
          </w:p>
        </w:tc>
        <w:tc>
          <w:tcPr>
            <w:tcW w:w="384" w:type="pct"/>
            <w:vAlign w:val="center"/>
          </w:tcPr>
          <w:p>
            <w:pPr>
              <w:pStyle w:val="13"/>
            </w:pPr>
            <w:r>
              <w:t>10.05</w:t>
            </w:r>
          </w:p>
        </w:tc>
        <w:tc>
          <w:tcPr>
            <w:tcW w:w="384" w:type="pct"/>
            <w:vAlign w:val="center"/>
          </w:tcPr>
          <w:p>
            <w:pPr>
              <w:pStyle w:val="13"/>
            </w:pPr>
            <w:r>
              <w:t>10.05</w:t>
            </w:r>
          </w:p>
        </w:tc>
        <w:tc>
          <w:tcPr>
            <w:tcW w:w="384" w:type="pct"/>
            <w:vAlign w:val="center"/>
          </w:tcPr>
          <w:p>
            <w:pPr>
              <w:pStyle w:val="13"/>
            </w:pPr>
            <w:r>
              <w:t>10.05</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5</w:t>
            </w:r>
          </w:p>
        </w:tc>
        <w:tc>
          <w:tcPr>
            <w:tcW w:w="384" w:type="pct"/>
            <w:vAlign w:val="center"/>
          </w:tcPr>
          <w:p>
            <w:pPr>
              <w:pStyle w:val="14"/>
            </w:pPr>
            <w:r>
              <w:t>20827</w:t>
            </w:r>
          </w:p>
        </w:tc>
        <w:tc>
          <w:tcPr>
            <w:tcW w:w="384" w:type="pct"/>
            <w:vAlign w:val="center"/>
          </w:tcPr>
          <w:p>
            <w:pPr>
              <w:pStyle w:val="14"/>
            </w:pPr>
            <w:r>
              <w:t>财政对其他社会保险基金的补助</w:t>
            </w:r>
          </w:p>
        </w:tc>
        <w:tc>
          <w:tcPr>
            <w:tcW w:w="384" w:type="pct"/>
            <w:vAlign w:val="center"/>
          </w:tcPr>
          <w:p>
            <w:pPr>
              <w:pStyle w:val="13"/>
            </w:pPr>
            <w:r>
              <w:t>0.27</w:t>
            </w:r>
          </w:p>
        </w:tc>
        <w:tc>
          <w:tcPr>
            <w:tcW w:w="384" w:type="pct"/>
            <w:vAlign w:val="center"/>
          </w:tcPr>
          <w:p>
            <w:pPr>
              <w:pStyle w:val="13"/>
            </w:pPr>
            <w:r>
              <w:t>0.27</w:t>
            </w:r>
          </w:p>
        </w:tc>
        <w:tc>
          <w:tcPr>
            <w:tcW w:w="384" w:type="pct"/>
            <w:vAlign w:val="center"/>
          </w:tcPr>
          <w:p>
            <w:pPr>
              <w:pStyle w:val="13"/>
            </w:pPr>
            <w:r>
              <w:t>0.27</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6</w:t>
            </w:r>
          </w:p>
        </w:tc>
        <w:tc>
          <w:tcPr>
            <w:tcW w:w="384" w:type="pct"/>
            <w:vAlign w:val="center"/>
          </w:tcPr>
          <w:p>
            <w:pPr>
              <w:pStyle w:val="14"/>
            </w:pPr>
            <w:r>
              <w:t>2082702</w:t>
            </w:r>
          </w:p>
        </w:tc>
        <w:tc>
          <w:tcPr>
            <w:tcW w:w="384" w:type="pct"/>
            <w:vAlign w:val="center"/>
          </w:tcPr>
          <w:p>
            <w:pPr>
              <w:pStyle w:val="14"/>
            </w:pPr>
            <w:r>
              <w:t>财政对工伤保险基金的补助</w:t>
            </w:r>
          </w:p>
        </w:tc>
        <w:tc>
          <w:tcPr>
            <w:tcW w:w="384" w:type="pct"/>
            <w:vAlign w:val="center"/>
          </w:tcPr>
          <w:p>
            <w:pPr>
              <w:pStyle w:val="13"/>
            </w:pPr>
            <w:r>
              <w:t>0.27</w:t>
            </w:r>
          </w:p>
        </w:tc>
        <w:tc>
          <w:tcPr>
            <w:tcW w:w="384" w:type="pct"/>
            <w:vAlign w:val="center"/>
          </w:tcPr>
          <w:p>
            <w:pPr>
              <w:pStyle w:val="13"/>
            </w:pPr>
            <w:r>
              <w:t>0.27</w:t>
            </w:r>
          </w:p>
        </w:tc>
        <w:tc>
          <w:tcPr>
            <w:tcW w:w="384" w:type="pct"/>
            <w:vAlign w:val="center"/>
          </w:tcPr>
          <w:p>
            <w:pPr>
              <w:pStyle w:val="13"/>
            </w:pPr>
            <w:r>
              <w:t>0.27</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7</w:t>
            </w:r>
          </w:p>
        </w:tc>
        <w:tc>
          <w:tcPr>
            <w:tcW w:w="384" w:type="pct"/>
            <w:vAlign w:val="center"/>
          </w:tcPr>
          <w:p>
            <w:pPr>
              <w:pStyle w:val="14"/>
            </w:pPr>
            <w:r>
              <w:t>210</w:t>
            </w:r>
          </w:p>
        </w:tc>
        <w:tc>
          <w:tcPr>
            <w:tcW w:w="384" w:type="pct"/>
            <w:vAlign w:val="center"/>
          </w:tcPr>
          <w:p>
            <w:pPr>
              <w:pStyle w:val="14"/>
            </w:pPr>
            <w:r>
              <w:t>卫生健康支出</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8</w:t>
            </w:r>
          </w:p>
        </w:tc>
        <w:tc>
          <w:tcPr>
            <w:tcW w:w="384" w:type="pct"/>
            <w:vAlign w:val="center"/>
          </w:tcPr>
          <w:p>
            <w:pPr>
              <w:pStyle w:val="14"/>
            </w:pPr>
            <w:r>
              <w:t>21011</w:t>
            </w:r>
          </w:p>
        </w:tc>
        <w:tc>
          <w:tcPr>
            <w:tcW w:w="384" w:type="pct"/>
            <w:vAlign w:val="center"/>
          </w:tcPr>
          <w:p>
            <w:pPr>
              <w:pStyle w:val="14"/>
            </w:pPr>
            <w:r>
              <w:t>行政事业单位医疗</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9</w:t>
            </w:r>
          </w:p>
        </w:tc>
        <w:tc>
          <w:tcPr>
            <w:tcW w:w="384" w:type="pct"/>
            <w:vAlign w:val="center"/>
          </w:tcPr>
          <w:p>
            <w:pPr>
              <w:pStyle w:val="14"/>
            </w:pPr>
            <w:r>
              <w:t>2101102</w:t>
            </w:r>
          </w:p>
        </w:tc>
        <w:tc>
          <w:tcPr>
            <w:tcW w:w="384" w:type="pct"/>
            <w:vAlign w:val="center"/>
          </w:tcPr>
          <w:p>
            <w:pPr>
              <w:pStyle w:val="14"/>
            </w:pPr>
            <w:r>
              <w:t>事业单位医疗</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r>
              <w:t>3.94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10</w:t>
            </w:r>
          </w:p>
        </w:tc>
        <w:tc>
          <w:tcPr>
            <w:tcW w:w="384" w:type="pct"/>
            <w:vAlign w:val="center"/>
          </w:tcPr>
          <w:p>
            <w:pPr>
              <w:pStyle w:val="14"/>
            </w:pPr>
            <w:r>
              <w:t>213</w:t>
            </w:r>
          </w:p>
        </w:tc>
        <w:tc>
          <w:tcPr>
            <w:tcW w:w="384" w:type="pct"/>
            <w:vAlign w:val="center"/>
          </w:tcPr>
          <w:p>
            <w:pPr>
              <w:pStyle w:val="14"/>
            </w:pPr>
            <w:r>
              <w:t>农林水支出</w:t>
            </w:r>
          </w:p>
        </w:tc>
        <w:tc>
          <w:tcPr>
            <w:tcW w:w="384" w:type="pct"/>
            <w:vAlign w:val="center"/>
          </w:tcPr>
          <w:p>
            <w:pPr>
              <w:pStyle w:val="13"/>
            </w:pPr>
            <w:r>
              <w:t>96.03</w:t>
            </w:r>
          </w:p>
        </w:tc>
        <w:tc>
          <w:tcPr>
            <w:tcW w:w="384" w:type="pct"/>
            <w:vAlign w:val="center"/>
          </w:tcPr>
          <w:p>
            <w:pPr>
              <w:pStyle w:val="13"/>
            </w:pPr>
            <w:r>
              <w:t>96.03</w:t>
            </w:r>
          </w:p>
        </w:tc>
        <w:tc>
          <w:tcPr>
            <w:tcW w:w="384" w:type="pct"/>
            <w:vAlign w:val="center"/>
          </w:tcPr>
          <w:p>
            <w:pPr>
              <w:pStyle w:val="13"/>
            </w:pPr>
            <w:r>
              <w:t>96.03</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11</w:t>
            </w:r>
          </w:p>
        </w:tc>
        <w:tc>
          <w:tcPr>
            <w:tcW w:w="384" w:type="pct"/>
            <w:vAlign w:val="center"/>
          </w:tcPr>
          <w:p>
            <w:pPr>
              <w:pStyle w:val="14"/>
            </w:pPr>
            <w:r>
              <w:t>21301</w:t>
            </w:r>
          </w:p>
        </w:tc>
        <w:tc>
          <w:tcPr>
            <w:tcW w:w="384" w:type="pct"/>
            <w:vAlign w:val="center"/>
          </w:tcPr>
          <w:p>
            <w:pPr>
              <w:pStyle w:val="14"/>
            </w:pPr>
            <w:r>
              <w:t>农业农村</w:t>
            </w:r>
          </w:p>
        </w:tc>
        <w:tc>
          <w:tcPr>
            <w:tcW w:w="384" w:type="pct"/>
            <w:vAlign w:val="center"/>
          </w:tcPr>
          <w:p>
            <w:pPr>
              <w:pStyle w:val="13"/>
            </w:pPr>
            <w:r>
              <w:t>91.03</w:t>
            </w:r>
          </w:p>
        </w:tc>
        <w:tc>
          <w:tcPr>
            <w:tcW w:w="384" w:type="pct"/>
            <w:vAlign w:val="center"/>
          </w:tcPr>
          <w:p>
            <w:pPr>
              <w:pStyle w:val="13"/>
            </w:pPr>
            <w:r>
              <w:t>91.03</w:t>
            </w:r>
          </w:p>
        </w:tc>
        <w:tc>
          <w:tcPr>
            <w:tcW w:w="384" w:type="pct"/>
            <w:vAlign w:val="center"/>
          </w:tcPr>
          <w:p>
            <w:pPr>
              <w:pStyle w:val="13"/>
            </w:pPr>
            <w:r>
              <w:t>91.03</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12</w:t>
            </w:r>
          </w:p>
        </w:tc>
        <w:tc>
          <w:tcPr>
            <w:tcW w:w="384" w:type="pct"/>
            <w:vAlign w:val="center"/>
          </w:tcPr>
          <w:p>
            <w:pPr>
              <w:pStyle w:val="14"/>
            </w:pPr>
            <w:r>
              <w:t>2130102</w:t>
            </w:r>
          </w:p>
        </w:tc>
        <w:tc>
          <w:tcPr>
            <w:tcW w:w="384" w:type="pct"/>
            <w:vAlign w:val="center"/>
          </w:tcPr>
          <w:p>
            <w:pPr>
              <w:pStyle w:val="14"/>
            </w:pPr>
            <w:r>
              <w:t>一般行政管理事务</w:t>
            </w:r>
          </w:p>
        </w:tc>
        <w:tc>
          <w:tcPr>
            <w:tcW w:w="384" w:type="pct"/>
            <w:vAlign w:val="center"/>
          </w:tcPr>
          <w:p>
            <w:pPr>
              <w:pStyle w:val="13"/>
            </w:pPr>
            <w:r>
              <w:t>13.74</w:t>
            </w:r>
          </w:p>
        </w:tc>
        <w:tc>
          <w:tcPr>
            <w:tcW w:w="384" w:type="pct"/>
            <w:vAlign w:val="center"/>
          </w:tcPr>
          <w:p>
            <w:pPr>
              <w:pStyle w:val="13"/>
            </w:pPr>
            <w:r>
              <w:t>13.74</w:t>
            </w:r>
          </w:p>
        </w:tc>
        <w:tc>
          <w:tcPr>
            <w:tcW w:w="384" w:type="pct"/>
            <w:vAlign w:val="center"/>
          </w:tcPr>
          <w:p>
            <w:pPr>
              <w:pStyle w:val="13"/>
            </w:pPr>
            <w:r>
              <w:t>13.74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13</w:t>
            </w:r>
          </w:p>
        </w:tc>
        <w:tc>
          <w:tcPr>
            <w:tcW w:w="384" w:type="pct"/>
            <w:vAlign w:val="center"/>
          </w:tcPr>
          <w:p>
            <w:pPr>
              <w:pStyle w:val="14"/>
            </w:pPr>
            <w:r>
              <w:t>2130104</w:t>
            </w:r>
          </w:p>
        </w:tc>
        <w:tc>
          <w:tcPr>
            <w:tcW w:w="384" w:type="pct"/>
            <w:vAlign w:val="center"/>
          </w:tcPr>
          <w:p>
            <w:pPr>
              <w:pStyle w:val="14"/>
            </w:pPr>
            <w:r>
              <w:t>事业运行</w:t>
            </w:r>
          </w:p>
        </w:tc>
        <w:tc>
          <w:tcPr>
            <w:tcW w:w="384" w:type="pct"/>
            <w:vAlign w:val="center"/>
          </w:tcPr>
          <w:p>
            <w:pPr>
              <w:pStyle w:val="13"/>
            </w:pPr>
            <w:r>
              <w:t>77.29</w:t>
            </w:r>
          </w:p>
        </w:tc>
        <w:tc>
          <w:tcPr>
            <w:tcW w:w="384" w:type="pct"/>
            <w:vAlign w:val="center"/>
          </w:tcPr>
          <w:p>
            <w:pPr>
              <w:pStyle w:val="13"/>
            </w:pPr>
            <w:r>
              <w:t>77.29</w:t>
            </w:r>
          </w:p>
        </w:tc>
        <w:tc>
          <w:tcPr>
            <w:tcW w:w="384" w:type="pct"/>
            <w:vAlign w:val="center"/>
          </w:tcPr>
          <w:p>
            <w:pPr>
              <w:pStyle w:val="13"/>
            </w:pPr>
            <w:r>
              <w:t>77.29</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14</w:t>
            </w:r>
          </w:p>
        </w:tc>
        <w:tc>
          <w:tcPr>
            <w:tcW w:w="384" w:type="pct"/>
            <w:vAlign w:val="center"/>
          </w:tcPr>
          <w:p>
            <w:pPr>
              <w:pStyle w:val="14"/>
            </w:pPr>
            <w:r>
              <w:t>21302</w:t>
            </w:r>
          </w:p>
        </w:tc>
        <w:tc>
          <w:tcPr>
            <w:tcW w:w="384" w:type="pct"/>
            <w:vAlign w:val="center"/>
          </w:tcPr>
          <w:p>
            <w:pPr>
              <w:pStyle w:val="14"/>
            </w:pPr>
            <w:r>
              <w:t>林业和草原</w:t>
            </w:r>
          </w:p>
        </w:tc>
        <w:tc>
          <w:tcPr>
            <w:tcW w:w="384" w:type="pct"/>
            <w:vAlign w:val="center"/>
          </w:tcPr>
          <w:p>
            <w:pPr>
              <w:pStyle w:val="13"/>
            </w:pPr>
            <w:r>
              <w:t>5.00</w:t>
            </w:r>
          </w:p>
        </w:tc>
        <w:tc>
          <w:tcPr>
            <w:tcW w:w="384" w:type="pct"/>
            <w:vAlign w:val="center"/>
          </w:tcPr>
          <w:p>
            <w:pPr>
              <w:pStyle w:val="13"/>
            </w:pPr>
            <w:r>
              <w:t>5.00</w:t>
            </w:r>
          </w:p>
        </w:tc>
        <w:tc>
          <w:tcPr>
            <w:tcW w:w="384" w:type="pct"/>
            <w:vAlign w:val="center"/>
          </w:tcPr>
          <w:p>
            <w:pPr>
              <w:pStyle w:val="13"/>
            </w:pPr>
            <w:r>
              <w:t>5.00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15</w:t>
            </w:r>
          </w:p>
        </w:tc>
        <w:tc>
          <w:tcPr>
            <w:tcW w:w="384" w:type="pct"/>
            <w:vAlign w:val="center"/>
          </w:tcPr>
          <w:p>
            <w:pPr>
              <w:pStyle w:val="14"/>
            </w:pPr>
            <w:r>
              <w:t>2130202</w:t>
            </w:r>
          </w:p>
        </w:tc>
        <w:tc>
          <w:tcPr>
            <w:tcW w:w="384" w:type="pct"/>
            <w:vAlign w:val="center"/>
          </w:tcPr>
          <w:p>
            <w:pPr>
              <w:pStyle w:val="14"/>
            </w:pPr>
            <w:r>
              <w:t>一般行政管理事务</w:t>
            </w:r>
          </w:p>
        </w:tc>
        <w:tc>
          <w:tcPr>
            <w:tcW w:w="384" w:type="pct"/>
            <w:vAlign w:val="center"/>
          </w:tcPr>
          <w:p>
            <w:pPr>
              <w:pStyle w:val="13"/>
            </w:pPr>
            <w:r>
              <w:t>5.00</w:t>
            </w:r>
          </w:p>
        </w:tc>
        <w:tc>
          <w:tcPr>
            <w:tcW w:w="384" w:type="pct"/>
            <w:vAlign w:val="center"/>
          </w:tcPr>
          <w:p>
            <w:pPr>
              <w:pStyle w:val="13"/>
            </w:pPr>
            <w:r>
              <w:t>5.00</w:t>
            </w:r>
          </w:p>
        </w:tc>
        <w:tc>
          <w:tcPr>
            <w:tcW w:w="384" w:type="pct"/>
            <w:vAlign w:val="center"/>
          </w:tcPr>
          <w:p>
            <w:pPr>
              <w:pStyle w:val="13"/>
            </w:pPr>
            <w:r>
              <w:t>5.00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16</w:t>
            </w:r>
          </w:p>
        </w:tc>
        <w:tc>
          <w:tcPr>
            <w:tcW w:w="384" w:type="pct"/>
            <w:vAlign w:val="center"/>
          </w:tcPr>
          <w:p>
            <w:pPr>
              <w:pStyle w:val="14"/>
            </w:pPr>
            <w:r>
              <w:t>221</w:t>
            </w:r>
          </w:p>
        </w:tc>
        <w:tc>
          <w:tcPr>
            <w:tcW w:w="384" w:type="pct"/>
            <w:vAlign w:val="center"/>
          </w:tcPr>
          <w:p>
            <w:pPr>
              <w:pStyle w:val="14"/>
            </w:pPr>
            <w:r>
              <w:t>住房保障支出</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17</w:t>
            </w:r>
          </w:p>
        </w:tc>
        <w:tc>
          <w:tcPr>
            <w:tcW w:w="384" w:type="pct"/>
            <w:vAlign w:val="center"/>
          </w:tcPr>
          <w:p>
            <w:pPr>
              <w:pStyle w:val="14"/>
            </w:pPr>
            <w:r>
              <w:t>22102</w:t>
            </w:r>
          </w:p>
        </w:tc>
        <w:tc>
          <w:tcPr>
            <w:tcW w:w="384" w:type="pct"/>
            <w:vAlign w:val="center"/>
          </w:tcPr>
          <w:p>
            <w:pPr>
              <w:pStyle w:val="14"/>
            </w:pPr>
            <w:r>
              <w:t>住房改革支出</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18</w:t>
            </w:r>
          </w:p>
        </w:tc>
        <w:tc>
          <w:tcPr>
            <w:tcW w:w="384" w:type="pct"/>
            <w:vAlign w:val="center"/>
          </w:tcPr>
          <w:p>
            <w:pPr>
              <w:pStyle w:val="14"/>
            </w:pPr>
            <w:r>
              <w:t>2210201</w:t>
            </w:r>
          </w:p>
        </w:tc>
        <w:tc>
          <w:tcPr>
            <w:tcW w:w="384" w:type="pct"/>
            <w:vAlign w:val="center"/>
          </w:tcPr>
          <w:p>
            <w:pPr>
              <w:pStyle w:val="14"/>
            </w:pPr>
            <w:r>
              <w:t>住房公积金</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r>
              <w:t>8.04</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1110" w:type="pct"/>
            <w:gridSpan w:val="2"/>
            <w:tcBorders>
              <w:top w:val="single" w:color="FFFFFF" w:sz="6" w:space="0"/>
              <w:left w:val="single" w:color="FFFFFF" w:sz="6" w:space="0"/>
              <w:right w:val="single" w:color="FFFFFF" w:sz="6" w:space="0"/>
            </w:tcBorders>
            <w:vAlign w:val="center"/>
          </w:tcPr>
          <w:p>
            <w:pPr>
              <w:pStyle w:val="10"/>
            </w:pPr>
            <w:r>
              <w:t>预算年度：2023</w:t>
            </w:r>
          </w:p>
        </w:tc>
        <w:tc>
          <w:tcPr>
            <w:tcW w:w="2222"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2"/>
            </w:pPr>
            <w:r>
              <w:t>序号</w:t>
            </w:r>
          </w:p>
        </w:tc>
        <w:tc>
          <w:tcPr>
            <w:tcW w:w="1111" w:type="pct"/>
            <w:gridSpan w:val="2"/>
            <w:vAlign w:val="center"/>
          </w:tcPr>
          <w:p>
            <w:pPr>
              <w:pStyle w:val="12"/>
            </w:pPr>
            <w:r>
              <w:t>功能分类科目</w:t>
            </w:r>
          </w:p>
        </w:tc>
        <w:tc>
          <w:tcPr>
            <w:tcW w:w="555" w:type="pct"/>
            <w:vMerge w:val="restart"/>
            <w:vAlign w:val="center"/>
          </w:tcPr>
          <w:p>
            <w:pPr>
              <w:pStyle w:val="12"/>
            </w:pPr>
            <w:r>
              <w:t>合计</w:t>
            </w:r>
          </w:p>
        </w:tc>
        <w:tc>
          <w:tcPr>
            <w:tcW w:w="555" w:type="pct"/>
            <w:vMerge w:val="restart"/>
            <w:vAlign w:val="center"/>
          </w:tcPr>
          <w:p>
            <w:pPr>
              <w:pStyle w:val="12"/>
            </w:pPr>
            <w:r>
              <w:t>基本支出</w:t>
            </w:r>
          </w:p>
        </w:tc>
        <w:tc>
          <w:tcPr>
            <w:tcW w:w="555" w:type="pct"/>
            <w:vMerge w:val="restart"/>
            <w:vAlign w:val="center"/>
          </w:tcPr>
          <w:p>
            <w:pPr>
              <w:pStyle w:val="12"/>
            </w:pPr>
            <w:r>
              <w:t>项目支出</w:t>
            </w:r>
          </w:p>
        </w:tc>
        <w:tc>
          <w:tcPr>
            <w:tcW w:w="555" w:type="pct"/>
            <w:vMerge w:val="restart"/>
            <w:vAlign w:val="center"/>
          </w:tcPr>
          <w:p>
            <w:pPr>
              <w:pStyle w:val="12"/>
            </w:pPr>
            <w:r>
              <w:t>经营支出</w:t>
            </w:r>
          </w:p>
        </w:tc>
        <w:tc>
          <w:tcPr>
            <w:tcW w:w="555" w:type="pct"/>
            <w:vMerge w:val="restart"/>
            <w:vAlign w:val="center"/>
          </w:tcPr>
          <w:p>
            <w:pPr>
              <w:pStyle w:val="12"/>
            </w:pPr>
            <w:r>
              <w:t>上解上级     支出</w:t>
            </w:r>
          </w:p>
        </w:tc>
        <w:tc>
          <w:tcPr>
            <w:tcW w:w="555" w:type="pct"/>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2"/>
            </w:pPr>
            <w:r>
              <w:t>科目    编码</w:t>
            </w:r>
          </w:p>
        </w:tc>
        <w:tc>
          <w:tcPr>
            <w:tcW w:w="555" w:type="pct"/>
            <w:vAlign w:val="center"/>
          </w:tcPr>
          <w:p>
            <w:pPr>
              <w:pStyle w:val="12"/>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2"/>
            </w:pPr>
            <w:r>
              <w:t>栏次</w:t>
            </w:r>
          </w:p>
        </w:tc>
        <w:tc>
          <w:tcPr>
            <w:tcW w:w="555" w:type="pct"/>
            <w:vAlign w:val="center"/>
          </w:tcPr>
          <w:p>
            <w:pPr>
              <w:pStyle w:val="12"/>
            </w:pPr>
            <w:r>
              <w:t>1</w:t>
            </w:r>
          </w:p>
        </w:tc>
        <w:tc>
          <w:tcPr>
            <w:tcW w:w="555" w:type="pct"/>
            <w:vAlign w:val="center"/>
          </w:tcPr>
          <w:p>
            <w:pPr>
              <w:pStyle w:val="12"/>
            </w:pPr>
            <w:r>
              <w:t>2</w:t>
            </w:r>
          </w:p>
        </w:tc>
        <w:tc>
          <w:tcPr>
            <w:tcW w:w="555" w:type="pct"/>
            <w:vAlign w:val="center"/>
          </w:tcPr>
          <w:p>
            <w:pPr>
              <w:pStyle w:val="12"/>
            </w:pPr>
            <w:r>
              <w:t>3</w:t>
            </w:r>
          </w:p>
        </w:tc>
        <w:tc>
          <w:tcPr>
            <w:tcW w:w="555" w:type="pct"/>
            <w:vAlign w:val="center"/>
          </w:tcPr>
          <w:p>
            <w:pPr>
              <w:pStyle w:val="12"/>
            </w:pPr>
            <w:r>
              <w:t>4</w:t>
            </w:r>
          </w:p>
        </w:tc>
        <w:tc>
          <w:tcPr>
            <w:tcW w:w="555" w:type="pct"/>
            <w:vAlign w:val="center"/>
          </w:tcPr>
          <w:p>
            <w:pPr>
              <w:pStyle w:val="12"/>
            </w:pPr>
            <w:r>
              <w:t>5</w:t>
            </w:r>
          </w:p>
        </w:tc>
        <w:tc>
          <w:tcPr>
            <w:tcW w:w="555" w:type="pct"/>
            <w:vAlign w:val="center"/>
          </w:tcPr>
          <w:p>
            <w:pPr>
              <w:pStyle w:val="12"/>
            </w:pPr>
            <w:r>
              <w:t>6</w:t>
            </w:r>
          </w:p>
        </w:tc>
        <w:tc>
          <w:tcPr>
            <w:tcW w:w="555" w:type="pct"/>
            <w:vAlign w:val="center"/>
          </w:tcPr>
          <w:p>
            <w:pPr>
              <w:pStyle w:val="12"/>
            </w:pPr>
            <w:r>
              <w:t>7</w:t>
            </w:r>
          </w:p>
        </w:tc>
        <w:tc>
          <w:tcPr>
            <w:tcW w:w="555" w:type="pct"/>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w:t>
            </w:r>
          </w:p>
        </w:tc>
        <w:tc>
          <w:tcPr>
            <w:tcW w:w="555" w:type="pct"/>
            <w:vAlign w:val="center"/>
          </w:tcPr>
          <w:p>
            <w:pPr>
              <w:pStyle w:val="18"/>
            </w:pPr>
          </w:p>
        </w:tc>
        <w:tc>
          <w:tcPr>
            <w:tcW w:w="555" w:type="pct"/>
            <w:vAlign w:val="center"/>
          </w:tcPr>
          <w:p>
            <w:pPr>
              <w:pStyle w:val="16"/>
            </w:pPr>
            <w:r>
              <w:t>合计</w:t>
            </w:r>
          </w:p>
        </w:tc>
        <w:tc>
          <w:tcPr>
            <w:tcW w:w="555" w:type="pct"/>
            <w:vAlign w:val="center"/>
          </w:tcPr>
          <w:p>
            <w:pPr>
              <w:pStyle w:val="17"/>
            </w:pPr>
            <w:r>
              <w:t>118.33</w:t>
            </w:r>
          </w:p>
        </w:tc>
        <w:tc>
          <w:tcPr>
            <w:tcW w:w="555" w:type="pct"/>
            <w:vAlign w:val="center"/>
          </w:tcPr>
          <w:p>
            <w:pPr>
              <w:pStyle w:val="17"/>
            </w:pPr>
            <w:r>
              <w:t>99.59</w:t>
            </w:r>
          </w:p>
        </w:tc>
        <w:tc>
          <w:tcPr>
            <w:tcW w:w="555" w:type="pct"/>
            <w:vAlign w:val="center"/>
          </w:tcPr>
          <w:p>
            <w:pPr>
              <w:pStyle w:val="17"/>
            </w:pPr>
            <w:r>
              <w:t>18.74</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2</w:t>
            </w:r>
          </w:p>
        </w:tc>
        <w:tc>
          <w:tcPr>
            <w:tcW w:w="555" w:type="pct"/>
            <w:vAlign w:val="center"/>
          </w:tcPr>
          <w:p>
            <w:pPr>
              <w:pStyle w:val="14"/>
            </w:pPr>
            <w:r>
              <w:t>208</w:t>
            </w:r>
          </w:p>
        </w:tc>
        <w:tc>
          <w:tcPr>
            <w:tcW w:w="555" w:type="pct"/>
            <w:vAlign w:val="center"/>
          </w:tcPr>
          <w:p>
            <w:pPr>
              <w:pStyle w:val="14"/>
            </w:pPr>
            <w:r>
              <w:t>社会保障和就业支出</w:t>
            </w:r>
          </w:p>
        </w:tc>
        <w:tc>
          <w:tcPr>
            <w:tcW w:w="555" w:type="pct"/>
            <w:vAlign w:val="center"/>
          </w:tcPr>
          <w:p>
            <w:pPr>
              <w:pStyle w:val="13"/>
            </w:pPr>
            <w:r>
              <w:t>10.32</w:t>
            </w:r>
          </w:p>
        </w:tc>
        <w:tc>
          <w:tcPr>
            <w:tcW w:w="555" w:type="pct"/>
            <w:vAlign w:val="center"/>
          </w:tcPr>
          <w:p>
            <w:pPr>
              <w:pStyle w:val="13"/>
            </w:pPr>
            <w:r>
              <w:t>10.32</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3</w:t>
            </w:r>
          </w:p>
        </w:tc>
        <w:tc>
          <w:tcPr>
            <w:tcW w:w="555" w:type="pct"/>
            <w:vAlign w:val="center"/>
          </w:tcPr>
          <w:p>
            <w:pPr>
              <w:pStyle w:val="14"/>
            </w:pPr>
            <w:r>
              <w:t>20805</w:t>
            </w:r>
          </w:p>
        </w:tc>
        <w:tc>
          <w:tcPr>
            <w:tcW w:w="555" w:type="pct"/>
            <w:vAlign w:val="center"/>
          </w:tcPr>
          <w:p>
            <w:pPr>
              <w:pStyle w:val="14"/>
            </w:pPr>
            <w:r>
              <w:t>行政事业单位养老支出</w:t>
            </w:r>
          </w:p>
        </w:tc>
        <w:tc>
          <w:tcPr>
            <w:tcW w:w="555" w:type="pct"/>
            <w:vAlign w:val="center"/>
          </w:tcPr>
          <w:p>
            <w:pPr>
              <w:pStyle w:val="13"/>
            </w:pPr>
            <w:r>
              <w:t>10.05</w:t>
            </w:r>
          </w:p>
        </w:tc>
        <w:tc>
          <w:tcPr>
            <w:tcW w:w="555" w:type="pct"/>
            <w:vAlign w:val="center"/>
          </w:tcPr>
          <w:p>
            <w:pPr>
              <w:pStyle w:val="13"/>
            </w:pPr>
            <w:r>
              <w:t>10.05</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4</w:t>
            </w:r>
          </w:p>
        </w:tc>
        <w:tc>
          <w:tcPr>
            <w:tcW w:w="555" w:type="pct"/>
            <w:vAlign w:val="center"/>
          </w:tcPr>
          <w:p>
            <w:pPr>
              <w:pStyle w:val="14"/>
            </w:pPr>
            <w:r>
              <w:t>2080505</w:t>
            </w:r>
          </w:p>
        </w:tc>
        <w:tc>
          <w:tcPr>
            <w:tcW w:w="555" w:type="pct"/>
            <w:vAlign w:val="center"/>
          </w:tcPr>
          <w:p>
            <w:pPr>
              <w:pStyle w:val="14"/>
            </w:pPr>
            <w:r>
              <w:t>机关事业单位基本养老保险缴费支出</w:t>
            </w:r>
          </w:p>
        </w:tc>
        <w:tc>
          <w:tcPr>
            <w:tcW w:w="555" w:type="pct"/>
            <w:vAlign w:val="center"/>
          </w:tcPr>
          <w:p>
            <w:pPr>
              <w:pStyle w:val="13"/>
            </w:pPr>
            <w:r>
              <w:t>10.05</w:t>
            </w:r>
          </w:p>
        </w:tc>
        <w:tc>
          <w:tcPr>
            <w:tcW w:w="555" w:type="pct"/>
            <w:vAlign w:val="center"/>
          </w:tcPr>
          <w:p>
            <w:pPr>
              <w:pStyle w:val="13"/>
            </w:pPr>
            <w:r>
              <w:t>10.05</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5</w:t>
            </w:r>
          </w:p>
        </w:tc>
        <w:tc>
          <w:tcPr>
            <w:tcW w:w="555" w:type="pct"/>
            <w:vAlign w:val="center"/>
          </w:tcPr>
          <w:p>
            <w:pPr>
              <w:pStyle w:val="14"/>
            </w:pPr>
            <w:r>
              <w:t>20827</w:t>
            </w:r>
          </w:p>
        </w:tc>
        <w:tc>
          <w:tcPr>
            <w:tcW w:w="555" w:type="pct"/>
            <w:vAlign w:val="center"/>
          </w:tcPr>
          <w:p>
            <w:pPr>
              <w:pStyle w:val="14"/>
            </w:pPr>
            <w:r>
              <w:t>财政对其他社会保险基金的补助</w:t>
            </w:r>
          </w:p>
        </w:tc>
        <w:tc>
          <w:tcPr>
            <w:tcW w:w="555" w:type="pct"/>
            <w:vAlign w:val="center"/>
          </w:tcPr>
          <w:p>
            <w:pPr>
              <w:pStyle w:val="13"/>
            </w:pPr>
            <w:r>
              <w:t>0.27</w:t>
            </w:r>
          </w:p>
        </w:tc>
        <w:tc>
          <w:tcPr>
            <w:tcW w:w="555" w:type="pct"/>
            <w:vAlign w:val="center"/>
          </w:tcPr>
          <w:p>
            <w:pPr>
              <w:pStyle w:val="13"/>
            </w:pPr>
            <w:r>
              <w:t>0.27</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6</w:t>
            </w:r>
          </w:p>
        </w:tc>
        <w:tc>
          <w:tcPr>
            <w:tcW w:w="555" w:type="pct"/>
            <w:vAlign w:val="center"/>
          </w:tcPr>
          <w:p>
            <w:pPr>
              <w:pStyle w:val="14"/>
            </w:pPr>
            <w:r>
              <w:t>2082702</w:t>
            </w:r>
          </w:p>
        </w:tc>
        <w:tc>
          <w:tcPr>
            <w:tcW w:w="555" w:type="pct"/>
            <w:vAlign w:val="center"/>
          </w:tcPr>
          <w:p>
            <w:pPr>
              <w:pStyle w:val="14"/>
            </w:pPr>
            <w:r>
              <w:t>财政对工伤保险基金的补助</w:t>
            </w:r>
          </w:p>
        </w:tc>
        <w:tc>
          <w:tcPr>
            <w:tcW w:w="555" w:type="pct"/>
            <w:vAlign w:val="center"/>
          </w:tcPr>
          <w:p>
            <w:pPr>
              <w:pStyle w:val="13"/>
            </w:pPr>
            <w:r>
              <w:t>0.27</w:t>
            </w:r>
          </w:p>
        </w:tc>
        <w:tc>
          <w:tcPr>
            <w:tcW w:w="555" w:type="pct"/>
            <w:vAlign w:val="center"/>
          </w:tcPr>
          <w:p>
            <w:pPr>
              <w:pStyle w:val="13"/>
            </w:pPr>
            <w:r>
              <w:t>0.27</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7</w:t>
            </w:r>
          </w:p>
        </w:tc>
        <w:tc>
          <w:tcPr>
            <w:tcW w:w="555" w:type="pct"/>
            <w:vAlign w:val="center"/>
          </w:tcPr>
          <w:p>
            <w:pPr>
              <w:pStyle w:val="14"/>
            </w:pPr>
            <w:r>
              <w:t>210</w:t>
            </w:r>
          </w:p>
        </w:tc>
        <w:tc>
          <w:tcPr>
            <w:tcW w:w="555" w:type="pct"/>
            <w:vAlign w:val="center"/>
          </w:tcPr>
          <w:p>
            <w:pPr>
              <w:pStyle w:val="14"/>
            </w:pPr>
            <w:r>
              <w:t>卫生健康支出</w:t>
            </w:r>
          </w:p>
        </w:tc>
        <w:tc>
          <w:tcPr>
            <w:tcW w:w="555" w:type="pct"/>
            <w:vAlign w:val="center"/>
          </w:tcPr>
          <w:p>
            <w:pPr>
              <w:pStyle w:val="13"/>
            </w:pPr>
            <w:r>
              <w:t>3.94</w:t>
            </w:r>
          </w:p>
        </w:tc>
        <w:tc>
          <w:tcPr>
            <w:tcW w:w="555" w:type="pct"/>
            <w:vAlign w:val="center"/>
          </w:tcPr>
          <w:p>
            <w:pPr>
              <w:pStyle w:val="13"/>
            </w:pPr>
            <w:r>
              <w:t>3.94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8</w:t>
            </w:r>
          </w:p>
        </w:tc>
        <w:tc>
          <w:tcPr>
            <w:tcW w:w="555" w:type="pct"/>
            <w:vAlign w:val="center"/>
          </w:tcPr>
          <w:p>
            <w:pPr>
              <w:pStyle w:val="14"/>
            </w:pPr>
            <w:r>
              <w:t>21011</w:t>
            </w:r>
          </w:p>
        </w:tc>
        <w:tc>
          <w:tcPr>
            <w:tcW w:w="555" w:type="pct"/>
            <w:vAlign w:val="center"/>
          </w:tcPr>
          <w:p>
            <w:pPr>
              <w:pStyle w:val="14"/>
            </w:pPr>
            <w:r>
              <w:t>行政事业单位医疗</w:t>
            </w:r>
          </w:p>
        </w:tc>
        <w:tc>
          <w:tcPr>
            <w:tcW w:w="555" w:type="pct"/>
            <w:vAlign w:val="center"/>
          </w:tcPr>
          <w:p>
            <w:pPr>
              <w:pStyle w:val="13"/>
            </w:pPr>
            <w:r>
              <w:t>3.94</w:t>
            </w:r>
          </w:p>
        </w:tc>
        <w:tc>
          <w:tcPr>
            <w:tcW w:w="555" w:type="pct"/>
            <w:vAlign w:val="center"/>
          </w:tcPr>
          <w:p>
            <w:pPr>
              <w:pStyle w:val="13"/>
            </w:pPr>
            <w:r>
              <w:t>3.94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9</w:t>
            </w:r>
          </w:p>
        </w:tc>
        <w:tc>
          <w:tcPr>
            <w:tcW w:w="555" w:type="pct"/>
            <w:vAlign w:val="center"/>
          </w:tcPr>
          <w:p>
            <w:pPr>
              <w:pStyle w:val="14"/>
            </w:pPr>
            <w:r>
              <w:t>2101102</w:t>
            </w:r>
          </w:p>
        </w:tc>
        <w:tc>
          <w:tcPr>
            <w:tcW w:w="555" w:type="pct"/>
            <w:vAlign w:val="center"/>
          </w:tcPr>
          <w:p>
            <w:pPr>
              <w:pStyle w:val="14"/>
            </w:pPr>
            <w:r>
              <w:t>事业单位医疗</w:t>
            </w:r>
          </w:p>
        </w:tc>
        <w:tc>
          <w:tcPr>
            <w:tcW w:w="555" w:type="pct"/>
            <w:vAlign w:val="center"/>
          </w:tcPr>
          <w:p>
            <w:pPr>
              <w:pStyle w:val="13"/>
            </w:pPr>
            <w:r>
              <w:t>3.94</w:t>
            </w:r>
          </w:p>
        </w:tc>
        <w:tc>
          <w:tcPr>
            <w:tcW w:w="555" w:type="pct"/>
            <w:vAlign w:val="center"/>
          </w:tcPr>
          <w:p>
            <w:pPr>
              <w:pStyle w:val="13"/>
            </w:pPr>
            <w:r>
              <w:t>3.94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10</w:t>
            </w:r>
          </w:p>
        </w:tc>
        <w:tc>
          <w:tcPr>
            <w:tcW w:w="555" w:type="pct"/>
            <w:vAlign w:val="center"/>
          </w:tcPr>
          <w:p>
            <w:pPr>
              <w:pStyle w:val="14"/>
            </w:pPr>
            <w:r>
              <w:t>213</w:t>
            </w:r>
          </w:p>
        </w:tc>
        <w:tc>
          <w:tcPr>
            <w:tcW w:w="555" w:type="pct"/>
            <w:vAlign w:val="center"/>
          </w:tcPr>
          <w:p>
            <w:pPr>
              <w:pStyle w:val="14"/>
            </w:pPr>
            <w:r>
              <w:t>农林水支出</w:t>
            </w:r>
          </w:p>
        </w:tc>
        <w:tc>
          <w:tcPr>
            <w:tcW w:w="555" w:type="pct"/>
            <w:vAlign w:val="center"/>
          </w:tcPr>
          <w:p>
            <w:pPr>
              <w:pStyle w:val="13"/>
            </w:pPr>
            <w:r>
              <w:t>96.03</w:t>
            </w:r>
          </w:p>
        </w:tc>
        <w:tc>
          <w:tcPr>
            <w:tcW w:w="555" w:type="pct"/>
            <w:vAlign w:val="center"/>
          </w:tcPr>
          <w:p>
            <w:pPr>
              <w:pStyle w:val="13"/>
            </w:pPr>
            <w:r>
              <w:t>77.29</w:t>
            </w:r>
          </w:p>
        </w:tc>
        <w:tc>
          <w:tcPr>
            <w:tcW w:w="555" w:type="pct"/>
            <w:vAlign w:val="center"/>
          </w:tcPr>
          <w:p>
            <w:pPr>
              <w:pStyle w:val="13"/>
            </w:pPr>
            <w:r>
              <w:t>18.74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11</w:t>
            </w:r>
          </w:p>
        </w:tc>
        <w:tc>
          <w:tcPr>
            <w:tcW w:w="555" w:type="pct"/>
            <w:vAlign w:val="center"/>
          </w:tcPr>
          <w:p>
            <w:pPr>
              <w:pStyle w:val="14"/>
            </w:pPr>
            <w:r>
              <w:t>21301</w:t>
            </w:r>
          </w:p>
        </w:tc>
        <w:tc>
          <w:tcPr>
            <w:tcW w:w="555" w:type="pct"/>
            <w:vAlign w:val="center"/>
          </w:tcPr>
          <w:p>
            <w:pPr>
              <w:pStyle w:val="14"/>
            </w:pPr>
            <w:r>
              <w:t>农业农村</w:t>
            </w:r>
          </w:p>
        </w:tc>
        <w:tc>
          <w:tcPr>
            <w:tcW w:w="555" w:type="pct"/>
            <w:vAlign w:val="center"/>
          </w:tcPr>
          <w:p>
            <w:pPr>
              <w:pStyle w:val="13"/>
            </w:pPr>
            <w:r>
              <w:t>91.03</w:t>
            </w:r>
          </w:p>
        </w:tc>
        <w:tc>
          <w:tcPr>
            <w:tcW w:w="555" w:type="pct"/>
            <w:vAlign w:val="center"/>
          </w:tcPr>
          <w:p>
            <w:pPr>
              <w:pStyle w:val="13"/>
            </w:pPr>
            <w:r>
              <w:t>77.29</w:t>
            </w:r>
          </w:p>
        </w:tc>
        <w:tc>
          <w:tcPr>
            <w:tcW w:w="555" w:type="pct"/>
            <w:vAlign w:val="center"/>
          </w:tcPr>
          <w:p>
            <w:pPr>
              <w:pStyle w:val="13"/>
            </w:pPr>
            <w:r>
              <w:t>13.74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12</w:t>
            </w:r>
          </w:p>
        </w:tc>
        <w:tc>
          <w:tcPr>
            <w:tcW w:w="555" w:type="pct"/>
            <w:vAlign w:val="center"/>
          </w:tcPr>
          <w:p>
            <w:pPr>
              <w:pStyle w:val="14"/>
            </w:pPr>
            <w:r>
              <w:t>2130102</w:t>
            </w:r>
          </w:p>
        </w:tc>
        <w:tc>
          <w:tcPr>
            <w:tcW w:w="555" w:type="pct"/>
            <w:vAlign w:val="center"/>
          </w:tcPr>
          <w:p>
            <w:pPr>
              <w:pStyle w:val="14"/>
            </w:pPr>
            <w:r>
              <w:t>一般行政管理事务</w:t>
            </w:r>
          </w:p>
        </w:tc>
        <w:tc>
          <w:tcPr>
            <w:tcW w:w="555" w:type="pct"/>
            <w:vAlign w:val="center"/>
          </w:tcPr>
          <w:p>
            <w:pPr>
              <w:pStyle w:val="13"/>
            </w:pPr>
            <w:r>
              <w:t>13.74</w:t>
            </w:r>
          </w:p>
        </w:tc>
        <w:tc>
          <w:tcPr>
            <w:tcW w:w="555" w:type="pct"/>
            <w:vAlign w:val="center"/>
          </w:tcPr>
          <w:p>
            <w:pPr>
              <w:pStyle w:val="13"/>
            </w:pPr>
          </w:p>
        </w:tc>
        <w:tc>
          <w:tcPr>
            <w:tcW w:w="555" w:type="pct"/>
            <w:vAlign w:val="center"/>
          </w:tcPr>
          <w:p>
            <w:pPr>
              <w:pStyle w:val="13"/>
            </w:pPr>
            <w:r>
              <w:t>13.74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13</w:t>
            </w:r>
          </w:p>
        </w:tc>
        <w:tc>
          <w:tcPr>
            <w:tcW w:w="555" w:type="pct"/>
            <w:vAlign w:val="center"/>
          </w:tcPr>
          <w:p>
            <w:pPr>
              <w:pStyle w:val="14"/>
            </w:pPr>
            <w:r>
              <w:t>2130104</w:t>
            </w:r>
          </w:p>
        </w:tc>
        <w:tc>
          <w:tcPr>
            <w:tcW w:w="555" w:type="pct"/>
            <w:vAlign w:val="center"/>
          </w:tcPr>
          <w:p>
            <w:pPr>
              <w:pStyle w:val="14"/>
            </w:pPr>
            <w:r>
              <w:t>事业运行</w:t>
            </w:r>
          </w:p>
        </w:tc>
        <w:tc>
          <w:tcPr>
            <w:tcW w:w="555" w:type="pct"/>
            <w:vAlign w:val="center"/>
          </w:tcPr>
          <w:p>
            <w:pPr>
              <w:pStyle w:val="13"/>
            </w:pPr>
            <w:r>
              <w:t>77.29</w:t>
            </w:r>
          </w:p>
        </w:tc>
        <w:tc>
          <w:tcPr>
            <w:tcW w:w="555" w:type="pct"/>
            <w:vAlign w:val="center"/>
          </w:tcPr>
          <w:p>
            <w:pPr>
              <w:pStyle w:val="13"/>
            </w:pPr>
            <w:r>
              <w:t>77.29</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14</w:t>
            </w:r>
          </w:p>
        </w:tc>
        <w:tc>
          <w:tcPr>
            <w:tcW w:w="555" w:type="pct"/>
            <w:vAlign w:val="center"/>
          </w:tcPr>
          <w:p>
            <w:pPr>
              <w:pStyle w:val="14"/>
            </w:pPr>
            <w:r>
              <w:t>21302</w:t>
            </w:r>
          </w:p>
        </w:tc>
        <w:tc>
          <w:tcPr>
            <w:tcW w:w="555" w:type="pct"/>
            <w:vAlign w:val="center"/>
          </w:tcPr>
          <w:p>
            <w:pPr>
              <w:pStyle w:val="14"/>
            </w:pPr>
            <w:r>
              <w:t>林业和草原</w:t>
            </w:r>
          </w:p>
        </w:tc>
        <w:tc>
          <w:tcPr>
            <w:tcW w:w="555" w:type="pct"/>
            <w:vAlign w:val="center"/>
          </w:tcPr>
          <w:p>
            <w:pPr>
              <w:pStyle w:val="13"/>
            </w:pPr>
            <w:r>
              <w:t>5.00</w:t>
            </w:r>
          </w:p>
        </w:tc>
        <w:tc>
          <w:tcPr>
            <w:tcW w:w="555" w:type="pct"/>
            <w:vAlign w:val="center"/>
          </w:tcPr>
          <w:p>
            <w:pPr>
              <w:pStyle w:val="13"/>
            </w:pPr>
          </w:p>
        </w:tc>
        <w:tc>
          <w:tcPr>
            <w:tcW w:w="555" w:type="pct"/>
            <w:vAlign w:val="center"/>
          </w:tcPr>
          <w:p>
            <w:pPr>
              <w:pStyle w:val="13"/>
            </w:pPr>
            <w:r>
              <w:t>5.00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15</w:t>
            </w:r>
          </w:p>
        </w:tc>
        <w:tc>
          <w:tcPr>
            <w:tcW w:w="555" w:type="pct"/>
            <w:vAlign w:val="center"/>
          </w:tcPr>
          <w:p>
            <w:pPr>
              <w:pStyle w:val="14"/>
            </w:pPr>
            <w:r>
              <w:t>2130202</w:t>
            </w:r>
          </w:p>
        </w:tc>
        <w:tc>
          <w:tcPr>
            <w:tcW w:w="555" w:type="pct"/>
            <w:vAlign w:val="center"/>
          </w:tcPr>
          <w:p>
            <w:pPr>
              <w:pStyle w:val="14"/>
            </w:pPr>
            <w:r>
              <w:t>一般行政管理事务</w:t>
            </w:r>
          </w:p>
        </w:tc>
        <w:tc>
          <w:tcPr>
            <w:tcW w:w="555" w:type="pct"/>
            <w:vAlign w:val="center"/>
          </w:tcPr>
          <w:p>
            <w:pPr>
              <w:pStyle w:val="13"/>
            </w:pPr>
            <w:r>
              <w:t>5.00</w:t>
            </w:r>
          </w:p>
        </w:tc>
        <w:tc>
          <w:tcPr>
            <w:tcW w:w="555" w:type="pct"/>
            <w:vAlign w:val="center"/>
          </w:tcPr>
          <w:p>
            <w:pPr>
              <w:pStyle w:val="13"/>
            </w:pPr>
          </w:p>
        </w:tc>
        <w:tc>
          <w:tcPr>
            <w:tcW w:w="555" w:type="pct"/>
            <w:vAlign w:val="center"/>
          </w:tcPr>
          <w:p>
            <w:pPr>
              <w:pStyle w:val="13"/>
            </w:pPr>
            <w:r>
              <w:t>5.00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16</w:t>
            </w:r>
          </w:p>
        </w:tc>
        <w:tc>
          <w:tcPr>
            <w:tcW w:w="555" w:type="pct"/>
            <w:vAlign w:val="center"/>
          </w:tcPr>
          <w:p>
            <w:pPr>
              <w:pStyle w:val="14"/>
            </w:pPr>
            <w:r>
              <w:t>221</w:t>
            </w:r>
          </w:p>
        </w:tc>
        <w:tc>
          <w:tcPr>
            <w:tcW w:w="555" w:type="pct"/>
            <w:vAlign w:val="center"/>
          </w:tcPr>
          <w:p>
            <w:pPr>
              <w:pStyle w:val="14"/>
            </w:pPr>
            <w:r>
              <w:t>住房保障支出</w:t>
            </w:r>
          </w:p>
        </w:tc>
        <w:tc>
          <w:tcPr>
            <w:tcW w:w="555" w:type="pct"/>
            <w:vAlign w:val="center"/>
          </w:tcPr>
          <w:p>
            <w:pPr>
              <w:pStyle w:val="13"/>
            </w:pPr>
            <w:r>
              <w:t>8.04</w:t>
            </w:r>
          </w:p>
        </w:tc>
        <w:tc>
          <w:tcPr>
            <w:tcW w:w="555" w:type="pct"/>
            <w:vAlign w:val="center"/>
          </w:tcPr>
          <w:p>
            <w:pPr>
              <w:pStyle w:val="13"/>
            </w:pPr>
            <w:r>
              <w:t>8.04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17</w:t>
            </w:r>
          </w:p>
        </w:tc>
        <w:tc>
          <w:tcPr>
            <w:tcW w:w="555" w:type="pct"/>
            <w:vAlign w:val="center"/>
          </w:tcPr>
          <w:p>
            <w:pPr>
              <w:pStyle w:val="14"/>
            </w:pPr>
            <w:r>
              <w:t>22102</w:t>
            </w:r>
          </w:p>
        </w:tc>
        <w:tc>
          <w:tcPr>
            <w:tcW w:w="555" w:type="pct"/>
            <w:vAlign w:val="center"/>
          </w:tcPr>
          <w:p>
            <w:pPr>
              <w:pStyle w:val="14"/>
            </w:pPr>
            <w:r>
              <w:t>住房改革支出</w:t>
            </w:r>
          </w:p>
        </w:tc>
        <w:tc>
          <w:tcPr>
            <w:tcW w:w="555" w:type="pct"/>
            <w:vAlign w:val="center"/>
          </w:tcPr>
          <w:p>
            <w:pPr>
              <w:pStyle w:val="13"/>
            </w:pPr>
            <w:r>
              <w:t>8.04</w:t>
            </w:r>
          </w:p>
        </w:tc>
        <w:tc>
          <w:tcPr>
            <w:tcW w:w="555" w:type="pct"/>
            <w:vAlign w:val="center"/>
          </w:tcPr>
          <w:p>
            <w:pPr>
              <w:pStyle w:val="13"/>
            </w:pPr>
            <w:r>
              <w:t>8.04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18</w:t>
            </w:r>
          </w:p>
        </w:tc>
        <w:tc>
          <w:tcPr>
            <w:tcW w:w="555" w:type="pct"/>
            <w:vAlign w:val="center"/>
          </w:tcPr>
          <w:p>
            <w:pPr>
              <w:pStyle w:val="14"/>
            </w:pPr>
            <w:r>
              <w:t>2210201</w:t>
            </w:r>
          </w:p>
        </w:tc>
        <w:tc>
          <w:tcPr>
            <w:tcW w:w="555" w:type="pct"/>
            <w:vAlign w:val="center"/>
          </w:tcPr>
          <w:p>
            <w:pPr>
              <w:pStyle w:val="14"/>
            </w:pPr>
            <w:r>
              <w:t>住房公积金</w:t>
            </w:r>
          </w:p>
        </w:tc>
        <w:tc>
          <w:tcPr>
            <w:tcW w:w="555" w:type="pct"/>
            <w:vAlign w:val="center"/>
          </w:tcPr>
          <w:p>
            <w:pPr>
              <w:pStyle w:val="13"/>
            </w:pPr>
            <w:r>
              <w:t>8.04</w:t>
            </w:r>
          </w:p>
        </w:tc>
        <w:tc>
          <w:tcPr>
            <w:tcW w:w="555" w:type="pct"/>
            <w:vAlign w:val="center"/>
          </w:tcPr>
          <w:p>
            <w:pPr>
              <w:pStyle w:val="13"/>
            </w:pPr>
            <w:r>
              <w:t>8.04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2108"/>
        <w:gridCol w:w="1643"/>
        <w:gridCol w:w="1877"/>
        <w:gridCol w:w="1877"/>
        <w:gridCol w:w="18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702" w:type="pct"/>
            <w:tcBorders>
              <w:top w:val="single" w:color="FFFFFF" w:sz="6" w:space="0"/>
              <w:left w:val="single" w:color="FFFFFF" w:sz="6" w:space="0"/>
              <w:right w:val="single" w:color="FFFFFF" w:sz="6" w:space="0"/>
            </w:tcBorders>
            <w:vAlign w:val="center"/>
          </w:tcPr>
          <w:p>
            <w:pPr>
              <w:pStyle w:val="10"/>
            </w:pPr>
            <w:r>
              <w:t>预算年度：2023</w:t>
            </w:r>
          </w:p>
        </w:tc>
        <w:tc>
          <w:tcPr>
            <w:tcW w:w="2422"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2"/>
            </w:pPr>
            <w:r>
              <w:t>序号</w:t>
            </w:r>
          </w:p>
        </w:tc>
        <w:tc>
          <w:tcPr>
            <w:tcW w:w="1250" w:type="pct"/>
            <w:gridSpan w:val="2"/>
            <w:vAlign w:val="center"/>
          </w:tcPr>
          <w:p>
            <w:pPr>
              <w:pStyle w:val="12"/>
            </w:pPr>
            <w:r>
              <w:t>收入</w:t>
            </w:r>
          </w:p>
        </w:tc>
        <w:tc>
          <w:tcPr>
            <w:tcW w:w="3125" w:type="pct"/>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2"/>
            </w:pPr>
            <w:r>
              <w:t>项  目</w:t>
            </w:r>
          </w:p>
        </w:tc>
        <w:tc>
          <w:tcPr>
            <w:tcW w:w="625" w:type="pct"/>
            <w:vAlign w:val="center"/>
          </w:tcPr>
          <w:p>
            <w:pPr>
              <w:pStyle w:val="12"/>
            </w:pPr>
            <w:r>
              <w:t>金额</w:t>
            </w:r>
          </w:p>
        </w:tc>
        <w:tc>
          <w:tcPr>
            <w:tcW w:w="702" w:type="pct"/>
            <w:vAlign w:val="center"/>
          </w:tcPr>
          <w:p>
            <w:pPr>
              <w:pStyle w:val="12"/>
            </w:pPr>
            <w:r>
              <w:t>项  目</w:t>
            </w:r>
          </w:p>
        </w:tc>
        <w:tc>
          <w:tcPr>
            <w:tcW w:w="547" w:type="pct"/>
            <w:vAlign w:val="center"/>
          </w:tcPr>
          <w:p>
            <w:pPr>
              <w:pStyle w:val="12"/>
            </w:pPr>
            <w:r>
              <w:t>合计</w:t>
            </w:r>
          </w:p>
        </w:tc>
        <w:tc>
          <w:tcPr>
            <w:tcW w:w="625" w:type="pct"/>
            <w:vAlign w:val="center"/>
          </w:tcPr>
          <w:p>
            <w:pPr>
              <w:pStyle w:val="12"/>
            </w:pPr>
            <w:r>
              <w:t>一般公共预算财政拨款</w:t>
            </w:r>
          </w:p>
        </w:tc>
        <w:tc>
          <w:tcPr>
            <w:tcW w:w="625" w:type="pct"/>
            <w:vAlign w:val="center"/>
          </w:tcPr>
          <w:p>
            <w:pPr>
              <w:pStyle w:val="12"/>
            </w:pPr>
            <w:r>
              <w:t>政府性基金预算财政    拨款</w:t>
            </w:r>
          </w:p>
        </w:tc>
        <w:tc>
          <w:tcPr>
            <w:tcW w:w="625" w:type="pct"/>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2"/>
            </w:pPr>
            <w:r>
              <w:t>栏次</w:t>
            </w:r>
          </w:p>
        </w:tc>
        <w:tc>
          <w:tcPr>
            <w:tcW w:w="625" w:type="pct"/>
            <w:vAlign w:val="center"/>
          </w:tcPr>
          <w:p>
            <w:pPr>
              <w:pStyle w:val="12"/>
            </w:pPr>
            <w:r>
              <w:t>1</w:t>
            </w:r>
          </w:p>
        </w:tc>
        <w:tc>
          <w:tcPr>
            <w:tcW w:w="625" w:type="pct"/>
            <w:vAlign w:val="center"/>
          </w:tcPr>
          <w:p>
            <w:pPr>
              <w:pStyle w:val="12"/>
            </w:pPr>
            <w:r>
              <w:t>2</w:t>
            </w:r>
          </w:p>
        </w:tc>
        <w:tc>
          <w:tcPr>
            <w:tcW w:w="702" w:type="pct"/>
            <w:vAlign w:val="center"/>
          </w:tcPr>
          <w:p>
            <w:pPr>
              <w:pStyle w:val="12"/>
            </w:pPr>
            <w:r>
              <w:t>3</w:t>
            </w:r>
          </w:p>
        </w:tc>
        <w:tc>
          <w:tcPr>
            <w:tcW w:w="547" w:type="pct"/>
            <w:vAlign w:val="center"/>
          </w:tcPr>
          <w:p>
            <w:pPr>
              <w:pStyle w:val="12"/>
            </w:pPr>
            <w:r>
              <w:t>4</w:t>
            </w:r>
          </w:p>
        </w:tc>
        <w:tc>
          <w:tcPr>
            <w:tcW w:w="625" w:type="pct"/>
            <w:vAlign w:val="center"/>
          </w:tcPr>
          <w:p>
            <w:pPr>
              <w:pStyle w:val="12"/>
            </w:pPr>
            <w:r>
              <w:t>5</w:t>
            </w:r>
          </w:p>
        </w:tc>
        <w:tc>
          <w:tcPr>
            <w:tcW w:w="625" w:type="pct"/>
            <w:vAlign w:val="center"/>
          </w:tcPr>
          <w:p>
            <w:pPr>
              <w:pStyle w:val="12"/>
            </w:pPr>
            <w:r>
              <w:t>6</w:t>
            </w:r>
          </w:p>
        </w:tc>
        <w:tc>
          <w:tcPr>
            <w:tcW w:w="625" w:type="pct"/>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w:t>
            </w:r>
          </w:p>
        </w:tc>
        <w:tc>
          <w:tcPr>
            <w:tcW w:w="625" w:type="pct"/>
            <w:vAlign w:val="center"/>
          </w:tcPr>
          <w:p>
            <w:pPr>
              <w:pStyle w:val="14"/>
            </w:pPr>
            <w:r>
              <w:t>一、一般公共预算拨款</w:t>
            </w:r>
          </w:p>
        </w:tc>
        <w:tc>
          <w:tcPr>
            <w:tcW w:w="625" w:type="pct"/>
            <w:vAlign w:val="center"/>
          </w:tcPr>
          <w:p>
            <w:pPr>
              <w:pStyle w:val="13"/>
            </w:pPr>
            <w:r>
              <w:t>118.33</w:t>
            </w:r>
          </w:p>
        </w:tc>
        <w:tc>
          <w:tcPr>
            <w:tcW w:w="702" w:type="pct"/>
            <w:vAlign w:val="center"/>
          </w:tcPr>
          <w:p>
            <w:pPr>
              <w:pStyle w:val="14"/>
            </w:pPr>
            <w:r>
              <w:t>一、一般公共服务支出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w:t>
            </w:r>
          </w:p>
        </w:tc>
        <w:tc>
          <w:tcPr>
            <w:tcW w:w="625" w:type="pct"/>
            <w:vAlign w:val="center"/>
          </w:tcPr>
          <w:p>
            <w:pPr>
              <w:pStyle w:val="14"/>
            </w:pPr>
            <w:r>
              <w:t>二、政府性基金预算拨款</w:t>
            </w:r>
          </w:p>
        </w:tc>
        <w:tc>
          <w:tcPr>
            <w:tcW w:w="625" w:type="pct"/>
            <w:vAlign w:val="center"/>
          </w:tcPr>
          <w:p>
            <w:pPr>
              <w:pStyle w:val="13"/>
            </w:pPr>
          </w:p>
        </w:tc>
        <w:tc>
          <w:tcPr>
            <w:tcW w:w="702" w:type="pct"/>
            <w:vAlign w:val="center"/>
          </w:tcPr>
          <w:p>
            <w:pPr>
              <w:pStyle w:val="14"/>
            </w:pPr>
            <w:r>
              <w:t>二、外交支出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w:t>
            </w:r>
          </w:p>
        </w:tc>
        <w:tc>
          <w:tcPr>
            <w:tcW w:w="625" w:type="pct"/>
            <w:vAlign w:val="center"/>
          </w:tcPr>
          <w:p>
            <w:pPr>
              <w:pStyle w:val="14"/>
            </w:pPr>
            <w:r>
              <w:t>三、国有资本经营预算拨款</w:t>
            </w:r>
          </w:p>
        </w:tc>
        <w:tc>
          <w:tcPr>
            <w:tcW w:w="625" w:type="pct"/>
            <w:vAlign w:val="center"/>
          </w:tcPr>
          <w:p>
            <w:pPr>
              <w:pStyle w:val="13"/>
            </w:pPr>
          </w:p>
        </w:tc>
        <w:tc>
          <w:tcPr>
            <w:tcW w:w="702" w:type="pct"/>
            <w:vAlign w:val="center"/>
          </w:tcPr>
          <w:p>
            <w:pPr>
              <w:pStyle w:val="14"/>
            </w:pPr>
            <w:r>
              <w:t>三、国防支出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4</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四、公共安全支出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5</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五、教育支出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6</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六、科学技术支出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7</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七、文化旅游体育与传媒支出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8</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八、社会保障和就业支出</w:t>
            </w:r>
          </w:p>
        </w:tc>
        <w:tc>
          <w:tcPr>
            <w:tcW w:w="547" w:type="pct"/>
            <w:vAlign w:val="center"/>
          </w:tcPr>
          <w:p>
            <w:pPr>
              <w:pStyle w:val="13"/>
            </w:pPr>
            <w:r>
              <w:t>10.32</w:t>
            </w:r>
          </w:p>
        </w:tc>
        <w:tc>
          <w:tcPr>
            <w:tcW w:w="625" w:type="pct"/>
            <w:vAlign w:val="center"/>
          </w:tcPr>
          <w:p>
            <w:pPr>
              <w:pStyle w:val="13"/>
            </w:pPr>
            <w:r>
              <w:t>10.32</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9</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九、社会保险基金支出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10</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十、卫生健康支出</w:t>
            </w:r>
          </w:p>
        </w:tc>
        <w:tc>
          <w:tcPr>
            <w:tcW w:w="547" w:type="pct"/>
            <w:vAlign w:val="center"/>
          </w:tcPr>
          <w:p>
            <w:pPr>
              <w:pStyle w:val="13"/>
            </w:pPr>
            <w:r>
              <w:t>3.94</w:t>
            </w:r>
          </w:p>
        </w:tc>
        <w:tc>
          <w:tcPr>
            <w:tcW w:w="625" w:type="pct"/>
            <w:vAlign w:val="center"/>
          </w:tcPr>
          <w:p>
            <w:pPr>
              <w:pStyle w:val="13"/>
            </w:pPr>
            <w:r>
              <w:t>3.94</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11</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十一、节能环保支出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12</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十二、城乡社区支出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13</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十三、农林水支出</w:t>
            </w:r>
          </w:p>
        </w:tc>
        <w:tc>
          <w:tcPr>
            <w:tcW w:w="547" w:type="pct"/>
            <w:vAlign w:val="center"/>
          </w:tcPr>
          <w:p>
            <w:pPr>
              <w:pStyle w:val="13"/>
            </w:pPr>
            <w:r>
              <w:t>96.03</w:t>
            </w:r>
          </w:p>
        </w:tc>
        <w:tc>
          <w:tcPr>
            <w:tcW w:w="625" w:type="pct"/>
            <w:vAlign w:val="center"/>
          </w:tcPr>
          <w:p>
            <w:pPr>
              <w:pStyle w:val="13"/>
            </w:pPr>
            <w:r>
              <w:t>96.03</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14</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十四、交通运输支出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15</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十五、资源勘探工业信息等支出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16</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十六、商业服务业等支出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17</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十七、金融支出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18</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十八、援助其他地区支出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19</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十九、自然资源海洋气象等支出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20</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二十、住房保障支出</w:t>
            </w:r>
          </w:p>
        </w:tc>
        <w:tc>
          <w:tcPr>
            <w:tcW w:w="547" w:type="pct"/>
            <w:vAlign w:val="center"/>
          </w:tcPr>
          <w:p>
            <w:pPr>
              <w:pStyle w:val="13"/>
            </w:pPr>
            <w:r>
              <w:t>8.04</w:t>
            </w:r>
          </w:p>
        </w:tc>
        <w:tc>
          <w:tcPr>
            <w:tcW w:w="625" w:type="pct"/>
            <w:vAlign w:val="center"/>
          </w:tcPr>
          <w:p>
            <w:pPr>
              <w:pStyle w:val="13"/>
            </w:pPr>
            <w:r>
              <w:t>8.04</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21</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二十一、粮油物资储备支出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22</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二十二、国有资本经营预算支出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23</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二十三、灾害防治及应急管理支出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24</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二十四、预备费</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25</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二十五、其他支出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26</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二十六、转移性支出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27</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二十七、灾害防治及应急管理共同财政事权转移支付支出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28</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二十八、债务还本支出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29</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二十九、债务付息支出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30</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三十、债务发行费用支出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31</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三十一、抗疫特别国债安排的支出</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32</w:t>
            </w:r>
          </w:p>
        </w:tc>
        <w:tc>
          <w:tcPr>
            <w:tcW w:w="625" w:type="pct"/>
            <w:vAlign w:val="center"/>
          </w:tcPr>
          <w:p>
            <w:pPr>
              <w:pStyle w:val="14"/>
            </w:pPr>
          </w:p>
        </w:tc>
        <w:tc>
          <w:tcPr>
            <w:tcW w:w="625" w:type="pct"/>
            <w:vAlign w:val="center"/>
          </w:tcPr>
          <w:p>
            <w:pPr>
              <w:pStyle w:val="13"/>
            </w:pPr>
          </w:p>
        </w:tc>
        <w:tc>
          <w:tcPr>
            <w:tcW w:w="702" w:type="pct"/>
            <w:vAlign w:val="center"/>
          </w:tcPr>
          <w:p>
            <w:pPr>
              <w:pStyle w:val="14"/>
            </w:pPr>
            <w:r>
              <w:t>三十二、人行科目</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33</w:t>
            </w:r>
          </w:p>
        </w:tc>
        <w:tc>
          <w:tcPr>
            <w:tcW w:w="625" w:type="pct"/>
            <w:vAlign w:val="center"/>
          </w:tcPr>
          <w:p>
            <w:pPr>
              <w:pStyle w:val="16"/>
            </w:pPr>
            <w:r>
              <w:t>本年收入合计</w:t>
            </w:r>
          </w:p>
        </w:tc>
        <w:tc>
          <w:tcPr>
            <w:tcW w:w="625" w:type="pct"/>
            <w:vAlign w:val="center"/>
          </w:tcPr>
          <w:p>
            <w:pPr>
              <w:pStyle w:val="17"/>
            </w:pPr>
            <w:r>
              <w:t>118.33</w:t>
            </w:r>
          </w:p>
        </w:tc>
        <w:tc>
          <w:tcPr>
            <w:tcW w:w="702" w:type="pct"/>
            <w:vAlign w:val="center"/>
          </w:tcPr>
          <w:p>
            <w:pPr>
              <w:pStyle w:val="16"/>
            </w:pPr>
            <w:r>
              <w:t>本年支出合计</w:t>
            </w:r>
          </w:p>
        </w:tc>
        <w:tc>
          <w:tcPr>
            <w:tcW w:w="547" w:type="pct"/>
            <w:vAlign w:val="center"/>
          </w:tcPr>
          <w:p>
            <w:pPr>
              <w:pStyle w:val="17"/>
            </w:pPr>
            <w:r>
              <w:t>118.33</w:t>
            </w:r>
          </w:p>
        </w:tc>
        <w:tc>
          <w:tcPr>
            <w:tcW w:w="625" w:type="pct"/>
            <w:vAlign w:val="center"/>
          </w:tcPr>
          <w:p>
            <w:pPr>
              <w:pStyle w:val="17"/>
            </w:pPr>
            <w:r>
              <w:t>118.33</w:t>
            </w: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34</w:t>
            </w:r>
          </w:p>
        </w:tc>
        <w:tc>
          <w:tcPr>
            <w:tcW w:w="625" w:type="pct"/>
            <w:vAlign w:val="center"/>
          </w:tcPr>
          <w:p>
            <w:pPr>
              <w:pStyle w:val="14"/>
            </w:pPr>
            <w:r>
              <w:t>年初财政拨款结转和结余</w:t>
            </w:r>
          </w:p>
        </w:tc>
        <w:tc>
          <w:tcPr>
            <w:tcW w:w="625" w:type="pct"/>
            <w:vAlign w:val="center"/>
          </w:tcPr>
          <w:p>
            <w:pPr>
              <w:pStyle w:val="13"/>
            </w:pPr>
          </w:p>
        </w:tc>
        <w:tc>
          <w:tcPr>
            <w:tcW w:w="702" w:type="pct"/>
            <w:vAlign w:val="center"/>
          </w:tcPr>
          <w:p>
            <w:pPr>
              <w:pStyle w:val="14"/>
            </w:pPr>
            <w:r>
              <w:t>年末财政拨款结转和结余</w:t>
            </w: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35</w:t>
            </w:r>
          </w:p>
        </w:tc>
        <w:tc>
          <w:tcPr>
            <w:tcW w:w="625" w:type="pct"/>
            <w:vAlign w:val="center"/>
          </w:tcPr>
          <w:p>
            <w:pPr>
              <w:pStyle w:val="14"/>
            </w:pPr>
            <w:r>
              <w:t>一、一般公共预算拨款</w:t>
            </w:r>
          </w:p>
        </w:tc>
        <w:tc>
          <w:tcPr>
            <w:tcW w:w="625" w:type="pct"/>
            <w:vAlign w:val="center"/>
          </w:tcPr>
          <w:p>
            <w:pPr>
              <w:pStyle w:val="13"/>
            </w:pPr>
          </w:p>
        </w:tc>
        <w:tc>
          <w:tcPr>
            <w:tcW w:w="702" w:type="pct"/>
            <w:vAlign w:val="center"/>
          </w:tcPr>
          <w:p>
            <w:pPr>
              <w:pStyle w:val="14"/>
            </w:pP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36</w:t>
            </w:r>
          </w:p>
        </w:tc>
        <w:tc>
          <w:tcPr>
            <w:tcW w:w="625" w:type="pct"/>
            <w:vAlign w:val="center"/>
          </w:tcPr>
          <w:p>
            <w:pPr>
              <w:pStyle w:val="14"/>
            </w:pPr>
            <w:r>
              <w:t>二、政府性基金预算拨款</w:t>
            </w:r>
          </w:p>
        </w:tc>
        <w:tc>
          <w:tcPr>
            <w:tcW w:w="625" w:type="pct"/>
            <w:vAlign w:val="center"/>
          </w:tcPr>
          <w:p>
            <w:pPr>
              <w:pStyle w:val="13"/>
            </w:pPr>
          </w:p>
        </w:tc>
        <w:tc>
          <w:tcPr>
            <w:tcW w:w="702" w:type="pct"/>
            <w:vAlign w:val="center"/>
          </w:tcPr>
          <w:p>
            <w:pPr>
              <w:pStyle w:val="14"/>
            </w:pP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37</w:t>
            </w:r>
          </w:p>
        </w:tc>
        <w:tc>
          <w:tcPr>
            <w:tcW w:w="625" w:type="pct"/>
            <w:vAlign w:val="center"/>
          </w:tcPr>
          <w:p>
            <w:pPr>
              <w:pStyle w:val="14"/>
            </w:pPr>
            <w:r>
              <w:t>三、国有资本经营预算拨款</w:t>
            </w:r>
          </w:p>
        </w:tc>
        <w:tc>
          <w:tcPr>
            <w:tcW w:w="625" w:type="pct"/>
            <w:vAlign w:val="center"/>
          </w:tcPr>
          <w:p>
            <w:pPr>
              <w:pStyle w:val="13"/>
            </w:pPr>
          </w:p>
        </w:tc>
        <w:tc>
          <w:tcPr>
            <w:tcW w:w="702" w:type="pct"/>
            <w:vAlign w:val="center"/>
          </w:tcPr>
          <w:p>
            <w:pPr>
              <w:pStyle w:val="14"/>
            </w:pPr>
          </w:p>
        </w:tc>
        <w:tc>
          <w:tcPr>
            <w:tcW w:w="547"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38</w:t>
            </w:r>
          </w:p>
        </w:tc>
        <w:tc>
          <w:tcPr>
            <w:tcW w:w="625" w:type="pct"/>
            <w:vAlign w:val="center"/>
          </w:tcPr>
          <w:p>
            <w:pPr>
              <w:pStyle w:val="16"/>
            </w:pPr>
            <w:r>
              <w:t>收入总计</w:t>
            </w:r>
          </w:p>
        </w:tc>
        <w:tc>
          <w:tcPr>
            <w:tcW w:w="625" w:type="pct"/>
            <w:vAlign w:val="center"/>
          </w:tcPr>
          <w:p>
            <w:pPr>
              <w:pStyle w:val="17"/>
            </w:pPr>
            <w:r>
              <w:t>118.33</w:t>
            </w:r>
          </w:p>
        </w:tc>
        <w:tc>
          <w:tcPr>
            <w:tcW w:w="702" w:type="pct"/>
            <w:vAlign w:val="center"/>
          </w:tcPr>
          <w:p>
            <w:pPr>
              <w:pStyle w:val="16"/>
            </w:pPr>
            <w:r>
              <w:t>支出总计</w:t>
            </w:r>
          </w:p>
        </w:tc>
        <w:tc>
          <w:tcPr>
            <w:tcW w:w="547" w:type="pct"/>
            <w:vAlign w:val="center"/>
          </w:tcPr>
          <w:p>
            <w:pPr>
              <w:pStyle w:val="17"/>
            </w:pPr>
            <w:r>
              <w:t>118.33</w:t>
            </w:r>
          </w:p>
        </w:tc>
        <w:tc>
          <w:tcPr>
            <w:tcW w:w="625" w:type="pct"/>
            <w:vAlign w:val="center"/>
          </w:tcPr>
          <w:p>
            <w:pPr>
              <w:pStyle w:val="17"/>
            </w:pPr>
            <w:r>
              <w:t>118.33</w:t>
            </w:r>
          </w:p>
        </w:tc>
        <w:tc>
          <w:tcPr>
            <w:tcW w:w="625" w:type="pct"/>
            <w:vAlign w:val="center"/>
          </w:tcPr>
          <w:p>
            <w:pPr>
              <w:pStyle w:val="17"/>
            </w:pPr>
          </w:p>
        </w:tc>
        <w:tc>
          <w:tcPr>
            <w:tcW w:w="625" w:type="pct"/>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w:t>
            </w:r>
          </w:p>
        </w:tc>
        <w:tc>
          <w:tcPr>
            <w:tcW w:w="833" w:type="pct"/>
            <w:vAlign w:val="center"/>
          </w:tcPr>
          <w:p>
            <w:pPr>
              <w:pStyle w:val="18"/>
            </w:pPr>
          </w:p>
        </w:tc>
        <w:tc>
          <w:tcPr>
            <w:tcW w:w="833" w:type="pct"/>
            <w:vAlign w:val="center"/>
          </w:tcPr>
          <w:p>
            <w:pPr>
              <w:pStyle w:val="16"/>
            </w:pPr>
            <w:r>
              <w:t>合计</w:t>
            </w:r>
          </w:p>
        </w:tc>
        <w:tc>
          <w:tcPr>
            <w:tcW w:w="833" w:type="pct"/>
            <w:vAlign w:val="center"/>
          </w:tcPr>
          <w:p>
            <w:pPr>
              <w:pStyle w:val="17"/>
            </w:pPr>
            <w:r>
              <w:t>118.33</w:t>
            </w:r>
          </w:p>
        </w:tc>
        <w:tc>
          <w:tcPr>
            <w:tcW w:w="833" w:type="pct"/>
            <w:vAlign w:val="center"/>
          </w:tcPr>
          <w:p>
            <w:pPr>
              <w:pStyle w:val="17"/>
            </w:pPr>
            <w:r>
              <w:t>99.59</w:t>
            </w:r>
          </w:p>
        </w:tc>
        <w:tc>
          <w:tcPr>
            <w:tcW w:w="833" w:type="pct"/>
            <w:vAlign w:val="center"/>
          </w:tcPr>
          <w:p>
            <w:pPr>
              <w:pStyle w:val="17"/>
            </w:pPr>
            <w:r>
              <w:t>18.74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w:t>
            </w:r>
          </w:p>
        </w:tc>
        <w:tc>
          <w:tcPr>
            <w:tcW w:w="833" w:type="pct"/>
            <w:vAlign w:val="center"/>
          </w:tcPr>
          <w:p>
            <w:pPr>
              <w:pStyle w:val="14"/>
            </w:pPr>
            <w:r>
              <w:t>208</w:t>
            </w:r>
          </w:p>
        </w:tc>
        <w:tc>
          <w:tcPr>
            <w:tcW w:w="833" w:type="pct"/>
            <w:vAlign w:val="center"/>
          </w:tcPr>
          <w:p>
            <w:pPr>
              <w:pStyle w:val="14"/>
            </w:pPr>
            <w:r>
              <w:t>社会保障和就业支出</w:t>
            </w:r>
          </w:p>
        </w:tc>
        <w:tc>
          <w:tcPr>
            <w:tcW w:w="833" w:type="pct"/>
            <w:vAlign w:val="center"/>
          </w:tcPr>
          <w:p>
            <w:pPr>
              <w:pStyle w:val="13"/>
            </w:pPr>
            <w:r>
              <w:t>10.32</w:t>
            </w:r>
          </w:p>
        </w:tc>
        <w:tc>
          <w:tcPr>
            <w:tcW w:w="833" w:type="pct"/>
            <w:vAlign w:val="center"/>
          </w:tcPr>
          <w:p>
            <w:pPr>
              <w:pStyle w:val="13"/>
            </w:pPr>
            <w:r>
              <w:t>10.32</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3</w:t>
            </w:r>
          </w:p>
        </w:tc>
        <w:tc>
          <w:tcPr>
            <w:tcW w:w="833" w:type="pct"/>
            <w:vAlign w:val="center"/>
          </w:tcPr>
          <w:p>
            <w:pPr>
              <w:pStyle w:val="14"/>
            </w:pPr>
            <w:r>
              <w:t>20805</w:t>
            </w:r>
          </w:p>
        </w:tc>
        <w:tc>
          <w:tcPr>
            <w:tcW w:w="833" w:type="pct"/>
            <w:vAlign w:val="center"/>
          </w:tcPr>
          <w:p>
            <w:pPr>
              <w:pStyle w:val="14"/>
            </w:pPr>
            <w:r>
              <w:t>行政事业单位养老支出</w:t>
            </w:r>
          </w:p>
        </w:tc>
        <w:tc>
          <w:tcPr>
            <w:tcW w:w="833" w:type="pct"/>
            <w:vAlign w:val="center"/>
          </w:tcPr>
          <w:p>
            <w:pPr>
              <w:pStyle w:val="13"/>
            </w:pPr>
            <w:r>
              <w:t>10.05</w:t>
            </w:r>
          </w:p>
        </w:tc>
        <w:tc>
          <w:tcPr>
            <w:tcW w:w="833" w:type="pct"/>
            <w:vAlign w:val="center"/>
          </w:tcPr>
          <w:p>
            <w:pPr>
              <w:pStyle w:val="13"/>
            </w:pPr>
            <w:r>
              <w:t>10.05</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4</w:t>
            </w:r>
          </w:p>
        </w:tc>
        <w:tc>
          <w:tcPr>
            <w:tcW w:w="833" w:type="pct"/>
            <w:vAlign w:val="center"/>
          </w:tcPr>
          <w:p>
            <w:pPr>
              <w:pStyle w:val="14"/>
            </w:pPr>
            <w:r>
              <w:t>2080505</w:t>
            </w:r>
          </w:p>
        </w:tc>
        <w:tc>
          <w:tcPr>
            <w:tcW w:w="833" w:type="pct"/>
            <w:vAlign w:val="center"/>
          </w:tcPr>
          <w:p>
            <w:pPr>
              <w:pStyle w:val="14"/>
            </w:pPr>
            <w:r>
              <w:t>机关事业单位基本养老保险缴费支出</w:t>
            </w:r>
          </w:p>
        </w:tc>
        <w:tc>
          <w:tcPr>
            <w:tcW w:w="833" w:type="pct"/>
            <w:vAlign w:val="center"/>
          </w:tcPr>
          <w:p>
            <w:pPr>
              <w:pStyle w:val="13"/>
            </w:pPr>
            <w:r>
              <w:t>10.05</w:t>
            </w:r>
          </w:p>
        </w:tc>
        <w:tc>
          <w:tcPr>
            <w:tcW w:w="833" w:type="pct"/>
            <w:vAlign w:val="center"/>
          </w:tcPr>
          <w:p>
            <w:pPr>
              <w:pStyle w:val="13"/>
            </w:pPr>
            <w:r>
              <w:t>10.05</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5</w:t>
            </w:r>
          </w:p>
        </w:tc>
        <w:tc>
          <w:tcPr>
            <w:tcW w:w="833" w:type="pct"/>
            <w:vAlign w:val="center"/>
          </w:tcPr>
          <w:p>
            <w:pPr>
              <w:pStyle w:val="14"/>
            </w:pPr>
            <w:r>
              <w:t>20827</w:t>
            </w:r>
          </w:p>
        </w:tc>
        <w:tc>
          <w:tcPr>
            <w:tcW w:w="833" w:type="pct"/>
            <w:vAlign w:val="center"/>
          </w:tcPr>
          <w:p>
            <w:pPr>
              <w:pStyle w:val="14"/>
            </w:pPr>
            <w:r>
              <w:t>财政对其他社会保险基金的补助</w:t>
            </w:r>
          </w:p>
        </w:tc>
        <w:tc>
          <w:tcPr>
            <w:tcW w:w="833" w:type="pct"/>
            <w:vAlign w:val="center"/>
          </w:tcPr>
          <w:p>
            <w:pPr>
              <w:pStyle w:val="13"/>
            </w:pPr>
            <w:r>
              <w:t>0.27</w:t>
            </w:r>
          </w:p>
        </w:tc>
        <w:tc>
          <w:tcPr>
            <w:tcW w:w="833" w:type="pct"/>
            <w:vAlign w:val="center"/>
          </w:tcPr>
          <w:p>
            <w:pPr>
              <w:pStyle w:val="13"/>
            </w:pPr>
            <w:r>
              <w:t>0.27</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6</w:t>
            </w:r>
          </w:p>
        </w:tc>
        <w:tc>
          <w:tcPr>
            <w:tcW w:w="833" w:type="pct"/>
            <w:vAlign w:val="center"/>
          </w:tcPr>
          <w:p>
            <w:pPr>
              <w:pStyle w:val="14"/>
            </w:pPr>
            <w:r>
              <w:t>2082702</w:t>
            </w:r>
          </w:p>
        </w:tc>
        <w:tc>
          <w:tcPr>
            <w:tcW w:w="833" w:type="pct"/>
            <w:vAlign w:val="center"/>
          </w:tcPr>
          <w:p>
            <w:pPr>
              <w:pStyle w:val="14"/>
            </w:pPr>
            <w:r>
              <w:t>财政对工伤保险基金的补助</w:t>
            </w:r>
          </w:p>
        </w:tc>
        <w:tc>
          <w:tcPr>
            <w:tcW w:w="833" w:type="pct"/>
            <w:vAlign w:val="center"/>
          </w:tcPr>
          <w:p>
            <w:pPr>
              <w:pStyle w:val="13"/>
            </w:pPr>
            <w:r>
              <w:t>0.27</w:t>
            </w:r>
          </w:p>
        </w:tc>
        <w:tc>
          <w:tcPr>
            <w:tcW w:w="833" w:type="pct"/>
            <w:vAlign w:val="center"/>
          </w:tcPr>
          <w:p>
            <w:pPr>
              <w:pStyle w:val="13"/>
            </w:pPr>
            <w:r>
              <w:t>0.27</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7</w:t>
            </w:r>
          </w:p>
        </w:tc>
        <w:tc>
          <w:tcPr>
            <w:tcW w:w="833" w:type="pct"/>
            <w:vAlign w:val="center"/>
          </w:tcPr>
          <w:p>
            <w:pPr>
              <w:pStyle w:val="14"/>
            </w:pPr>
            <w:r>
              <w:t>210</w:t>
            </w:r>
          </w:p>
        </w:tc>
        <w:tc>
          <w:tcPr>
            <w:tcW w:w="833" w:type="pct"/>
            <w:vAlign w:val="center"/>
          </w:tcPr>
          <w:p>
            <w:pPr>
              <w:pStyle w:val="14"/>
            </w:pPr>
            <w:r>
              <w:t>卫生健康支出</w:t>
            </w:r>
          </w:p>
        </w:tc>
        <w:tc>
          <w:tcPr>
            <w:tcW w:w="833" w:type="pct"/>
            <w:vAlign w:val="center"/>
          </w:tcPr>
          <w:p>
            <w:pPr>
              <w:pStyle w:val="13"/>
            </w:pPr>
            <w:r>
              <w:t>3.94</w:t>
            </w:r>
          </w:p>
        </w:tc>
        <w:tc>
          <w:tcPr>
            <w:tcW w:w="833" w:type="pct"/>
            <w:vAlign w:val="center"/>
          </w:tcPr>
          <w:p>
            <w:pPr>
              <w:pStyle w:val="13"/>
            </w:pPr>
            <w:r>
              <w:t>3.94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8</w:t>
            </w:r>
          </w:p>
        </w:tc>
        <w:tc>
          <w:tcPr>
            <w:tcW w:w="833" w:type="pct"/>
            <w:vAlign w:val="center"/>
          </w:tcPr>
          <w:p>
            <w:pPr>
              <w:pStyle w:val="14"/>
            </w:pPr>
            <w:r>
              <w:t>21011</w:t>
            </w:r>
          </w:p>
        </w:tc>
        <w:tc>
          <w:tcPr>
            <w:tcW w:w="833" w:type="pct"/>
            <w:vAlign w:val="center"/>
          </w:tcPr>
          <w:p>
            <w:pPr>
              <w:pStyle w:val="14"/>
            </w:pPr>
            <w:r>
              <w:t>行政事业单位医疗</w:t>
            </w:r>
          </w:p>
        </w:tc>
        <w:tc>
          <w:tcPr>
            <w:tcW w:w="833" w:type="pct"/>
            <w:vAlign w:val="center"/>
          </w:tcPr>
          <w:p>
            <w:pPr>
              <w:pStyle w:val="13"/>
            </w:pPr>
            <w:r>
              <w:t>3.94</w:t>
            </w:r>
          </w:p>
        </w:tc>
        <w:tc>
          <w:tcPr>
            <w:tcW w:w="833" w:type="pct"/>
            <w:vAlign w:val="center"/>
          </w:tcPr>
          <w:p>
            <w:pPr>
              <w:pStyle w:val="13"/>
            </w:pPr>
            <w:r>
              <w:t>3.94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9</w:t>
            </w:r>
          </w:p>
        </w:tc>
        <w:tc>
          <w:tcPr>
            <w:tcW w:w="833" w:type="pct"/>
            <w:vAlign w:val="center"/>
          </w:tcPr>
          <w:p>
            <w:pPr>
              <w:pStyle w:val="14"/>
            </w:pPr>
            <w:r>
              <w:t>2101102</w:t>
            </w:r>
          </w:p>
        </w:tc>
        <w:tc>
          <w:tcPr>
            <w:tcW w:w="833" w:type="pct"/>
            <w:vAlign w:val="center"/>
          </w:tcPr>
          <w:p>
            <w:pPr>
              <w:pStyle w:val="14"/>
            </w:pPr>
            <w:r>
              <w:t>事业单位医疗</w:t>
            </w:r>
          </w:p>
        </w:tc>
        <w:tc>
          <w:tcPr>
            <w:tcW w:w="833" w:type="pct"/>
            <w:vAlign w:val="center"/>
          </w:tcPr>
          <w:p>
            <w:pPr>
              <w:pStyle w:val="13"/>
            </w:pPr>
            <w:r>
              <w:t>3.94</w:t>
            </w:r>
          </w:p>
        </w:tc>
        <w:tc>
          <w:tcPr>
            <w:tcW w:w="833" w:type="pct"/>
            <w:vAlign w:val="center"/>
          </w:tcPr>
          <w:p>
            <w:pPr>
              <w:pStyle w:val="13"/>
            </w:pPr>
            <w:r>
              <w:t>3.94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10</w:t>
            </w:r>
          </w:p>
        </w:tc>
        <w:tc>
          <w:tcPr>
            <w:tcW w:w="833" w:type="pct"/>
            <w:vAlign w:val="center"/>
          </w:tcPr>
          <w:p>
            <w:pPr>
              <w:pStyle w:val="14"/>
            </w:pPr>
            <w:r>
              <w:t>213</w:t>
            </w:r>
          </w:p>
        </w:tc>
        <w:tc>
          <w:tcPr>
            <w:tcW w:w="833" w:type="pct"/>
            <w:vAlign w:val="center"/>
          </w:tcPr>
          <w:p>
            <w:pPr>
              <w:pStyle w:val="14"/>
            </w:pPr>
            <w:r>
              <w:t>农林水支出</w:t>
            </w:r>
          </w:p>
        </w:tc>
        <w:tc>
          <w:tcPr>
            <w:tcW w:w="833" w:type="pct"/>
            <w:vAlign w:val="center"/>
          </w:tcPr>
          <w:p>
            <w:pPr>
              <w:pStyle w:val="13"/>
            </w:pPr>
            <w:r>
              <w:t>96.03</w:t>
            </w:r>
          </w:p>
        </w:tc>
        <w:tc>
          <w:tcPr>
            <w:tcW w:w="833" w:type="pct"/>
            <w:vAlign w:val="center"/>
          </w:tcPr>
          <w:p>
            <w:pPr>
              <w:pStyle w:val="13"/>
            </w:pPr>
            <w:r>
              <w:t>77.29</w:t>
            </w:r>
          </w:p>
        </w:tc>
        <w:tc>
          <w:tcPr>
            <w:tcW w:w="833" w:type="pct"/>
            <w:vAlign w:val="center"/>
          </w:tcPr>
          <w:p>
            <w:pPr>
              <w:pStyle w:val="13"/>
            </w:pPr>
            <w:r>
              <w:t>18.74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11</w:t>
            </w:r>
          </w:p>
        </w:tc>
        <w:tc>
          <w:tcPr>
            <w:tcW w:w="833" w:type="pct"/>
            <w:vAlign w:val="center"/>
          </w:tcPr>
          <w:p>
            <w:pPr>
              <w:pStyle w:val="14"/>
            </w:pPr>
            <w:r>
              <w:t>21301</w:t>
            </w:r>
          </w:p>
        </w:tc>
        <w:tc>
          <w:tcPr>
            <w:tcW w:w="833" w:type="pct"/>
            <w:vAlign w:val="center"/>
          </w:tcPr>
          <w:p>
            <w:pPr>
              <w:pStyle w:val="14"/>
            </w:pPr>
            <w:r>
              <w:t>农业农村</w:t>
            </w:r>
          </w:p>
        </w:tc>
        <w:tc>
          <w:tcPr>
            <w:tcW w:w="833" w:type="pct"/>
            <w:vAlign w:val="center"/>
          </w:tcPr>
          <w:p>
            <w:pPr>
              <w:pStyle w:val="13"/>
            </w:pPr>
            <w:r>
              <w:t>91.03</w:t>
            </w:r>
          </w:p>
        </w:tc>
        <w:tc>
          <w:tcPr>
            <w:tcW w:w="833" w:type="pct"/>
            <w:vAlign w:val="center"/>
          </w:tcPr>
          <w:p>
            <w:pPr>
              <w:pStyle w:val="13"/>
            </w:pPr>
            <w:r>
              <w:t>77.29</w:t>
            </w:r>
          </w:p>
        </w:tc>
        <w:tc>
          <w:tcPr>
            <w:tcW w:w="833" w:type="pct"/>
            <w:vAlign w:val="center"/>
          </w:tcPr>
          <w:p>
            <w:pPr>
              <w:pStyle w:val="13"/>
            </w:pPr>
            <w:r>
              <w:t>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12</w:t>
            </w:r>
          </w:p>
        </w:tc>
        <w:tc>
          <w:tcPr>
            <w:tcW w:w="833" w:type="pct"/>
            <w:vAlign w:val="center"/>
          </w:tcPr>
          <w:p>
            <w:pPr>
              <w:pStyle w:val="14"/>
            </w:pPr>
            <w:r>
              <w:t>2130102</w:t>
            </w:r>
          </w:p>
        </w:tc>
        <w:tc>
          <w:tcPr>
            <w:tcW w:w="833" w:type="pct"/>
            <w:vAlign w:val="center"/>
          </w:tcPr>
          <w:p>
            <w:pPr>
              <w:pStyle w:val="14"/>
            </w:pPr>
            <w:r>
              <w:t>一般行政管理事务</w:t>
            </w:r>
          </w:p>
        </w:tc>
        <w:tc>
          <w:tcPr>
            <w:tcW w:w="833" w:type="pct"/>
            <w:vAlign w:val="center"/>
          </w:tcPr>
          <w:p>
            <w:pPr>
              <w:pStyle w:val="13"/>
            </w:pPr>
            <w:r>
              <w:t>13.74</w:t>
            </w:r>
          </w:p>
        </w:tc>
        <w:tc>
          <w:tcPr>
            <w:tcW w:w="833" w:type="pct"/>
            <w:vAlign w:val="center"/>
          </w:tcPr>
          <w:p>
            <w:pPr>
              <w:pStyle w:val="13"/>
            </w:pPr>
          </w:p>
        </w:tc>
        <w:tc>
          <w:tcPr>
            <w:tcW w:w="833" w:type="pct"/>
            <w:vAlign w:val="center"/>
          </w:tcPr>
          <w:p>
            <w:pPr>
              <w:pStyle w:val="13"/>
            </w:pPr>
            <w:r>
              <w:t>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13</w:t>
            </w:r>
          </w:p>
        </w:tc>
        <w:tc>
          <w:tcPr>
            <w:tcW w:w="833" w:type="pct"/>
            <w:vAlign w:val="center"/>
          </w:tcPr>
          <w:p>
            <w:pPr>
              <w:pStyle w:val="14"/>
            </w:pPr>
            <w:r>
              <w:t>2130104</w:t>
            </w:r>
          </w:p>
        </w:tc>
        <w:tc>
          <w:tcPr>
            <w:tcW w:w="833" w:type="pct"/>
            <w:vAlign w:val="center"/>
          </w:tcPr>
          <w:p>
            <w:pPr>
              <w:pStyle w:val="14"/>
            </w:pPr>
            <w:r>
              <w:t>事业运行</w:t>
            </w:r>
          </w:p>
        </w:tc>
        <w:tc>
          <w:tcPr>
            <w:tcW w:w="833" w:type="pct"/>
            <w:vAlign w:val="center"/>
          </w:tcPr>
          <w:p>
            <w:pPr>
              <w:pStyle w:val="13"/>
            </w:pPr>
            <w:r>
              <w:t>77.29</w:t>
            </w:r>
          </w:p>
        </w:tc>
        <w:tc>
          <w:tcPr>
            <w:tcW w:w="833" w:type="pct"/>
            <w:vAlign w:val="center"/>
          </w:tcPr>
          <w:p>
            <w:pPr>
              <w:pStyle w:val="13"/>
            </w:pPr>
            <w:r>
              <w:t>77.29</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14</w:t>
            </w:r>
          </w:p>
        </w:tc>
        <w:tc>
          <w:tcPr>
            <w:tcW w:w="833" w:type="pct"/>
            <w:vAlign w:val="center"/>
          </w:tcPr>
          <w:p>
            <w:pPr>
              <w:pStyle w:val="14"/>
            </w:pPr>
            <w:r>
              <w:t>21302</w:t>
            </w:r>
          </w:p>
        </w:tc>
        <w:tc>
          <w:tcPr>
            <w:tcW w:w="833" w:type="pct"/>
            <w:vAlign w:val="center"/>
          </w:tcPr>
          <w:p>
            <w:pPr>
              <w:pStyle w:val="14"/>
            </w:pPr>
            <w:r>
              <w:t>林业和草原</w:t>
            </w:r>
          </w:p>
        </w:tc>
        <w:tc>
          <w:tcPr>
            <w:tcW w:w="833" w:type="pct"/>
            <w:vAlign w:val="center"/>
          </w:tcPr>
          <w:p>
            <w:pPr>
              <w:pStyle w:val="13"/>
            </w:pPr>
            <w:r>
              <w:t>5.00</w:t>
            </w:r>
          </w:p>
        </w:tc>
        <w:tc>
          <w:tcPr>
            <w:tcW w:w="833" w:type="pct"/>
            <w:vAlign w:val="center"/>
          </w:tcPr>
          <w:p>
            <w:pPr>
              <w:pStyle w:val="13"/>
            </w:pPr>
          </w:p>
        </w:tc>
        <w:tc>
          <w:tcPr>
            <w:tcW w:w="833" w:type="pct"/>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15</w:t>
            </w:r>
          </w:p>
        </w:tc>
        <w:tc>
          <w:tcPr>
            <w:tcW w:w="833" w:type="pct"/>
            <w:vAlign w:val="center"/>
          </w:tcPr>
          <w:p>
            <w:pPr>
              <w:pStyle w:val="14"/>
            </w:pPr>
            <w:r>
              <w:t>2130202</w:t>
            </w:r>
          </w:p>
        </w:tc>
        <w:tc>
          <w:tcPr>
            <w:tcW w:w="833" w:type="pct"/>
            <w:vAlign w:val="center"/>
          </w:tcPr>
          <w:p>
            <w:pPr>
              <w:pStyle w:val="14"/>
            </w:pPr>
            <w:r>
              <w:t>一般行政管理事务</w:t>
            </w:r>
          </w:p>
        </w:tc>
        <w:tc>
          <w:tcPr>
            <w:tcW w:w="833" w:type="pct"/>
            <w:vAlign w:val="center"/>
          </w:tcPr>
          <w:p>
            <w:pPr>
              <w:pStyle w:val="13"/>
            </w:pPr>
            <w:r>
              <w:t>5.00</w:t>
            </w:r>
          </w:p>
        </w:tc>
        <w:tc>
          <w:tcPr>
            <w:tcW w:w="833" w:type="pct"/>
            <w:vAlign w:val="center"/>
          </w:tcPr>
          <w:p>
            <w:pPr>
              <w:pStyle w:val="13"/>
            </w:pPr>
          </w:p>
        </w:tc>
        <w:tc>
          <w:tcPr>
            <w:tcW w:w="833" w:type="pct"/>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16</w:t>
            </w:r>
          </w:p>
        </w:tc>
        <w:tc>
          <w:tcPr>
            <w:tcW w:w="833" w:type="pct"/>
            <w:vAlign w:val="center"/>
          </w:tcPr>
          <w:p>
            <w:pPr>
              <w:pStyle w:val="14"/>
            </w:pPr>
            <w:r>
              <w:t>221</w:t>
            </w:r>
          </w:p>
        </w:tc>
        <w:tc>
          <w:tcPr>
            <w:tcW w:w="833" w:type="pct"/>
            <w:vAlign w:val="center"/>
          </w:tcPr>
          <w:p>
            <w:pPr>
              <w:pStyle w:val="14"/>
            </w:pPr>
            <w:r>
              <w:t>住房保障支出</w:t>
            </w:r>
          </w:p>
        </w:tc>
        <w:tc>
          <w:tcPr>
            <w:tcW w:w="833" w:type="pct"/>
            <w:vAlign w:val="center"/>
          </w:tcPr>
          <w:p>
            <w:pPr>
              <w:pStyle w:val="13"/>
            </w:pPr>
            <w:r>
              <w:t>8.04</w:t>
            </w:r>
          </w:p>
        </w:tc>
        <w:tc>
          <w:tcPr>
            <w:tcW w:w="833" w:type="pct"/>
            <w:vAlign w:val="center"/>
          </w:tcPr>
          <w:p>
            <w:pPr>
              <w:pStyle w:val="13"/>
            </w:pPr>
            <w:r>
              <w:t>8.04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17</w:t>
            </w:r>
          </w:p>
        </w:tc>
        <w:tc>
          <w:tcPr>
            <w:tcW w:w="833" w:type="pct"/>
            <w:vAlign w:val="center"/>
          </w:tcPr>
          <w:p>
            <w:pPr>
              <w:pStyle w:val="14"/>
            </w:pPr>
            <w:r>
              <w:t>22102</w:t>
            </w:r>
          </w:p>
        </w:tc>
        <w:tc>
          <w:tcPr>
            <w:tcW w:w="833" w:type="pct"/>
            <w:vAlign w:val="center"/>
          </w:tcPr>
          <w:p>
            <w:pPr>
              <w:pStyle w:val="14"/>
            </w:pPr>
            <w:r>
              <w:t>住房改革支出</w:t>
            </w:r>
          </w:p>
        </w:tc>
        <w:tc>
          <w:tcPr>
            <w:tcW w:w="833" w:type="pct"/>
            <w:vAlign w:val="center"/>
          </w:tcPr>
          <w:p>
            <w:pPr>
              <w:pStyle w:val="13"/>
            </w:pPr>
            <w:r>
              <w:t>8.04</w:t>
            </w:r>
          </w:p>
        </w:tc>
        <w:tc>
          <w:tcPr>
            <w:tcW w:w="833" w:type="pct"/>
            <w:vAlign w:val="center"/>
          </w:tcPr>
          <w:p>
            <w:pPr>
              <w:pStyle w:val="13"/>
            </w:pPr>
            <w:r>
              <w:t>8.04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18</w:t>
            </w:r>
          </w:p>
        </w:tc>
        <w:tc>
          <w:tcPr>
            <w:tcW w:w="833" w:type="pct"/>
            <w:vAlign w:val="center"/>
          </w:tcPr>
          <w:p>
            <w:pPr>
              <w:pStyle w:val="14"/>
            </w:pPr>
            <w:r>
              <w:t>2210201</w:t>
            </w:r>
          </w:p>
        </w:tc>
        <w:tc>
          <w:tcPr>
            <w:tcW w:w="833" w:type="pct"/>
            <w:vAlign w:val="center"/>
          </w:tcPr>
          <w:p>
            <w:pPr>
              <w:pStyle w:val="14"/>
            </w:pPr>
            <w:r>
              <w:t>住房公积金</w:t>
            </w:r>
          </w:p>
        </w:tc>
        <w:tc>
          <w:tcPr>
            <w:tcW w:w="833" w:type="pct"/>
            <w:vAlign w:val="center"/>
          </w:tcPr>
          <w:p>
            <w:pPr>
              <w:pStyle w:val="13"/>
            </w:pPr>
            <w:r>
              <w:t>8.04</w:t>
            </w:r>
          </w:p>
        </w:tc>
        <w:tc>
          <w:tcPr>
            <w:tcW w:w="833" w:type="pct"/>
            <w:vAlign w:val="center"/>
          </w:tcPr>
          <w:p>
            <w:pPr>
              <w:pStyle w:val="13"/>
            </w:pPr>
            <w:r>
              <w:t>8.04</w:t>
            </w:r>
          </w:p>
        </w:tc>
        <w:tc>
          <w:tcPr>
            <w:tcW w:w="833"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支出部门经济分类科目</w:t>
            </w:r>
          </w:p>
        </w:tc>
        <w:tc>
          <w:tcPr>
            <w:tcW w:w="2499" w:type="pct"/>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Align w:val="center"/>
          </w:tcPr>
          <w:p>
            <w:pPr>
              <w:pStyle w:val="12"/>
            </w:pPr>
            <w:r>
              <w:t>合计</w:t>
            </w:r>
          </w:p>
        </w:tc>
        <w:tc>
          <w:tcPr>
            <w:tcW w:w="833" w:type="pct"/>
            <w:vAlign w:val="center"/>
          </w:tcPr>
          <w:p>
            <w:pPr>
              <w:pStyle w:val="12"/>
            </w:pPr>
            <w:r>
              <w:t>人员经费</w:t>
            </w:r>
          </w:p>
        </w:tc>
        <w:tc>
          <w:tcPr>
            <w:tcW w:w="833" w:type="pct"/>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w:t>
            </w:r>
          </w:p>
        </w:tc>
        <w:tc>
          <w:tcPr>
            <w:tcW w:w="833" w:type="pct"/>
            <w:vAlign w:val="center"/>
          </w:tcPr>
          <w:p>
            <w:pPr>
              <w:pStyle w:val="18"/>
            </w:pPr>
          </w:p>
        </w:tc>
        <w:tc>
          <w:tcPr>
            <w:tcW w:w="833" w:type="pct"/>
            <w:vAlign w:val="center"/>
          </w:tcPr>
          <w:p>
            <w:pPr>
              <w:pStyle w:val="16"/>
            </w:pPr>
            <w:r>
              <w:t>合计</w:t>
            </w:r>
          </w:p>
        </w:tc>
        <w:tc>
          <w:tcPr>
            <w:tcW w:w="833" w:type="pct"/>
            <w:vAlign w:val="center"/>
          </w:tcPr>
          <w:p>
            <w:pPr>
              <w:pStyle w:val="17"/>
            </w:pPr>
            <w:r>
              <w:t>99.59</w:t>
            </w:r>
          </w:p>
        </w:tc>
        <w:tc>
          <w:tcPr>
            <w:tcW w:w="833" w:type="pct"/>
            <w:vAlign w:val="center"/>
          </w:tcPr>
          <w:p>
            <w:pPr>
              <w:pStyle w:val="17"/>
            </w:pPr>
            <w:r>
              <w:t>95.04</w:t>
            </w:r>
          </w:p>
        </w:tc>
        <w:tc>
          <w:tcPr>
            <w:tcW w:w="833" w:type="pct"/>
            <w:vAlign w:val="center"/>
          </w:tcPr>
          <w:p>
            <w:pPr>
              <w:pStyle w:val="17"/>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w:t>
            </w:r>
          </w:p>
        </w:tc>
        <w:tc>
          <w:tcPr>
            <w:tcW w:w="833" w:type="pct"/>
            <w:vAlign w:val="center"/>
          </w:tcPr>
          <w:p>
            <w:pPr>
              <w:pStyle w:val="14"/>
            </w:pPr>
            <w:r>
              <w:t>301</w:t>
            </w:r>
          </w:p>
        </w:tc>
        <w:tc>
          <w:tcPr>
            <w:tcW w:w="833" w:type="pct"/>
            <w:vAlign w:val="center"/>
          </w:tcPr>
          <w:p>
            <w:pPr>
              <w:pStyle w:val="14"/>
            </w:pPr>
            <w:r>
              <w:t>工资福利支出</w:t>
            </w:r>
          </w:p>
        </w:tc>
        <w:tc>
          <w:tcPr>
            <w:tcW w:w="833" w:type="pct"/>
            <w:vAlign w:val="center"/>
          </w:tcPr>
          <w:p>
            <w:pPr>
              <w:pStyle w:val="13"/>
            </w:pPr>
            <w:r>
              <w:t>95.04</w:t>
            </w:r>
          </w:p>
        </w:tc>
        <w:tc>
          <w:tcPr>
            <w:tcW w:w="833" w:type="pct"/>
            <w:vAlign w:val="center"/>
          </w:tcPr>
          <w:p>
            <w:pPr>
              <w:pStyle w:val="13"/>
            </w:pPr>
            <w:r>
              <w:t>95.04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3</w:t>
            </w:r>
          </w:p>
        </w:tc>
        <w:tc>
          <w:tcPr>
            <w:tcW w:w="833" w:type="pct"/>
            <w:vAlign w:val="center"/>
          </w:tcPr>
          <w:p>
            <w:pPr>
              <w:pStyle w:val="14"/>
            </w:pPr>
            <w:r>
              <w:t>30101</w:t>
            </w:r>
          </w:p>
        </w:tc>
        <w:tc>
          <w:tcPr>
            <w:tcW w:w="833" w:type="pct"/>
            <w:vAlign w:val="center"/>
          </w:tcPr>
          <w:p>
            <w:pPr>
              <w:pStyle w:val="14"/>
            </w:pPr>
            <w:r>
              <w:t>基本工资</w:t>
            </w:r>
          </w:p>
        </w:tc>
        <w:tc>
          <w:tcPr>
            <w:tcW w:w="833" w:type="pct"/>
            <w:vAlign w:val="center"/>
          </w:tcPr>
          <w:p>
            <w:pPr>
              <w:pStyle w:val="13"/>
            </w:pPr>
            <w:r>
              <w:t>44.65</w:t>
            </w:r>
          </w:p>
        </w:tc>
        <w:tc>
          <w:tcPr>
            <w:tcW w:w="833" w:type="pct"/>
            <w:vAlign w:val="center"/>
          </w:tcPr>
          <w:p>
            <w:pPr>
              <w:pStyle w:val="13"/>
            </w:pPr>
            <w:r>
              <w:t>44.65</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4</w:t>
            </w:r>
          </w:p>
        </w:tc>
        <w:tc>
          <w:tcPr>
            <w:tcW w:w="833" w:type="pct"/>
            <w:vAlign w:val="center"/>
          </w:tcPr>
          <w:p>
            <w:pPr>
              <w:pStyle w:val="14"/>
            </w:pPr>
            <w:r>
              <w:t>30102</w:t>
            </w:r>
          </w:p>
        </w:tc>
        <w:tc>
          <w:tcPr>
            <w:tcW w:w="833" w:type="pct"/>
            <w:vAlign w:val="center"/>
          </w:tcPr>
          <w:p>
            <w:pPr>
              <w:pStyle w:val="14"/>
            </w:pPr>
            <w:r>
              <w:t>津贴补贴</w:t>
            </w:r>
          </w:p>
        </w:tc>
        <w:tc>
          <w:tcPr>
            <w:tcW w:w="833" w:type="pct"/>
            <w:vAlign w:val="center"/>
          </w:tcPr>
          <w:p>
            <w:pPr>
              <w:pStyle w:val="13"/>
            </w:pPr>
            <w:r>
              <w:t>14.90</w:t>
            </w:r>
          </w:p>
        </w:tc>
        <w:tc>
          <w:tcPr>
            <w:tcW w:w="833" w:type="pct"/>
            <w:vAlign w:val="center"/>
          </w:tcPr>
          <w:p>
            <w:pPr>
              <w:pStyle w:val="13"/>
            </w:pPr>
            <w:r>
              <w:t>14.90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5</w:t>
            </w:r>
          </w:p>
        </w:tc>
        <w:tc>
          <w:tcPr>
            <w:tcW w:w="833" w:type="pct"/>
            <w:vAlign w:val="center"/>
          </w:tcPr>
          <w:p>
            <w:pPr>
              <w:pStyle w:val="14"/>
            </w:pPr>
            <w:r>
              <w:t>30103</w:t>
            </w:r>
          </w:p>
        </w:tc>
        <w:tc>
          <w:tcPr>
            <w:tcW w:w="833" w:type="pct"/>
            <w:vAlign w:val="center"/>
          </w:tcPr>
          <w:p>
            <w:pPr>
              <w:pStyle w:val="14"/>
            </w:pPr>
            <w:r>
              <w:t>奖金</w:t>
            </w:r>
          </w:p>
        </w:tc>
        <w:tc>
          <w:tcPr>
            <w:tcW w:w="833" w:type="pct"/>
            <w:vAlign w:val="center"/>
          </w:tcPr>
          <w:p>
            <w:pPr>
              <w:pStyle w:val="13"/>
            </w:pPr>
            <w:r>
              <w:t>4.19</w:t>
            </w:r>
          </w:p>
        </w:tc>
        <w:tc>
          <w:tcPr>
            <w:tcW w:w="833" w:type="pct"/>
            <w:vAlign w:val="center"/>
          </w:tcPr>
          <w:p>
            <w:pPr>
              <w:pStyle w:val="13"/>
            </w:pPr>
            <w:r>
              <w:t>4.19</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6</w:t>
            </w:r>
          </w:p>
        </w:tc>
        <w:tc>
          <w:tcPr>
            <w:tcW w:w="833" w:type="pct"/>
            <w:vAlign w:val="center"/>
          </w:tcPr>
          <w:p>
            <w:pPr>
              <w:pStyle w:val="14"/>
            </w:pPr>
            <w:r>
              <w:t>30107</w:t>
            </w:r>
          </w:p>
        </w:tc>
        <w:tc>
          <w:tcPr>
            <w:tcW w:w="833" w:type="pct"/>
            <w:vAlign w:val="center"/>
          </w:tcPr>
          <w:p>
            <w:pPr>
              <w:pStyle w:val="14"/>
            </w:pPr>
            <w:r>
              <w:t>绩效工资</w:t>
            </w:r>
          </w:p>
        </w:tc>
        <w:tc>
          <w:tcPr>
            <w:tcW w:w="833" w:type="pct"/>
            <w:vAlign w:val="center"/>
          </w:tcPr>
          <w:p>
            <w:pPr>
              <w:pStyle w:val="13"/>
            </w:pPr>
            <w:r>
              <w:t>9.00</w:t>
            </w:r>
          </w:p>
        </w:tc>
        <w:tc>
          <w:tcPr>
            <w:tcW w:w="833" w:type="pct"/>
            <w:vAlign w:val="center"/>
          </w:tcPr>
          <w:p>
            <w:pPr>
              <w:pStyle w:val="13"/>
            </w:pPr>
            <w:r>
              <w:t>9.00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7</w:t>
            </w:r>
          </w:p>
        </w:tc>
        <w:tc>
          <w:tcPr>
            <w:tcW w:w="833" w:type="pct"/>
            <w:vAlign w:val="center"/>
          </w:tcPr>
          <w:p>
            <w:pPr>
              <w:pStyle w:val="14"/>
            </w:pPr>
            <w:r>
              <w:t>30108</w:t>
            </w:r>
          </w:p>
        </w:tc>
        <w:tc>
          <w:tcPr>
            <w:tcW w:w="833" w:type="pct"/>
            <w:vAlign w:val="center"/>
          </w:tcPr>
          <w:p>
            <w:pPr>
              <w:pStyle w:val="14"/>
            </w:pPr>
            <w:r>
              <w:t>机关事业单位基本养老保险缴费</w:t>
            </w:r>
          </w:p>
        </w:tc>
        <w:tc>
          <w:tcPr>
            <w:tcW w:w="833" w:type="pct"/>
            <w:vAlign w:val="center"/>
          </w:tcPr>
          <w:p>
            <w:pPr>
              <w:pStyle w:val="13"/>
            </w:pPr>
            <w:r>
              <w:t>10.05</w:t>
            </w:r>
          </w:p>
        </w:tc>
        <w:tc>
          <w:tcPr>
            <w:tcW w:w="833" w:type="pct"/>
            <w:vAlign w:val="center"/>
          </w:tcPr>
          <w:p>
            <w:pPr>
              <w:pStyle w:val="13"/>
            </w:pPr>
            <w:r>
              <w:t>10.05</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8</w:t>
            </w:r>
          </w:p>
        </w:tc>
        <w:tc>
          <w:tcPr>
            <w:tcW w:w="833" w:type="pct"/>
            <w:vAlign w:val="center"/>
          </w:tcPr>
          <w:p>
            <w:pPr>
              <w:pStyle w:val="14"/>
            </w:pPr>
            <w:r>
              <w:t>30110</w:t>
            </w:r>
          </w:p>
        </w:tc>
        <w:tc>
          <w:tcPr>
            <w:tcW w:w="833" w:type="pct"/>
            <w:vAlign w:val="center"/>
          </w:tcPr>
          <w:p>
            <w:pPr>
              <w:pStyle w:val="14"/>
            </w:pPr>
            <w:r>
              <w:t>职工基本医疗保险缴费</w:t>
            </w:r>
          </w:p>
        </w:tc>
        <w:tc>
          <w:tcPr>
            <w:tcW w:w="833" w:type="pct"/>
            <w:vAlign w:val="center"/>
          </w:tcPr>
          <w:p>
            <w:pPr>
              <w:pStyle w:val="13"/>
            </w:pPr>
            <w:r>
              <w:t>3.94</w:t>
            </w:r>
          </w:p>
        </w:tc>
        <w:tc>
          <w:tcPr>
            <w:tcW w:w="833" w:type="pct"/>
            <w:vAlign w:val="center"/>
          </w:tcPr>
          <w:p>
            <w:pPr>
              <w:pStyle w:val="13"/>
            </w:pPr>
            <w:r>
              <w:t>3.94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9</w:t>
            </w:r>
          </w:p>
        </w:tc>
        <w:tc>
          <w:tcPr>
            <w:tcW w:w="833" w:type="pct"/>
            <w:vAlign w:val="center"/>
          </w:tcPr>
          <w:p>
            <w:pPr>
              <w:pStyle w:val="14"/>
            </w:pPr>
            <w:r>
              <w:t>30112</w:t>
            </w:r>
          </w:p>
        </w:tc>
        <w:tc>
          <w:tcPr>
            <w:tcW w:w="833" w:type="pct"/>
            <w:vAlign w:val="center"/>
          </w:tcPr>
          <w:p>
            <w:pPr>
              <w:pStyle w:val="14"/>
            </w:pPr>
            <w:r>
              <w:t>其他社会保障缴费</w:t>
            </w:r>
          </w:p>
        </w:tc>
        <w:tc>
          <w:tcPr>
            <w:tcW w:w="833" w:type="pct"/>
            <w:vAlign w:val="center"/>
          </w:tcPr>
          <w:p>
            <w:pPr>
              <w:pStyle w:val="13"/>
            </w:pPr>
            <w:r>
              <w:t>0.27</w:t>
            </w:r>
          </w:p>
        </w:tc>
        <w:tc>
          <w:tcPr>
            <w:tcW w:w="833" w:type="pct"/>
            <w:vAlign w:val="center"/>
          </w:tcPr>
          <w:p>
            <w:pPr>
              <w:pStyle w:val="13"/>
            </w:pPr>
            <w:r>
              <w:t>0.27</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10</w:t>
            </w:r>
          </w:p>
        </w:tc>
        <w:tc>
          <w:tcPr>
            <w:tcW w:w="833" w:type="pct"/>
            <w:vAlign w:val="center"/>
          </w:tcPr>
          <w:p>
            <w:pPr>
              <w:pStyle w:val="14"/>
            </w:pPr>
            <w:r>
              <w:t>30113</w:t>
            </w:r>
          </w:p>
        </w:tc>
        <w:tc>
          <w:tcPr>
            <w:tcW w:w="833" w:type="pct"/>
            <w:vAlign w:val="center"/>
          </w:tcPr>
          <w:p>
            <w:pPr>
              <w:pStyle w:val="14"/>
            </w:pPr>
            <w:r>
              <w:t>住房公积金</w:t>
            </w:r>
          </w:p>
        </w:tc>
        <w:tc>
          <w:tcPr>
            <w:tcW w:w="833" w:type="pct"/>
            <w:vAlign w:val="center"/>
          </w:tcPr>
          <w:p>
            <w:pPr>
              <w:pStyle w:val="13"/>
            </w:pPr>
            <w:r>
              <w:t>8.04</w:t>
            </w:r>
          </w:p>
        </w:tc>
        <w:tc>
          <w:tcPr>
            <w:tcW w:w="833" w:type="pct"/>
            <w:vAlign w:val="center"/>
          </w:tcPr>
          <w:p>
            <w:pPr>
              <w:pStyle w:val="13"/>
            </w:pPr>
            <w:r>
              <w:t>8.04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11</w:t>
            </w:r>
          </w:p>
        </w:tc>
        <w:tc>
          <w:tcPr>
            <w:tcW w:w="833" w:type="pct"/>
            <w:vAlign w:val="center"/>
          </w:tcPr>
          <w:p>
            <w:pPr>
              <w:pStyle w:val="14"/>
            </w:pPr>
            <w:r>
              <w:t>302</w:t>
            </w:r>
          </w:p>
        </w:tc>
        <w:tc>
          <w:tcPr>
            <w:tcW w:w="833" w:type="pct"/>
            <w:vAlign w:val="center"/>
          </w:tcPr>
          <w:p>
            <w:pPr>
              <w:pStyle w:val="14"/>
            </w:pPr>
            <w:r>
              <w:t>商品和服务支出</w:t>
            </w:r>
          </w:p>
        </w:tc>
        <w:tc>
          <w:tcPr>
            <w:tcW w:w="833" w:type="pct"/>
            <w:vAlign w:val="center"/>
          </w:tcPr>
          <w:p>
            <w:pPr>
              <w:pStyle w:val="13"/>
            </w:pPr>
            <w:r>
              <w:t>4.55</w:t>
            </w:r>
          </w:p>
        </w:tc>
        <w:tc>
          <w:tcPr>
            <w:tcW w:w="833" w:type="pct"/>
            <w:vAlign w:val="center"/>
          </w:tcPr>
          <w:p>
            <w:pPr>
              <w:pStyle w:val="13"/>
            </w:pPr>
          </w:p>
        </w:tc>
        <w:tc>
          <w:tcPr>
            <w:tcW w:w="833" w:type="pct"/>
            <w:vAlign w:val="center"/>
          </w:tcPr>
          <w:p>
            <w:pPr>
              <w:pStyle w:val="13"/>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12</w:t>
            </w:r>
          </w:p>
        </w:tc>
        <w:tc>
          <w:tcPr>
            <w:tcW w:w="833" w:type="pct"/>
            <w:vAlign w:val="center"/>
          </w:tcPr>
          <w:p>
            <w:pPr>
              <w:pStyle w:val="14"/>
            </w:pPr>
            <w:r>
              <w:t>30201</w:t>
            </w:r>
          </w:p>
        </w:tc>
        <w:tc>
          <w:tcPr>
            <w:tcW w:w="833" w:type="pct"/>
            <w:vAlign w:val="center"/>
          </w:tcPr>
          <w:p>
            <w:pPr>
              <w:pStyle w:val="14"/>
            </w:pPr>
            <w:r>
              <w:t>办公费</w:t>
            </w:r>
          </w:p>
        </w:tc>
        <w:tc>
          <w:tcPr>
            <w:tcW w:w="833" w:type="pct"/>
            <w:vAlign w:val="center"/>
          </w:tcPr>
          <w:p>
            <w:pPr>
              <w:pStyle w:val="13"/>
            </w:pPr>
            <w:r>
              <w:t>2.68</w:t>
            </w:r>
          </w:p>
        </w:tc>
        <w:tc>
          <w:tcPr>
            <w:tcW w:w="833" w:type="pct"/>
            <w:vAlign w:val="center"/>
          </w:tcPr>
          <w:p>
            <w:pPr>
              <w:pStyle w:val="13"/>
            </w:pPr>
          </w:p>
        </w:tc>
        <w:tc>
          <w:tcPr>
            <w:tcW w:w="833" w:type="pct"/>
            <w:vAlign w:val="center"/>
          </w:tcPr>
          <w:p>
            <w:pPr>
              <w:pStyle w:val="13"/>
            </w:pPr>
            <w:r>
              <w:t>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13</w:t>
            </w:r>
          </w:p>
        </w:tc>
        <w:tc>
          <w:tcPr>
            <w:tcW w:w="833" w:type="pct"/>
            <w:vAlign w:val="center"/>
          </w:tcPr>
          <w:p>
            <w:pPr>
              <w:pStyle w:val="14"/>
            </w:pPr>
            <w:r>
              <w:t>30207</w:t>
            </w:r>
          </w:p>
        </w:tc>
        <w:tc>
          <w:tcPr>
            <w:tcW w:w="833" w:type="pct"/>
            <w:vAlign w:val="center"/>
          </w:tcPr>
          <w:p>
            <w:pPr>
              <w:pStyle w:val="14"/>
            </w:pPr>
            <w:r>
              <w:t>邮电费</w:t>
            </w:r>
          </w:p>
        </w:tc>
        <w:tc>
          <w:tcPr>
            <w:tcW w:w="833" w:type="pct"/>
            <w:vAlign w:val="center"/>
          </w:tcPr>
          <w:p>
            <w:pPr>
              <w:pStyle w:val="13"/>
            </w:pPr>
            <w:r>
              <w:t>1.00</w:t>
            </w:r>
          </w:p>
        </w:tc>
        <w:tc>
          <w:tcPr>
            <w:tcW w:w="833" w:type="pct"/>
            <w:vAlign w:val="center"/>
          </w:tcPr>
          <w:p>
            <w:pPr>
              <w:pStyle w:val="13"/>
            </w:pPr>
          </w:p>
        </w:tc>
        <w:tc>
          <w:tcPr>
            <w:tcW w:w="833" w:type="pct"/>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14</w:t>
            </w:r>
          </w:p>
        </w:tc>
        <w:tc>
          <w:tcPr>
            <w:tcW w:w="833" w:type="pct"/>
            <w:vAlign w:val="center"/>
          </w:tcPr>
          <w:p>
            <w:pPr>
              <w:pStyle w:val="14"/>
            </w:pPr>
            <w:r>
              <w:t>30228</w:t>
            </w:r>
          </w:p>
        </w:tc>
        <w:tc>
          <w:tcPr>
            <w:tcW w:w="833" w:type="pct"/>
            <w:vAlign w:val="center"/>
          </w:tcPr>
          <w:p>
            <w:pPr>
              <w:pStyle w:val="14"/>
            </w:pPr>
            <w:r>
              <w:t>工会经费</w:t>
            </w:r>
          </w:p>
        </w:tc>
        <w:tc>
          <w:tcPr>
            <w:tcW w:w="833" w:type="pct"/>
            <w:vAlign w:val="center"/>
          </w:tcPr>
          <w:p>
            <w:pPr>
              <w:pStyle w:val="13"/>
            </w:pPr>
            <w:r>
              <w:t>0.87</w:t>
            </w:r>
          </w:p>
        </w:tc>
        <w:tc>
          <w:tcPr>
            <w:tcW w:w="833" w:type="pct"/>
            <w:vAlign w:val="center"/>
          </w:tcPr>
          <w:p>
            <w:pPr>
              <w:pStyle w:val="13"/>
            </w:pPr>
          </w:p>
        </w:tc>
        <w:tc>
          <w:tcPr>
            <w:tcW w:w="833" w:type="pct"/>
            <w:vAlign w:val="center"/>
          </w:tcPr>
          <w:p>
            <w:pPr>
              <w:pStyle w:val="13"/>
            </w:pPr>
            <w:r>
              <w:t>0.87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833" w:type="pct"/>
            <w:tcBorders>
              <w:top w:val="single" w:color="FFFFFF" w:sz="6" w:space="0"/>
              <w:left w:val="single" w:color="FFFFFF" w:sz="6" w:space="0"/>
              <w:right w:val="single" w:color="FFFFFF" w:sz="6" w:space="0"/>
            </w:tcBorders>
            <w:vAlign w:val="center"/>
          </w:tcPr>
          <w:p>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833" w:type="pct"/>
            <w:vMerge w:val="restart"/>
            <w:vAlign w:val="center"/>
          </w:tcPr>
          <w:p>
            <w:pPr>
              <w:pStyle w:val="12"/>
            </w:pPr>
            <w:r>
              <w:t>项  目</w:t>
            </w:r>
          </w:p>
        </w:tc>
        <w:tc>
          <w:tcPr>
            <w:tcW w:w="3333" w:type="pct"/>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2"/>
            </w:pPr>
            <w:r>
              <w:t>合计</w:t>
            </w:r>
          </w:p>
        </w:tc>
        <w:tc>
          <w:tcPr>
            <w:tcW w:w="833" w:type="pct"/>
            <w:vAlign w:val="center"/>
          </w:tcPr>
          <w:p>
            <w:pPr>
              <w:pStyle w:val="12"/>
            </w:pPr>
            <w:r>
              <w:t>一般公共预算              财政拨款</w:t>
            </w:r>
          </w:p>
        </w:tc>
        <w:tc>
          <w:tcPr>
            <w:tcW w:w="833" w:type="pct"/>
            <w:vAlign w:val="center"/>
          </w:tcPr>
          <w:p>
            <w:pPr>
              <w:pStyle w:val="12"/>
            </w:pPr>
            <w:r>
              <w:t>政府性基金                  预算拨款</w:t>
            </w:r>
          </w:p>
        </w:tc>
        <w:tc>
          <w:tcPr>
            <w:tcW w:w="833" w:type="pct"/>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河北宁晋省级农业科技园区本级2023年单位预算信息公开情况说明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按照《预算法》、《地方预决算公开操作规程》和《关于进一步推进预算公开工作的实施意见》规定，现将河北宁晋省级农业科技园区本级2023年单位预算公开如下：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贯彻执行中央、省市方针、政策，统筹协调相关涉农项目、资金进入园区，协调国土部门做好土地调规工作，组织开展园区招商引资、项目建设工作，积极培育企业做大做强。按照“一区三园”的思路，规划建设“农业产业园、特色种植园、生态休闲观光园”。“一区”：综合服务区。“三园”：农机产业园、特色种植园、生态休闲观光园。在园区落实中央、省市方针、政策，组织实施农业产业化的发展规划与政策，支持园区农业产业化快速发展。负责产业扶持政策工作，负责园区项目的策划，参与项目申报、实施和检查验收工作，全力打造全省现代农业园区。参加国家、省市县组织的各类招商引资活动；积极与相关意向企业搞好对接联系。完成县委、县政府交办的其他任务。</w:t>
      </w:r>
    </w:p>
    <w:p>
      <w:pPr>
        <w:pStyle w:val="27"/>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机构设置：</w:t>
      </w:r>
    </w:p>
    <w:p>
      <w:pPr>
        <w:pStyle w:val="27"/>
      </w:pPr>
      <w:r>
        <w:t xml:space="preserve">内设机构：办公室 </w:t>
      </w:r>
    </w:p>
    <w:p>
      <w:pPr>
        <w:pStyle w:val="27"/>
      </w:pPr>
      <w:r>
        <w:t>负责文电、会务、机要、档案、督查等机关日常运转工作，承担重要文稿起草、政务公开、安全保密和信访等工作，负责园区办公室的日常工作。</w:t>
      </w:r>
    </w:p>
    <w:p>
      <w:pPr>
        <w:spacing w:before="0" w:after="0" w:line="240" w:lineRule="auto"/>
        <w:ind w:firstLine="0"/>
        <w:jc w:val="both"/>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pPr>
              <w:pStyle w:val="12"/>
            </w:pPr>
            <w:r>
              <w:t>单位名称</w:t>
            </w:r>
          </w:p>
        </w:tc>
        <w:tc>
          <w:tcPr>
            <w:tcW w:w="1250" w:type="pct"/>
            <w:vAlign w:val="center"/>
          </w:tcPr>
          <w:p>
            <w:pPr>
              <w:pStyle w:val="12"/>
            </w:pPr>
            <w:r>
              <w:t>单位性质</w:t>
            </w:r>
          </w:p>
        </w:tc>
        <w:tc>
          <w:tcPr>
            <w:tcW w:w="1250" w:type="pct"/>
            <w:vAlign w:val="center"/>
          </w:tcPr>
          <w:p>
            <w:pPr>
              <w:pStyle w:val="12"/>
            </w:pPr>
            <w:r>
              <w:t>单位规格</w:t>
            </w:r>
          </w:p>
        </w:tc>
        <w:tc>
          <w:tcPr>
            <w:tcW w:w="1250" w:type="pct"/>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pPr>
              <w:pStyle w:val="14"/>
            </w:pPr>
            <w:r>
              <w:t>河北宁晋省级农业科技园区本级</w:t>
            </w:r>
          </w:p>
        </w:tc>
        <w:tc>
          <w:tcPr>
            <w:tcW w:w="1250" w:type="pct"/>
            <w:vAlign w:val="center"/>
          </w:tcPr>
          <w:p>
            <w:pPr>
              <w:pStyle w:val="15"/>
            </w:pPr>
            <w:r>
              <w:t>事业</w:t>
            </w:r>
          </w:p>
        </w:tc>
        <w:tc>
          <w:tcPr>
            <w:tcW w:w="1250" w:type="pct"/>
            <w:vAlign w:val="center"/>
          </w:tcPr>
          <w:p>
            <w:pPr>
              <w:pStyle w:val="15"/>
            </w:pPr>
            <w:r>
              <w:t>正科级</w:t>
            </w:r>
          </w:p>
        </w:tc>
        <w:tc>
          <w:tcPr>
            <w:tcW w:w="1250" w:type="pct"/>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0"/>
      </w:pPr>
      <w:r>
        <w:t>按照预算管理有关规定，目前我县预算编制实行综合预算制度，即全部收入和支出都反映的预算中。</w:t>
      </w:r>
      <w:r>
        <w:rPr>
          <w:rFonts w:hint="eastAsia"/>
          <w:lang w:eastAsia="zh-CN"/>
        </w:rPr>
        <w:t>河北宁晋省级农业科技园区</w:t>
      </w:r>
      <w:r>
        <w:t>的收支包含在</w:t>
      </w:r>
      <w:r>
        <w:rPr>
          <w:rFonts w:hint="eastAsia"/>
          <w:lang w:eastAsia="zh-CN"/>
        </w:rPr>
        <w:t>单位</w:t>
      </w:r>
      <w:r>
        <w:t>预算中。</w:t>
      </w:r>
    </w:p>
    <w:p>
      <w:pPr>
        <w:pStyle w:val="20"/>
        <w:ind w:left="0" w:leftChars="0" w:firstLine="560" w:firstLineChars="200"/>
      </w:pPr>
      <w:r>
        <w:t>1、收入说明</w:t>
      </w:r>
    </w:p>
    <w:p>
      <w:pPr>
        <w:pStyle w:val="20"/>
      </w:pPr>
      <w:r>
        <w:t>反应本</w:t>
      </w:r>
      <w:r>
        <w:rPr>
          <w:rFonts w:hint="eastAsia"/>
          <w:lang w:eastAsia="zh-CN"/>
        </w:rPr>
        <w:t>单位</w:t>
      </w:r>
      <w:r>
        <w:t>当年全部收入。202</w:t>
      </w:r>
      <w:r>
        <w:rPr>
          <w:rFonts w:hint="eastAsia"/>
          <w:lang w:val="en-US" w:eastAsia="zh-CN"/>
        </w:rPr>
        <w:t>3</w:t>
      </w:r>
      <w:r>
        <w:t>年本</w:t>
      </w:r>
      <w:r>
        <w:rPr>
          <w:rFonts w:hint="eastAsia"/>
          <w:lang w:eastAsia="zh-CN"/>
        </w:rPr>
        <w:t>单位</w:t>
      </w:r>
      <w:r>
        <w:t>预算总收入</w:t>
      </w:r>
      <w:r>
        <w:rPr>
          <w:rFonts w:hint="eastAsia"/>
          <w:lang w:val="en-US" w:eastAsia="zh-CN"/>
        </w:rPr>
        <w:t>118.33</w:t>
      </w:r>
      <w:r>
        <w:t>万元。其中：一般公共预算收入</w:t>
      </w:r>
      <w:r>
        <w:rPr>
          <w:rFonts w:hint="eastAsia"/>
          <w:lang w:val="en-US" w:eastAsia="zh-CN"/>
        </w:rPr>
        <w:t>118.33</w:t>
      </w:r>
      <w:r>
        <w:t>万元，政府性基金预算收入</w:t>
      </w:r>
      <w:r>
        <w:rPr>
          <w:rFonts w:hint="eastAsia"/>
          <w:lang w:val="en-US" w:eastAsia="zh-CN"/>
        </w:rPr>
        <w:t>0</w:t>
      </w:r>
      <w:r>
        <w:t>万元，财政专户核拨收入0万元，其他来源收入0万元。</w:t>
      </w:r>
    </w:p>
    <w:p>
      <w:pPr>
        <w:pStyle w:val="20"/>
      </w:pPr>
      <w:r>
        <w:t>2、支出说明</w:t>
      </w:r>
    </w:p>
    <w:p>
      <w:pPr>
        <w:pStyle w:val="20"/>
      </w:pPr>
      <w:r>
        <w:t>收支预算总表支出栏、基本支出表、项目支出表按经济分类和支出功能分类科目编制，反映</w:t>
      </w:r>
      <w:r>
        <w:rPr>
          <w:rFonts w:hint="eastAsia"/>
          <w:lang w:eastAsia="zh-CN"/>
        </w:rPr>
        <w:t>河北宁晋省级农业科技园区年</w:t>
      </w:r>
      <w:r>
        <w:t>度</w:t>
      </w:r>
      <w:r>
        <w:rPr>
          <w:rFonts w:hint="eastAsia"/>
          <w:lang w:eastAsia="zh-CN"/>
        </w:rPr>
        <w:t>单位</w:t>
      </w:r>
      <w:r>
        <w:t>预算中支出预算的总体情况。</w:t>
      </w:r>
    </w:p>
    <w:p>
      <w:pPr>
        <w:pStyle w:val="20"/>
      </w:pPr>
      <w:r>
        <w:t>202</w:t>
      </w:r>
      <w:r>
        <w:rPr>
          <w:rFonts w:hint="eastAsia"/>
          <w:lang w:val="en-US" w:eastAsia="zh-CN"/>
        </w:rPr>
        <w:t>3</w:t>
      </w:r>
      <w:r>
        <w:t>年本</w:t>
      </w:r>
      <w:r>
        <w:rPr>
          <w:rFonts w:hint="eastAsia"/>
          <w:lang w:eastAsia="zh-CN"/>
        </w:rPr>
        <w:t>单位</w:t>
      </w:r>
      <w:r>
        <w:t>预算总支出</w:t>
      </w:r>
      <w:r>
        <w:rPr>
          <w:rFonts w:hint="eastAsia"/>
          <w:lang w:val="en-US" w:eastAsia="zh-CN"/>
        </w:rPr>
        <w:t>118.33</w:t>
      </w:r>
      <w:r>
        <w:t>万元</w:t>
      </w:r>
      <w:r>
        <w:rPr>
          <w:rFonts w:hint="eastAsia"/>
          <w:lang w:eastAsia="zh-CN"/>
        </w:rPr>
        <w:t>。</w:t>
      </w:r>
      <w:r>
        <w:t>其中基本支出</w:t>
      </w:r>
      <w:r>
        <w:rPr>
          <w:rFonts w:hint="eastAsia"/>
          <w:lang w:val="en-US" w:eastAsia="zh-CN"/>
        </w:rPr>
        <w:t>99.59</w:t>
      </w:r>
      <w:r>
        <w:t>万元</w:t>
      </w:r>
      <w:r>
        <w:rPr>
          <w:rFonts w:hint="eastAsia"/>
          <w:lang w:eastAsia="zh-CN"/>
        </w:rPr>
        <w:t>，</w:t>
      </w:r>
      <w:r>
        <w:t>包括人员经费支出</w:t>
      </w:r>
      <w:r>
        <w:rPr>
          <w:rFonts w:hint="eastAsia"/>
          <w:lang w:val="en-US" w:eastAsia="zh-CN"/>
        </w:rPr>
        <w:t>95.04</w:t>
      </w:r>
      <w:r>
        <w:t>万元、日常公用经费支出</w:t>
      </w:r>
      <w:r>
        <w:rPr>
          <w:rFonts w:hint="eastAsia"/>
          <w:lang w:val="en-US" w:eastAsia="zh-CN"/>
        </w:rPr>
        <w:t>4.55</w:t>
      </w:r>
      <w:r>
        <w:t>万元；项目支出</w:t>
      </w:r>
      <w:r>
        <w:rPr>
          <w:rFonts w:hint="eastAsia"/>
          <w:lang w:val="en-US" w:eastAsia="zh-CN"/>
        </w:rPr>
        <w:t>18.74</w:t>
      </w:r>
      <w:r>
        <w:t>万元</w:t>
      </w:r>
      <w:r>
        <w:rPr>
          <w:rFonts w:hint="eastAsia"/>
          <w:lang w:eastAsia="zh-CN"/>
        </w:rPr>
        <w:t>，</w:t>
      </w:r>
      <w:r>
        <w:t>包括退役军人生活补贴</w:t>
      </w:r>
      <w:r>
        <w:rPr>
          <w:rFonts w:hint="eastAsia"/>
          <w:lang w:val="en-US" w:eastAsia="zh-CN"/>
        </w:rPr>
        <w:t>8.74</w:t>
      </w:r>
      <w:r>
        <w:t>万元、日常办公经费5万元、招商引资经费5万元。</w:t>
      </w:r>
    </w:p>
    <w:p>
      <w:pPr>
        <w:pStyle w:val="20"/>
      </w:pPr>
    </w:p>
    <w:p>
      <w:pPr>
        <w:pStyle w:val="20"/>
      </w:pPr>
    </w:p>
    <w:p>
      <w:pPr>
        <w:pStyle w:val="20"/>
      </w:pPr>
      <w:r>
        <w:t>3、比上年增减情况</w:t>
      </w:r>
    </w:p>
    <w:p>
      <w:pPr>
        <w:pStyle w:val="20"/>
      </w:pPr>
      <w:r>
        <w:t>202</w:t>
      </w:r>
      <w:r>
        <w:rPr>
          <w:rFonts w:hint="eastAsia"/>
          <w:lang w:val="en-US" w:eastAsia="zh-CN"/>
        </w:rPr>
        <w:t>3</w:t>
      </w:r>
      <w:r>
        <w:t>年本</w:t>
      </w:r>
      <w:r>
        <w:rPr>
          <w:rFonts w:hint="eastAsia"/>
          <w:lang w:eastAsia="zh-CN"/>
        </w:rPr>
        <w:t>单位</w:t>
      </w:r>
      <w:r>
        <w:t>预算总支出</w:t>
      </w:r>
      <w:r>
        <w:rPr>
          <w:rFonts w:hint="eastAsia"/>
          <w:lang w:val="en-US" w:eastAsia="zh-CN"/>
        </w:rPr>
        <w:t>118.33</w:t>
      </w:r>
      <w:r>
        <w:t>万元，较202</w:t>
      </w:r>
      <w:r>
        <w:rPr>
          <w:rFonts w:hint="eastAsia"/>
          <w:lang w:val="en-US" w:eastAsia="zh-CN"/>
        </w:rPr>
        <w:t>2</w:t>
      </w:r>
      <w:r>
        <w:t>年预算总支出增加</w:t>
      </w:r>
      <w:r>
        <w:rPr>
          <w:rFonts w:hint="eastAsia"/>
          <w:lang w:val="en-US" w:eastAsia="zh-CN"/>
        </w:rPr>
        <w:t>21.93</w:t>
      </w:r>
      <w:r>
        <w:t>万元，其中：基本支出增加</w:t>
      </w:r>
      <w:r>
        <w:rPr>
          <w:rFonts w:hint="eastAsia"/>
          <w:lang w:val="en-US" w:eastAsia="zh-CN"/>
        </w:rPr>
        <w:t>19.79</w:t>
      </w:r>
      <w:r>
        <w:t>万元，主要是人员经费增加；项目支出增加</w:t>
      </w:r>
      <w:r>
        <w:rPr>
          <w:rFonts w:hint="eastAsia"/>
          <w:lang w:val="en-US" w:eastAsia="zh-CN"/>
        </w:rPr>
        <w:t>2.14</w:t>
      </w:r>
      <w:r>
        <w:t>万元，主要是项目建设支出增加。</w:t>
      </w:r>
    </w:p>
    <w:p>
      <w:pPr>
        <w:pStyle w:val="28"/>
        <w:ind w:left="0" w:leftChars="0" w:firstLine="0" w:firstLineChars="0"/>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ind w:firstLine="1209" w:firstLineChars="432"/>
      </w:pPr>
    </w:p>
    <w:p>
      <w:pPr>
        <w:pStyle w:val="23"/>
        <w:ind w:firstLine="1209" w:firstLineChars="432"/>
      </w:pPr>
      <w:r>
        <w:t>202</w:t>
      </w:r>
      <w:r>
        <w:rPr>
          <w:rFonts w:hint="eastAsia"/>
          <w:lang w:val="en-US" w:eastAsia="zh-CN"/>
        </w:rPr>
        <w:t>3</w:t>
      </w:r>
      <w:r>
        <w:t>年度河北宁晋省级农业科技园区</w:t>
      </w:r>
      <w:r>
        <w:rPr>
          <w:rFonts w:hint="eastAsia"/>
          <w:lang w:eastAsia="zh-CN"/>
        </w:rPr>
        <w:t>本单位</w:t>
      </w:r>
      <w:r>
        <w:t>无机关运行预算经费，与202</w:t>
      </w:r>
      <w:r>
        <w:rPr>
          <w:rFonts w:hint="eastAsia"/>
          <w:lang w:val="en-US" w:eastAsia="zh-CN"/>
        </w:rPr>
        <w:t>2</w:t>
      </w:r>
      <w:r>
        <w:t>年相同。</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ind w:firstLine="1209" w:firstLineChars="432"/>
      </w:pPr>
    </w:p>
    <w:p>
      <w:pPr>
        <w:pStyle w:val="22"/>
        <w:ind w:firstLine="1209" w:firstLineChars="432"/>
      </w:pPr>
      <w:r>
        <w:t>财政拨款“三公”经费预算安排情况：</w:t>
      </w:r>
    </w:p>
    <w:p>
      <w:pPr>
        <w:pStyle w:val="22"/>
        <w:ind w:firstLine="1209" w:firstLineChars="432"/>
        <w:rPr>
          <w:rFonts w:hint="eastAsia" w:eastAsia="方正仿宋_GBK"/>
          <w:lang w:eastAsia="zh-CN"/>
        </w:rPr>
      </w:pPr>
      <w:r>
        <w:t>202</w:t>
      </w:r>
      <w:r>
        <w:rPr>
          <w:rFonts w:hint="eastAsia"/>
          <w:lang w:val="en-US" w:eastAsia="zh-CN"/>
        </w:rPr>
        <w:t>3</w:t>
      </w:r>
      <w:r>
        <w:t>年</w:t>
      </w:r>
      <w:r>
        <w:rPr>
          <w:rFonts w:hint="eastAsia"/>
          <w:lang w:eastAsia="zh-CN"/>
        </w:rPr>
        <w:t>本单位</w:t>
      </w:r>
      <w:r>
        <w:t>无财政拨款“三公”经费预算安排与202</w:t>
      </w:r>
      <w:r>
        <w:rPr>
          <w:rFonts w:hint="eastAsia"/>
          <w:lang w:val="en-US" w:eastAsia="zh-CN"/>
        </w:rPr>
        <w:t>2</w:t>
      </w:r>
      <w:r>
        <w:t>年相同。</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1、日常办公经费（业务经费）绩效目标表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1.目标内容1。维持园区各项工作顺利开展，确保圆满完成县委县政府下达的工作任务和单位年初既定的任务目标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支出完成率</w:t>
            </w:r>
          </w:p>
        </w:tc>
        <w:tc>
          <w:tcPr>
            <w:tcW w:w="2466" w:type="dxa"/>
            <w:vAlign w:val="center"/>
          </w:tcPr>
          <w:p>
            <w:pPr>
              <w:pStyle w:val="14"/>
            </w:pPr>
            <w:r>
              <w:t>按时有序支付</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综合业务管理工作完成率</w:t>
            </w:r>
          </w:p>
        </w:tc>
        <w:tc>
          <w:tcPr>
            <w:tcW w:w="2466" w:type="dxa"/>
            <w:vAlign w:val="center"/>
          </w:tcPr>
          <w:p>
            <w:pPr>
              <w:pStyle w:val="14"/>
            </w:pPr>
            <w:r>
              <w:t>综合业务管理工作完成率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经费使用率</w:t>
            </w:r>
          </w:p>
        </w:tc>
        <w:tc>
          <w:tcPr>
            <w:tcW w:w="2466" w:type="dxa"/>
            <w:vAlign w:val="center"/>
          </w:tcPr>
          <w:p>
            <w:pPr>
              <w:pStyle w:val="14"/>
            </w:pPr>
            <w:r>
              <w:t>经费使用率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业务能力增强</w:t>
            </w:r>
          </w:p>
        </w:tc>
        <w:tc>
          <w:tcPr>
            <w:tcW w:w="2466" w:type="dxa"/>
            <w:vAlign w:val="center"/>
          </w:tcPr>
          <w:p>
            <w:pPr>
              <w:pStyle w:val="14"/>
            </w:pPr>
            <w:r>
              <w:t>业务能力增强</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提高效率</w:t>
            </w:r>
          </w:p>
        </w:tc>
        <w:tc>
          <w:tcPr>
            <w:tcW w:w="2466" w:type="dxa"/>
            <w:vAlign w:val="center"/>
          </w:tcPr>
          <w:p>
            <w:pPr>
              <w:pStyle w:val="14"/>
            </w:pPr>
            <w:r>
              <w:t>提高工作效率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保障工作顺利开展</w:t>
            </w:r>
          </w:p>
        </w:tc>
        <w:tc>
          <w:tcPr>
            <w:tcW w:w="2466" w:type="dxa"/>
            <w:vAlign w:val="center"/>
          </w:tcPr>
          <w:p>
            <w:pPr>
              <w:pStyle w:val="14"/>
            </w:pPr>
            <w:r>
              <w:t>保障工作顺利开展</w:t>
            </w:r>
          </w:p>
        </w:tc>
        <w:tc>
          <w:tcPr>
            <w:tcW w:w="2466" w:type="dxa"/>
            <w:vAlign w:val="center"/>
          </w:tcPr>
          <w:p>
            <w:pPr>
              <w:pStyle w:val="14"/>
            </w:pPr>
            <w:r>
              <w:t>≥95优</w:t>
            </w:r>
          </w:p>
        </w:tc>
        <w:tc>
          <w:tcPr>
            <w:tcW w:w="2466" w:type="dxa"/>
            <w:vAlign w:val="center"/>
          </w:tcPr>
          <w:p>
            <w:pPr>
              <w:pStyle w:val="14"/>
            </w:pPr>
            <w:r>
              <w:t xml:space="preserve"> 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资源消耗</w:t>
            </w:r>
          </w:p>
        </w:tc>
        <w:tc>
          <w:tcPr>
            <w:tcW w:w="2466" w:type="dxa"/>
            <w:vAlign w:val="center"/>
          </w:tcPr>
          <w:p>
            <w:pPr>
              <w:pStyle w:val="14"/>
            </w:pPr>
            <w:r>
              <w:t>节水、节电、办公耗材节约率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≥95优</w:t>
            </w:r>
          </w:p>
        </w:tc>
        <w:tc>
          <w:tcPr>
            <w:tcW w:w="2466" w:type="dxa"/>
            <w:vAlign w:val="center"/>
          </w:tcPr>
          <w:p>
            <w:pPr>
              <w:pStyle w:val="14"/>
            </w:pPr>
            <w:r>
              <w:t>按县委县政府年初下达的工作任务和单位年初既定的任务目标，维持单位事业正常运行。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2、涉军人员1名工资及保险绩效目标表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1.目标内容1严格按照标准计算退役军人工资、社保，每月按计划通过财政账户发放到个人工资卡及缴纳社保。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支付涉军人员数</w:t>
            </w:r>
          </w:p>
        </w:tc>
        <w:tc>
          <w:tcPr>
            <w:tcW w:w="2466" w:type="dxa"/>
            <w:vAlign w:val="center"/>
          </w:tcPr>
          <w:p>
            <w:pPr>
              <w:pStyle w:val="14"/>
            </w:pPr>
            <w:r>
              <w:t>支付率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工资及社保足额发放率</w:t>
            </w:r>
          </w:p>
        </w:tc>
        <w:tc>
          <w:tcPr>
            <w:tcW w:w="2466" w:type="dxa"/>
            <w:vAlign w:val="center"/>
          </w:tcPr>
          <w:p>
            <w:pPr>
              <w:pStyle w:val="14"/>
            </w:pPr>
            <w:r>
              <w:t>足额发放率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按时完成率</w:t>
            </w:r>
          </w:p>
        </w:tc>
        <w:tc>
          <w:tcPr>
            <w:tcW w:w="2466" w:type="dxa"/>
            <w:vAlign w:val="center"/>
          </w:tcPr>
          <w:p>
            <w:pPr>
              <w:pStyle w:val="14"/>
            </w:pPr>
            <w:r>
              <w:t>按时完成率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运行保障成本</w:t>
            </w:r>
          </w:p>
        </w:tc>
        <w:tc>
          <w:tcPr>
            <w:tcW w:w="2466" w:type="dxa"/>
            <w:vAlign w:val="center"/>
          </w:tcPr>
          <w:p>
            <w:pPr>
              <w:pStyle w:val="14"/>
            </w:pPr>
            <w:r>
              <w:t>运行保障成本</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提高效率</w:t>
            </w:r>
          </w:p>
        </w:tc>
        <w:tc>
          <w:tcPr>
            <w:tcW w:w="2466" w:type="dxa"/>
            <w:vAlign w:val="center"/>
          </w:tcPr>
          <w:p>
            <w:pPr>
              <w:pStyle w:val="14"/>
            </w:pPr>
            <w:r>
              <w:t>提高工作效率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提升涉军人员生活保障</w:t>
            </w:r>
          </w:p>
        </w:tc>
        <w:tc>
          <w:tcPr>
            <w:tcW w:w="2466" w:type="dxa"/>
            <w:vAlign w:val="center"/>
          </w:tcPr>
          <w:p>
            <w:pPr>
              <w:pStyle w:val="14"/>
            </w:pPr>
            <w:r>
              <w:t>提升涉军人员生活保障</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涉军人员保障覆盖率</w:t>
            </w:r>
          </w:p>
        </w:tc>
        <w:tc>
          <w:tcPr>
            <w:tcW w:w="2466" w:type="dxa"/>
            <w:vAlign w:val="center"/>
          </w:tcPr>
          <w:p>
            <w:pPr>
              <w:pStyle w:val="14"/>
            </w:pPr>
            <w:r>
              <w:t>涉军人员保障覆盖率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3、招商引资经费绩效目标表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1.目标内容1.按县委县政府年初下达的工作任务和单位年初既定的招商引资任务目标，确保招商引资各项工作顺利实施和落实。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支出完成率</w:t>
            </w:r>
          </w:p>
        </w:tc>
        <w:tc>
          <w:tcPr>
            <w:tcW w:w="2466" w:type="dxa"/>
            <w:vAlign w:val="center"/>
          </w:tcPr>
          <w:p>
            <w:pPr>
              <w:pStyle w:val="14"/>
            </w:pPr>
            <w:r>
              <w:t>按时有序支付</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工作完成情况</w:t>
            </w:r>
          </w:p>
        </w:tc>
        <w:tc>
          <w:tcPr>
            <w:tcW w:w="2466" w:type="dxa"/>
            <w:vAlign w:val="center"/>
          </w:tcPr>
          <w:p>
            <w:pPr>
              <w:pStyle w:val="14"/>
            </w:pPr>
            <w:r>
              <w:t>工作完成情况</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既定工作目标任务完成及时率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经费使用率</w:t>
            </w:r>
          </w:p>
        </w:tc>
        <w:tc>
          <w:tcPr>
            <w:tcW w:w="2466" w:type="dxa"/>
            <w:vAlign w:val="center"/>
          </w:tcPr>
          <w:p>
            <w:pPr>
              <w:pStyle w:val="14"/>
            </w:pPr>
            <w:r>
              <w:t>经费使用率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示范带动作用</w:t>
            </w:r>
          </w:p>
        </w:tc>
        <w:tc>
          <w:tcPr>
            <w:tcW w:w="2466" w:type="dxa"/>
            <w:vAlign w:val="center"/>
          </w:tcPr>
          <w:p>
            <w:pPr>
              <w:pStyle w:val="14"/>
            </w:pPr>
            <w:r>
              <w:t>示范推广覆盖率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经济效益增长率</w:t>
            </w:r>
          </w:p>
        </w:tc>
        <w:tc>
          <w:tcPr>
            <w:tcW w:w="2466" w:type="dxa"/>
            <w:vAlign w:val="center"/>
          </w:tcPr>
          <w:p>
            <w:pPr>
              <w:pStyle w:val="14"/>
            </w:pPr>
            <w:r>
              <w:t>促进区域经济发展</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招商引资规模增长率</w:t>
            </w:r>
          </w:p>
        </w:tc>
        <w:tc>
          <w:tcPr>
            <w:tcW w:w="2466" w:type="dxa"/>
            <w:vAlign w:val="center"/>
          </w:tcPr>
          <w:p>
            <w:pPr>
              <w:pStyle w:val="14"/>
            </w:pPr>
            <w:r>
              <w:t>招商引资规模增长率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生态效益增长率</w:t>
            </w:r>
          </w:p>
        </w:tc>
        <w:tc>
          <w:tcPr>
            <w:tcW w:w="2466" w:type="dxa"/>
            <w:vAlign w:val="center"/>
          </w:tcPr>
          <w:p>
            <w:pPr>
              <w:pStyle w:val="14"/>
            </w:pPr>
            <w:r>
              <w:t>生态效益增长率</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≥95优</w:t>
            </w:r>
          </w:p>
        </w:tc>
        <w:tc>
          <w:tcPr>
            <w:tcW w:w="2466" w:type="dxa"/>
            <w:vAlign w:val="center"/>
          </w:tcPr>
          <w:p>
            <w:pPr>
              <w:pStyle w:val="14"/>
            </w:pPr>
            <w:r>
              <w:t>按县委县政府年初下达的工作任务和单位年初既定的招商引资任务目标，确保招商引资各项工作顺利实施和落实。</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2023年，河北宁晋省级农业科技园区本级安排政府采购预算0.00万元。具体内容见下表。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河北宁晋省级农业科技园区本级上年末固定资产金额为0.00万元（详见下表）。本年度拟购置固定资产总额为0.00万元，已按要求列入政府采购预算，详见政府采购预算表。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ind w:firstLine="0" w:firstLineChars="0"/>
              <w:rPr>
                <w:rFonts w:ascii="方正书宋_GBK" w:hAnsi="方正书宋_GBK" w:eastAsia="方正书宋_GBK" w:cs="方正书宋_GBK"/>
                <w:b/>
                <w:sz w:val="21"/>
                <w:szCs w:val="24"/>
                <w:lang w:val="en-US" w:eastAsia="uk-UA" w:bidi="ar-SA"/>
              </w:rPr>
            </w:pPr>
            <w:r>
              <w:t>项   目</w:t>
            </w:r>
          </w:p>
        </w:tc>
        <w:tc>
          <w:tcPr>
            <w:tcW w:w="4933" w:type="dxa"/>
            <w:vAlign w:val="center"/>
          </w:tcPr>
          <w:p>
            <w:pPr>
              <w:pStyle w:val="12"/>
              <w:ind w:firstLine="0" w:firstLineChars="0"/>
              <w:rPr>
                <w:rFonts w:ascii="方正书宋_GBK" w:hAnsi="方正书宋_GBK" w:eastAsia="方正书宋_GBK" w:cs="方正书宋_GBK"/>
                <w:b/>
                <w:sz w:val="21"/>
                <w:szCs w:val="24"/>
                <w:lang w:val="en-US" w:eastAsia="uk-UA" w:bidi="ar-SA"/>
              </w:rPr>
            </w:pPr>
            <w:r>
              <w:t>数量</w:t>
            </w:r>
          </w:p>
        </w:tc>
        <w:tc>
          <w:tcPr>
            <w:tcW w:w="4933" w:type="dxa"/>
            <w:vAlign w:val="center"/>
          </w:tcPr>
          <w:p>
            <w:pPr>
              <w:pStyle w:val="12"/>
              <w:ind w:firstLine="0" w:firstLineChars="0"/>
              <w:rPr>
                <w:rFonts w:ascii="方正书宋_GBK" w:hAnsi="方正书宋_GBK" w:eastAsia="方正书宋_GBK" w:cs="方正书宋_GBK"/>
                <w:b/>
                <w:sz w:val="21"/>
                <w:szCs w:val="24"/>
                <w:lang w:val="en-US" w:eastAsia="uk-UA" w:bidi="ar-SA"/>
              </w:rPr>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ExZWMxMzJiZTNlZTNmNzc1ZmM5Mjc2MWQ2OGYwMDAifQ=="/>
  </w:docVars>
  <w:rsids>
    <w:rsidRoot w:val="00000000"/>
    <w:rsid w:val="00B82566"/>
    <w:rsid w:val="01067349"/>
    <w:rsid w:val="01B42707"/>
    <w:rsid w:val="0242281A"/>
    <w:rsid w:val="069B7F91"/>
    <w:rsid w:val="09216292"/>
    <w:rsid w:val="096434B5"/>
    <w:rsid w:val="0FE64614"/>
    <w:rsid w:val="18DA6CE0"/>
    <w:rsid w:val="19C534ED"/>
    <w:rsid w:val="1A18361C"/>
    <w:rsid w:val="1A5F124B"/>
    <w:rsid w:val="1BEB5CE4"/>
    <w:rsid w:val="1F0F145C"/>
    <w:rsid w:val="1F0F60B7"/>
    <w:rsid w:val="202B2B4C"/>
    <w:rsid w:val="203B7252"/>
    <w:rsid w:val="25C844E9"/>
    <w:rsid w:val="29C9048F"/>
    <w:rsid w:val="2E4519ED"/>
    <w:rsid w:val="2EB73972"/>
    <w:rsid w:val="309D65F0"/>
    <w:rsid w:val="32A50AA2"/>
    <w:rsid w:val="34EC5EF2"/>
    <w:rsid w:val="3A0E610E"/>
    <w:rsid w:val="3CA5604F"/>
    <w:rsid w:val="3D0F66A9"/>
    <w:rsid w:val="436D4DEC"/>
    <w:rsid w:val="46FA6535"/>
    <w:rsid w:val="4B8D2166"/>
    <w:rsid w:val="515147F8"/>
    <w:rsid w:val="5485389E"/>
    <w:rsid w:val="571C360C"/>
    <w:rsid w:val="58A61B15"/>
    <w:rsid w:val="59212B72"/>
    <w:rsid w:val="60075229"/>
    <w:rsid w:val="64447D2E"/>
    <w:rsid w:val="66EA3218"/>
    <w:rsid w:val="766537ED"/>
    <w:rsid w:val="7C333846"/>
    <w:rsid w:val="7EFD48F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2023-05-20T19:03:29Z</dcterms:created>
  <dcterms:modified xsi:type="dcterms:W3CDTF">2023-05-20T11:03:28Z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2023-05-20T19:03:34Z</dcterms:created>
  <dcterms:modified xsi:type="dcterms:W3CDTF">2023-05-20T11:03:34Z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2023-05-20T19:03:34Z</dcterms:created>
  <dcterms:modified xsi:type="dcterms:W3CDTF">2023-05-20T11:03:34Z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2023-05-20T19:03:33Z</dcterms:created>
  <dcterms:modified xsi:type="dcterms:W3CDTF">2023-05-20T11:03:33Z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2023-05-20T19:03:33Z</dcterms:created>
  <dcterms:modified xsi:type="dcterms:W3CDTF">2023-05-20T11:03:33Z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2023-05-20T19:03:33Z</dcterms:created>
  <dcterms:modified xsi:type="dcterms:W3CDTF">2023-05-20T11:03:33Z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2023-05-20T19:03:30Z</dcterms:created>
  <dcterms:modified xsi:type="dcterms:W3CDTF">2023-05-20T11:03:30Z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2023-05-20T19:03:30Z</dcterms:created>
  <dcterms:modified xsi:type="dcterms:W3CDTF">2023-05-20T11:03:30Z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2023-05-20T19:03:29Z</dcterms:created>
  <dcterms:modified xsi:type="dcterms:W3CDTF">2023-05-20T11:03:29Z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2023-05-20T19:03:29Z</dcterms:created>
  <dcterms:modified xsi:type="dcterms:W3CDTF">2023-05-20T11:03:29Z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2023-05-20T19:03:29Z</dcterms:created>
  <dcterms:modified xsi:type="dcterms:W3CDTF">2023-05-20T11:03:29Z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b463249-788a-44e7-9821-0a3349e0443b}">
  <ds:schemaRefs/>
</ds:datastoreItem>
</file>

<file path=customXml/itemProps10.xml><?xml version="1.0" encoding="utf-8"?>
<ds:datastoreItem xmlns:ds="http://schemas.openxmlformats.org/officeDocument/2006/customXml" ds:itemID="{05d3da5f-a708-43eb-a742-923c08c9b1a2}">
  <ds:schemaRefs/>
</ds:datastoreItem>
</file>

<file path=customXml/itemProps11.xml><?xml version="1.0" encoding="utf-8"?>
<ds:datastoreItem xmlns:ds="http://schemas.openxmlformats.org/officeDocument/2006/customXml" ds:itemID="{6287b8db-2a62-4812-91c9-652a965a57af}">
  <ds:schemaRefs/>
</ds:datastoreItem>
</file>

<file path=customXml/itemProps12.xml><?xml version="1.0" encoding="utf-8"?>
<ds:datastoreItem xmlns:ds="http://schemas.openxmlformats.org/officeDocument/2006/customXml" ds:itemID="{cd32429e-c81e-48ad-8fbc-429b189204fe}">
  <ds:schemaRefs/>
</ds:datastoreItem>
</file>

<file path=customXml/itemProps13.xml><?xml version="1.0" encoding="utf-8"?>
<ds:datastoreItem xmlns:ds="http://schemas.openxmlformats.org/officeDocument/2006/customXml" ds:itemID="{805dd013-bea5-417c-9c6b-59cd29572932}">
  <ds:schemaRefs/>
</ds:datastoreItem>
</file>

<file path=customXml/itemProps14.xml><?xml version="1.0" encoding="utf-8"?>
<ds:datastoreItem xmlns:ds="http://schemas.openxmlformats.org/officeDocument/2006/customXml" ds:itemID="{451d6419-ee53-4e8c-8f38-886303c98591}">
  <ds:schemaRefs/>
</ds:datastoreItem>
</file>

<file path=customXml/itemProps15.xml><?xml version="1.0" encoding="utf-8"?>
<ds:datastoreItem xmlns:ds="http://schemas.openxmlformats.org/officeDocument/2006/customXml" ds:itemID="{48172b4c-a123-4111-86cf-3877303800b3}">
  <ds:schemaRefs/>
</ds:datastoreItem>
</file>

<file path=customXml/itemProps16.xml><?xml version="1.0" encoding="utf-8"?>
<ds:datastoreItem xmlns:ds="http://schemas.openxmlformats.org/officeDocument/2006/customXml" ds:itemID="{006a9136-0982-4ac0-808f-2b780e608af5}">
  <ds:schemaRefs/>
</ds:datastoreItem>
</file>

<file path=customXml/itemProps17.xml><?xml version="1.0" encoding="utf-8"?>
<ds:datastoreItem xmlns:ds="http://schemas.openxmlformats.org/officeDocument/2006/customXml" ds:itemID="{10030221-a536-4f6b-b796-309f9d605d69}">
  <ds:schemaRefs/>
</ds:datastoreItem>
</file>

<file path=customXml/itemProps18.xml><?xml version="1.0" encoding="utf-8"?>
<ds:datastoreItem xmlns:ds="http://schemas.openxmlformats.org/officeDocument/2006/customXml" ds:itemID="{bfd79da2-3930-479e-b19a-dc6f91a29411}">
  <ds:schemaRefs/>
</ds:datastoreItem>
</file>

<file path=customXml/itemProps19.xml><?xml version="1.0" encoding="utf-8"?>
<ds:datastoreItem xmlns:ds="http://schemas.openxmlformats.org/officeDocument/2006/customXml" ds:itemID="{489b9f31-fdae-4339-8162-b2e4d37c5630}">
  <ds:schemaRefs/>
</ds:datastoreItem>
</file>

<file path=customXml/itemProps2.xml><?xml version="1.0" encoding="utf-8"?>
<ds:datastoreItem xmlns:ds="http://schemas.openxmlformats.org/officeDocument/2006/customXml" ds:itemID="{3f75e636-5f9d-4fb8-a144-1e7c5b91e54c}">
  <ds:schemaRefs/>
</ds:datastoreItem>
</file>

<file path=customXml/itemProps20.xml><?xml version="1.0" encoding="utf-8"?>
<ds:datastoreItem xmlns:ds="http://schemas.openxmlformats.org/officeDocument/2006/customXml" ds:itemID="{4636829e-bba2-4b6d-953e-53502ac7c9bb}">
  <ds:schemaRefs/>
</ds:datastoreItem>
</file>

<file path=customXml/itemProps21.xml><?xml version="1.0" encoding="utf-8"?>
<ds:datastoreItem xmlns:ds="http://schemas.openxmlformats.org/officeDocument/2006/customXml" ds:itemID="{63b4ac70-ca4a-48f2-a0d2-748dae926e26}">
  <ds:schemaRefs/>
</ds:datastoreItem>
</file>

<file path=customXml/itemProps22.xml><?xml version="1.0" encoding="utf-8"?>
<ds:datastoreItem xmlns:ds="http://schemas.openxmlformats.org/officeDocument/2006/customXml" ds:itemID="{281f14be-b30b-47e1-a660-dd0a3518dd2e}">
  <ds:schemaRefs/>
</ds:datastoreItem>
</file>

<file path=customXml/itemProps3.xml><?xml version="1.0" encoding="utf-8"?>
<ds:datastoreItem xmlns:ds="http://schemas.openxmlformats.org/officeDocument/2006/customXml" ds:itemID="{5bd35de8-a519-4c43-8ad1-4434e1b8f32b}">
  <ds:schemaRefs/>
</ds:datastoreItem>
</file>

<file path=customXml/itemProps4.xml><?xml version="1.0" encoding="utf-8"?>
<ds:datastoreItem xmlns:ds="http://schemas.openxmlformats.org/officeDocument/2006/customXml" ds:itemID="{0116ed88-db1d-48c8-9555-c9911275a7a5}">
  <ds:schemaRefs/>
</ds:datastoreItem>
</file>

<file path=customXml/itemProps5.xml><?xml version="1.0" encoding="utf-8"?>
<ds:datastoreItem xmlns:ds="http://schemas.openxmlformats.org/officeDocument/2006/customXml" ds:itemID="{84dbdede-a1f9-4bb3-add6-41ea0aadd650}">
  <ds:schemaRefs/>
</ds:datastoreItem>
</file>

<file path=customXml/itemProps6.xml><?xml version="1.0" encoding="utf-8"?>
<ds:datastoreItem xmlns:ds="http://schemas.openxmlformats.org/officeDocument/2006/customXml" ds:itemID="{825320d1-94b0-4842-9445-3545cb296fcf}">
  <ds:schemaRefs/>
</ds:datastoreItem>
</file>

<file path=customXml/itemProps7.xml><?xml version="1.0" encoding="utf-8"?>
<ds:datastoreItem xmlns:ds="http://schemas.openxmlformats.org/officeDocument/2006/customXml" ds:itemID="{a1249ca4-5922-4cdc-b015-cfecf7a4a222}">
  <ds:schemaRefs/>
</ds:datastoreItem>
</file>

<file path=customXml/itemProps8.xml><?xml version="1.0" encoding="utf-8"?>
<ds:datastoreItem xmlns:ds="http://schemas.openxmlformats.org/officeDocument/2006/customXml" ds:itemID="{1b539001-4aa9-4d94-af63-4e3d78ef48eb}">
  <ds:schemaRefs/>
</ds:datastoreItem>
</file>

<file path=customXml/itemProps9.xml><?xml version="1.0" encoding="utf-8"?>
<ds:datastoreItem xmlns:ds="http://schemas.openxmlformats.org/officeDocument/2006/customXml" ds:itemID="{d1ee0320-9fdd-4538-9a65-4ed2ca21dbc4}">
  <ds:schemaRefs/>
</ds:datastoreItem>
</file>

<file path=docProps/app.xml><?xml version="1.0" encoding="utf-8"?>
<Properties xmlns="http://schemas.openxmlformats.org/officeDocument/2006/extended-properties" xmlns:vt="http://schemas.openxmlformats.org/officeDocument/2006/docPropsVTypes">
  <Pages>67</Pages>
  <Words>14849</Words>
  <Characters>17321</Characters>
  <TotalTime>42</TotalTime>
  <ScaleCrop>false</ScaleCrop>
  <LinksUpToDate>false</LinksUpToDate>
  <CharactersWithSpaces>17602</CharactersWithSpaces>
  <Application>WPS Office_11.1.0.14036_F1E327BC-269C-435d-A152-05C5408002CA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2023-05-20T19:03:00Z</dcterms:created>
  <dc:creator>Administrator</dc:creator>
  <cp:lastModifiedBy>农业科技园区</cp:lastModifiedBy>
  <cp:lastPrinted>2023-05-20T11:52:00Z</cp:lastPrinted>
  <dcterms:modified xsi:type="dcterms:W3CDTF">2023-05-22T07:26:33Z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B9367F6D441D4B9D92BBD455977FAB6C_12</vt:lpwstr>
  </property>
</Properties>
</file>