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center"/>
        <w:outlineLvl w:val="0"/>
        <w:rPr>
          <w:rFonts w:ascii="Times New Roman" w:eastAsia="宋体" w:hAnsi="Times New Roman" w:cs="Times New Roman"/>
          <w:kern w:val="2"/>
          <w:sz w:val="21"/>
          <w:szCs w:val="24"/>
        </w:rPr>
      </w:pPr>
      <w:r w:rsidRPr="00467B39">
        <w:rPr>
          <w:rFonts w:ascii="黑体" w:eastAsia="黑体" w:hAnsi="黑体" w:cs="黑体"/>
          <w:b/>
          <w:color w:val="000000"/>
          <w:kern w:val="2"/>
          <w:sz w:val="44"/>
          <w:szCs w:val="24"/>
        </w:rPr>
        <w:t>2022年部门预算信息公开目录</w:t>
      </w: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p>
    <w:p w:rsidR="00467B39" w:rsidRPr="00467B39" w:rsidRDefault="004838C4" w:rsidP="00467B39">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r w:rsidRPr="004838C4">
        <w:rPr>
          <w:rFonts w:ascii="Times New Roman" w:eastAsia="方正仿宋_GBK" w:hAnsi="Times New Roman" w:cs="Times New Roman"/>
          <w:color w:val="000000"/>
          <w:sz w:val="28"/>
          <w:szCs w:val="24"/>
          <w:lang w:eastAsia="uk-UA"/>
        </w:rPr>
        <w:fldChar w:fldCharType="begin"/>
      </w:r>
      <w:r w:rsidR="00467B39" w:rsidRPr="00467B39">
        <w:rPr>
          <w:rFonts w:ascii="Times New Roman" w:eastAsia="方正仿宋_GBK" w:hAnsi="Times New Roman" w:cs="Times New Roman"/>
          <w:color w:val="000000"/>
          <w:sz w:val="28"/>
          <w:szCs w:val="24"/>
          <w:lang w:eastAsia="uk-UA"/>
        </w:rPr>
        <w:instrText>TOC \o "4-4" \h \z \u</w:instrText>
      </w:r>
      <w:r w:rsidRPr="004838C4">
        <w:rPr>
          <w:rFonts w:ascii="Times New Roman" w:eastAsia="方正仿宋_GBK" w:hAnsi="Times New Roman" w:cs="Times New Roman"/>
          <w:color w:val="000000"/>
          <w:sz w:val="28"/>
          <w:szCs w:val="24"/>
          <w:lang w:eastAsia="uk-UA"/>
        </w:rPr>
        <w:fldChar w:fldCharType="separate"/>
      </w:r>
      <w:hyperlink w:anchor="_Toc_4_4_0000000019" w:history="1">
        <w:r w:rsidR="00467B39" w:rsidRPr="00467B39">
          <w:rPr>
            <w:rFonts w:ascii="Times New Roman" w:eastAsia="方正仿宋_GBK" w:hAnsi="Times New Roman" w:cs="Times New Roman"/>
            <w:color w:val="000000"/>
            <w:sz w:val="28"/>
            <w:szCs w:val="24"/>
            <w:lang w:eastAsia="uk-UA"/>
          </w:rPr>
          <w:t>一、</w:t>
        </w:r>
        <w:r w:rsidR="00467B39" w:rsidRPr="00467B39">
          <w:rPr>
            <w:rFonts w:ascii="Times New Roman" w:eastAsia="方正仿宋_GBK" w:hAnsi="Times New Roman" w:cs="Times New Roman" w:hint="eastAsia"/>
            <w:color w:val="000000"/>
            <w:sz w:val="28"/>
            <w:szCs w:val="24"/>
          </w:rPr>
          <w:t>宁晋县</w:t>
        </w:r>
        <w:r w:rsidR="00467B39" w:rsidRPr="00467B39">
          <w:rPr>
            <w:rFonts w:ascii="Times New Roman" w:eastAsia="方正仿宋_GBK" w:hAnsi="Times New Roman" w:cs="Times New Roman"/>
            <w:color w:val="000000"/>
            <w:sz w:val="28"/>
            <w:szCs w:val="24"/>
            <w:lang w:eastAsia="uk-UA"/>
          </w:rPr>
          <w:t>人力资源和社会保障</w:t>
        </w:r>
        <w:r w:rsidR="00467B39" w:rsidRPr="00467B39">
          <w:rPr>
            <w:rFonts w:ascii="Times New Roman" w:eastAsia="方正仿宋_GBK" w:hAnsi="Times New Roman" w:cs="Times New Roman" w:hint="eastAsia"/>
            <w:color w:val="000000"/>
            <w:sz w:val="28"/>
            <w:szCs w:val="24"/>
          </w:rPr>
          <w:t>局</w:t>
        </w:r>
        <w:r w:rsidR="00467B39" w:rsidRPr="00467B39">
          <w:rPr>
            <w:rFonts w:ascii="Times New Roman" w:eastAsia="方正仿宋_GBK" w:hAnsi="Times New Roman" w:cs="Times New Roman"/>
            <w:color w:val="000000"/>
            <w:sz w:val="28"/>
            <w:szCs w:val="24"/>
            <w:lang w:eastAsia="uk-UA"/>
          </w:rPr>
          <w:t>本级收支预算</w:t>
        </w:r>
        <w:r w:rsidR="00467B39" w:rsidRPr="00467B39">
          <w:rPr>
            <w:rFonts w:ascii="Times New Roman" w:eastAsia="方正仿宋_GBK" w:hAnsi="Times New Roman" w:cs="Times New Roman"/>
            <w:color w:val="000000"/>
            <w:sz w:val="28"/>
            <w:szCs w:val="24"/>
            <w:lang w:eastAsia="uk-UA"/>
          </w:rPr>
          <w:tab/>
        </w:r>
        <w:r w:rsidR="00675946">
          <w:rPr>
            <w:rFonts w:ascii="Times New Roman" w:eastAsia="方正仿宋_GBK" w:hAnsi="Times New Roman" w:cs="Times New Roman"/>
            <w:color w:val="000000"/>
            <w:sz w:val="28"/>
            <w:szCs w:val="24"/>
            <w:lang w:eastAsia="uk-UA"/>
          </w:rPr>
          <w:t>1</w:t>
        </w:r>
      </w:hyperlink>
    </w:p>
    <w:p w:rsidR="00467B39" w:rsidRPr="00467B39" w:rsidRDefault="004838C4" w:rsidP="00467B39">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hyperlink w:anchor="_Toc_4_4_0000000020" w:history="1">
        <w:r w:rsidR="00467B39" w:rsidRPr="00467B39">
          <w:rPr>
            <w:rFonts w:ascii="Times New Roman" w:eastAsia="方正仿宋_GBK" w:hAnsi="Times New Roman" w:cs="Times New Roman"/>
            <w:color w:val="000000"/>
            <w:sz w:val="28"/>
            <w:szCs w:val="24"/>
            <w:lang w:eastAsia="uk-UA"/>
          </w:rPr>
          <w:t>二、</w:t>
        </w:r>
        <w:r w:rsidR="00467B39" w:rsidRPr="00467B39">
          <w:rPr>
            <w:rFonts w:ascii="Times New Roman" w:eastAsia="方正仿宋_GBK" w:hAnsi="Times New Roman" w:cs="Times New Roman" w:hint="eastAsia"/>
            <w:color w:val="000000"/>
            <w:sz w:val="28"/>
            <w:szCs w:val="24"/>
          </w:rPr>
          <w:t>宁晋县社会保险事业服务中心</w:t>
        </w:r>
        <w:r w:rsidR="00467B39" w:rsidRPr="00467B39">
          <w:rPr>
            <w:rFonts w:ascii="Times New Roman" w:eastAsia="方正仿宋_GBK" w:hAnsi="Times New Roman" w:cs="Times New Roman"/>
            <w:color w:val="000000"/>
            <w:sz w:val="28"/>
            <w:szCs w:val="24"/>
            <w:lang w:eastAsia="uk-UA"/>
          </w:rPr>
          <w:t>收支预算</w:t>
        </w:r>
        <w:r w:rsidR="00467B39" w:rsidRPr="00467B39">
          <w:rPr>
            <w:rFonts w:ascii="Times New Roman" w:eastAsia="方正仿宋_GBK" w:hAnsi="Times New Roman" w:cs="Times New Roman"/>
            <w:color w:val="000000"/>
            <w:sz w:val="28"/>
            <w:szCs w:val="24"/>
            <w:lang w:eastAsia="uk-UA"/>
          </w:rPr>
          <w:tab/>
        </w:r>
        <w:r w:rsidR="002B235D">
          <w:rPr>
            <w:rFonts w:ascii="Times New Roman" w:eastAsia="方正仿宋_GBK" w:hAnsi="Times New Roman" w:cs="Times New Roman"/>
            <w:color w:val="000000"/>
            <w:sz w:val="28"/>
            <w:szCs w:val="24"/>
            <w:lang w:eastAsia="uk-UA"/>
          </w:rPr>
          <w:t>47</w:t>
        </w:r>
      </w:hyperlink>
    </w:p>
    <w:p w:rsidR="00467B39" w:rsidRPr="00467B39" w:rsidRDefault="004838C4" w:rsidP="00467B39">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hyperlink w:anchor="_Toc_4_4_0000000022" w:history="1">
        <w:r w:rsidR="00467B39" w:rsidRPr="00467B39">
          <w:rPr>
            <w:rFonts w:ascii="Times New Roman" w:eastAsia="方正仿宋_GBK" w:hAnsi="Times New Roman" w:cs="Times New Roman"/>
            <w:color w:val="000000"/>
            <w:sz w:val="28"/>
            <w:szCs w:val="24"/>
            <w:lang w:eastAsia="uk-UA"/>
          </w:rPr>
          <w:t>三、</w:t>
        </w:r>
        <w:r w:rsidR="00467B39" w:rsidRPr="00467B39">
          <w:rPr>
            <w:rFonts w:ascii="Times New Roman" w:eastAsia="方正仿宋_GBK" w:hAnsi="Times New Roman" w:cs="Times New Roman" w:hint="eastAsia"/>
            <w:color w:val="000000"/>
            <w:sz w:val="28"/>
            <w:szCs w:val="24"/>
          </w:rPr>
          <w:t>宁晋县城乡居民社会养老保险管理</w:t>
        </w:r>
        <w:r w:rsidR="00467B39" w:rsidRPr="00467B39">
          <w:rPr>
            <w:rFonts w:ascii="Times New Roman" w:eastAsia="方正仿宋_GBK" w:hAnsi="Times New Roman" w:cs="Times New Roman"/>
            <w:color w:val="000000"/>
            <w:sz w:val="28"/>
            <w:szCs w:val="24"/>
            <w:lang w:eastAsia="uk-UA"/>
          </w:rPr>
          <w:t>中心收支预算</w:t>
        </w:r>
        <w:r w:rsidR="00467B39" w:rsidRPr="00467B39">
          <w:rPr>
            <w:rFonts w:ascii="Times New Roman" w:eastAsia="方正仿宋_GBK" w:hAnsi="Times New Roman" w:cs="Times New Roman"/>
            <w:color w:val="000000"/>
            <w:sz w:val="28"/>
            <w:szCs w:val="24"/>
            <w:lang w:eastAsia="uk-UA"/>
          </w:rPr>
          <w:tab/>
        </w:r>
        <w:r w:rsidR="002B235D">
          <w:rPr>
            <w:rFonts w:ascii="Times New Roman" w:eastAsia="方正仿宋_GBK" w:hAnsi="Times New Roman" w:cs="Times New Roman"/>
            <w:color w:val="000000"/>
            <w:sz w:val="28"/>
            <w:szCs w:val="24"/>
            <w:lang w:eastAsia="uk-UA"/>
          </w:rPr>
          <w:t>75</w:t>
        </w:r>
      </w:hyperlink>
    </w:p>
    <w:p w:rsidR="00467B39" w:rsidRPr="00467B39" w:rsidRDefault="004838C4" w:rsidP="00467B39">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hyperlink w:anchor="_Toc_4_4_0000000023" w:history="1">
        <w:r w:rsidR="00467B39" w:rsidRPr="00467B39">
          <w:rPr>
            <w:rFonts w:ascii="Times New Roman" w:eastAsia="方正仿宋_GBK" w:hAnsi="Times New Roman" w:cs="Times New Roman"/>
            <w:color w:val="000000"/>
            <w:sz w:val="28"/>
            <w:szCs w:val="24"/>
            <w:lang w:eastAsia="uk-UA"/>
          </w:rPr>
          <w:t>四、</w:t>
        </w:r>
        <w:r w:rsidR="00467B39" w:rsidRPr="00467B39">
          <w:rPr>
            <w:rFonts w:ascii="Times New Roman" w:eastAsia="方正仿宋_GBK" w:hAnsi="Times New Roman" w:cs="Times New Roman" w:hint="eastAsia"/>
            <w:color w:val="000000"/>
            <w:sz w:val="28"/>
            <w:szCs w:val="24"/>
          </w:rPr>
          <w:t>宁晋县劳动技工学校</w:t>
        </w:r>
        <w:r w:rsidR="00467B39" w:rsidRPr="00467B39">
          <w:rPr>
            <w:rFonts w:ascii="Times New Roman" w:eastAsia="方正仿宋_GBK" w:hAnsi="Times New Roman" w:cs="Times New Roman"/>
            <w:color w:val="000000"/>
            <w:sz w:val="28"/>
            <w:szCs w:val="24"/>
            <w:lang w:eastAsia="uk-UA"/>
          </w:rPr>
          <w:t>收支预算</w:t>
        </w:r>
        <w:r w:rsidR="00467B39" w:rsidRPr="00467B39">
          <w:rPr>
            <w:rFonts w:ascii="Times New Roman" w:eastAsia="方正仿宋_GBK" w:hAnsi="Times New Roman" w:cs="Times New Roman"/>
            <w:color w:val="000000"/>
            <w:sz w:val="28"/>
            <w:szCs w:val="24"/>
            <w:lang w:eastAsia="uk-UA"/>
          </w:rPr>
          <w:tab/>
        </w:r>
        <w:r w:rsidR="002B235D">
          <w:rPr>
            <w:rFonts w:ascii="Times New Roman" w:eastAsia="方正仿宋_GBK" w:hAnsi="Times New Roman" w:cs="Times New Roman"/>
            <w:color w:val="000000"/>
            <w:sz w:val="28"/>
            <w:szCs w:val="24"/>
            <w:lang w:eastAsia="uk-UA"/>
          </w:rPr>
          <w:t>101</w:t>
        </w:r>
      </w:hyperlink>
    </w:p>
    <w:p w:rsidR="00467B39" w:rsidRPr="00467B39" w:rsidRDefault="004838C4" w:rsidP="00467B39">
      <w:pPr>
        <w:tabs>
          <w:tab w:val="right" w:leader="dot" w:pos="14562"/>
        </w:tabs>
        <w:adjustRightInd/>
        <w:snapToGrid/>
        <w:spacing w:before="120" w:after="0"/>
        <w:rPr>
          <w:rFonts w:ascii="Times New Roman" w:eastAsia="方正仿宋_GBK" w:hAnsi="Times New Roman" w:cs="Times New Roman"/>
          <w:color w:val="000000"/>
          <w:sz w:val="28"/>
          <w:szCs w:val="24"/>
        </w:rPr>
      </w:pPr>
      <w:hyperlink w:anchor="_Toc_4_4_0000000024" w:history="1">
        <w:r w:rsidR="00467B39" w:rsidRPr="00467B39">
          <w:rPr>
            <w:rFonts w:ascii="Times New Roman" w:eastAsia="方正仿宋_GBK" w:hAnsi="Times New Roman" w:cs="Times New Roman"/>
            <w:color w:val="000000"/>
            <w:sz w:val="28"/>
            <w:szCs w:val="24"/>
            <w:lang w:eastAsia="uk-UA"/>
          </w:rPr>
          <w:t>五、</w:t>
        </w:r>
        <w:r w:rsidR="00467B39" w:rsidRPr="00467B39">
          <w:rPr>
            <w:rFonts w:ascii="Times New Roman" w:eastAsia="方正仿宋_GBK" w:hAnsi="Times New Roman" w:cs="Times New Roman" w:hint="eastAsia"/>
            <w:color w:val="000000"/>
            <w:sz w:val="28"/>
            <w:szCs w:val="24"/>
          </w:rPr>
          <w:t>宁晋县小额贷款担保管理中心</w:t>
        </w:r>
        <w:r w:rsidR="00467B39" w:rsidRPr="00467B39">
          <w:rPr>
            <w:rFonts w:ascii="Times New Roman" w:eastAsia="方正仿宋_GBK" w:hAnsi="Times New Roman" w:cs="Times New Roman"/>
            <w:color w:val="000000"/>
            <w:sz w:val="28"/>
            <w:szCs w:val="24"/>
            <w:lang w:eastAsia="uk-UA"/>
          </w:rPr>
          <w:t>收支预算</w:t>
        </w:r>
        <w:r w:rsidR="00467B39" w:rsidRPr="00467B39">
          <w:rPr>
            <w:rFonts w:ascii="Times New Roman" w:eastAsia="方正仿宋_GBK" w:hAnsi="Times New Roman" w:cs="Times New Roman"/>
            <w:color w:val="000000"/>
            <w:sz w:val="28"/>
            <w:szCs w:val="24"/>
            <w:lang w:eastAsia="uk-UA"/>
          </w:rPr>
          <w:tab/>
        </w:r>
        <w:r w:rsidR="002B235D">
          <w:rPr>
            <w:rFonts w:ascii="Times New Roman" w:eastAsia="方正仿宋_GBK" w:hAnsi="Times New Roman" w:cs="Times New Roman"/>
            <w:color w:val="000000"/>
            <w:sz w:val="28"/>
            <w:szCs w:val="24"/>
            <w:lang w:eastAsia="uk-UA"/>
          </w:rPr>
          <w:t>11</w:t>
        </w:r>
        <w:r w:rsidR="00CC2C07">
          <w:rPr>
            <w:rFonts w:ascii="Times New Roman" w:eastAsia="方正仿宋_GBK" w:hAnsi="Times New Roman" w:cs="Times New Roman" w:hint="eastAsia"/>
            <w:color w:val="000000"/>
            <w:sz w:val="28"/>
            <w:szCs w:val="24"/>
          </w:rPr>
          <w:t>6</w:t>
        </w:r>
      </w:hyperlink>
    </w:p>
    <w:p w:rsidR="00467B39" w:rsidRPr="00467B39" w:rsidRDefault="00467B39" w:rsidP="00467B39">
      <w:pPr>
        <w:tabs>
          <w:tab w:val="right" w:leader="dot" w:pos="14562"/>
        </w:tabs>
        <w:adjustRightInd/>
        <w:snapToGrid/>
        <w:spacing w:before="120" w:after="0"/>
        <w:rPr>
          <w:rFonts w:ascii="Times New Roman" w:eastAsia="方正仿宋_GBK" w:hAnsi="Times New Roman" w:cs="Times New Roman"/>
          <w:color w:val="000000"/>
          <w:sz w:val="28"/>
          <w:szCs w:val="24"/>
        </w:rPr>
      </w:pPr>
    </w:p>
    <w:p w:rsidR="00467B39" w:rsidRPr="00467B39" w:rsidRDefault="004838C4"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6840" w:h="11900" w:orient="landscape"/>
          <w:pgMar w:top="1587" w:right="1134" w:bottom="1361" w:left="1134" w:header="720" w:footer="720" w:gutter="0"/>
          <w:pgNumType w:start="1"/>
          <w:cols w:space="720"/>
        </w:sectPr>
      </w:pPr>
      <w:r w:rsidRPr="00467B39">
        <w:rPr>
          <w:rFonts w:ascii="Times New Roman" w:eastAsia="宋体" w:hAnsi="Times New Roman" w:cs="Times New Roman"/>
          <w:kern w:val="2"/>
          <w:sz w:val="21"/>
          <w:szCs w:val="24"/>
        </w:rPr>
        <w:fldChar w:fldCharType="end"/>
      </w: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type w:val="continuous"/>
          <w:pgSz w:w="16840" w:h="11900" w:orient="landscape"/>
          <w:pgMar w:top="1587" w:right="1134" w:bottom="1361" w:left="1134" w:header="720" w:footer="720" w:gutter="0"/>
          <w:pgNumType w:start="1"/>
          <w:cols w:space="720"/>
        </w:sect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type w:val="continuous"/>
          <w:pgSz w:w="16840" w:h="11900" w:orient="landscape"/>
          <w:pgMar w:top="1587" w:right="1134" w:bottom="1361" w:left="1134" w:header="720" w:footer="720" w:gutter="0"/>
          <w:pgNumType w:start="1"/>
          <w:cols w:space="720"/>
        </w:sect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bl>
      <w:tblPr>
        <w:tblW w:w="5000" w:type="pct"/>
        <w:jc w:val="center"/>
        <w:tblLook w:val="04A0"/>
      </w:tblPr>
      <w:tblGrid>
        <w:gridCol w:w="743"/>
        <w:gridCol w:w="4535"/>
        <w:gridCol w:w="1153"/>
        <w:gridCol w:w="5987"/>
        <w:gridCol w:w="1756"/>
      </w:tblGrid>
      <w:tr w:rsidR="00467B39" w:rsidRPr="00467B39" w:rsidTr="00A41A5B">
        <w:trPr>
          <w:trHeight w:val="360"/>
          <w:jc w:val="center"/>
        </w:trPr>
        <w:tc>
          <w:tcPr>
            <w:tcW w:w="5000" w:type="pct"/>
            <w:gridSpan w:val="5"/>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p>
          <w:p w:rsidR="00467B39" w:rsidRPr="00467B39" w:rsidRDefault="00467B39" w:rsidP="00467B39">
            <w:pPr>
              <w:widowControl w:val="0"/>
              <w:adjustRightInd/>
              <w:snapToGrid/>
              <w:spacing w:after="0"/>
              <w:jc w:val="center"/>
              <w:outlineLvl w:val="3"/>
              <w:rPr>
                <w:rFonts w:ascii="Times New Roman" w:eastAsia="宋体" w:hAnsi="Times New Roman" w:cs="Times New Roman"/>
                <w:kern w:val="2"/>
                <w:sz w:val="21"/>
                <w:szCs w:val="24"/>
              </w:rPr>
            </w:pPr>
            <w:r w:rsidRPr="00467B39">
              <w:rPr>
                <w:rFonts w:ascii="方正小标宋_GBK" w:eastAsia="方正小标宋_GBK" w:hAnsi="方正小标宋_GBK" w:cs="方正小标宋_GBK"/>
                <w:color w:val="000000"/>
                <w:kern w:val="2"/>
                <w:sz w:val="44"/>
                <w:szCs w:val="24"/>
              </w:rPr>
              <w:t>一、</w:t>
            </w:r>
            <w:r w:rsidRPr="00467B39">
              <w:rPr>
                <w:rFonts w:ascii="方正小标宋_GBK" w:eastAsia="方正小标宋_GBK" w:hAnsi="方正小标宋_GBK" w:cs="方正小标宋_GBK" w:hint="eastAsia"/>
                <w:color w:val="000000"/>
                <w:kern w:val="2"/>
                <w:sz w:val="44"/>
                <w:szCs w:val="24"/>
              </w:rPr>
              <w:t>宁晋县</w:t>
            </w:r>
            <w:r w:rsidRPr="00467B39">
              <w:rPr>
                <w:rFonts w:ascii="方正小标宋_GBK" w:eastAsia="方正小标宋_GBK" w:hAnsi="方正小标宋_GBK" w:cs="方正小标宋_GBK"/>
                <w:color w:val="000000"/>
                <w:kern w:val="2"/>
                <w:sz w:val="44"/>
                <w:szCs w:val="24"/>
              </w:rPr>
              <w:t>人力资源和社会保障</w:t>
            </w:r>
            <w:r w:rsidRPr="00467B39">
              <w:rPr>
                <w:rFonts w:ascii="方正小标宋_GBK" w:eastAsia="方正小标宋_GBK" w:hAnsi="方正小标宋_GBK" w:cs="方正小标宋_GBK" w:hint="eastAsia"/>
                <w:color w:val="000000"/>
                <w:kern w:val="2"/>
                <w:sz w:val="44"/>
                <w:szCs w:val="24"/>
              </w:rPr>
              <w:t>局</w:t>
            </w:r>
            <w:r w:rsidRPr="00467B39">
              <w:rPr>
                <w:rFonts w:ascii="方正小标宋_GBK" w:eastAsia="方正小标宋_GBK" w:hAnsi="方正小标宋_GBK" w:cs="方正小标宋_GBK"/>
                <w:color w:val="000000"/>
                <w:kern w:val="2"/>
                <w:sz w:val="44"/>
                <w:szCs w:val="24"/>
              </w:rPr>
              <w:t>本级收支预算</w:t>
            </w:r>
          </w:p>
          <w:p w:rsidR="00467B39" w:rsidRPr="00467B39" w:rsidRDefault="00467B39" w:rsidP="00467B39">
            <w:pPr>
              <w:widowControl w:val="0"/>
              <w:adjustRightInd/>
              <w:snapToGrid/>
              <w:spacing w:after="0"/>
              <w:jc w:val="center"/>
              <w:outlineLvl w:val="4"/>
              <w:rPr>
                <w:rFonts w:ascii="Times New Roman" w:eastAsia="宋体" w:hAnsi="Times New Roman" w:cs="Times New Roman"/>
                <w:kern w:val="2"/>
                <w:sz w:val="21"/>
                <w:szCs w:val="24"/>
              </w:rPr>
            </w:pPr>
            <w:r w:rsidRPr="00467B39">
              <w:rPr>
                <w:rFonts w:ascii="方正小标宋_GBK" w:eastAsia="方正小标宋_GBK" w:hAnsi="方正小标宋_GBK" w:cs="方正小标宋_GBK"/>
                <w:color w:val="000000"/>
                <w:kern w:val="2"/>
                <w:sz w:val="36"/>
                <w:szCs w:val="24"/>
              </w:rPr>
              <w:t>单位预算收支总表</w:t>
            </w:r>
          </w:p>
          <w:p w:rsidR="00467B39" w:rsidRPr="00467B39" w:rsidRDefault="00467B39" w:rsidP="00467B39">
            <w:pPr>
              <w:adjustRightInd/>
              <w:snapToGrid/>
              <w:spacing w:after="0"/>
              <w:jc w:val="center"/>
              <w:rPr>
                <w:rFonts w:ascii="宋体" w:eastAsia="宋体" w:hAnsi="宋体" w:cs="宋体"/>
                <w:color w:val="000000"/>
              </w:rPr>
            </w:pPr>
          </w:p>
        </w:tc>
      </w:tr>
      <w:tr w:rsidR="00467B39" w:rsidRPr="00467B39" w:rsidTr="00A41A5B">
        <w:trPr>
          <w:trHeight w:val="360"/>
          <w:jc w:val="center"/>
        </w:trPr>
        <w:tc>
          <w:tcPr>
            <w:tcW w:w="2269" w:type="pct"/>
            <w:gridSpan w:val="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2112"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619"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jc w:val="center"/>
        </w:trPr>
        <w:tc>
          <w:tcPr>
            <w:tcW w:w="26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007"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2731"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467B39" w:rsidRPr="00467B39" w:rsidTr="00A41A5B">
        <w:trPr>
          <w:trHeight w:val="360"/>
          <w:jc w:val="center"/>
        </w:trPr>
        <w:tc>
          <w:tcPr>
            <w:tcW w:w="26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60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40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c>
          <w:tcPr>
            <w:tcW w:w="211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61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r>
      <w:tr w:rsidR="00467B39" w:rsidRPr="00467B39" w:rsidTr="00A41A5B">
        <w:trPr>
          <w:trHeight w:val="360"/>
          <w:jc w:val="center"/>
        </w:trPr>
        <w:tc>
          <w:tcPr>
            <w:tcW w:w="262"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60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40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11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61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四、财政专户管理资金收入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五、事业收入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六、事业单位经营收入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七、上级补助收入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八、附属单位上缴收入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九、其他收入</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10</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上年结转结余</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年终结转结余</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40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21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61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r>
    </w:tbl>
    <w:p w:rsidR="00467B39" w:rsidRPr="00467B39" w:rsidRDefault="00467B39" w:rsidP="00B10912">
      <w:pPr>
        <w:widowControl w:val="0"/>
        <w:adjustRightInd/>
        <w:snapToGrid/>
        <w:spacing w:after="0" w:line="560" w:lineRule="exact"/>
        <w:rPr>
          <w:rFonts w:ascii="宋体" w:eastAsia="宋体" w:hAnsi="宋体" w:cs="宋体"/>
          <w:b/>
          <w:bCs/>
          <w:kern w:val="2"/>
          <w:sz w:val="44"/>
          <w:szCs w:val="44"/>
        </w:rPr>
      </w:pPr>
    </w:p>
    <w:tbl>
      <w:tblPr>
        <w:tblW w:w="0" w:type="auto"/>
        <w:tblLayout w:type="fixed"/>
        <w:tblLook w:val="04A0"/>
      </w:tblPr>
      <w:tblGrid>
        <w:gridCol w:w="765"/>
        <w:gridCol w:w="931"/>
        <w:gridCol w:w="1072"/>
        <w:gridCol w:w="1026"/>
        <w:gridCol w:w="1134"/>
        <w:gridCol w:w="992"/>
        <w:gridCol w:w="913"/>
        <w:gridCol w:w="1022"/>
        <w:gridCol w:w="1022"/>
        <w:gridCol w:w="1425"/>
        <w:gridCol w:w="1828"/>
        <w:gridCol w:w="1022"/>
        <w:gridCol w:w="1022"/>
      </w:tblGrid>
      <w:tr w:rsidR="00467B39" w:rsidRPr="00467B39" w:rsidTr="00B10912">
        <w:trPr>
          <w:trHeight w:val="360"/>
        </w:trPr>
        <w:tc>
          <w:tcPr>
            <w:tcW w:w="14174" w:type="dxa"/>
            <w:gridSpan w:val="1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单位预算收入总表</w:t>
            </w:r>
          </w:p>
        </w:tc>
      </w:tr>
      <w:tr w:rsidR="00B10912" w:rsidRPr="00467B39" w:rsidTr="00B10912">
        <w:trPr>
          <w:trHeight w:val="360"/>
        </w:trPr>
        <w:tc>
          <w:tcPr>
            <w:tcW w:w="8877" w:type="dxa"/>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3253" w:type="dxa"/>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2044" w:type="dxa"/>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B10912" w:rsidRPr="00467B39" w:rsidTr="00B10912">
        <w:trPr>
          <w:trHeight w:val="360"/>
        </w:trPr>
        <w:tc>
          <w:tcPr>
            <w:tcW w:w="76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00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功能分类科目</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9358" w:type="dxa"/>
            <w:gridSpan w:val="8"/>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本年收入</w:t>
            </w:r>
          </w:p>
        </w:tc>
        <w:tc>
          <w:tcPr>
            <w:tcW w:w="102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上年结转</w:t>
            </w:r>
          </w:p>
        </w:tc>
      </w:tr>
      <w:tr w:rsidR="00B10912" w:rsidRPr="00467B39" w:rsidTr="00B10912">
        <w:trPr>
          <w:trHeight w:val="360"/>
        </w:trPr>
        <w:tc>
          <w:tcPr>
            <w:tcW w:w="765"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93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07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1026"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1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99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财政拨款收入</w:t>
            </w:r>
          </w:p>
        </w:tc>
        <w:tc>
          <w:tcPr>
            <w:tcW w:w="913"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财政专户收入</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事业收入</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经营收入</w:t>
            </w:r>
          </w:p>
        </w:tc>
        <w:tc>
          <w:tcPr>
            <w:tcW w:w="1425"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上级补助收入</w:t>
            </w:r>
          </w:p>
        </w:tc>
        <w:tc>
          <w:tcPr>
            <w:tcW w:w="182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附属单位上缴收入</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其他收入</w:t>
            </w:r>
          </w:p>
        </w:tc>
        <w:tc>
          <w:tcPr>
            <w:tcW w:w="1022"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B10912" w:rsidRPr="00467B39" w:rsidTr="00B10912">
        <w:trPr>
          <w:trHeight w:val="360"/>
        </w:trPr>
        <w:tc>
          <w:tcPr>
            <w:tcW w:w="765" w:type="dxa"/>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93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07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02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1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99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913"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c>
          <w:tcPr>
            <w:tcW w:w="1425"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9</w:t>
            </w:r>
          </w:p>
        </w:tc>
        <w:tc>
          <w:tcPr>
            <w:tcW w:w="182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10</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11</w:t>
            </w:r>
          </w:p>
        </w:tc>
        <w:tc>
          <w:tcPr>
            <w:tcW w:w="102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12</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1827.9</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1827.9</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1827.9</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2080101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行政运行</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行政事业单位养老支出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行政单位离退休</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8</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2080505</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机关事业单位基本养老保险缴费支出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就业补助</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2080711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就业见习补贴</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2080799</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其他就业补助支出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抚恤</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2080801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死亡抚恤</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财政对其他社会保险基金的补助</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2082702</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财政对工伤保险基金的补助</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卫生健康支出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行政事业单位医疗</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210110</w:t>
            </w:r>
            <w:r w:rsidRPr="00467B39">
              <w:rPr>
                <w:rFonts w:ascii="Calibri" w:eastAsia="宋体" w:hAnsi="Calibri" w:cs="Calibri"/>
                <w:color w:val="000000"/>
              </w:rPr>
              <w:lastRenderedPageBreak/>
              <w:t>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lastRenderedPageBreak/>
              <w:t>行政单</w:t>
            </w:r>
            <w:r w:rsidRPr="00467B39">
              <w:rPr>
                <w:rFonts w:ascii="Calibri" w:eastAsia="宋体" w:hAnsi="Calibri" w:cs="Calibri"/>
                <w:color w:val="000000"/>
              </w:rPr>
              <w:lastRenderedPageBreak/>
              <w:t>位医疗</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lastRenderedPageBreak/>
              <w:t>49.31</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19</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住房保障支出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住房改革支出</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B10912" w:rsidRPr="00467B39" w:rsidTr="00B10912">
        <w:trPr>
          <w:trHeight w:val="330"/>
        </w:trPr>
        <w:tc>
          <w:tcPr>
            <w:tcW w:w="765"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93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2210201</w:t>
            </w:r>
          </w:p>
        </w:tc>
        <w:tc>
          <w:tcPr>
            <w:tcW w:w="107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住房公积金</w:t>
            </w:r>
          </w:p>
        </w:tc>
        <w:tc>
          <w:tcPr>
            <w:tcW w:w="102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9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1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2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2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02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E32EA5" w:rsidRDefault="00E32EA5" w:rsidP="00467B39">
      <w:pPr>
        <w:widowControl w:val="0"/>
        <w:adjustRightInd/>
        <w:snapToGrid/>
        <w:spacing w:after="0" w:line="560" w:lineRule="exact"/>
        <w:jc w:val="center"/>
        <w:rPr>
          <w:rFonts w:ascii="宋体" w:eastAsia="宋体" w:hAnsi="宋体" w:cs="宋体"/>
          <w:b/>
          <w:bCs/>
          <w:kern w:val="2"/>
          <w:sz w:val="44"/>
          <w:szCs w:val="44"/>
        </w:rPr>
      </w:pPr>
    </w:p>
    <w:p w:rsidR="00E32EA5" w:rsidRDefault="00E32EA5" w:rsidP="00467B39">
      <w:pPr>
        <w:widowControl w:val="0"/>
        <w:adjustRightInd/>
        <w:snapToGrid/>
        <w:spacing w:after="0" w:line="560" w:lineRule="exact"/>
        <w:jc w:val="center"/>
        <w:rPr>
          <w:rFonts w:ascii="宋体" w:eastAsia="宋体" w:hAnsi="宋体" w:cs="宋体"/>
          <w:b/>
          <w:bCs/>
          <w:kern w:val="2"/>
          <w:sz w:val="44"/>
          <w:szCs w:val="44"/>
        </w:rPr>
      </w:pPr>
    </w:p>
    <w:p w:rsidR="00E32EA5" w:rsidRDefault="00E32EA5" w:rsidP="00467B39">
      <w:pPr>
        <w:widowControl w:val="0"/>
        <w:adjustRightInd/>
        <w:snapToGrid/>
        <w:spacing w:after="0" w:line="560" w:lineRule="exact"/>
        <w:jc w:val="center"/>
        <w:rPr>
          <w:rFonts w:ascii="宋体" w:eastAsia="宋体" w:hAnsi="宋体" w:cs="宋体"/>
          <w:b/>
          <w:bCs/>
          <w:kern w:val="2"/>
          <w:sz w:val="44"/>
          <w:szCs w:val="44"/>
        </w:rPr>
      </w:pPr>
    </w:p>
    <w:p w:rsidR="00E32EA5" w:rsidRPr="00467B39" w:rsidRDefault="00E32EA5"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46"/>
        <w:gridCol w:w="1074"/>
        <w:gridCol w:w="3864"/>
        <w:gridCol w:w="1503"/>
        <w:gridCol w:w="1074"/>
        <w:gridCol w:w="1074"/>
        <w:gridCol w:w="1074"/>
        <w:gridCol w:w="1718"/>
        <w:gridCol w:w="2147"/>
      </w:tblGrid>
      <w:tr w:rsidR="00467B39" w:rsidRPr="00467B39" w:rsidTr="00A41A5B">
        <w:trPr>
          <w:trHeight w:val="360"/>
        </w:trPr>
        <w:tc>
          <w:tcPr>
            <w:tcW w:w="5000" w:type="pct"/>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单位预算支出总表</w:t>
            </w:r>
          </w:p>
        </w:tc>
      </w:tr>
      <w:tr w:rsidR="00467B39" w:rsidRPr="00467B39" w:rsidTr="00A41A5B">
        <w:trPr>
          <w:trHeight w:val="360"/>
        </w:trPr>
        <w:tc>
          <w:tcPr>
            <w:tcW w:w="3612" w:type="pct"/>
            <w:gridSpan w:val="7"/>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611"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77"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19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804"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52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本年支出合计</w:t>
            </w:r>
          </w:p>
        </w:tc>
        <w:tc>
          <w:tcPr>
            <w:tcW w:w="3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3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c>
          <w:tcPr>
            <w:tcW w:w="3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经营支出</w:t>
            </w:r>
          </w:p>
        </w:tc>
        <w:tc>
          <w:tcPr>
            <w:tcW w:w="61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上缴上级支出</w:t>
            </w:r>
          </w:p>
        </w:tc>
        <w:tc>
          <w:tcPr>
            <w:tcW w:w="77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对附属单位补助支出</w:t>
            </w:r>
          </w:p>
        </w:tc>
      </w:tr>
      <w:tr w:rsidR="00467B39" w:rsidRPr="00467B39" w:rsidTr="00A41A5B">
        <w:trPr>
          <w:trHeight w:val="360"/>
        </w:trPr>
        <w:tc>
          <w:tcPr>
            <w:tcW w:w="195"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6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44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52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6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6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6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61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7"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467B39" w:rsidRPr="00467B39" w:rsidTr="00A41A5B">
        <w:trPr>
          <w:trHeight w:val="360"/>
        </w:trPr>
        <w:tc>
          <w:tcPr>
            <w:tcW w:w="195"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36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44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52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36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36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36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61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77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1296.81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2282.73</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1165.32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2282.73</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1827.9</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行政运行</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行政事业单位养老支出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行政单位离退休</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2080505</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机关事业单位基本养老保险缴费支出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就业补助</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2080711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就业见习补贴</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2080799</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其他就业补助支出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抚恤</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死亡抚恤</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财政对其他社会保险基金的补助</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2082702</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财政对工伤保险基金的补助</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卫生健康支出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行政事业单位医疗</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行政单位医疗</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住房保障支出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住房改革支出</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195"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2210201</w:t>
            </w:r>
          </w:p>
        </w:tc>
        <w:tc>
          <w:tcPr>
            <w:tcW w:w="14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住房公积金</w:t>
            </w:r>
          </w:p>
        </w:tc>
        <w:tc>
          <w:tcPr>
            <w:tcW w:w="52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6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E32EA5">
      <w:pPr>
        <w:widowControl w:val="0"/>
        <w:adjustRightInd/>
        <w:snapToGrid/>
        <w:spacing w:after="0" w:line="560" w:lineRule="exact"/>
        <w:rPr>
          <w:rFonts w:ascii="宋体" w:eastAsia="宋体" w:hAnsi="宋体" w:cs="宋体"/>
          <w:b/>
          <w:bCs/>
          <w:kern w:val="2"/>
          <w:sz w:val="44"/>
          <w:szCs w:val="44"/>
        </w:rPr>
      </w:pPr>
    </w:p>
    <w:p w:rsidR="00E32EA5" w:rsidRPr="00467B39" w:rsidRDefault="00E32EA5" w:rsidP="00E32EA5">
      <w:pPr>
        <w:widowControl w:val="0"/>
        <w:adjustRightInd/>
        <w:snapToGrid/>
        <w:spacing w:after="0" w:line="560" w:lineRule="exact"/>
        <w:rPr>
          <w:rFonts w:ascii="宋体" w:eastAsia="宋体" w:hAnsi="宋体" w:cs="宋体"/>
          <w:b/>
          <w:bCs/>
          <w:kern w:val="2"/>
          <w:sz w:val="44"/>
          <w:szCs w:val="44"/>
        </w:rPr>
      </w:pPr>
    </w:p>
    <w:tbl>
      <w:tblPr>
        <w:tblW w:w="0" w:type="auto"/>
        <w:tblLayout w:type="fixed"/>
        <w:tblLook w:val="04A0"/>
      </w:tblPr>
      <w:tblGrid>
        <w:gridCol w:w="533"/>
        <w:gridCol w:w="2116"/>
        <w:gridCol w:w="1003"/>
        <w:gridCol w:w="3910"/>
        <w:gridCol w:w="1051"/>
        <w:gridCol w:w="1487"/>
        <w:gridCol w:w="1958"/>
        <w:gridCol w:w="2116"/>
      </w:tblGrid>
      <w:tr w:rsidR="00467B39" w:rsidRPr="00467B39" w:rsidTr="00E32EA5">
        <w:trPr>
          <w:trHeight w:val="360"/>
        </w:trPr>
        <w:tc>
          <w:tcPr>
            <w:tcW w:w="14174" w:type="dxa"/>
            <w:gridSpan w:val="8"/>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单位预算财政拨款收支总表</w:t>
            </w:r>
          </w:p>
        </w:tc>
      </w:tr>
      <w:tr w:rsidR="00467B39" w:rsidRPr="00467B39" w:rsidTr="00E32EA5">
        <w:trPr>
          <w:trHeight w:val="360"/>
        </w:trPr>
        <w:tc>
          <w:tcPr>
            <w:tcW w:w="10100" w:type="dxa"/>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1958" w:type="dxa"/>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2116" w:type="dxa"/>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E32EA5">
        <w:trPr>
          <w:trHeight w:val="360"/>
        </w:trPr>
        <w:tc>
          <w:tcPr>
            <w:tcW w:w="5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3119" w:type="dxa"/>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10522" w:type="dxa"/>
            <w:gridSpan w:val="5"/>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467B39" w:rsidRPr="00467B39" w:rsidTr="00E32EA5">
        <w:trPr>
          <w:trHeight w:val="360"/>
        </w:trPr>
        <w:tc>
          <w:tcPr>
            <w:tcW w:w="533"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11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003"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金额</w:t>
            </w:r>
          </w:p>
        </w:tc>
        <w:tc>
          <w:tcPr>
            <w:tcW w:w="3910"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0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487"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195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政府性基金预算财政拨款</w:t>
            </w:r>
          </w:p>
        </w:tc>
        <w:tc>
          <w:tcPr>
            <w:tcW w:w="211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467B39" w:rsidRPr="00467B39" w:rsidTr="00E32EA5">
        <w:trPr>
          <w:trHeight w:val="360"/>
        </w:trPr>
        <w:tc>
          <w:tcPr>
            <w:tcW w:w="533" w:type="dxa"/>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11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003"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10"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0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487"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195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211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17</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年初财政拨款结转和结余</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年末财政拨款结转和结余</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35</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36</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37</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1003"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391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10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14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195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61"/>
        <w:gridCol w:w="184"/>
        <w:gridCol w:w="1038"/>
        <w:gridCol w:w="527"/>
        <w:gridCol w:w="4357"/>
        <w:gridCol w:w="808"/>
        <w:gridCol w:w="218"/>
        <w:gridCol w:w="1026"/>
        <w:gridCol w:w="65"/>
        <w:gridCol w:w="1157"/>
        <w:gridCol w:w="1488"/>
        <w:gridCol w:w="578"/>
        <w:gridCol w:w="2067"/>
      </w:tblGrid>
      <w:tr w:rsidR="00467B39" w:rsidRPr="00467B39" w:rsidTr="00A41A5B">
        <w:trPr>
          <w:trHeight w:val="360"/>
        </w:trPr>
        <w:tc>
          <w:tcPr>
            <w:tcW w:w="5000" w:type="pct"/>
            <w:gridSpan w:val="1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单位预算一般公共预算财政拨款支出表</w:t>
            </w:r>
          </w:p>
        </w:tc>
      </w:tr>
      <w:tr w:rsidR="00467B39" w:rsidRPr="00467B39" w:rsidTr="00A41A5B">
        <w:trPr>
          <w:trHeight w:val="360"/>
        </w:trPr>
        <w:tc>
          <w:tcPr>
            <w:tcW w:w="3542" w:type="pct"/>
            <w:gridSpan w:val="10"/>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729" w:type="pct"/>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29"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23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154"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362"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522" w:type="pct"/>
            <w:gridSpan w:val="5"/>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72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467B39" w:rsidRPr="00467B39" w:rsidTr="00A41A5B">
        <w:trPr>
          <w:trHeight w:val="360"/>
        </w:trPr>
        <w:tc>
          <w:tcPr>
            <w:tcW w:w="233"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431"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72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62" w:type="pct"/>
            <w:gridSpan w:val="2"/>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6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431"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729"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c>
          <w:tcPr>
            <w:tcW w:w="729"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467B39" w:rsidRPr="00467B39" w:rsidTr="00A41A5B">
        <w:trPr>
          <w:trHeight w:val="360"/>
        </w:trPr>
        <w:tc>
          <w:tcPr>
            <w:tcW w:w="233"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431"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72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62"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36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431"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729"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72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3579.54</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1296.81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1213.09</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2282.73</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3448.05</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1165.32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1081.6</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2282.73</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1827.9</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941.2</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行政运行</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1024.92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941.2</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802.98</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行政事业单位养老支出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135.48</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行政单位离退休</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2080505</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机关事业单位基本养老保险缴费支出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就业补助</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1479.75</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2080711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就业见习补贴</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363.00</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2080799</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其他就业补助支出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1116.75</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抚恤</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2080801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死亡抚恤</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财政对其他社会保险基金的补助</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2082702</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财政对工伤保险基金的补助</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卫生健康支出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行政事业单位医疗</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2101101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行政单位医疗</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住房保障支出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住房改革支出</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33"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2210201</w:t>
            </w:r>
          </w:p>
        </w:tc>
        <w:tc>
          <w:tcPr>
            <w:tcW w:w="172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住房公积金</w:t>
            </w:r>
          </w:p>
        </w:tc>
        <w:tc>
          <w:tcPr>
            <w:tcW w:w="36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36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431"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729"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60"/>
        </w:trPr>
        <w:tc>
          <w:tcPr>
            <w:tcW w:w="5000" w:type="pct"/>
            <w:gridSpan w:val="1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单位预算一般公共预算财政拨款基本支出表</w:t>
            </w:r>
          </w:p>
        </w:tc>
      </w:tr>
      <w:tr w:rsidR="00467B39" w:rsidRPr="00467B39" w:rsidTr="00A41A5B">
        <w:trPr>
          <w:trHeight w:val="360"/>
        </w:trPr>
        <w:tc>
          <w:tcPr>
            <w:tcW w:w="3134" w:type="pct"/>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933" w:type="pct"/>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933" w:type="pct"/>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298"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374"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支出部门经济分类科目</w:t>
            </w:r>
          </w:p>
        </w:tc>
        <w:tc>
          <w:tcPr>
            <w:tcW w:w="2328" w:type="pct"/>
            <w:gridSpan w:val="7"/>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一般公共预算基本支出</w:t>
            </w:r>
          </w:p>
        </w:tc>
      </w:tr>
      <w:tr w:rsidR="00467B39" w:rsidRPr="00467B39" w:rsidTr="00A41A5B">
        <w:trPr>
          <w:trHeight w:val="360"/>
        </w:trPr>
        <w:tc>
          <w:tcPr>
            <w:tcW w:w="298" w:type="pct"/>
            <w:gridSpan w:val="2"/>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552"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822"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62" w:type="pct"/>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93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93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r>
      <w:tr w:rsidR="00467B39" w:rsidRPr="00467B39" w:rsidTr="00A41A5B">
        <w:trPr>
          <w:trHeight w:val="360"/>
        </w:trPr>
        <w:tc>
          <w:tcPr>
            <w:tcW w:w="298" w:type="pct"/>
            <w:gridSpan w:val="2"/>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552"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822"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62" w:type="pct"/>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93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933" w:type="pct"/>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1296.81</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1213.09</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工资福利支出</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1185.69</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1185.69</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30101</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基本工资</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406.20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406.20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30102</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津贴补贴</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240.95</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240.95</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30103</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奖金</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33.85</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33.85</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30107</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绩效工资</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260.2</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260.2</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30108</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机关事业单位基本养老保险缴费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109.58</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30110</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城镇职工基本医疗保险缴费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49.31</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30112</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其他社会保障缴费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3.42</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30113</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住房公积金</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82.18</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商品和服务支出</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83.72</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30201</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办公费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15.85</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15.85</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30205</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水费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0.50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0.50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30206</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电费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0.90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0.90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30207</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邮电费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16.80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16.80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30211</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差旅费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4.00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4.00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30213</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维修</w:t>
            </w:r>
            <w:r w:rsidRPr="00467B39">
              <w:rPr>
                <w:rFonts w:ascii="Calibri" w:eastAsia="宋体" w:hAnsi="Calibri" w:cs="Calibri"/>
                <w:color w:val="000000"/>
              </w:rPr>
              <w:t>(</w:t>
            </w:r>
            <w:r w:rsidRPr="00467B39">
              <w:rPr>
                <w:rFonts w:ascii="Calibri" w:eastAsia="宋体" w:hAnsi="Calibri" w:cs="Calibri"/>
                <w:color w:val="000000"/>
              </w:rPr>
              <w:t>护</w:t>
            </w:r>
            <w:r w:rsidRPr="00467B39">
              <w:rPr>
                <w:rFonts w:ascii="Calibri" w:eastAsia="宋体" w:hAnsi="Calibri" w:cs="Calibri"/>
                <w:color w:val="000000"/>
              </w:rPr>
              <w:t>)</w:t>
            </w:r>
            <w:r w:rsidRPr="00467B39">
              <w:rPr>
                <w:rFonts w:ascii="Calibri" w:eastAsia="宋体" w:hAnsi="Calibri" w:cs="Calibri"/>
                <w:color w:val="000000"/>
              </w:rPr>
              <w:t>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0.60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0.60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30215</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会议费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30217</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公务接待费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0.34</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0.34</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30228</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工会经费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7.83</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7.83</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30229</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福利费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10.90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22</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30239</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其他交通费用</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24.80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24.80</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303</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对个人和家庭的补助</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27.40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27.40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30302</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退休费</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25.90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55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30304</w:t>
            </w:r>
          </w:p>
        </w:tc>
        <w:tc>
          <w:tcPr>
            <w:tcW w:w="1822"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抚恤金</w:t>
            </w:r>
          </w:p>
        </w:tc>
        <w:tc>
          <w:tcPr>
            <w:tcW w:w="462" w:type="pct"/>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1.50</w:t>
            </w:r>
          </w:p>
        </w:tc>
        <w:tc>
          <w:tcPr>
            <w:tcW w:w="933" w:type="pct"/>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85"/>
        <w:gridCol w:w="2194"/>
        <w:gridCol w:w="2194"/>
        <w:gridCol w:w="1185"/>
        <w:gridCol w:w="3708"/>
        <w:gridCol w:w="3708"/>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单位预算政府基金预算财政拨款支出表</w:t>
            </w:r>
          </w:p>
        </w:tc>
      </w:tr>
      <w:tr w:rsidR="00467B39" w:rsidRPr="00467B39" w:rsidTr="00A41A5B">
        <w:trPr>
          <w:trHeight w:val="360"/>
        </w:trPr>
        <w:tc>
          <w:tcPr>
            <w:tcW w:w="2383"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1308"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08"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8"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467B39" w:rsidRPr="00467B39" w:rsidTr="00A41A5B">
        <w:trPr>
          <w:trHeight w:val="360"/>
        </w:trPr>
        <w:tc>
          <w:tcPr>
            <w:tcW w:w="41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1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467B39" w:rsidRPr="00467B39" w:rsidTr="00A41A5B">
        <w:trPr>
          <w:trHeight w:val="360"/>
        </w:trPr>
        <w:tc>
          <w:tcPr>
            <w:tcW w:w="41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1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467B39" w:rsidRPr="00467B39" w:rsidTr="00A41A5B">
        <w:trPr>
          <w:trHeight w:val="300"/>
        </w:trPr>
        <w:tc>
          <w:tcPr>
            <w:tcW w:w="418"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注：无政府基金预算财政拨款预算，空表列示。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85"/>
        <w:gridCol w:w="2194"/>
        <w:gridCol w:w="2194"/>
        <w:gridCol w:w="1185"/>
        <w:gridCol w:w="3708"/>
        <w:gridCol w:w="3708"/>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单位预算国有资本经营预算财政拨款支出表</w:t>
            </w:r>
          </w:p>
        </w:tc>
      </w:tr>
      <w:tr w:rsidR="00467B39" w:rsidRPr="00467B39" w:rsidTr="00A41A5B">
        <w:trPr>
          <w:trHeight w:val="360"/>
        </w:trPr>
        <w:tc>
          <w:tcPr>
            <w:tcW w:w="2384"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1308"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08"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8"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467B39" w:rsidRPr="00467B39" w:rsidTr="00A41A5B">
        <w:trPr>
          <w:trHeight w:val="360"/>
        </w:trPr>
        <w:tc>
          <w:tcPr>
            <w:tcW w:w="41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1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467B39" w:rsidRPr="00467B39" w:rsidTr="00A41A5B">
        <w:trPr>
          <w:trHeight w:val="360"/>
        </w:trPr>
        <w:tc>
          <w:tcPr>
            <w:tcW w:w="41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1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467B39" w:rsidRPr="00467B39" w:rsidTr="00A41A5B">
        <w:trPr>
          <w:trHeight w:val="300"/>
        </w:trPr>
        <w:tc>
          <w:tcPr>
            <w:tcW w:w="418"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 xml:space="preserve">  注：无国有资本经营预算财政拨款预算，空表列示。</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656"/>
        <w:gridCol w:w="4858"/>
        <w:gridCol w:w="656"/>
        <w:gridCol w:w="2585"/>
        <w:gridCol w:w="2329"/>
        <w:gridCol w:w="3090"/>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单位预算财政拨款“三公”经费支出表</w:t>
            </w:r>
          </w:p>
        </w:tc>
      </w:tr>
      <w:tr w:rsidR="00467B39" w:rsidRPr="00467B39" w:rsidTr="00A41A5B">
        <w:trPr>
          <w:trHeight w:val="360"/>
        </w:trPr>
        <w:tc>
          <w:tcPr>
            <w:tcW w:w="3066"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预算单位编码及名称：323001宁晋县人力资源和社会保障局本级</w:t>
            </w:r>
          </w:p>
        </w:tc>
        <w:tc>
          <w:tcPr>
            <w:tcW w:w="833"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101"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20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7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3066"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资金性质</w:t>
            </w:r>
          </w:p>
        </w:tc>
      </w:tr>
      <w:tr w:rsidR="00467B39" w:rsidRPr="00467B39" w:rsidTr="00A41A5B">
        <w:trPr>
          <w:trHeight w:val="360"/>
        </w:trPr>
        <w:tc>
          <w:tcPr>
            <w:tcW w:w="209"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725"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0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92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8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政府性基金财政拨款</w:t>
            </w:r>
          </w:p>
        </w:tc>
        <w:tc>
          <w:tcPr>
            <w:tcW w:w="110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467B39" w:rsidRPr="00467B39" w:rsidTr="00A41A5B">
        <w:trPr>
          <w:trHeight w:val="360"/>
        </w:trPr>
        <w:tc>
          <w:tcPr>
            <w:tcW w:w="209"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72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0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92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8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10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3.54</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3.54</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w:t>
            </w:r>
            <w:r w:rsidRPr="00467B39">
              <w:rPr>
                <w:rFonts w:ascii="Calibri" w:eastAsia="宋体" w:hAnsi="Calibri" w:cs="Calibri"/>
                <w:color w:val="000000"/>
              </w:rPr>
              <w:t>三公</w:t>
            </w:r>
            <w:r w:rsidRPr="00467B39">
              <w:rPr>
                <w:rFonts w:ascii="Calibri" w:eastAsia="宋体" w:hAnsi="Calibri" w:cs="Calibri"/>
                <w:color w:val="000000"/>
              </w:rPr>
              <w:t>”</w:t>
            </w:r>
            <w:r w:rsidRPr="00467B39">
              <w:rPr>
                <w:rFonts w:ascii="Calibri" w:eastAsia="宋体" w:hAnsi="Calibri" w:cs="Calibri"/>
                <w:color w:val="000000"/>
              </w:rPr>
              <w:t>经费小计</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2.34</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2.34</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一、因公出国（境）费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Calibri" w:eastAsia="宋体" w:hAnsi="Calibri" w:cs="Calibri"/>
                <w:color w:val="000000"/>
              </w:rPr>
              <w:t>其中：教学科研人员因公出国（境）费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Calibri" w:eastAsia="宋体" w:hAnsi="Calibri" w:cs="Calibri"/>
                <w:color w:val="000000"/>
              </w:rPr>
              <w:t>其他因公出国（境）费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二、公务用车购置及运维费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2.00</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2.00</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Calibri" w:eastAsia="宋体" w:hAnsi="Calibri" w:cs="Calibri"/>
                <w:color w:val="000000"/>
              </w:rPr>
              <w:t>其中：公务用车购置费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Calibri" w:eastAsia="宋体" w:hAnsi="Calibri" w:cs="Calibri"/>
                <w:color w:val="000000"/>
              </w:rPr>
              <w:t>公务用车运行维护费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2.00</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2.00</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三、公务接待费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0.34</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0.34</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四、会议费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1.20</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1.20</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30"/>
        </w:trPr>
        <w:tc>
          <w:tcPr>
            <w:tcW w:w="209"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172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五、培训费</w:t>
            </w:r>
          </w:p>
        </w:tc>
        <w:tc>
          <w:tcPr>
            <w:tcW w:w="20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2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0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sectPr w:rsidR="00467B39" w:rsidRPr="00467B39" w:rsidSect="00A41A5B">
          <w:pgSz w:w="16838" w:h="11906" w:orient="landscape"/>
          <w:pgMar w:top="1304" w:right="1440" w:bottom="1418" w:left="1440" w:header="851" w:footer="992" w:gutter="0"/>
          <w:cols w:space="720"/>
          <w:docGrid w:linePitch="312"/>
        </w:sect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r w:rsidRPr="00467B39">
        <w:rPr>
          <w:rFonts w:ascii="宋体" w:eastAsia="宋体" w:hAnsi="宋体" w:cs="宋体" w:hint="eastAsia"/>
          <w:b/>
          <w:bCs/>
          <w:kern w:val="2"/>
          <w:sz w:val="44"/>
          <w:szCs w:val="44"/>
        </w:rPr>
        <w:t>宁晋县人力资源和社会保障局本级</w:t>
      </w:r>
    </w:p>
    <w:p w:rsidR="00467B39" w:rsidRPr="00467B39" w:rsidRDefault="00467B39" w:rsidP="00467B39">
      <w:pPr>
        <w:widowControl w:val="0"/>
        <w:adjustRightInd/>
        <w:snapToGrid/>
        <w:spacing w:after="0" w:line="560" w:lineRule="exact"/>
        <w:jc w:val="center"/>
        <w:rPr>
          <w:rFonts w:ascii="宋体" w:eastAsia="宋体" w:hAnsi="宋体" w:cs="宋体"/>
          <w:kern w:val="2"/>
          <w:sz w:val="21"/>
          <w:szCs w:val="21"/>
        </w:rPr>
      </w:pPr>
      <w:r w:rsidRPr="00467B39">
        <w:rPr>
          <w:rFonts w:ascii="宋体" w:eastAsia="宋体" w:hAnsi="宋体" w:cs="宋体" w:hint="eastAsia"/>
          <w:b/>
          <w:bCs/>
          <w:kern w:val="2"/>
          <w:sz w:val="44"/>
          <w:szCs w:val="44"/>
        </w:rPr>
        <w:t>2022年单位预算信息公开情况说明</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按照《预算法》、《地方预决算公开操作规程》和《河北省省级预算公开办法》规定，现将宁晋县人力资源和社会保障局2022年单位预算公开如下：</w:t>
      </w:r>
    </w:p>
    <w:p w:rsidR="00467B39" w:rsidRPr="00467B39" w:rsidRDefault="00467B39" w:rsidP="00145890">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一、单位职责及机构设置情况</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Times New Roman" w:eastAsia="方正仿宋_GBK" w:hAnsi="Times New Roman" w:cs="Times New Roman" w:hint="eastAsia"/>
          <w:b/>
          <w:kern w:val="2"/>
          <w:sz w:val="32"/>
          <w:szCs w:val="32"/>
        </w:rPr>
        <w:t>单位职责：</w:t>
      </w:r>
      <w:r w:rsidRPr="00467B39">
        <w:rPr>
          <w:rFonts w:ascii="仿宋" w:eastAsia="仿宋" w:hAnsi="仿宋" w:cs="仿宋" w:hint="eastAsia"/>
          <w:kern w:val="2"/>
          <w:sz w:val="32"/>
          <w:szCs w:val="32"/>
        </w:rPr>
        <w:t>贯彻落实党中央和省委、市委、县委关于人力资源和社会保障工作的方针政策和决策部署，坚持和加强党对人力资源和社会保障工作的集中统一领导。主要职责是：</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1、贯彻、执行国家和省、市人力资源和社会保障工作方针政策、法律法规和规章。拟订全县人力资源和社会保障发展政策、规划并组织实施。</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2、拟订人力资源市场发展规划和人力资源服务业发展人力资源流动政策，促进人力资源合理流动、有效配置。按管理权限拟订人员（不含公务员）调配政策和特殊人员安置政策。</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3、负责促进就业创业工作，拟订统筹城乡的就业发展规划和促进就业创业扶持政策，完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4、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业、工伤等社会保险及其补充保险基金管理和监督制度，汇总相关社会保险基金预决算草案，落实企业年金和职业年金政策，落实相关社会保险基金投资政策。会同有关部门实施全民参保计划并建立全县统一的社会保险公共服务平台。</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lastRenderedPageBreak/>
        <w:t>5、负责就业、失业和相关社会保险基金预测预警和信息引导，拟订应对预案，实施预防、调节和控制，保持就业形势稳定和社会保险基金总体收支平衡。</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6、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7、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8、会同有关部门指导事业单位人事制度改革，按照管理权限负责规范事业单位岗位设置、公开招聘、聘用合同等人事综合管理工作，拟订事业单位工作人员和机关工勤人员管理政策。</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9、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10、会同有关部门拟订全县事业单位人员工资收入分配政策。建立全县企事业单位人员工资决定、正常增长和支付保障机制。组织实施全县企事业单位人员福利和离退休政策，并负责监督检查。</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11、会同有关部门拟订农民工工作综合性政策和规划，推动相关政策的落实，协调解决重点难点问题，维护农民工合法权益。</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12、完成县委、县政府交办的其他事项。</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根据主要职责，宁晋县人力资源和社会保障局下设内设机构：</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1、办公室。综合协调机关重要政务、事务；负责督办工作；负责机关公文审核、文电、机要、保密、档案、值班、安全和应急管理工作；负责组织办理人大代表建议和政协提案；负责政务信息</w:t>
      </w:r>
      <w:r w:rsidRPr="00467B39">
        <w:rPr>
          <w:rFonts w:ascii="仿宋" w:eastAsia="仿宋" w:hAnsi="仿宋" w:cs="仿宋"/>
          <w:kern w:val="2"/>
          <w:sz w:val="32"/>
          <w:szCs w:val="32"/>
        </w:rPr>
        <w:lastRenderedPageBreak/>
        <w:t>工作；负责网民互动交流事项处置等工作；拟订全县人力资源和社会保障事业发展中长期规划和年度计划并组织实施；组织开展人力资源社会保障政策研究工作；负责组织重大政策和综合性政策调研；承担重要文稿起草；牵头组织专家咨询论证工作；负责全县人力资源社会保障改革任务的推动落实；负责新闻发布；牵头政务服务工作；负责政务公开工作；指导系统窗口服务建设，负责便民服务热线咨询服务；负责网络舆情监控，处置应对工作；统筹指导全县人力资源社会保障系统法治建设工作；负责行政规范性文件合法性审核、审查；负责系统行政执法监督工作；负责法律事务和法律顾问工作，指导监督系统行政应诉、行政复议工作；组织推进人社领域社会信用体系建设工作；负责机关和所属事业单位的人事、编制管理和队伍建设等工作；负责全县评比达标表彰工作的政策指导、统筹协调、审核备案、监督检查，研究处理与评比达标表彰工作相关的其他重大问题；会同有关部门拟订政府表彰奖励办法，指导协调以县政府名义的表彰奖励工作，审核以县政府名义实施的表彰奖励活动；负责全县功勋荣誉表彰奖励获得者管理，组织实施享受待遇的相关政策；负责机关的党群工作；指导所属事业单位的党群工作；负责机关离退休干部工作，指导所属事业单位的离退休干部工作。</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2、事业单位人事管理股。负责在编制使用限额内拟订事业单位人员计划、招聘人员计划、事业单位政策性安置人员计划；综合管理全县事业单位人员计划；拟订人员（不含公务员）调配政策并组织实施；按规定承办县直事业单位工作人员调配；拟订全县事业单位人事制度改革方案并组织实施；拟订全县事业单位人员和机关工勤人员管理政策并组织实施；按照管理权限拟订全县事业单位人员聘用、登记管理、岗位设置、竞争上岗、考核、奖惩等政策并组织实施；承办事业单位岗位设置方案的备案事宜；会同有关部门拟订事业单位人员公开招聘管理办法并组织实施；负责县直事业单位公开招聘工作。</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3、基金与财务股。负责编制和执行本部门预决算；负责机关及所属财务统筹单位的财务管理；负责机关及所属单位财务审计监督；牵头组织实施政策性资金和专项资金使用管理办法；负责审核汇总全县相关社会保险基金预决算草案，编制年度基金财务报告；承担统计、内部审计、信息化建设、基建项目、标准化等工作；拟</w:t>
      </w:r>
      <w:r w:rsidRPr="00467B39">
        <w:rPr>
          <w:rFonts w:ascii="仿宋" w:eastAsia="仿宋" w:hAnsi="仿宋" w:cs="仿宋"/>
          <w:kern w:val="2"/>
          <w:sz w:val="32"/>
          <w:szCs w:val="32"/>
        </w:rPr>
        <w:lastRenderedPageBreak/>
        <w:t>订全县养老、失业、工伤等社会保险、补充保险、企业（职业）年金、个人储蓄性养老保险基金监管制度和养老保险基金运营政策；拟订补充养老保险基金管理办法；负责依法监管养老、工伤、失业保险基金收支、管理和投资运营，组织查处重大案件；负责全县养老、工伤、失业保险基金内部审计；参与拟订全县社会保障基金投资政策。</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4、专业技术人员与职称管理股。拟订人才工作有关目标，参与全县人才工作的指导、组织、协调和管理，承办有关人才工作；拟订全县专业技术人员综合管理政策和发展规划并组织实施；负责相关高层次专业技术人才的选拔、培养和管理，拟订发挥作用、提高待遇的办法措施并组织实施；拟订吸引留学人员来宁工作政策并组织实施；综合管理全县职称工作，制定全县职称改革办法并组织实施；拟订职称评聘有关政策并组织实施；负责全县职称评审委员会的管理和监督；负责全县博士后管理、专业技术人员继续教育等工作。</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5、就业促进与职业能力建设股。拟订促进城乡统筹就业规划和年度计划；组织实施促进就业、鼓励创业、劳动者平等公平就业、农村劳动力转移就业、跨地区有序流动等政策；统筹负责全县公共就业创业服务体系建设；牵头拟订高校毕业生就业政策，拟订就业援助、特殊群体就业等政策；拟订国（境）外人员（不含专家）就业管理政策，拟订B类和C类人员来宁工作政策，负责C类人员工作许可证的核发；会同财政部门拟订就业专项补助资金使用管理办法并组织实施；负责指导全县创业担保贷款审查等相关工作；拟订人力资源市场、人力资源服务业发展和人力资源流动的政策和规划并组织落实；负责人力资源服务机构的备案和监督管理；牵头高校毕业生到基层工作的组织实施；牵头拟订人力资源市场发展项目资金管理办法并组织实施；拟订全县农民工管理服务综合性政策和规划并组织实施；维护农民工合法权益，协调处理涉及农民工的重点难点问题和重大事件，综合协调农民工培训；指导全县发展农民工劳务经济；承办县政府农民工工作领导小组办公室的日常工作；拟订全县城乡劳动者职业培训政策、规划并组织实施；组织拟订技能人才的培养、评价、使用和激励政策；拟订全县技工学校和职业培训机构发展规划和管理规则并组织实施；负责全县职业资格管理；</w:t>
      </w:r>
      <w:r w:rsidRPr="00467B39">
        <w:rPr>
          <w:rFonts w:ascii="仿宋" w:eastAsia="仿宋" w:hAnsi="仿宋" w:cs="仿宋"/>
          <w:kern w:val="2"/>
          <w:sz w:val="32"/>
          <w:szCs w:val="32"/>
        </w:rPr>
        <w:lastRenderedPageBreak/>
        <w:t>承办初级工、中级工、高级工、技师、高级技师的职业资格审核和上报工作；负责县直考评员、鉴定技师考评员的资格认证；制定全县职业技能竞赛相关政策并组织实施；负责职业技能鉴定机构的备案和监督管理。</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6、工资福利股。负责落实事业单位工作人员和机关工勤人员工资收入分配、津贴补贴、福利和离退休政策；组织实施事业单位人员和机关工勤人员受奖励、处分、处罚后和疾病等停工期间工资待遇政策；执行事业单位离休干部离休费待遇调整政策；按照管理权限配合有关部门完善事业单位编制、人员和工资协调联动机制；按照管理权限负责县直部分事业单位人员工资基金手册管理；负责事业单位工作人员和机关工勤在职人员工龄计算、工作年限认定工作。</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7、社会保险股。贯彻落实机关企事业基本养老保险、社会化管理服务政策；贯彻基金管理办法和预测预警制度；拟订全县职业年金、企业年金发展规划和政策；负责县属企业年金方案备案和监督管理；负责全县特殊工种认定、备案的上报工作；负责全县企业提前退休审核上报、县本级机关事业退休待遇条件确人、县本级企业正常退休条件核准；贯彻落实城乡居民基本养老保险和被征地农民参加基本养老保险的政策、规划、标准；贯彻落实城乡居民基本养老保险和其他社会保障关系转移接续办法；贯彻落实城乡居民基本养老保险基础养老金、缴费档次和政府补贴等调整方案；贯彻落实征地方案中被征地农民社会保障措施的审核办法；贯彻落实失业保险政策、标准和基金管理办法；建立失业监测和预警制度；贯彻落实预防、调节和控制较大规模失业政策；贯彻落实经济结构调整中涉及职工安置权益保障政策；负责审核县属关闭破产企业职工安置方案；贯彻落实失业管理办法，指导建立失业登记制度，承担失业统计；贯彻落实工伤保险政策、规划、标准，组织实施全县工伤认定、工伤预防、工伤医疗和工伤康复工作；贯彻落实工伤保险行业差别费率政策；执行协议工伤服务机构的资格标准；贯彻落实工伤保险基金管理办法；贯彻落实劳动能力鉴定办法，组织实施职工工伤与职业病致残等级标准、职工非因工伤残或因病丧失劳动能力程度鉴定标准。</w:t>
      </w:r>
    </w:p>
    <w:p w:rsidR="00467B39" w:rsidRPr="00467B39" w:rsidRDefault="00467B39" w:rsidP="00145890">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kern w:val="2"/>
          <w:sz w:val="32"/>
          <w:szCs w:val="32"/>
        </w:rPr>
        <w:t>8、劳动监察与仲裁调解股。贯彻落实劳动保障监察工作制度；</w:t>
      </w:r>
      <w:r w:rsidRPr="00467B39">
        <w:rPr>
          <w:rFonts w:ascii="仿宋" w:eastAsia="仿宋" w:hAnsi="仿宋" w:cs="仿宋"/>
          <w:kern w:val="2"/>
          <w:sz w:val="32"/>
          <w:szCs w:val="32"/>
        </w:rPr>
        <w:lastRenderedPageBreak/>
        <w:t>依法查处和督办重大案件，协调劳动者维权工作，组织处理有关突发事件；贯彻落实劳动保障监察员管理培训制度；指导监督全县企业劳动保障守法诚信等级评价工作；依法负责人力资源和社会保障其他监督检查；贯彻落实企业劳动关系政策；贯彻落实劳动合同、集体合同、用工备案制度和劳务派遣管理办法；贯彻落实职工工作时间、休息休假和假期制度，贯彻落实清除非法使用童工政策和女工、未成年工特殊劳动保护政策；贯彻落实企业职工工资收入分配的宏观调控、支付保障政策，指导和监督县属国有企业工资总额管理及其负责人工资收入分配；贯彻落实地方劳动标准；贯彻落实最低工资标准、工资增长指导线；拟订全县劳动人事争议调解仲裁政策、制度和发展规划并组织实施；依法负责全县劳动人事争议调解、仲裁工作；负责全县重大劳动人事争议案件处理；指导全县劳动人事仲裁机构体系建设；指导开展劳动人事争议预防；负责局信访和维稳工作，指导系统信访工作。</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w:t>
      </w:r>
      <w:r w:rsidRPr="00467B39">
        <w:rPr>
          <w:rFonts w:ascii="方正仿宋_GBK" w:eastAsia="方正仿宋_GBK" w:hAnsi="Times New Roman" w:cs="Times New Roman" w:hint="eastAsia"/>
          <w:b/>
          <w:kern w:val="2"/>
          <w:sz w:val="32"/>
          <w:szCs w:val="32"/>
        </w:rPr>
        <w:t>机构设置：</w:t>
      </w:r>
    </w:p>
    <w:p w:rsidR="00467B39" w:rsidRPr="00467B39" w:rsidRDefault="00467B39" w:rsidP="00467B39">
      <w:pPr>
        <w:widowControl w:val="0"/>
        <w:adjustRightInd/>
        <w:snapToGrid/>
        <w:spacing w:after="0"/>
        <w:jc w:val="center"/>
        <w:outlineLvl w:val="0"/>
        <w:rPr>
          <w:rFonts w:ascii="Times New Roman" w:eastAsia="方正小标宋_GBK" w:hAnsi="Times New Roman" w:cs="Times New Roman"/>
          <w:kern w:val="2"/>
          <w:sz w:val="32"/>
          <w:szCs w:val="24"/>
        </w:rPr>
      </w:pPr>
      <w:r w:rsidRPr="00467B39">
        <w:rPr>
          <w:rFonts w:ascii="Times New Roman" w:eastAsia="方正小标宋_GBK" w:hAnsi="Times New Roman" w:cs="Times New Roman" w:hint="eastAsia"/>
          <w:kern w:val="2"/>
          <w:sz w:val="32"/>
          <w:szCs w:val="24"/>
        </w:rPr>
        <w:t>单位机构设置情况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4417"/>
        <w:gridCol w:w="1134"/>
        <w:gridCol w:w="1276"/>
        <w:gridCol w:w="2902"/>
      </w:tblGrid>
      <w:tr w:rsidR="00467B39" w:rsidRPr="00467B39" w:rsidTr="00A41A5B">
        <w:trPr>
          <w:trHeight w:val="300"/>
          <w:tblHeader/>
          <w:jc w:val="center"/>
        </w:trPr>
        <w:tc>
          <w:tcPr>
            <w:tcW w:w="4417" w:type="dxa"/>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单位名称</w:t>
            </w:r>
          </w:p>
        </w:tc>
        <w:tc>
          <w:tcPr>
            <w:tcW w:w="1134" w:type="dxa"/>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单位性质</w:t>
            </w:r>
          </w:p>
        </w:tc>
        <w:tc>
          <w:tcPr>
            <w:tcW w:w="1276" w:type="dxa"/>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单位规格</w:t>
            </w:r>
          </w:p>
        </w:tc>
        <w:tc>
          <w:tcPr>
            <w:tcW w:w="2902" w:type="dxa"/>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经费保障形式</w:t>
            </w:r>
          </w:p>
        </w:tc>
      </w:tr>
      <w:tr w:rsidR="00467B39" w:rsidRPr="00467B39" w:rsidTr="00A41A5B">
        <w:trPr>
          <w:trHeight w:val="300"/>
          <w:tblHeader/>
          <w:jc w:val="center"/>
        </w:trPr>
        <w:tc>
          <w:tcPr>
            <w:tcW w:w="4417" w:type="dxa"/>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1134" w:type="dxa"/>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1276" w:type="dxa"/>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2902" w:type="dxa"/>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r>
      <w:tr w:rsidR="00467B39" w:rsidRPr="00467B39" w:rsidTr="00A41A5B">
        <w:trPr>
          <w:trHeight w:val="227"/>
          <w:jc w:val="center"/>
        </w:trPr>
        <w:tc>
          <w:tcPr>
            <w:tcW w:w="4417" w:type="dxa"/>
            <w:vAlign w:val="center"/>
          </w:tcPr>
          <w:p w:rsidR="00467B39" w:rsidRPr="00467B39" w:rsidRDefault="00467B39" w:rsidP="00467B39">
            <w:pPr>
              <w:widowControl w:val="0"/>
              <w:adjustRightInd/>
              <w:snapToGrid/>
              <w:spacing w:after="0" w:line="300" w:lineRule="exact"/>
              <w:jc w:val="center"/>
              <w:rPr>
                <w:rFonts w:ascii="方正书宋_GBK"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宁晋县人力资源和社会保障局本级</w:t>
            </w:r>
          </w:p>
        </w:tc>
        <w:tc>
          <w:tcPr>
            <w:tcW w:w="1134" w:type="dxa"/>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行政</w:t>
            </w:r>
          </w:p>
        </w:tc>
        <w:tc>
          <w:tcPr>
            <w:tcW w:w="1276" w:type="dxa"/>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正科级</w:t>
            </w:r>
          </w:p>
        </w:tc>
        <w:tc>
          <w:tcPr>
            <w:tcW w:w="2902" w:type="dxa"/>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财政拨款</w:t>
            </w:r>
          </w:p>
        </w:tc>
      </w:tr>
    </w:tbl>
    <w:p w:rsidR="00467B39" w:rsidRPr="00467B39" w:rsidRDefault="00467B39" w:rsidP="00467B39">
      <w:pPr>
        <w:widowControl w:val="0"/>
        <w:adjustRightInd/>
        <w:snapToGrid/>
        <w:spacing w:after="0" w:line="560" w:lineRule="exact"/>
        <w:rPr>
          <w:rFonts w:ascii="仿宋" w:eastAsia="仿宋" w:hAnsi="仿宋" w:cs="仿宋"/>
          <w:b/>
          <w:bCs/>
          <w:kern w:val="2"/>
          <w:sz w:val="32"/>
          <w:szCs w:val="32"/>
        </w:rPr>
      </w:pPr>
    </w:p>
    <w:p w:rsidR="00467B39" w:rsidRPr="00467B39" w:rsidRDefault="00467B39" w:rsidP="00467B39">
      <w:pPr>
        <w:widowControl w:val="0"/>
        <w:numPr>
          <w:ilvl w:val="0"/>
          <w:numId w:val="1"/>
        </w:numPr>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单位预算安排总体情况</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kern w:val="2"/>
          <w:sz w:val="30"/>
          <w:szCs w:val="30"/>
        </w:rPr>
        <w:t>按照预算管理有关规定，目前我</w:t>
      </w:r>
      <w:r w:rsidRPr="00467B39">
        <w:rPr>
          <w:rFonts w:ascii="Times New Roman" w:eastAsia="方正仿宋_GBK" w:hAnsi="Times New Roman" w:cs="Times New Roman" w:hint="eastAsia"/>
          <w:kern w:val="2"/>
          <w:sz w:val="30"/>
          <w:szCs w:val="30"/>
        </w:rPr>
        <w:t>县单位</w:t>
      </w:r>
      <w:r w:rsidRPr="00467B39">
        <w:rPr>
          <w:rFonts w:ascii="Times New Roman" w:eastAsia="方正仿宋_GBK" w:hAnsi="Times New Roman" w:cs="Times New Roman"/>
          <w:kern w:val="2"/>
          <w:sz w:val="30"/>
          <w:szCs w:val="30"/>
        </w:rPr>
        <w:t>预算的编制实行综合预算制度，即全部收入和支出都反映的预算中。</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1</w:t>
      </w:r>
      <w:r w:rsidRPr="00467B39">
        <w:rPr>
          <w:rFonts w:ascii="Times New Roman" w:eastAsia="方正仿宋_GBK" w:hAnsi="Times New Roman" w:cs="Times New Roman" w:hint="eastAsia"/>
          <w:kern w:val="2"/>
          <w:sz w:val="30"/>
          <w:szCs w:val="30"/>
        </w:rPr>
        <w:t>、</w:t>
      </w:r>
      <w:r w:rsidRPr="00467B39">
        <w:rPr>
          <w:rFonts w:ascii="Times New Roman" w:eastAsia="方正仿宋_GBK" w:hAnsi="Times New Roman" w:cs="Times New Roman"/>
          <w:kern w:val="2"/>
          <w:sz w:val="30"/>
          <w:szCs w:val="30"/>
        </w:rPr>
        <w:t>收入说明</w:t>
      </w:r>
      <w:r w:rsidRPr="00467B39">
        <w:rPr>
          <w:rFonts w:ascii="Times New Roman" w:eastAsia="方正仿宋_GBK" w:hAnsi="Times New Roman" w:cs="Times New Roman" w:hint="eastAsia"/>
          <w:kern w:val="2"/>
          <w:sz w:val="30"/>
          <w:szCs w:val="30"/>
        </w:rPr>
        <w:t xml:space="preserve"> </w:t>
      </w:r>
    </w:p>
    <w:p w:rsidR="00467B39" w:rsidRPr="00467B39" w:rsidRDefault="00467B39" w:rsidP="00145890">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仿宋_GB2312" w:eastAsia="仿宋_GB2312" w:hAnsi="仿宋_GB2312" w:cs="仿宋_GB2312" w:hint="eastAsia"/>
          <w:kern w:val="2"/>
          <w:sz w:val="32"/>
          <w:szCs w:val="32"/>
        </w:rPr>
        <w:t>反应本单位当年全部收入，2022年预算收入</w:t>
      </w:r>
      <w:r w:rsidRPr="00467B39">
        <w:rPr>
          <w:rFonts w:ascii="仿宋" w:eastAsia="仿宋" w:hAnsi="仿宋" w:cs="仿宋" w:hint="eastAsia"/>
          <w:kern w:val="2"/>
          <w:sz w:val="32"/>
          <w:szCs w:val="32"/>
        </w:rPr>
        <w:t>3579.54万</w:t>
      </w:r>
      <w:r w:rsidRPr="00467B39">
        <w:rPr>
          <w:rFonts w:ascii="仿宋_GB2312" w:eastAsia="仿宋_GB2312" w:hAnsi="仿宋_GB2312" w:cs="仿宋_GB2312" w:hint="eastAsia"/>
          <w:kern w:val="2"/>
          <w:sz w:val="32"/>
          <w:szCs w:val="32"/>
        </w:rPr>
        <w:t>元，其中：</w:t>
      </w:r>
      <w:r w:rsidRPr="00467B39">
        <w:rPr>
          <w:rFonts w:ascii="仿宋" w:eastAsia="仿宋" w:hAnsi="仿宋" w:cs="仿宋" w:hint="eastAsia"/>
          <w:kern w:val="2"/>
          <w:sz w:val="32"/>
          <w:szCs w:val="32"/>
        </w:rPr>
        <w:t>财政拨款2115.29万元，行政事业性收费36.25万元，上级财政提前通知转移支付1428万元。</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2</w:t>
      </w:r>
      <w:r w:rsidRPr="00467B39">
        <w:rPr>
          <w:rFonts w:ascii="Times New Roman" w:eastAsia="方正仿宋_GBK" w:hAnsi="Times New Roman" w:cs="Times New Roman" w:hint="eastAsia"/>
          <w:kern w:val="2"/>
          <w:sz w:val="30"/>
          <w:szCs w:val="30"/>
        </w:rPr>
        <w:t>、支出说明</w:t>
      </w:r>
    </w:p>
    <w:p w:rsidR="00467B39" w:rsidRPr="00467B39" w:rsidRDefault="00467B39" w:rsidP="00467B39">
      <w:pPr>
        <w:widowControl w:val="0"/>
        <w:adjustRightInd/>
        <w:snapToGrid/>
        <w:spacing w:after="0"/>
        <w:jc w:val="both"/>
        <w:rPr>
          <w:rFonts w:ascii="仿宋_GB2312" w:eastAsia="仿宋_GB2312" w:hAnsi="仿宋_GB2312" w:cs="仿宋_GB2312"/>
          <w:color w:val="000000"/>
          <w:kern w:val="2"/>
          <w:sz w:val="32"/>
          <w:szCs w:val="32"/>
        </w:rPr>
      </w:pPr>
      <w:r w:rsidRPr="00467B39">
        <w:rPr>
          <w:rFonts w:ascii="Times New Roman" w:eastAsia="方正仿宋_GBK" w:hAnsi="Times New Roman" w:cs="Times New Roman" w:hint="eastAsia"/>
          <w:kern w:val="2"/>
          <w:sz w:val="32"/>
          <w:szCs w:val="32"/>
        </w:rPr>
        <w:t xml:space="preserve">    </w:t>
      </w:r>
      <w:r w:rsidRPr="00467B39">
        <w:rPr>
          <w:rFonts w:ascii="仿宋_GB2312" w:eastAsia="仿宋_GB2312" w:hAnsi="仿宋_GB2312" w:cs="仿宋_GB2312" w:hint="eastAsia"/>
          <w:kern w:val="2"/>
          <w:sz w:val="32"/>
          <w:szCs w:val="32"/>
        </w:rPr>
        <w:t>收支预算总表支出栏、基本支出表、项目支出表按经济分类和支出功能分类科目编制，反映宁晋县人力资源和社会保障局年度单位预算中支出预算的总体情况。2022年单位支出预算为</w:t>
      </w:r>
      <w:r w:rsidRPr="00467B39">
        <w:rPr>
          <w:rFonts w:ascii="仿宋" w:eastAsia="仿宋" w:hAnsi="仿宋" w:cs="仿宋" w:hint="eastAsia"/>
          <w:kern w:val="2"/>
          <w:sz w:val="32"/>
          <w:szCs w:val="32"/>
        </w:rPr>
        <w:t>3579.54</w:t>
      </w:r>
      <w:r w:rsidRPr="00467B39">
        <w:rPr>
          <w:rFonts w:ascii="仿宋_GB2312" w:eastAsia="仿宋_GB2312" w:hAnsi="仿宋_GB2312" w:cs="仿宋_GB2312" w:hint="eastAsia"/>
          <w:kern w:val="2"/>
          <w:sz w:val="32"/>
          <w:szCs w:val="32"/>
        </w:rPr>
        <w:t>万元，其中基本支出</w:t>
      </w:r>
      <w:r w:rsidRPr="00467B39">
        <w:rPr>
          <w:rFonts w:ascii="仿宋" w:eastAsia="仿宋" w:hAnsi="仿宋" w:cs="仿宋" w:hint="eastAsia"/>
          <w:kern w:val="2"/>
          <w:sz w:val="32"/>
          <w:szCs w:val="32"/>
        </w:rPr>
        <w:t>1296.81</w:t>
      </w:r>
      <w:r w:rsidRPr="00467B39">
        <w:rPr>
          <w:rFonts w:ascii="仿宋_GB2312" w:eastAsia="仿宋_GB2312" w:hAnsi="仿宋_GB2312" w:cs="仿宋_GB2312" w:hint="eastAsia"/>
          <w:kern w:val="2"/>
          <w:sz w:val="32"/>
          <w:szCs w:val="32"/>
        </w:rPr>
        <w:t>万元，包括</w:t>
      </w:r>
      <w:r w:rsidRPr="00467B39">
        <w:rPr>
          <w:rFonts w:ascii="仿宋" w:eastAsia="仿宋" w:hAnsi="仿宋" w:cs="仿宋" w:hint="eastAsia"/>
          <w:kern w:val="2"/>
          <w:sz w:val="32"/>
          <w:szCs w:val="32"/>
        </w:rPr>
        <w:t>人员经费1213.09万元和日</w:t>
      </w:r>
      <w:r w:rsidRPr="00467B39">
        <w:rPr>
          <w:rFonts w:ascii="仿宋" w:eastAsia="仿宋" w:hAnsi="仿宋" w:cs="仿宋" w:hint="eastAsia"/>
          <w:kern w:val="2"/>
          <w:sz w:val="32"/>
          <w:szCs w:val="32"/>
        </w:rPr>
        <w:lastRenderedPageBreak/>
        <w:t>常公用经费83.72万元</w:t>
      </w:r>
      <w:r w:rsidRPr="00467B39">
        <w:rPr>
          <w:rFonts w:ascii="仿宋_GB2312" w:eastAsia="仿宋_GB2312" w:hAnsi="仿宋_GB2312" w:cs="仿宋_GB2312" w:hint="eastAsia"/>
          <w:kern w:val="2"/>
          <w:sz w:val="32"/>
          <w:szCs w:val="32"/>
        </w:rPr>
        <w:t>；项目支出</w:t>
      </w:r>
      <w:r w:rsidRPr="00467B39">
        <w:rPr>
          <w:rFonts w:ascii="仿宋" w:eastAsia="仿宋" w:hAnsi="仿宋" w:cs="仿宋" w:hint="eastAsia"/>
          <w:kern w:val="2"/>
          <w:sz w:val="32"/>
          <w:szCs w:val="32"/>
        </w:rPr>
        <w:t>2282.73</w:t>
      </w:r>
      <w:r w:rsidRPr="00467B39">
        <w:rPr>
          <w:rFonts w:ascii="仿宋_GB2312" w:eastAsia="仿宋_GB2312" w:hAnsi="仿宋_GB2312" w:cs="仿宋_GB2312" w:hint="eastAsia"/>
          <w:kern w:val="2"/>
          <w:sz w:val="32"/>
          <w:szCs w:val="32"/>
        </w:rPr>
        <w:t>万元，</w:t>
      </w:r>
      <w:r w:rsidRPr="00467B39">
        <w:rPr>
          <w:rFonts w:ascii="仿宋_GB2312" w:eastAsia="仿宋_GB2312" w:hAnsi="仿宋_GB2312" w:cs="仿宋_GB2312" w:hint="eastAsia"/>
          <w:color w:val="000000"/>
          <w:kern w:val="2"/>
          <w:sz w:val="32"/>
          <w:szCs w:val="32"/>
        </w:rPr>
        <w:t>全部为本级支出。</w:t>
      </w:r>
    </w:p>
    <w:p w:rsidR="00467B39" w:rsidRPr="00467B39" w:rsidRDefault="00467B39" w:rsidP="00145890">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hint="eastAsia"/>
          <w:kern w:val="2"/>
          <w:sz w:val="32"/>
          <w:szCs w:val="32"/>
        </w:rPr>
        <w:t>3</w:t>
      </w:r>
      <w:r w:rsidRPr="00467B39">
        <w:rPr>
          <w:rFonts w:ascii="Times New Roman" w:eastAsia="方正仿宋_GBK" w:hAnsi="Times New Roman" w:cs="Times New Roman" w:hint="eastAsia"/>
          <w:kern w:val="2"/>
          <w:sz w:val="32"/>
          <w:szCs w:val="32"/>
        </w:rPr>
        <w:t>、</w:t>
      </w:r>
      <w:r w:rsidRPr="00467B39">
        <w:rPr>
          <w:rFonts w:ascii="Times New Roman" w:eastAsia="方正仿宋_GBK" w:hAnsi="Times New Roman" w:cs="Times New Roman" w:hint="eastAsia"/>
          <w:kern w:val="2"/>
          <w:sz w:val="30"/>
          <w:szCs w:val="30"/>
        </w:rPr>
        <w:t>比上年增减情况</w:t>
      </w:r>
    </w:p>
    <w:p w:rsidR="00467B39" w:rsidRPr="00467B39" w:rsidRDefault="00467B39" w:rsidP="00145890">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2022年单位预算较2021年增加1581.5</w:t>
      </w:r>
      <w:r w:rsidRPr="00467B39">
        <w:rPr>
          <w:rFonts w:ascii="仿宋" w:eastAsia="仿宋" w:hAnsi="仿宋" w:cs="仿宋" w:hint="eastAsia"/>
          <w:kern w:val="2"/>
          <w:sz w:val="32"/>
          <w:szCs w:val="32"/>
        </w:rPr>
        <w:t>万元</w:t>
      </w:r>
      <w:r w:rsidRPr="00467B39">
        <w:rPr>
          <w:rFonts w:ascii="仿宋_GB2312" w:eastAsia="仿宋_GB2312" w:hAnsi="仿宋_GB2312" w:cs="仿宋_GB2312" w:hint="eastAsia"/>
          <w:kern w:val="2"/>
          <w:sz w:val="32"/>
          <w:szCs w:val="32"/>
        </w:rPr>
        <w:t>，增加79.15%，其中：基本支出增加306.59万元，增加30.96%，主要是人员绩效奖金增加；项目支出增加1274.91万元，增加126.5%，主要原因由于我局下属单位职能有所调整，2021年就业局一部分预算列入局机关中。</w:t>
      </w:r>
    </w:p>
    <w:p w:rsidR="00467B39" w:rsidRPr="00467B39" w:rsidRDefault="00467B39" w:rsidP="00145890">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三、机关运行经费预算安排情况</w:t>
      </w:r>
    </w:p>
    <w:p w:rsidR="00467B39" w:rsidRPr="00467B39" w:rsidRDefault="00467B39" w:rsidP="00145890">
      <w:pPr>
        <w:widowControl w:val="0"/>
        <w:autoSpaceDE w:val="0"/>
        <w:autoSpaceDN w:val="0"/>
        <w:snapToGrid/>
        <w:spacing w:after="0"/>
        <w:ind w:firstLine="640"/>
        <w:rPr>
          <w:rFonts w:ascii="仿宋" w:eastAsia="仿宋" w:hAnsi="仿宋" w:cs="仿宋"/>
          <w:b/>
          <w:bCs/>
          <w:kern w:val="2"/>
          <w:sz w:val="32"/>
          <w:szCs w:val="32"/>
        </w:rPr>
      </w:pPr>
      <w:r w:rsidRPr="00467B39">
        <w:rPr>
          <w:rFonts w:ascii="仿宋_GB2312" w:eastAsia="仿宋_GB2312" w:hAnsi="仿宋_GB2312" w:cs="仿宋_GB2312" w:hint="eastAsia"/>
          <w:kern w:val="2"/>
          <w:sz w:val="32"/>
          <w:szCs w:val="32"/>
        </w:rPr>
        <w:t>机关运行经费共计安排83.72元，主要用于保证机关正常运转的办公及印刷费、邮电费、差旅费、会议费、福利费、专用材料及一般设备购置费、办公用房水电费、办公用房取暖费、日常维修费、办公楼物业管理费、公务用车运行维护费等支出，以及公务移动通讯费用补贴和公务交通补贴。</w:t>
      </w:r>
    </w:p>
    <w:p w:rsidR="00467B39" w:rsidRPr="00467B39" w:rsidRDefault="00467B39" w:rsidP="00145890">
      <w:pPr>
        <w:widowControl w:val="0"/>
        <w:adjustRightInd/>
        <w:snapToGrid/>
        <w:spacing w:after="0" w:line="560" w:lineRule="exact"/>
        <w:ind w:firstLine="642"/>
        <w:jc w:val="both"/>
        <w:rPr>
          <w:rFonts w:ascii="黑体" w:eastAsia="黑体" w:hAnsi="黑体" w:cs="Times New Roman"/>
          <w:kern w:val="2"/>
          <w:sz w:val="32"/>
          <w:szCs w:val="32"/>
        </w:rPr>
      </w:pPr>
      <w:r w:rsidRPr="00467B39">
        <w:rPr>
          <w:rFonts w:ascii="仿宋" w:eastAsia="仿宋" w:hAnsi="仿宋" w:cs="仿宋" w:hint="eastAsia"/>
          <w:b/>
          <w:bCs/>
          <w:kern w:val="2"/>
          <w:sz w:val="32"/>
          <w:szCs w:val="32"/>
        </w:rPr>
        <w:t>四、财政拨款“三公”经费预算情况及增减变化原因</w:t>
      </w:r>
    </w:p>
    <w:p w:rsidR="00467B39" w:rsidRPr="00467B39" w:rsidRDefault="00467B39" w:rsidP="00145890">
      <w:pPr>
        <w:widowControl w:val="0"/>
        <w:adjustRightInd/>
        <w:snapToGrid/>
        <w:spacing w:after="0"/>
        <w:ind w:firstLine="640"/>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2022年，财政拨款“三公”经费预算安排</w:t>
      </w:r>
      <w:r w:rsidRPr="00467B39">
        <w:rPr>
          <w:rFonts w:ascii="仿宋" w:eastAsia="仿宋" w:hAnsi="仿宋" w:cs="仿宋" w:hint="eastAsia"/>
          <w:kern w:val="2"/>
          <w:sz w:val="32"/>
          <w:szCs w:val="32"/>
        </w:rPr>
        <w:t>2.34</w:t>
      </w:r>
      <w:r w:rsidRPr="00467B39">
        <w:rPr>
          <w:rFonts w:ascii="仿宋_GB2312" w:eastAsia="仿宋_GB2312" w:hAnsi="仿宋_GB2312" w:cs="仿宋_GB2312" w:hint="eastAsia"/>
          <w:kern w:val="2"/>
          <w:sz w:val="32"/>
          <w:szCs w:val="32"/>
        </w:rPr>
        <w:t>万元，其中：因公出国（境）费0万元；公务用车购置及运维费2万元（其中：公务用车购置费0万元，公务用车运行费2万元)；公务接待费</w:t>
      </w:r>
      <w:r w:rsidRPr="00467B39">
        <w:rPr>
          <w:rFonts w:ascii="仿宋" w:eastAsia="仿宋" w:hAnsi="仿宋" w:cs="仿宋" w:hint="eastAsia"/>
          <w:kern w:val="2"/>
          <w:sz w:val="32"/>
          <w:szCs w:val="32"/>
        </w:rPr>
        <w:t>0.34</w:t>
      </w:r>
      <w:r w:rsidRPr="00467B39">
        <w:rPr>
          <w:rFonts w:ascii="仿宋_GB2312" w:eastAsia="仿宋_GB2312" w:hAnsi="仿宋_GB2312" w:cs="仿宋_GB2312" w:hint="eastAsia"/>
          <w:kern w:val="2"/>
          <w:sz w:val="32"/>
          <w:szCs w:val="32"/>
        </w:rPr>
        <w:t>万元。“三公”经费与上年预算相比增加0.02万元，增加6.25%，</w:t>
      </w:r>
      <w:r w:rsidRPr="00467B39">
        <w:rPr>
          <w:rFonts w:ascii="仿宋_GB2312" w:eastAsia="仿宋_GB2312" w:hAnsi="仿宋_GB2312" w:cs="仿宋_GB2312" w:hint="eastAsia"/>
          <w:color w:val="000000"/>
          <w:kern w:val="2"/>
          <w:sz w:val="32"/>
          <w:szCs w:val="32"/>
        </w:rPr>
        <w:t>其中公务用车运行费与上年持平，公务接待费与上年相比增加0.02万元，</w:t>
      </w:r>
      <w:r w:rsidRPr="00467B39">
        <w:rPr>
          <w:rFonts w:ascii="仿宋_GB2312" w:eastAsia="仿宋_GB2312" w:hAnsi="仿宋_GB2312" w:cs="仿宋_GB2312" w:hint="eastAsia"/>
          <w:kern w:val="2"/>
          <w:sz w:val="32"/>
          <w:szCs w:val="32"/>
        </w:rPr>
        <w:t>主要是由于上级检查较多，相应接待费增多，我局严格采取措施认真贯彻落实厉行节约的各项要求，严格控制“三公”经费支出，认真压缩公务用车购置及运行费和公务接待费。</w:t>
      </w:r>
    </w:p>
    <w:p w:rsidR="00467B39" w:rsidRPr="00467B39" w:rsidRDefault="00467B39" w:rsidP="00145890">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五、绩效预算信息</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145890" w:rsidRPr="00467B39" w:rsidRDefault="00145890" w:rsidP="00467B39">
      <w:pPr>
        <w:widowControl w:val="0"/>
        <w:adjustRightInd/>
        <w:snapToGrid/>
        <w:spacing w:after="0" w:line="560" w:lineRule="exact"/>
        <w:jc w:val="both"/>
        <w:rPr>
          <w:rFonts w:ascii="仿宋" w:eastAsia="仿宋" w:hAnsi="仿宋" w:cs="仿宋"/>
          <w:b/>
          <w:bCs/>
          <w:kern w:val="2"/>
          <w:sz w:val="32"/>
          <w:szCs w:val="32"/>
        </w:rPr>
      </w:pPr>
    </w:p>
    <w:p w:rsid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B867CC" w:rsidRPr="00467B39" w:rsidRDefault="00B867CC"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0" w:name="_Toc_4_4_0000000004"/>
      <w:r w:rsidRPr="00467B39">
        <w:rPr>
          <w:rFonts w:ascii="方正仿宋_GBK" w:eastAsia="方正仿宋_GBK" w:hAnsi="方正仿宋_GBK" w:cs="方正仿宋_GBK"/>
          <w:color w:val="000000"/>
          <w:kern w:val="2"/>
          <w:sz w:val="28"/>
          <w:szCs w:val="24"/>
        </w:rPr>
        <w:lastRenderedPageBreak/>
        <w:t>1.2022年服务中心人员绩效奖励绩效目标表</w:t>
      </w:r>
      <w:bookmarkEnd w:id="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13052822P00081810001K</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2022年服务中心人员绩效奖励</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16.56</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16.56</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保障工资及保险的发放和缴纳。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待遇按时落实</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 w:name="_Toc_4_4_0000000005"/>
      <w:r w:rsidRPr="00467B39">
        <w:rPr>
          <w:rFonts w:ascii="方正仿宋_GBK" w:eastAsia="方正仿宋_GBK" w:hAnsi="方正仿宋_GBK" w:cs="方正仿宋_GBK"/>
          <w:color w:val="000000"/>
          <w:kern w:val="2"/>
          <w:sz w:val="28"/>
          <w:szCs w:val="24"/>
        </w:rPr>
        <w:t>2.2022年环保局招聘劳务派遣人员费用绩效目标表</w:t>
      </w:r>
      <w:bookmarkEnd w:id="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13052822P000816100018</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2022年环保局招聘劳务派遣人员费用</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102.33</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102.33</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保障工资及保险的发放和缴纳。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保障人员工资保险按时发放和缴纳。</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工作按时完成率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工作按时完成率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控制在预算内</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控制在预算内</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业务保障能力提升情况</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业务保障能力提升情况</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提升公共服务水平和质量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提升公共服务水平和质量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2" w:name="_Toc_4_4_0000000006"/>
      <w:r w:rsidRPr="00467B39">
        <w:rPr>
          <w:rFonts w:ascii="方正仿宋_GBK" w:eastAsia="方正仿宋_GBK" w:hAnsi="方正仿宋_GBK" w:cs="方正仿宋_GBK"/>
          <w:color w:val="000000"/>
          <w:kern w:val="2"/>
          <w:sz w:val="28"/>
          <w:szCs w:val="24"/>
        </w:rPr>
        <w:t>3.2022年机关事业财政代扣合同制工人统筹外项目绩效目标表</w:t>
      </w:r>
      <w:bookmarkEnd w:id="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13052822P00080710001N</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2022年机关事业财政代扣合同制工人统筹外项目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0.40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0.40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保障工资及保险的发放和缴纳。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1.目标内容1保障人员取暖费按时发放</w:t>
            </w:r>
            <w:r w:rsidRPr="00467B39">
              <w:rPr>
                <w:rFonts w:ascii="方正书宋_GBK" w:eastAsia="方正书宋_GBK" w:hAnsi="方正书宋_GBK" w:cs="方正书宋_GBK"/>
                <w:sz w:val="21"/>
                <w:szCs w:val="24"/>
                <w:lang w:eastAsia="uk-UA"/>
              </w:rPr>
              <w:tab/>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 w:name="_Toc_4_4_0000000007"/>
      <w:r w:rsidRPr="00467B39">
        <w:rPr>
          <w:rFonts w:ascii="方正仿宋_GBK" w:eastAsia="方正仿宋_GBK" w:hAnsi="方正仿宋_GBK" w:cs="方正仿宋_GBK"/>
          <w:color w:val="000000"/>
          <w:kern w:val="2"/>
          <w:sz w:val="28"/>
          <w:szCs w:val="24"/>
        </w:rPr>
        <w:t>4.2022年劳动监察人员岗位津贴及车辆运行费绩效目标表</w:t>
      </w:r>
      <w:bookmarkEnd w:id="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13052822P00087810017G</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2022年劳动监察人员岗位津贴及车辆运行费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3.85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3.85</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主要用于劳动监察岗位津贴及公车运行费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财政拨款保障率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财政拨款保障率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资金发放准时率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资金发放准时率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控制在预算内</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控制在预算内</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4" w:name="_Toc_4_4_0000000008"/>
      <w:r w:rsidRPr="00467B39">
        <w:rPr>
          <w:rFonts w:ascii="方正仿宋_GBK" w:eastAsia="方正仿宋_GBK" w:hAnsi="方正仿宋_GBK" w:cs="方正仿宋_GBK"/>
          <w:color w:val="000000"/>
          <w:kern w:val="2"/>
          <w:sz w:val="28"/>
          <w:szCs w:val="24"/>
        </w:rPr>
        <w:t>5.2022年离岗创业人员养老保险等财政负担单位部分绩效目标表</w:t>
      </w:r>
      <w:bookmarkEnd w:id="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13052822P000803100010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2022年离岗创业人员养老保险等财政负担单位部分</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4.30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4.30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及时缴纳保险等</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保障人员工资保险按时发放和缴纳。</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享受资金对象的满意度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享受资金对象的满意度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5" w:name="_Toc_4_4_0000000009"/>
      <w:r w:rsidRPr="00467B39">
        <w:rPr>
          <w:rFonts w:ascii="方正仿宋_GBK" w:eastAsia="方正仿宋_GBK" w:hAnsi="方正仿宋_GBK" w:cs="方正仿宋_GBK"/>
          <w:color w:val="000000"/>
          <w:kern w:val="2"/>
          <w:sz w:val="28"/>
          <w:szCs w:val="24"/>
        </w:rPr>
        <w:t>6.2022年宁晋县乡村振兴驻村干部意外伤害险费用绩效目标表</w:t>
      </w:r>
      <w:bookmarkEnd w:id="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13052822P00087810091R</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2022年宁晋县乡村振兴驻村干部意外伤害险费用</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0.15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0.15</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驻村干部意外伤害险</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财政拨款保障率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按时拨付率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资金使用效益</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资金使用效益</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社会影响度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社会影响度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服务对象满意比例</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6" w:name="_Toc_4_4_0000000010"/>
      <w:r w:rsidRPr="00467B39">
        <w:rPr>
          <w:rFonts w:ascii="方正仿宋_GBK" w:eastAsia="方正仿宋_GBK" w:hAnsi="方正仿宋_GBK" w:cs="方正仿宋_GBK"/>
          <w:color w:val="000000"/>
          <w:kern w:val="2"/>
          <w:sz w:val="28"/>
          <w:szCs w:val="24"/>
        </w:rPr>
        <w:t>7.2022年农民工工资保证金绩效目标表</w:t>
      </w:r>
      <w:bookmarkEnd w:id="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13052822P00087810099N</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2022年农民工工资保证金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农民工工资保证金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工作情况</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工作情况</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其他各项综合实务工作完成率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其他各项综合实务工作完成率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7" w:name="_Toc_4_4_0000000011"/>
      <w:r w:rsidRPr="00467B39">
        <w:rPr>
          <w:rFonts w:ascii="方正仿宋_GBK" w:eastAsia="方正仿宋_GBK" w:hAnsi="方正仿宋_GBK" w:cs="方正仿宋_GBK"/>
          <w:color w:val="000000"/>
          <w:kern w:val="2"/>
          <w:sz w:val="28"/>
          <w:szCs w:val="24"/>
        </w:rPr>
        <w:t>8.2022年人社局运行经费绩效目标表</w:t>
      </w:r>
      <w:bookmarkEnd w:id="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13052822P00087810019P</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2022年人社局运行经费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36.25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36.25</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用于事业单位招聘费用及业务费支出</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资金保障率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资金保障率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综合业务管理工作完成率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综合业务管理工作完成率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资料上报及时率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资料上报及时率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8" w:name="_Toc_4_4_0000000012"/>
      <w:r w:rsidRPr="00467B39">
        <w:rPr>
          <w:rFonts w:ascii="方正仿宋_GBK" w:eastAsia="方正仿宋_GBK" w:hAnsi="方正仿宋_GBK" w:cs="方正仿宋_GBK"/>
          <w:color w:val="000000"/>
          <w:kern w:val="2"/>
          <w:sz w:val="28"/>
          <w:szCs w:val="24"/>
        </w:rPr>
        <w:t>9.2022年涉军安置人员（政府购买岗）工资福利绩效目标表</w:t>
      </w:r>
      <w:bookmarkEnd w:id="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13052822P00081210001H</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2022年涉军安置人员（政府购买岗）工资福利</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12.49</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12.49</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保障工资及保险的发放和缴纳。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保障人员工资保险按时发放缴纳。</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9" w:name="_Toc_4_4_0000000013"/>
      <w:r w:rsidRPr="00467B39">
        <w:rPr>
          <w:rFonts w:ascii="方正仿宋_GBK" w:eastAsia="方正仿宋_GBK" w:hAnsi="方正仿宋_GBK" w:cs="方正仿宋_GBK"/>
          <w:color w:val="000000"/>
          <w:kern w:val="2"/>
          <w:sz w:val="28"/>
          <w:szCs w:val="24"/>
        </w:rPr>
        <w:t>10.2022年省级就业补助资金（冀财社【2020】186号）绩效目标表</w:t>
      </w:r>
      <w:bookmarkEnd w:id="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13052822P00G230100023</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2022年省级就业补助资金（冀财社【2020】186号）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1.75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1.75</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就业补助项目支出</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建设基层活动阵地数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建设基层活动阵地数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正常使用率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正常使用率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本年度使用情况</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本年度使用情况</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资金发放准时率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资金发放准时率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资金的使用效率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资金的使用效率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发挥示范引领作用，引导和鼓励高</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发挥示范引领作用，引导和鼓励高校毕业生到基层工作</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项目建成后的技能减排效益</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项目建成后的技能减排效益</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设备购置类项目持续使用时间（年</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设备购置类项目持续使用时间（年）</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通过问卷调查，满意的受资助对象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通过问卷调查，满意的受资助对象占所有调查对象的比例</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冀财社【2020】186号</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0" w:name="_Toc_4_4_0000000014"/>
      <w:r w:rsidRPr="00467B39">
        <w:rPr>
          <w:rFonts w:ascii="方正仿宋_GBK" w:eastAsia="方正仿宋_GBK" w:hAnsi="方正仿宋_GBK" w:cs="方正仿宋_GBK"/>
          <w:color w:val="000000"/>
          <w:kern w:val="2"/>
          <w:sz w:val="28"/>
          <w:szCs w:val="24"/>
        </w:rPr>
        <w:t>11.2022年省级就业见习补助资金绩效目标表</w:t>
      </w:r>
      <w:bookmarkEnd w:id="1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13052822P000598100016</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2022年省级就业见习补助资金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196.00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196.00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就业见习补助资金、公益岗补贴发放</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享受就业见习补贴人员数量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享受就业见习补贴人员数量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享受公益性岗位补贴人员数量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享受公益性岗位补贴人员数量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发放准确率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发放准确率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补贴发放标准</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补贴发放标准</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≥1500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覆盖服务人口</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覆盖服务人口</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新增就业人数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新增就业人数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平均新增就业人数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平均新增就业人数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公共服务水平提升情况</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项目实施对公共服务水平提升情况</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社会公众满意度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社会公众满意度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冀财社[2021]188号</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1" w:name="_Toc_4_4_0000000015"/>
      <w:r w:rsidRPr="00467B39">
        <w:rPr>
          <w:rFonts w:ascii="方正仿宋_GBK" w:eastAsia="方正仿宋_GBK" w:hAnsi="方正仿宋_GBK" w:cs="方正仿宋_GBK"/>
          <w:color w:val="000000"/>
          <w:kern w:val="2"/>
          <w:sz w:val="28"/>
          <w:szCs w:val="24"/>
        </w:rPr>
        <w:t>12.2022年统筹外人员绩效奖金绩效目标表</w:t>
      </w:r>
      <w:bookmarkEnd w:id="1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13052822P00087810072M</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2022年统筹外人员绩效奖金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1.16</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1.16</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用于财政代扣合同制工人绩效奖金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财政拨款保障率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按时拨付率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资金使用效益</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资金使用效益</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社会影响度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社会影响度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服务对象满意比例</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2" w:name="_Toc_4_4_0000000016"/>
      <w:r w:rsidRPr="00467B39">
        <w:rPr>
          <w:rFonts w:ascii="方正仿宋_GBK" w:eastAsia="方正仿宋_GBK" w:hAnsi="方正仿宋_GBK" w:cs="方正仿宋_GBK"/>
          <w:color w:val="000000"/>
          <w:kern w:val="2"/>
          <w:sz w:val="28"/>
          <w:szCs w:val="24"/>
        </w:rPr>
        <w:t>13.2022年中央就业补助资金绩效目标表</w:t>
      </w:r>
      <w:bookmarkEnd w:id="1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13052822P00058810002J</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2022年中央就业补助资金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117.00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117.00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&gt;585</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&gt;585</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参训就业机构服务人员或残疾人满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参训就业机构服务人员或残疾人满意率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&gt;585</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3" w:name="_Toc_4_4_0000000017"/>
      <w:r w:rsidRPr="00467B39">
        <w:rPr>
          <w:rFonts w:ascii="方正仿宋_GBK" w:eastAsia="方正仿宋_GBK" w:hAnsi="方正仿宋_GBK" w:cs="方正仿宋_GBK"/>
          <w:color w:val="000000"/>
          <w:kern w:val="2"/>
          <w:sz w:val="28"/>
          <w:szCs w:val="24"/>
        </w:rPr>
        <w:t>14.2022年中央就业补助资金 冀财社[2021]153号绩效目标表</w:t>
      </w:r>
      <w:bookmarkEnd w:id="1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13052822P00058810004R</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2022年中央就业补助资金 冀财社[2021]153号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717.76</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717.76</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劳动力稳定就业人数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劳动力稳定就业人数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4" w:name="_Toc_4_4_0000000018"/>
      <w:r w:rsidRPr="00467B39">
        <w:rPr>
          <w:rFonts w:ascii="方正仿宋_GBK" w:eastAsia="方正仿宋_GBK" w:hAnsi="方正仿宋_GBK" w:cs="方正仿宋_GBK"/>
          <w:color w:val="000000"/>
          <w:kern w:val="2"/>
          <w:sz w:val="28"/>
          <w:szCs w:val="24"/>
        </w:rPr>
        <w:t>15.2022年中央就业补助资金冀财社［2021］153号绩效目标表</w:t>
      </w:r>
      <w:bookmarkEnd w:id="1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13052822P000588100036</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2022年中央就业补助资金冀财社［2021］153号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397.24</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397.24</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1.冀财社[2021]153号</w:t>
            </w:r>
          </w:p>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★享受公益性岗位补贴人数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★享受公益性岗位补贴人数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≥5252021</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★社会保险补贴发放准确率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★社会保险补贴发放准确率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★公益性岗位补贴发放准确率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★公益性岗位补贴发放准确率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★求职创业补贴发放准确率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★求职创业补贴发放准确率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资金在规定时间内下达率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资金在规定时间内下达率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补贴资金在规定时间内支付到位率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补贴资金在规定时间内支付到位率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★公益性岗位补贴人均标准</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★公益性岗位补贴人均标准</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≥1680元</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就业困难人员就业人数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就业困难人员就业人数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≥6000人</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零就业家庭帮扶率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零就业家庭帮扶率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公共就业服务满意度</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公共就业服务满意度</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冀财社[2021]153号</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5" w:name="_Toc_4_4_0000000019"/>
      <w:r w:rsidRPr="00467B39">
        <w:rPr>
          <w:rFonts w:ascii="方正仿宋_GBK" w:eastAsia="方正仿宋_GBK" w:hAnsi="方正仿宋_GBK" w:cs="方正仿宋_GBK"/>
          <w:color w:val="000000"/>
          <w:kern w:val="2"/>
          <w:sz w:val="28"/>
          <w:szCs w:val="24"/>
        </w:rPr>
        <w:t>16.2022年转业士官人员工资福利绩效目标表</w:t>
      </w:r>
      <w:bookmarkEnd w:id="1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13052822P00081110001U</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2022年转业士官人员工资福利</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保障工资及保险按时发放和缴纳。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转业士官待遇按时落实</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6" w:name="_Toc_4_4_0000000020"/>
      <w:r w:rsidRPr="00467B39">
        <w:rPr>
          <w:rFonts w:ascii="方正仿宋_GBK" w:eastAsia="方正仿宋_GBK" w:hAnsi="方正仿宋_GBK" w:cs="方正仿宋_GBK"/>
          <w:color w:val="000000"/>
          <w:kern w:val="2"/>
          <w:sz w:val="28"/>
          <w:szCs w:val="24"/>
        </w:rPr>
        <w:t>17.2022年自收自支人员经费绩效目标表</w:t>
      </w:r>
      <w:bookmarkEnd w:id="1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13052822P00081410001W</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2022年自收自支人员经费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45.74</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45.74</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保障工资及保险的发放和缴纳。</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1.目标内容1工作按时完成</w:t>
            </w:r>
            <w:r w:rsidRPr="00467B39">
              <w:rPr>
                <w:rFonts w:ascii="方正书宋_GBK" w:eastAsia="方正书宋_GBK" w:hAnsi="方正书宋_GBK" w:cs="方正书宋_GBK"/>
                <w:sz w:val="21"/>
                <w:szCs w:val="24"/>
                <w:lang w:eastAsia="uk-UA"/>
              </w:rPr>
              <w:tab/>
              <w:t>保障人员工资保险按时发放和缴纳</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业务工作完成率（%）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提供优质服务</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提高工作效率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各项工作任务按时完成率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≥95百分比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7" w:name="_Toc_4_4_0000000021"/>
      <w:r w:rsidRPr="00467B39">
        <w:rPr>
          <w:rFonts w:ascii="方正仿宋_GBK" w:eastAsia="方正仿宋_GBK" w:hAnsi="方正仿宋_GBK" w:cs="方正仿宋_GBK"/>
          <w:color w:val="000000"/>
          <w:kern w:val="2"/>
          <w:sz w:val="28"/>
          <w:szCs w:val="24"/>
        </w:rPr>
        <w:t>18.2022年综合业务经费绩效目标表</w:t>
      </w:r>
      <w:bookmarkEnd w:id="1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13052822P000878100184</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2022年综合业务经费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69.75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69.75</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用于日常业务经费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其他各项综合实务工作完成率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其他各项综合实务工作完成率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及时性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预算控制数</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推动人社事业发展</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18" w:name="_Toc_4_4_0000000022"/>
      <w:r w:rsidRPr="00467B39">
        <w:rPr>
          <w:rFonts w:ascii="方正仿宋_GBK" w:eastAsia="方正仿宋_GBK" w:hAnsi="方正仿宋_GBK" w:cs="方正仿宋_GBK"/>
          <w:color w:val="000000"/>
          <w:kern w:val="2"/>
          <w:sz w:val="28"/>
          <w:szCs w:val="24"/>
        </w:rPr>
        <w:t>19.就业见习服务县级配套资金绩效目标表</w:t>
      </w:r>
      <w:bookmarkEnd w:id="1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323001宁晋县人力资源和社会保障局本级</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13052822P00973910002T</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就业见习服务县级配套资金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县级配套就业见习补助资金。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享受社会保险补贴人员数量</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&gt;250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促进就业创业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&gt;250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参训就业机构服务人员或残疾人满</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参训就业机构服务人员或残疾人满意率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&gt;250</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pgSz w:w="11900" w:h="16840"/>
          <w:pgMar w:top="1984" w:right="1304" w:bottom="1134" w:left="1304" w:header="720" w:footer="720" w:gutter="0"/>
          <w:cols w:space="720"/>
        </w:sectPr>
      </w:pPr>
    </w:p>
    <w:p w:rsidR="00467B39" w:rsidRPr="00467B39" w:rsidRDefault="00467B39" w:rsidP="00467B39">
      <w:pPr>
        <w:adjustRightInd/>
        <w:snapToGrid/>
        <w:spacing w:after="0"/>
        <w:rPr>
          <w:rFonts w:ascii="宋体" w:eastAsia="宋体" w:hAnsi="宋体" w:cs="宋体"/>
          <w:b/>
          <w:kern w:val="2"/>
          <w:sz w:val="32"/>
          <w:szCs w:val="32"/>
        </w:rPr>
      </w:pPr>
      <w:r w:rsidRPr="00467B39">
        <w:rPr>
          <w:rFonts w:ascii="宋体" w:eastAsia="宋体" w:hAnsi="宋体" w:cs="宋体" w:hint="eastAsia"/>
          <w:b/>
          <w:sz w:val="32"/>
          <w:szCs w:val="32"/>
        </w:rPr>
        <w:lastRenderedPageBreak/>
        <w:t>六、政府采购预算情况</w:t>
      </w:r>
    </w:p>
    <w:p w:rsidR="00B867CC" w:rsidRDefault="00B867CC" w:rsidP="00B867CC">
      <w:pPr>
        <w:spacing w:line="500" w:lineRule="exact"/>
        <w:ind w:firstLine="560"/>
      </w:pPr>
      <w:r>
        <w:rPr>
          <w:rFonts w:eastAsia="方正仿宋_GBK"/>
          <w:color w:val="000000"/>
          <w:sz w:val="28"/>
        </w:rPr>
        <w:t>202</w:t>
      </w:r>
      <w:r>
        <w:rPr>
          <w:rFonts w:eastAsia="方正仿宋_GBK" w:hint="eastAsia"/>
          <w:color w:val="000000"/>
          <w:sz w:val="28"/>
        </w:rPr>
        <w:t>2</w:t>
      </w:r>
      <w:r>
        <w:rPr>
          <w:rFonts w:eastAsia="方正仿宋_GBK"/>
          <w:color w:val="000000"/>
          <w:sz w:val="28"/>
        </w:rPr>
        <w:t>年，宁晋县人力资源和社会保障局本级安排政府采购预算</w:t>
      </w:r>
      <w:r>
        <w:rPr>
          <w:rFonts w:eastAsiaTheme="minorEastAsia" w:hint="eastAsia"/>
          <w:color w:val="000000"/>
          <w:sz w:val="28"/>
        </w:rPr>
        <w:t>0</w:t>
      </w:r>
      <w:r>
        <w:rPr>
          <w:rFonts w:eastAsia="方正仿宋_GBK"/>
          <w:color w:val="000000"/>
          <w:sz w:val="28"/>
        </w:rPr>
        <w:t>.00</w:t>
      </w:r>
      <w:r>
        <w:rPr>
          <w:rFonts w:eastAsia="方正仿宋_GBK"/>
          <w:color w:val="000000"/>
          <w:sz w:val="28"/>
        </w:rPr>
        <w:t>万元。具体内容见下表。</w:t>
      </w:r>
    </w:p>
    <w:p w:rsidR="00B867CC" w:rsidRDefault="00B867CC" w:rsidP="00B867C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867CC" w:rsidTr="00ED64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867CC" w:rsidRDefault="00B867CC" w:rsidP="00ED641C">
            <w:pPr>
              <w:pStyle w:val="200"/>
            </w:pPr>
            <w:r>
              <w:t>323001宁晋县人力资源和社会保障局本级</w:t>
            </w:r>
          </w:p>
        </w:tc>
        <w:tc>
          <w:tcPr>
            <w:tcW w:w="8674" w:type="dxa"/>
            <w:gridSpan w:val="9"/>
            <w:tcBorders>
              <w:top w:val="single" w:sz="6" w:space="0" w:color="FFFFFF"/>
              <w:left w:val="single" w:sz="6" w:space="0" w:color="FFFFFF"/>
              <w:right w:val="single" w:sz="6" w:space="0" w:color="FFFFFF"/>
            </w:tcBorders>
            <w:vAlign w:val="center"/>
          </w:tcPr>
          <w:p w:rsidR="00B867CC" w:rsidRDefault="00B867CC" w:rsidP="00ED641C">
            <w:pPr>
              <w:pStyle w:val="23"/>
            </w:pPr>
            <w:r>
              <w:t>单位：万元</w:t>
            </w:r>
          </w:p>
        </w:tc>
      </w:tr>
      <w:tr w:rsidR="00B867CC" w:rsidTr="00ED641C">
        <w:trPr>
          <w:cantSplit/>
          <w:tblHeader/>
          <w:jc w:val="center"/>
        </w:trPr>
        <w:tc>
          <w:tcPr>
            <w:tcW w:w="2665" w:type="dxa"/>
            <w:gridSpan w:val="2"/>
            <w:vAlign w:val="center"/>
          </w:tcPr>
          <w:p w:rsidR="00B867CC" w:rsidRDefault="00B867CC" w:rsidP="00ED641C">
            <w:pPr>
              <w:pStyle w:val="10"/>
            </w:pPr>
            <w:r>
              <w:t>政府采购项目来源</w:t>
            </w:r>
          </w:p>
        </w:tc>
        <w:tc>
          <w:tcPr>
            <w:tcW w:w="1134" w:type="dxa"/>
            <w:vMerge w:val="restart"/>
            <w:vAlign w:val="center"/>
          </w:tcPr>
          <w:p w:rsidR="00B867CC" w:rsidRDefault="00B867CC" w:rsidP="00ED641C">
            <w:pPr>
              <w:pStyle w:val="10"/>
            </w:pPr>
            <w:r>
              <w:t>采购物品名称</w:t>
            </w:r>
          </w:p>
        </w:tc>
        <w:tc>
          <w:tcPr>
            <w:tcW w:w="1134" w:type="dxa"/>
            <w:vMerge w:val="restart"/>
            <w:vAlign w:val="center"/>
          </w:tcPr>
          <w:p w:rsidR="00B867CC" w:rsidRDefault="00B867CC" w:rsidP="00ED641C">
            <w:pPr>
              <w:pStyle w:val="10"/>
            </w:pPr>
            <w:r>
              <w:t>政府采购目录序号</w:t>
            </w:r>
          </w:p>
        </w:tc>
        <w:tc>
          <w:tcPr>
            <w:tcW w:w="709" w:type="dxa"/>
            <w:vMerge w:val="restart"/>
            <w:vAlign w:val="center"/>
          </w:tcPr>
          <w:p w:rsidR="00B867CC" w:rsidRDefault="00B867CC" w:rsidP="00ED641C">
            <w:pPr>
              <w:pStyle w:val="10"/>
            </w:pPr>
            <w:r>
              <w:t>计量  单位</w:t>
            </w:r>
          </w:p>
        </w:tc>
        <w:tc>
          <w:tcPr>
            <w:tcW w:w="850" w:type="dxa"/>
            <w:vMerge w:val="restart"/>
            <w:vAlign w:val="center"/>
          </w:tcPr>
          <w:p w:rsidR="00B867CC" w:rsidRDefault="00B867CC" w:rsidP="00ED641C">
            <w:pPr>
              <w:pStyle w:val="10"/>
            </w:pPr>
            <w:r>
              <w:t>数量</w:t>
            </w:r>
          </w:p>
        </w:tc>
        <w:tc>
          <w:tcPr>
            <w:tcW w:w="850" w:type="dxa"/>
            <w:vMerge w:val="restart"/>
            <w:vAlign w:val="center"/>
          </w:tcPr>
          <w:p w:rsidR="00B867CC" w:rsidRDefault="00B867CC" w:rsidP="00ED641C">
            <w:pPr>
              <w:pStyle w:val="10"/>
            </w:pPr>
            <w:r>
              <w:t>单价</w:t>
            </w:r>
          </w:p>
        </w:tc>
        <w:tc>
          <w:tcPr>
            <w:tcW w:w="7710" w:type="dxa"/>
            <w:gridSpan w:val="8"/>
            <w:vAlign w:val="center"/>
          </w:tcPr>
          <w:p w:rsidR="00B867CC" w:rsidRDefault="00B867CC" w:rsidP="00ED641C">
            <w:pPr>
              <w:pStyle w:val="10"/>
            </w:pPr>
            <w:r>
              <w:t>政府采购金额（当年部门预算安排资金）</w:t>
            </w:r>
          </w:p>
        </w:tc>
        <w:tc>
          <w:tcPr>
            <w:tcW w:w="964" w:type="dxa"/>
            <w:vMerge w:val="restart"/>
            <w:vAlign w:val="center"/>
          </w:tcPr>
          <w:p w:rsidR="00B867CC" w:rsidRDefault="00B867CC" w:rsidP="00ED641C">
            <w:pPr>
              <w:pStyle w:val="10"/>
            </w:pPr>
            <w:r>
              <w:t>202</w:t>
            </w:r>
            <w:r>
              <w:rPr>
                <w:rFonts w:hint="eastAsia"/>
                <w:lang w:eastAsia="zh-CN"/>
              </w:rPr>
              <w:t>2</w:t>
            </w:r>
            <w:r>
              <w:t>年  预留中  小微企  业份额</w:t>
            </w:r>
          </w:p>
        </w:tc>
      </w:tr>
      <w:tr w:rsidR="00B867CC" w:rsidTr="00ED641C">
        <w:trPr>
          <w:cantSplit/>
          <w:tblHeader/>
          <w:jc w:val="center"/>
        </w:trPr>
        <w:tc>
          <w:tcPr>
            <w:tcW w:w="1701" w:type="dxa"/>
            <w:vAlign w:val="center"/>
          </w:tcPr>
          <w:p w:rsidR="00B867CC" w:rsidRDefault="00B867CC" w:rsidP="00ED641C">
            <w:pPr>
              <w:pStyle w:val="10"/>
            </w:pPr>
            <w:r>
              <w:t>项目名称</w:t>
            </w:r>
          </w:p>
        </w:tc>
        <w:tc>
          <w:tcPr>
            <w:tcW w:w="964" w:type="dxa"/>
            <w:vAlign w:val="center"/>
          </w:tcPr>
          <w:p w:rsidR="00B867CC" w:rsidRDefault="00B867CC" w:rsidP="00ED641C">
            <w:pPr>
              <w:pStyle w:val="10"/>
            </w:pPr>
            <w:r>
              <w:t>预算    资金</w:t>
            </w:r>
          </w:p>
        </w:tc>
        <w:tc>
          <w:tcPr>
            <w:tcW w:w="1134" w:type="dxa"/>
            <w:vMerge/>
          </w:tcPr>
          <w:p w:rsidR="00B867CC" w:rsidRDefault="00B867CC" w:rsidP="00ED641C"/>
        </w:tc>
        <w:tc>
          <w:tcPr>
            <w:tcW w:w="1134" w:type="dxa"/>
            <w:vMerge/>
          </w:tcPr>
          <w:p w:rsidR="00B867CC" w:rsidRDefault="00B867CC" w:rsidP="00ED641C"/>
        </w:tc>
        <w:tc>
          <w:tcPr>
            <w:tcW w:w="709" w:type="dxa"/>
            <w:vMerge/>
          </w:tcPr>
          <w:p w:rsidR="00B867CC" w:rsidRDefault="00B867CC" w:rsidP="00ED641C"/>
        </w:tc>
        <w:tc>
          <w:tcPr>
            <w:tcW w:w="850" w:type="dxa"/>
            <w:vMerge/>
          </w:tcPr>
          <w:p w:rsidR="00B867CC" w:rsidRDefault="00B867CC" w:rsidP="00ED641C"/>
        </w:tc>
        <w:tc>
          <w:tcPr>
            <w:tcW w:w="850" w:type="dxa"/>
            <w:vMerge/>
          </w:tcPr>
          <w:p w:rsidR="00B867CC" w:rsidRDefault="00B867CC" w:rsidP="00ED641C"/>
        </w:tc>
        <w:tc>
          <w:tcPr>
            <w:tcW w:w="964" w:type="dxa"/>
            <w:vAlign w:val="center"/>
          </w:tcPr>
          <w:p w:rsidR="00B867CC" w:rsidRDefault="00B867CC" w:rsidP="00ED641C">
            <w:pPr>
              <w:pStyle w:val="10"/>
            </w:pPr>
            <w:r>
              <w:t>合计</w:t>
            </w:r>
          </w:p>
        </w:tc>
        <w:tc>
          <w:tcPr>
            <w:tcW w:w="964" w:type="dxa"/>
            <w:vAlign w:val="center"/>
          </w:tcPr>
          <w:p w:rsidR="00B867CC" w:rsidRDefault="00B867CC" w:rsidP="00ED641C">
            <w:pPr>
              <w:pStyle w:val="10"/>
            </w:pPr>
            <w:r>
              <w:t>一般公共预算拨款</w:t>
            </w:r>
          </w:p>
        </w:tc>
        <w:tc>
          <w:tcPr>
            <w:tcW w:w="964" w:type="dxa"/>
            <w:vAlign w:val="center"/>
          </w:tcPr>
          <w:p w:rsidR="00B867CC" w:rsidRDefault="00B867CC" w:rsidP="00ED641C">
            <w:pPr>
              <w:pStyle w:val="10"/>
            </w:pPr>
            <w:r>
              <w:t>基金预算拨款</w:t>
            </w:r>
          </w:p>
        </w:tc>
        <w:tc>
          <w:tcPr>
            <w:tcW w:w="964" w:type="dxa"/>
            <w:vAlign w:val="center"/>
          </w:tcPr>
          <w:p w:rsidR="00B867CC" w:rsidRDefault="00B867CC" w:rsidP="00ED641C">
            <w:pPr>
              <w:pStyle w:val="10"/>
            </w:pPr>
            <w:r>
              <w:t>国有资本经营预算拨款</w:t>
            </w:r>
          </w:p>
        </w:tc>
        <w:tc>
          <w:tcPr>
            <w:tcW w:w="964" w:type="dxa"/>
            <w:vAlign w:val="center"/>
          </w:tcPr>
          <w:p w:rsidR="00B867CC" w:rsidRDefault="00B867CC" w:rsidP="00ED641C">
            <w:pPr>
              <w:pStyle w:val="10"/>
            </w:pPr>
            <w:r>
              <w:t>财政专户核拨</w:t>
            </w:r>
          </w:p>
        </w:tc>
        <w:tc>
          <w:tcPr>
            <w:tcW w:w="964" w:type="dxa"/>
            <w:vAlign w:val="center"/>
          </w:tcPr>
          <w:p w:rsidR="00B867CC" w:rsidRDefault="00B867CC" w:rsidP="00ED641C">
            <w:pPr>
              <w:pStyle w:val="10"/>
            </w:pPr>
            <w:r>
              <w:t>单位    资金</w:t>
            </w:r>
          </w:p>
        </w:tc>
        <w:tc>
          <w:tcPr>
            <w:tcW w:w="964" w:type="dxa"/>
            <w:vAlign w:val="center"/>
          </w:tcPr>
          <w:p w:rsidR="00B867CC" w:rsidRDefault="00B867CC" w:rsidP="00ED641C">
            <w:pPr>
              <w:pStyle w:val="10"/>
            </w:pPr>
            <w:r>
              <w:t>财政拨    款结转</w:t>
            </w:r>
          </w:p>
        </w:tc>
        <w:tc>
          <w:tcPr>
            <w:tcW w:w="964" w:type="dxa"/>
            <w:vAlign w:val="center"/>
          </w:tcPr>
          <w:p w:rsidR="00B867CC" w:rsidRDefault="00B867CC" w:rsidP="00ED641C">
            <w:pPr>
              <w:pStyle w:val="10"/>
            </w:pPr>
            <w:r>
              <w:t>非财政    拨款结    转结余</w:t>
            </w:r>
          </w:p>
        </w:tc>
        <w:tc>
          <w:tcPr>
            <w:tcW w:w="964" w:type="dxa"/>
            <w:vMerge/>
          </w:tcPr>
          <w:p w:rsidR="00B867CC" w:rsidRDefault="00B867CC" w:rsidP="00ED641C"/>
        </w:tc>
      </w:tr>
      <w:tr w:rsidR="00B867CC" w:rsidTr="00ED641C">
        <w:trPr>
          <w:cantSplit/>
          <w:jc w:val="center"/>
        </w:trPr>
        <w:tc>
          <w:tcPr>
            <w:tcW w:w="1701" w:type="dxa"/>
            <w:vAlign w:val="center"/>
          </w:tcPr>
          <w:p w:rsidR="00B867CC" w:rsidRDefault="00B867CC" w:rsidP="00ED641C">
            <w:pPr>
              <w:pStyle w:val="2"/>
            </w:pPr>
          </w:p>
        </w:tc>
        <w:tc>
          <w:tcPr>
            <w:tcW w:w="964" w:type="dxa"/>
            <w:vAlign w:val="center"/>
          </w:tcPr>
          <w:p w:rsidR="00B867CC" w:rsidRDefault="00B867CC" w:rsidP="00ED641C">
            <w:pPr>
              <w:pStyle w:val="4"/>
            </w:pPr>
          </w:p>
        </w:tc>
        <w:tc>
          <w:tcPr>
            <w:tcW w:w="1134" w:type="dxa"/>
            <w:vAlign w:val="center"/>
          </w:tcPr>
          <w:p w:rsidR="00B867CC" w:rsidRDefault="00B867CC" w:rsidP="00ED641C">
            <w:pPr>
              <w:pStyle w:val="2"/>
            </w:pPr>
          </w:p>
        </w:tc>
        <w:tc>
          <w:tcPr>
            <w:tcW w:w="1134" w:type="dxa"/>
            <w:vAlign w:val="center"/>
          </w:tcPr>
          <w:p w:rsidR="00B867CC" w:rsidRDefault="00B867CC" w:rsidP="00ED641C">
            <w:pPr>
              <w:pStyle w:val="2"/>
            </w:pPr>
          </w:p>
        </w:tc>
        <w:tc>
          <w:tcPr>
            <w:tcW w:w="709" w:type="dxa"/>
            <w:vAlign w:val="center"/>
          </w:tcPr>
          <w:p w:rsidR="00B867CC" w:rsidRDefault="00B867CC" w:rsidP="00ED641C">
            <w:pPr>
              <w:pStyle w:val="3"/>
            </w:pPr>
          </w:p>
        </w:tc>
        <w:tc>
          <w:tcPr>
            <w:tcW w:w="850" w:type="dxa"/>
            <w:vAlign w:val="center"/>
          </w:tcPr>
          <w:p w:rsidR="00B867CC" w:rsidRDefault="00B867CC" w:rsidP="00ED641C">
            <w:pPr>
              <w:pStyle w:val="4"/>
            </w:pPr>
          </w:p>
        </w:tc>
        <w:tc>
          <w:tcPr>
            <w:tcW w:w="850"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r>
    </w:tbl>
    <w:p w:rsidR="00B867CC" w:rsidRDefault="00B867CC" w:rsidP="00B867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867CC" w:rsidRDefault="00B867CC" w:rsidP="00B867CC">
      <w:pPr>
        <w:ind w:firstLine="420"/>
      </w:pPr>
      <w:r>
        <w:rPr>
          <w:rFonts w:ascii="方正书宋_GBK" w:eastAsia="方正书宋_GBK" w:hAnsi="方正书宋_GBK" w:cs="方正书宋_GBK"/>
          <w:color w:val="000000"/>
          <w:sz w:val="21"/>
        </w:rPr>
        <w:t>注：无政府采购预算，空表列示。</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sectPr w:rsidR="00467B39" w:rsidRPr="00467B39" w:rsidSect="00A41A5B">
          <w:pgSz w:w="16838" w:h="11906" w:orient="landscape"/>
          <w:pgMar w:top="1304" w:right="1440" w:bottom="1418" w:left="1440" w:header="851" w:footer="992" w:gutter="0"/>
          <w:cols w:space="720"/>
          <w:docGrid w:linePitch="312"/>
        </w:sectPr>
      </w:pPr>
    </w:p>
    <w:p w:rsidR="00467B39" w:rsidRPr="00467B39" w:rsidRDefault="00467B39" w:rsidP="00467B39">
      <w:pPr>
        <w:widowControl w:val="0"/>
        <w:numPr>
          <w:ilvl w:val="0"/>
          <w:numId w:val="3"/>
        </w:numPr>
        <w:adjustRightInd/>
        <w:snapToGrid/>
        <w:spacing w:after="0" w:line="580" w:lineRule="atLeast"/>
        <w:jc w:val="both"/>
        <w:rPr>
          <w:rFonts w:ascii="宋体" w:eastAsia="宋体" w:hAnsi="宋体" w:cs="宋体"/>
          <w:b/>
          <w:sz w:val="32"/>
          <w:szCs w:val="32"/>
        </w:rPr>
      </w:pPr>
      <w:r w:rsidRPr="00467B39">
        <w:rPr>
          <w:rFonts w:ascii="宋体" w:eastAsia="宋体" w:hAnsi="宋体" w:cs="宋体" w:hint="eastAsia"/>
          <w:b/>
          <w:sz w:val="32"/>
          <w:szCs w:val="32"/>
        </w:rPr>
        <w:lastRenderedPageBreak/>
        <w:t>国有资产信息情况</w:t>
      </w:r>
    </w:p>
    <w:p w:rsidR="00467B39" w:rsidRPr="007D309E" w:rsidRDefault="00711436" w:rsidP="007D309E">
      <w:pPr>
        <w:widowControl w:val="0"/>
        <w:adjustRightInd/>
        <w:snapToGrid/>
        <w:spacing w:after="0"/>
        <w:ind w:firstLineChars="200" w:firstLine="640"/>
        <w:jc w:val="both"/>
        <w:rPr>
          <w:rFonts w:ascii="仿宋_GB2312" w:eastAsia="仿宋_GB2312" w:hAnsi="黑体" w:cs="Times New Roman"/>
          <w:b/>
          <w:color w:val="000000"/>
          <w:kern w:val="2"/>
          <w:sz w:val="32"/>
          <w:szCs w:val="32"/>
        </w:rPr>
      </w:pPr>
      <w:r>
        <w:rPr>
          <w:rFonts w:ascii="仿宋_GB2312" w:eastAsia="仿宋_GB2312" w:hAnsi="黑体" w:cs="Times New Roman" w:hint="eastAsia"/>
          <w:color w:val="000000"/>
          <w:kern w:val="2"/>
          <w:sz w:val="32"/>
          <w:szCs w:val="32"/>
        </w:rPr>
        <w:t>宁晋县人力资源和社会保障局本级</w:t>
      </w:r>
      <w:r w:rsidR="00467B39" w:rsidRPr="00467B39">
        <w:rPr>
          <w:rFonts w:ascii="仿宋_GB2312" w:eastAsia="仿宋_GB2312" w:hAnsi="黑体" w:cs="Times New Roman" w:hint="eastAsia"/>
          <w:color w:val="000000"/>
          <w:kern w:val="2"/>
          <w:sz w:val="32"/>
          <w:szCs w:val="32"/>
        </w:rPr>
        <w:t>上年末固定资产金额为</w:t>
      </w:r>
      <w:r w:rsidR="005866DF">
        <w:rPr>
          <w:rFonts w:ascii="仿宋_GB2312" w:eastAsia="仿宋_GB2312" w:hAnsi="黑体" w:cs="Times New Roman" w:hint="eastAsia"/>
          <w:color w:val="000000"/>
          <w:kern w:val="2"/>
          <w:sz w:val="32"/>
          <w:szCs w:val="32"/>
        </w:rPr>
        <w:t>182.81</w:t>
      </w:r>
      <w:r w:rsidR="00A41A5B">
        <w:rPr>
          <w:rFonts w:ascii="仿宋_GB2312" w:eastAsia="仿宋_GB2312" w:hAnsi="黑体" w:cs="Times New Roman" w:hint="eastAsia"/>
          <w:color w:val="000000"/>
          <w:kern w:val="2"/>
          <w:sz w:val="32"/>
          <w:szCs w:val="32"/>
        </w:rPr>
        <w:t>万元</w:t>
      </w:r>
      <w:r w:rsidR="00467B39" w:rsidRPr="00467B39">
        <w:rPr>
          <w:rFonts w:ascii="仿宋_GB2312" w:eastAsia="仿宋_GB2312" w:hAnsi="黑体" w:cs="Times New Roman" w:hint="eastAsia"/>
          <w:color w:val="000000"/>
          <w:kern w:val="2"/>
          <w:sz w:val="32"/>
          <w:szCs w:val="32"/>
        </w:rPr>
        <w:t>（详见下表）。</w:t>
      </w:r>
      <w:r>
        <w:rPr>
          <w:rFonts w:ascii="仿宋_GB2312" w:eastAsia="仿宋_GB2312" w:hAnsi="黑体" w:cs="Times New Roman" w:hint="eastAsia"/>
          <w:color w:val="000000"/>
          <w:kern w:val="2"/>
          <w:sz w:val="32"/>
          <w:szCs w:val="32"/>
        </w:rPr>
        <w:t>本年度</w:t>
      </w:r>
      <w:r w:rsidR="00467B39" w:rsidRPr="00467B39">
        <w:rPr>
          <w:rFonts w:ascii="仿宋_GB2312" w:eastAsia="仿宋_GB2312" w:hAnsi="黑体" w:cs="Times New Roman" w:hint="eastAsia"/>
          <w:color w:val="000000"/>
          <w:kern w:val="2"/>
          <w:sz w:val="32"/>
          <w:szCs w:val="32"/>
        </w:rPr>
        <w:t>拟购置</w:t>
      </w:r>
      <w:r w:rsidR="00B528CE">
        <w:rPr>
          <w:rFonts w:ascii="仿宋_GB2312" w:eastAsia="仿宋_GB2312" w:hAnsi="黑体" w:cs="Times New Roman" w:hint="eastAsia"/>
          <w:color w:val="000000"/>
          <w:kern w:val="2"/>
          <w:sz w:val="32"/>
          <w:szCs w:val="32"/>
        </w:rPr>
        <w:t>固定资产</w:t>
      </w:r>
      <w:r>
        <w:rPr>
          <w:rFonts w:ascii="仿宋_GB2312" w:eastAsia="仿宋_GB2312" w:hAnsi="黑体" w:cs="Times New Roman" w:hint="eastAsia"/>
          <w:color w:val="000000"/>
          <w:kern w:val="2"/>
          <w:sz w:val="32"/>
          <w:szCs w:val="32"/>
        </w:rPr>
        <w:t>总额为</w:t>
      </w:r>
      <w:r w:rsidR="0022610D">
        <w:rPr>
          <w:rFonts w:ascii="仿宋_GB2312" w:eastAsia="仿宋_GB2312" w:hAnsi="黑体" w:cs="Times New Roman" w:hint="eastAsia"/>
          <w:color w:val="000000"/>
          <w:kern w:val="2"/>
          <w:sz w:val="32"/>
          <w:szCs w:val="32"/>
        </w:rPr>
        <w:t>0.00</w:t>
      </w:r>
      <w:r>
        <w:rPr>
          <w:rFonts w:ascii="仿宋_GB2312" w:eastAsia="仿宋_GB2312" w:hAnsi="黑体" w:cs="Times New Roman" w:hint="eastAsia"/>
          <w:color w:val="000000"/>
          <w:kern w:val="2"/>
          <w:sz w:val="32"/>
          <w:szCs w:val="32"/>
        </w:rPr>
        <w:t>万元，已按要求列入政府采购预算，详见政府采购预算表。</w:t>
      </w:r>
    </w:p>
    <w:p w:rsidR="00A41A5B" w:rsidRPr="00711436" w:rsidRDefault="00711436" w:rsidP="00A41A5B">
      <w:pPr>
        <w:widowControl w:val="0"/>
        <w:adjustRightInd/>
        <w:snapToGrid/>
        <w:spacing w:after="0"/>
        <w:jc w:val="center"/>
        <w:rPr>
          <w:rFonts w:ascii="仿宋" w:eastAsia="仿宋" w:hAnsi="仿宋" w:cs="仿宋"/>
          <w:color w:val="000000" w:themeColor="text1"/>
          <w:kern w:val="2"/>
          <w:sz w:val="36"/>
          <w:szCs w:val="36"/>
        </w:rPr>
      </w:pPr>
      <w:r>
        <w:rPr>
          <w:rFonts w:ascii="仿宋" w:eastAsia="仿宋" w:hAnsi="仿宋" w:cs="仿宋" w:hint="eastAsia"/>
          <w:color w:val="000000" w:themeColor="text1"/>
          <w:kern w:val="2"/>
          <w:sz w:val="36"/>
          <w:szCs w:val="36"/>
        </w:rPr>
        <w:t>单位</w:t>
      </w:r>
      <w:r w:rsidR="00A41A5B" w:rsidRPr="00711436">
        <w:rPr>
          <w:rFonts w:ascii="仿宋" w:eastAsia="仿宋" w:hAnsi="仿宋" w:cs="仿宋" w:hint="eastAsia"/>
          <w:color w:val="000000" w:themeColor="text1"/>
          <w:kern w:val="2"/>
          <w:sz w:val="36"/>
          <w:szCs w:val="36"/>
        </w:rPr>
        <w:t>固定资产占用情况表</w:t>
      </w:r>
    </w:p>
    <w:p w:rsidR="008F4433" w:rsidRPr="003E222D" w:rsidRDefault="008F4433" w:rsidP="00711436">
      <w:pPr>
        <w:widowControl w:val="0"/>
        <w:adjustRightInd/>
        <w:snapToGrid/>
        <w:spacing w:after="0"/>
        <w:rPr>
          <w:rFonts w:ascii="仿宋" w:eastAsia="仿宋" w:hAnsi="仿宋" w:cs="仿宋"/>
          <w:color w:val="000000" w:themeColor="text1"/>
          <w:kern w:val="2"/>
          <w:sz w:val="28"/>
          <w:szCs w:val="28"/>
        </w:rPr>
      </w:pPr>
      <w:r w:rsidRPr="003E222D">
        <w:rPr>
          <w:rFonts w:ascii="仿宋" w:eastAsia="仿宋" w:hAnsi="仿宋" w:cs="仿宋" w:hint="eastAsia"/>
          <w:color w:val="000000" w:themeColor="text1"/>
          <w:kern w:val="2"/>
          <w:sz w:val="28"/>
          <w:szCs w:val="28"/>
        </w:rPr>
        <w:t>323001宁晋县人力资源和社会保障局本级</w:t>
      </w:r>
      <w:r w:rsidR="003E222D">
        <w:rPr>
          <w:rFonts w:ascii="仿宋" w:eastAsia="仿宋" w:hAnsi="仿宋" w:cs="仿宋" w:hint="eastAsia"/>
          <w:color w:val="000000" w:themeColor="text1"/>
          <w:kern w:val="2"/>
          <w:sz w:val="28"/>
          <w:szCs w:val="28"/>
        </w:rPr>
        <w:t xml:space="preserve">    </w:t>
      </w:r>
      <w:r w:rsidR="00711436">
        <w:rPr>
          <w:rFonts w:ascii="仿宋" w:eastAsia="仿宋" w:hAnsi="仿宋" w:cs="仿宋" w:hint="eastAsia"/>
          <w:color w:val="000000" w:themeColor="text1"/>
          <w:kern w:val="2"/>
          <w:sz w:val="28"/>
          <w:szCs w:val="28"/>
        </w:rPr>
        <w:t xml:space="preserve">    </w:t>
      </w:r>
      <w:r w:rsidR="003E222D">
        <w:rPr>
          <w:rFonts w:ascii="仿宋" w:eastAsia="仿宋" w:hAnsi="仿宋" w:cs="仿宋" w:hint="eastAsia"/>
          <w:color w:val="000000" w:themeColor="text1"/>
          <w:kern w:val="2"/>
          <w:sz w:val="28"/>
          <w:szCs w:val="28"/>
        </w:rPr>
        <w:t>截止时间：2021-12-31</w:t>
      </w:r>
    </w:p>
    <w:tbl>
      <w:tblPr>
        <w:tblW w:w="9639" w:type="dxa"/>
        <w:tblInd w:w="108" w:type="dxa"/>
        <w:tblLayout w:type="fixed"/>
        <w:tblLook w:val="0000"/>
      </w:tblPr>
      <w:tblGrid>
        <w:gridCol w:w="4382"/>
        <w:gridCol w:w="1336"/>
        <w:gridCol w:w="3921"/>
      </w:tblGrid>
      <w:tr w:rsidR="00467B39" w:rsidRPr="00467B39" w:rsidTr="007D309E">
        <w:trPr>
          <w:trHeight w:val="595"/>
        </w:trPr>
        <w:tc>
          <w:tcPr>
            <w:tcW w:w="4382" w:type="dxa"/>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jc w:val="center"/>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项   目</w:t>
            </w:r>
          </w:p>
        </w:tc>
        <w:tc>
          <w:tcPr>
            <w:tcW w:w="1336" w:type="dxa"/>
            <w:tcBorders>
              <w:top w:val="single" w:sz="4" w:space="0" w:color="auto"/>
              <w:left w:val="nil"/>
              <w:bottom w:val="single" w:sz="4" w:space="0" w:color="auto"/>
              <w:right w:val="single" w:sz="4" w:space="0" w:color="auto"/>
            </w:tcBorders>
            <w:vAlign w:val="center"/>
          </w:tcPr>
          <w:p w:rsidR="00467B39" w:rsidRPr="00467B39" w:rsidRDefault="00467B39" w:rsidP="00467B39">
            <w:pPr>
              <w:adjustRightInd/>
              <w:snapToGrid/>
              <w:spacing w:after="0"/>
              <w:jc w:val="center"/>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数  量</w:t>
            </w:r>
          </w:p>
        </w:tc>
        <w:tc>
          <w:tcPr>
            <w:tcW w:w="3921" w:type="dxa"/>
            <w:tcBorders>
              <w:top w:val="single" w:sz="4" w:space="0" w:color="auto"/>
              <w:left w:val="nil"/>
              <w:bottom w:val="single" w:sz="4" w:space="0" w:color="auto"/>
              <w:right w:val="single" w:sz="4" w:space="0" w:color="auto"/>
            </w:tcBorders>
            <w:vAlign w:val="center"/>
          </w:tcPr>
          <w:p w:rsidR="00467B39" w:rsidRPr="00467B39" w:rsidRDefault="00467B39" w:rsidP="00467B39">
            <w:pPr>
              <w:adjustRightInd/>
              <w:snapToGrid/>
              <w:spacing w:after="0"/>
              <w:jc w:val="center"/>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价值（金额单位：万元）</w:t>
            </w:r>
          </w:p>
        </w:tc>
      </w:tr>
      <w:tr w:rsidR="00467B39" w:rsidRPr="00467B39" w:rsidTr="007D309E">
        <w:trPr>
          <w:trHeight w:val="465"/>
        </w:trPr>
        <w:tc>
          <w:tcPr>
            <w:tcW w:w="4382" w:type="dxa"/>
            <w:tcBorders>
              <w:top w:val="nil"/>
              <w:left w:val="single" w:sz="4" w:space="0" w:color="auto"/>
              <w:bottom w:val="single" w:sz="4" w:space="0" w:color="auto"/>
              <w:right w:val="single" w:sz="4" w:space="0" w:color="auto"/>
            </w:tcBorders>
            <w:vAlign w:val="center"/>
          </w:tcPr>
          <w:p w:rsidR="00467B39" w:rsidRPr="00467B39" w:rsidRDefault="00467B39" w:rsidP="00A41A5B">
            <w:pPr>
              <w:adjustRightInd/>
              <w:snapToGrid/>
              <w:spacing w:after="0"/>
              <w:ind w:firstLineChars="200" w:firstLine="64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固定资产总额</w:t>
            </w:r>
          </w:p>
        </w:tc>
        <w:tc>
          <w:tcPr>
            <w:tcW w:w="1336" w:type="dxa"/>
            <w:tcBorders>
              <w:top w:val="nil"/>
              <w:left w:val="nil"/>
              <w:bottom w:val="single" w:sz="4" w:space="0" w:color="auto"/>
              <w:right w:val="single" w:sz="4" w:space="0" w:color="auto"/>
            </w:tcBorders>
            <w:vAlign w:val="center"/>
          </w:tcPr>
          <w:p w:rsidR="00467B39" w:rsidRPr="00467B39" w:rsidRDefault="00467B39" w:rsidP="00467B39">
            <w:pPr>
              <w:adjustRightInd/>
              <w:snapToGrid/>
              <w:spacing w:after="0"/>
              <w:jc w:val="center"/>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w:t>
            </w:r>
          </w:p>
        </w:tc>
        <w:tc>
          <w:tcPr>
            <w:tcW w:w="3921" w:type="dxa"/>
            <w:tcBorders>
              <w:top w:val="nil"/>
              <w:left w:val="nil"/>
              <w:bottom w:val="single" w:sz="4" w:space="0" w:color="auto"/>
              <w:right w:val="single" w:sz="4" w:space="0" w:color="auto"/>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182.81</w:t>
            </w:r>
          </w:p>
        </w:tc>
      </w:tr>
      <w:tr w:rsidR="00467B39" w:rsidRPr="00467B39" w:rsidTr="007D309E">
        <w:trPr>
          <w:trHeight w:val="511"/>
        </w:trPr>
        <w:tc>
          <w:tcPr>
            <w:tcW w:w="4382" w:type="dxa"/>
            <w:tcBorders>
              <w:top w:val="nil"/>
              <w:left w:val="single" w:sz="4" w:space="0" w:color="auto"/>
              <w:bottom w:val="single" w:sz="4" w:space="0" w:color="auto"/>
              <w:right w:val="single" w:sz="4" w:space="0" w:color="auto"/>
            </w:tcBorders>
            <w:vAlign w:val="center"/>
          </w:tcPr>
          <w:p w:rsidR="00467B39" w:rsidRPr="00467B39" w:rsidRDefault="00A41A5B" w:rsidP="00467B39">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1</w:t>
            </w:r>
            <w:r w:rsidR="00467B39" w:rsidRPr="00467B39">
              <w:rPr>
                <w:rFonts w:ascii="仿宋" w:eastAsia="仿宋" w:hAnsi="仿宋" w:cs="仿宋" w:hint="eastAsia"/>
                <w:color w:val="000000"/>
                <w:kern w:val="2"/>
                <w:sz w:val="32"/>
                <w:szCs w:val="32"/>
              </w:rPr>
              <w:t>.房屋（平方米）</w:t>
            </w:r>
          </w:p>
        </w:tc>
        <w:tc>
          <w:tcPr>
            <w:tcW w:w="1336" w:type="dxa"/>
            <w:tcBorders>
              <w:top w:val="single" w:sz="4" w:space="0" w:color="000000"/>
              <w:left w:val="nil"/>
              <w:bottom w:val="single" w:sz="4" w:space="0" w:color="000000"/>
              <w:right w:val="single" w:sz="8"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1449.07</w:t>
            </w:r>
          </w:p>
        </w:tc>
        <w:tc>
          <w:tcPr>
            <w:tcW w:w="3921" w:type="dxa"/>
            <w:tcBorders>
              <w:top w:val="single" w:sz="4" w:space="0" w:color="000000"/>
              <w:left w:val="nil"/>
              <w:bottom w:val="single" w:sz="4" w:space="0" w:color="000000"/>
              <w:right w:val="single" w:sz="4"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20</w:t>
            </w:r>
          </w:p>
        </w:tc>
      </w:tr>
      <w:tr w:rsidR="00467B39" w:rsidRPr="00467B39" w:rsidTr="007D309E">
        <w:trPr>
          <w:trHeight w:val="560"/>
        </w:trPr>
        <w:tc>
          <w:tcPr>
            <w:tcW w:w="4382" w:type="dxa"/>
            <w:tcBorders>
              <w:top w:val="nil"/>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其中：办公用房</w:t>
            </w:r>
          </w:p>
        </w:tc>
        <w:tc>
          <w:tcPr>
            <w:tcW w:w="1336" w:type="dxa"/>
            <w:tcBorders>
              <w:top w:val="nil"/>
              <w:left w:val="nil"/>
              <w:bottom w:val="single" w:sz="4" w:space="0" w:color="000000"/>
              <w:right w:val="single" w:sz="8"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1449.07</w:t>
            </w:r>
          </w:p>
        </w:tc>
        <w:tc>
          <w:tcPr>
            <w:tcW w:w="3921" w:type="dxa"/>
            <w:tcBorders>
              <w:top w:val="nil"/>
              <w:left w:val="nil"/>
              <w:bottom w:val="single" w:sz="4" w:space="0" w:color="000000"/>
              <w:right w:val="single" w:sz="4"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20</w:t>
            </w:r>
          </w:p>
        </w:tc>
      </w:tr>
      <w:tr w:rsidR="00467B39" w:rsidRPr="00467B39" w:rsidTr="007D309E">
        <w:trPr>
          <w:trHeight w:val="554"/>
        </w:trPr>
        <w:tc>
          <w:tcPr>
            <w:tcW w:w="4382" w:type="dxa"/>
            <w:tcBorders>
              <w:top w:val="nil"/>
              <w:left w:val="single" w:sz="4" w:space="0" w:color="auto"/>
              <w:bottom w:val="single" w:sz="4" w:space="0" w:color="auto"/>
              <w:right w:val="single" w:sz="4" w:space="0" w:color="auto"/>
            </w:tcBorders>
            <w:vAlign w:val="center"/>
          </w:tcPr>
          <w:p w:rsidR="00467B39" w:rsidRPr="00467B39" w:rsidRDefault="00A41A5B" w:rsidP="00467B39">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2</w:t>
            </w:r>
            <w:r w:rsidR="00467B39" w:rsidRPr="00467B39">
              <w:rPr>
                <w:rFonts w:ascii="仿宋" w:eastAsia="仿宋" w:hAnsi="仿宋" w:cs="仿宋" w:hint="eastAsia"/>
                <w:color w:val="000000"/>
                <w:kern w:val="2"/>
                <w:sz w:val="32"/>
                <w:szCs w:val="32"/>
              </w:rPr>
              <w:t>.车辆（台、辆）</w:t>
            </w:r>
          </w:p>
        </w:tc>
        <w:tc>
          <w:tcPr>
            <w:tcW w:w="1336" w:type="dxa"/>
            <w:tcBorders>
              <w:top w:val="single" w:sz="4" w:space="0" w:color="auto"/>
              <w:left w:val="nil"/>
              <w:bottom w:val="single" w:sz="4" w:space="0" w:color="auto"/>
              <w:right w:val="single" w:sz="4" w:space="0" w:color="auto"/>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w:t>
            </w:r>
          </w:p>
        </w:tc>
        <w:tc>
          <w:tcPr>
            <w:tcW w:w="3921" w:type="dxa"/>
            <w:tcBorders>
              <w:top w:val="nil"/>
              <w:left w:val="nil"/>
              <w:bottom w:val="single" w:sz="4" w:space="0" w:color="000000"/>
              <w:right w:val="single" w:sz="4"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10.2</w:t>
            </w:r>
          </w:p>
        </w:tc>
      </w:tr>
      <w:tr w:rsidR="00467B39" w:rsidRPr="00467B39" w:rsidTr="007D309E">
        <w:trPr>
          <w:trHeight w:val="702"/>
        </w:trPr>
        <w:tc>
          <w:tcPr>
            <w:tcW w:w="4382" w:type="dxa"/>
            <w:tcBorders>
              <w:top w:val="nil"/>
              <w:left w:val="single" w:sz="4" w:space="0" w:color="auto"/>
              <w:bottom w:val="single" w:sz="4" w:space="0" w:color="auto"/>
              <w:right w:val="single" w:sz="4" w:space="0" w:color="auto"/>
            </w:tcBorders>
            <w:vAlign w:val="center"/>
          </w:tcPr>
          <w:p w:rsidR="00467B39" w:rsidRPr="00467B39" w:rsidRDefault="00467B39" w:rsidP="00A41A5B">
            <w:pPr>
              <w:adjustRightInd/>
              <w:snapToGrid/>
              <w:spacing w:after="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3.单价在</w:t>
            </w:r>
            <w:r w:rsidR="00A41A5B">
              <w:rPr>
                <w:rFonts w:ascii="仿宋" w:eastAsia="仿宋" w:hAnsi="仿宋" w:cs="仿宋" w:hint="eastAsia"/>
                <w:color w:val="000000"/>
                <w:kern w:val="2"/>
                <w:sz w:val="32"/>
                <w:szCs w:val="32"/>
              </w:rPr>
              <w:t>20</w:t>
            </w:r>
            <w:r w:rsidRPr="00467B39">
              <w:rPr>
                <w:rFonts w:ascii="仿宋" w:eastAsia="仿宋" w:hAnsi="仿宋" w:cs="仿宋" w:hint="eastAsia"/>
                <w:color w:val="000000"/>
                <w:kern w:val="2"/>
                <w:sz w:val="32"/>
                <w:szCs w:val="32"/>
              </w:rPr>
              <w:t>万元以上的设备（台、套）</w:t>
            </w:r>
          </w:p>
        </w:tc>
        <w:tc>
          <w:tcPr>
            <w:tcW w:w="1336" w:type="dxa"/>
            <w:tcBorders>
              <w:top w:val="nil"/>
              <w:left w:val="nil"/>
              <w:bottom w:val="single" w:sz="4" w:space="0" w:color="auto"/>
              <w:right w:val="single" w:sz="4" w:space="0" w:color="auto"/>
            </w:tcBorders>
            <w:vAlign w:val="center"/>
          </w:tcPr>
          <w:p w:rsidR="00467B39" w:rsidRPr="00467B39" w:rsidRDefault="00467B39" w:rsidP="00467B39">
            <w:pPr>
              <w:adjustRightInd/>
              <w:snapToGrid/>
              <w:spacing w:after="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 xml:space="preserve">　</w:t>
            </w:r>
          </w:p>
        </w:tc>
        <w:tc>
          <w:tcPr>
            <w:tcW w:w="3921" w:type="dxa"/>
            <w:tcBorders>
              <w:top w:val="single" w:sz="4" w:space="0" w:color="auto"/>
              <w:left w:val="nil"/>
              <w:bottom w:val="single" w:sz="4" w:space="0" w:color="auto"/>
              <w:right w:val="single" w:sz="4" w:space="0" w:color="auto"/>
            </w:tcBorders>
            <w:vAlign w:val="center"/>
          </w:tcPr>
          <w:p w:rsidR="00467B39" w:rsidRPr="00467B39" w:rsidRDefault="00467B39" w:rsidP="00467B39">
            <w:pPr>
              <w:adjustRightInd/>
              <w:snapToGrid/>
              <w:spacing w:after="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 xml:space="preserve">　</w:t>
            </w:r>
          </w:p>
        </w:tc>
      </w:tr>
      <w:tr w:rsidR="00467B39" w:rsidRPr="00467B39" w:rsidTr="007D309E">
        <w:trPr>
          <w:trHeight w:val="419"/>
        </w:trPr>
        <w:tc>
          <w:tcPr>
            <w:tcW w:w="4382" w:type="dxa"/>
            <w:tcBorders>
              <w:top w:val="nil"/>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4.其他固定资产</w:t>
            </w:r>
          </w:p>
        </w:tc>
        <w:tc>
          <w:tcPr>
            <w:tcW w:w="1336" w:type="dxa"/>
            <w:tcBorders>
              <w:top w:val="nil"/>
              <w:left w:val="nil"/>
              <w:bottom w:val="single" w:sz="4" w:space="0" w:color="auto"/>
              <w:right w:val="single" w:sz="4" w:space="0" w:color="auto"/>
            </w:tcBorders>
            <w:vAlign w:val="center"/>
          </w:tcPr>
          <w:p w:rsidR="00467B39" w:rsidRPr="00467B39" w:rsidRDefault="00AD32E3" w:rsidP="00467B39">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482</w:t>
            </w:r>
          </w:p>
        </w:tc>
        <w:tc>
          <w:tcPr>
            <w:tcW w:w="3921" w:type="dxa"/>
            <w:tcBorders>
              <w:top w:val="single" w:sz="4" w:space="0" w:color="000000"/>
              <w:left w:val="nil"/>
              <w:bottom w:val="single" w:sz="4" w:space="0" w:color="000000"/>
              <w:right w:val="single" w:sz="4" w:space="0" w:color="000000"/>
            </w:tcBorders>
            <w:vAlign w:val="center"/>
          </w:tcPr>
          <w:p w:rsidR="00467B39" w:rsidRPr="00467B39" w:rsidRDefault="00467B39" w:rsidP="00467B39">
            <w:pPr>
              <w:adjustRightInd/>
              <w:snapToGrid/>
              <w:spacing w:after="0"/>
              <w:jc w:val="right"/>
              <w:rPr>
                <w:rFonts w:ascii="仿宋" w:eastAsia="仿宋" w:hAnsi="仿宋" w:cs="仿宋"/>
                <w:color w:val="000000"/>
                <w:kern w:val="2"/>
                <w:sz w:val="32"/>
                <w:szCs w:val="32"/>
              </w:rPr>
            </w:pPr>
            <w:r w:rsidRPr="00467B39">
              <w:rPr>
                <w:rFonts w:ascii="仿宋" w:eastAsia="仿宋" w:hAnsi="仿宋" w:cs="仿宋" w:hint="eastAsia"/>
                <w:color w:val="000000"/>
                <w:kern w:val="2"/>
                <w:sz w:val="32"/>
                <w:szCs w:val="32"/>
              </w:rPr>
              <w:t>152.61</w:t>
            </w:r>
          </w:p>
        </w:tc>
      </w:tr>
    </w:tbl>
    <w:p w:rsidR="00467B39" w:rsidRPr="00467B39" w:rsidRDefault="00467B39" w:rsidP="00145890">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八、名词解释</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1、一般公共预算拨款收入：指</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级财政当年拨付的资金。</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2、事业收入：指事业单位开展专业业务活动及辅助活动所取得的收入。</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3、其他收入：指除“一般公共预算拨款收入”、“事业收入”等以外的收入。主要是按规定动用的租房收入、存款利息收入等。</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4、基本支出：指为保障机构正常运转、完成日常工作任务而发生的人员支出和公用支出。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5、项目支出：指在基本支出之外为完成特定行政任务和事业发展目标所发生的支出。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6、上缴上级支出：指下级单位上缴上级的支出。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7、“三公”经费：纳入</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级财政预算管理的“三公”经费，是指</w:t>
      </w:r>
      <w:r w:rsidRPr="00467B39">
        <w:rPr>
          <w:rFonts w:ascii="仿宋" w:eastAsia="仿宋" w:hAnsi="仿宋" w:cs="Times New Roman" w:hint="eastAsia"/>
          <w:color w:val="000000"/>
          <w:kern w:val="2"/>
          <w:sz w:val="32"/>
          <w:szCs w:val="32"/>
        </w:rPr>
        <w:t>县</w:t>
      </w:r>
      <w:r w:rsidRPr="00467B39">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w:t>
      </w:r>
      <w:r w:rsidRPr="00467B39">
        <w:rPr>
          <w:rFonts w:ascii="仿宋" w:eastAsia="仿宋" w:hAnsi="仿宋" w:cs="Times New Roman"/>
          <w:color w:val="000000"/>
          <w:kern w:val="2"/>
          <w:sz w:val="32"/>
          <w:szCs w:val="32"/>
        </w:rPr>
        <w:lastRenderedPageBreak/>
        <w:t>公务接待费反映单位按规定开支的各类公务接待（含外宾接待）支出。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9、上年结转：指以前年度尚未完成、结转到本年仍按原规定用途继续使用的资金。</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10、事业单位经营支出：指事业单位在专业业务活动及其辅助活动之外开展非独立核算经营活动发生的支出。</w:t>
      </w:r>
    </w:p>
    <w:p w:rsidR="00467B39" w:rsidRPr="00467B39" w:rsidRDefault="00467B39" w:rsidP="00145890">
      <w:pPr>
        <w:widowControl w:val="0"/>
        <w:adjustRightInd/>
        <w:snapToGrid/>
        <w:spacing w:before="10" w:after="10"/>
        <w:ind w:firstLine="640"/>
        <w:jc w:val="both"/>
        <w:outlineLvl w:val="2"/>
        <w:rPr>
          <w:rFonts w:ascii="黑体" w:eastAsia="黑体" w:hAnsi="黑体" w:cs="Times New Roman"/>
          <w:kern w:val="2"/>
          <w:sz w:val="32"/>
          <w:szCs w:val="32"/>
        </w:rPr>
      </w:pPr>
      <w:bookmarkStart w:id="19" w:name="_Toc_3_3_0000000018"/>
      <w:r w:rsidRPr="00467B39">
        <w:rPr>
          <w:rFonts w:ascii="黑体" w:eastAsia="黑体" w:hAnsi="黑体" w:cs="黑体"/>
          <w:color w:val="000000"/>
          <w:kern w:val="2"/>
          <w:sz w:val="32"/>
          <w:szCs w:val="32"/>
        </w:rPr>
        <w:t>九、其他需要说明的事项</w:t>
      </w:r>
      <w:bookmarkEnd w:id="19"/>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我</w:t>
      </w:r>
      <w:r w:rsidRPr="00467B39">
        <w:rPr>
          <w:rFonts w:ascii="仿宋" w:eastAsia="仿宋" w:hAnsi="仿宋" w:cs="Times New Roman" w:hint="eastAsia"/>
          <w:color w:val="000000"/>
          <w:kern w:val="2"/>
          <w:sz w:val="32"/>
          <w:szCs w:val="32"/>
        </w:rPr>
        <w:t>单位</w:t>
      </w:r>
      <w:r w:rsidRPr="00467B39">
        <w:rPr>
          <w:rFonts w:ascii="仿宋" w:eastAsia="仿宋" w:hAnsi="仿宋" w:cs="Times New Roman"/>
          <w:color w:val="000000"/>
          <w:kern w:val="2"/>
          <w:sz w:val="32"/>
          <w:szCs w:val="32"/>
        </w:rPr>
        <w:t>无其他需要说明的事项。</w:t>
      </w:r>
    </w:p>
    <w:p w:rsidR="00467B39" w:rsidRPr="00467B39" w:rsidRDefault="00467B39" w:rsidP="00467B39">
      <w:pPr>
        <w:widowControl w:val="0"/>
        <w:adjustRightInd/>
        <w:snapToGrid/>
        <w:spacing w:after="0"/>
        <w:jc w:val="both"/>
        <w:rPr>
          <w:rFonts w:ascii="仿宋_GB2312" w:eastAsia="仿宋_GB2312" w:hAnsi="仿宋" w:cs="Times New Roman"/>
          <w:kern w:val="2"/>
          <w:sz w:val="32"/>
          <w:szCs w:val="32"/>
        </w:rPr>
      </w:pPr>
    </w:p>
    <w:p w:rsidR="004358AB" w:rsidRDefault="004358AB"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E32EA5" w:rsidRDefault="00E32EA5" w:rsidP="00D31D50">
      <w:pPr>
        <w:spacing w:line="220" w:lineRule="atLeast"/>
        <w:sectPr w:rsidR="00E32EA5" w:rsidSect="00E32EA5">
          <w:pgSz w:w="11906" w:h="16838"/>
          <w:pgMar w:top="1440" w:right="1304" w:bottom="1440" w:left="1418" w:header="851" w:footer="992" w:gutter="0"/>
          <w:cols w:space="720"/>
          <w:docGrid w:linePitch="312"/>
        </w:sectPr>
      </w:pPr>
    </w:p>
    <w:p w:rsidR="00467B39" w:rsidRDefault="00467B39" w:rsidP="00D31D50">
      <w:pPr>
        <w:spacing w:line="220" w:lineRule="atLeast"/>
      </w:pPr>
    </w:p>
    <w:tbl>
      <w:tblPr>
        <w:tblW w:w="5000" w:type="pct"/>
        <w:tblLook w:val="04A0"/>
      </w:tblPr>
      <w:tblGrid>
        <w:gridCol w:w="788"/>
        <w:gridCol w:w="4567"/>
        <w:gridCol w:w="1191"/>
        <w:gridCol w:w="5777"/>
        <w:gridCol w:w="879"/>
        <w:gridCol w:w="972"/>
      </w:tblGrid>
      <w:tr w:rsidR="00467B39" w:rsidRPr="00457178" w:rsidTr="00E32EA5">
        <w:trPr>
          <w:gridAfter w:val="1"/>
          <w:wAfter w:w="343" w:type="pct"/>
          <w:trHeight w:val="360"/>
        </w:trPr>
        <w:tc>
          <w:tcPr>
            <w:tcW w:w="4657" w:type="pct"/>
            <w:gridSpan w:val="5"/>
            <w:tcBorders>
              <w:top w:val="nil"/>
              <w:left w:val="nil"/>
              <w:bottom w:val="nil"/>
              <w:right w:val="nil"/>
            </w:tcBorders>
            <w:shd w:val="clear" w:color="auto" w:fill="auto"/>
            <w:noWrap/>
            <w:vAlign w:val="center"/>
            <w:hideMark/>
          </w:tcPr>
          <w:p w:rsidR="00467B39" w:rsidRDefault="00467B39" w:rsidP="00A41A5B">
            <w:pPr>
              <w:jc w:val="center"/>
              <w:outlineLvl w:val="3"/>
            </w:pPr>
            <w:r>
              <w:rPr>
                <w:rFonts w:ascii="方正小标宋_GBK" w:eastAsia="方正小标宋_GBK" w:hAnsi="方正小标宋_GBK" w:cs="方正小标宋_GBK" w:hint="eastAsia"/>
                <w:color w:val="000000"/>
                <w:sz w:val="44"/>
              </w:rPr>
              <w:t>二</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hint="eastAsia"/>
                <w:color w:val="000000"/>
                <w:sz w:val="44"/>
              </w:rPr>
              <w:t>宁晋县社会保险事业服务中心</w:t>
            </w:r>
            <w:r>
              <w:rPr>
                <w:rFonts w:ascii="方正小标宋_GBK" w:eastAsia="方正小标宋_GBK" w:hAnsi="方正小标宋_GBK" w:cs="方正小标宋_GBK"/>
                <w:color w:val="000000"/>
                <w:sz w:val="44"/>
              </w:rPr>
              <w:t>收支预算</w:t>
            </w:r>
          </w:p>
          <w:p w:rsidR="00467B39" w:rsidRDefault="00467B39" w:rsidP="00A41A5B">
            <w:pPr>
              <w:jc w:val="center"/>
              <w:outlineLvl w:val="4"/>
            </w:pPr>
            <w:r>
              <w:rPr>
                <w:rFonts w:ascii="方正小标宋_GBK" w:eastAsia="方正小标宋_GBK" w:hAnsi="方正小标宋_GBK" w:cs="方正小标宋_GBK"/>
                <w:color w:val="000000"/>
                <w:sz w:val="36"/>
              </w:rPr>
              <w:t>单位预算收支总表</w:t>
            </w:r>
          </w:p>
          <w:p w:rsidR="00467B39" w:rsidRPr="00457178" w:rsidRDefault="00467B39" w:rsidP="00A41A5B">
            <w:pPr>
              <w:jc w:val="center"/>
              <w:rPr>
                <w:rFonts w:ascii="宋体" w:hAnsi="宋体" w:cs="宋体"/>
                <w:color w:val="000000"/>
              </w:rPr>
            </w:pPr>
          </w:p>
        </w:tc>
      </w:tr>
      <w:tr w:rsidR="00467B39" w:rsidRPr="00457178" w:rsidTr="00E32EA5">
        <w:trPr>
          <w:trHeight w:val="360"/>
        </w:trPr>
        <w:tc>
          <w:tcPr>
            <w:tcW w:w="2309" w:type="pct"/>
            <w:gridSpan w:val="3"/>
            <w:tcBorders>
              <w:top w:val="nil"/>
              <w:left w:val="nil"/>
              <w:bottom w:val="nil"/>
              <w:right w:val="nil"/>
            </w:tcBorders>
            <w:shd w:val="clear" w:color="auto" w:fill="auto"/>
            <w:noWrap/>
            <w:vAlign w:val="center"/>
            <w:hideMark/>
          </w:tcPr>
          <w:p w:rsidR="00467B39" w:rsidRPr="00457178" w:rsidRDefault="00467B39" w:rsidP="00A41A5B">
            <w:pPr>
              <w:rPr>
                <w:rFonts w:ascii="宋体" w:hAnsi="宋体" w:cs="宋体"/>
                <w:color w:val="000000"/>
              </w:rPr>
            </w:pPr>
            <w:r w:rsidRPr="00457178">
              <w:rPr>
                <w:rFonts w:ascii="宋体" w:hAnsi="宋体" w:cs="宋体" w:hint="eastAsia"/>
                <w:color w:val="000000"/>
              </w:rPr>
              <w:t>预算单位编码及名称：</w:t>
            </w:r>
            <w:r w:rsidRPr="00457178">
              <w:rPr>
                <w:rFonts w:ascii="宋体" w:hAnsi="宋体" w:cs="宋体" w:hint="eastAsia"/>
                <w:color w:val="000000"/>
              </w:rPr>
              <w:t xml:space="preserve">[323004] </w:t>
            </w:r>
            <w:r w:rsidRPr="00457178">
              <w:rPr>
                <w:rFonts w:ascii="宋体" w:hAnsi="宋体" w:cs="宋体" w:hint="eastAsia"/>
                <w:color w:val="000000"/>
              </w:rPr>
              <w:t>宁晋县社会保险事业服务中心</w:t>
            </w:r>
          </w:p>
        </w:tc>
        <w:tc>
          <w:tcPr>
            <w:tcW w:w="2038" w:type="pct"/>
            <w:tcBorders>
              <w:top w:val="nil"/>
              <w:left w:val="nil"/>
              <w:bottom w:val="nil"/>
              <w:right w:val="nil"/>
            </w:tcBorders>
            <w:shd w:val="clear" w:color="auto" w:fill="auto"/>
            <w:noWrap/>
            <w:vAlign w:val="center"/>
            <w:hideMark/>
          </w:tcPr>
          <w:p w:rsidR="00467B39" w:rsidRPr="00457178" w:rsidRDefault="00467B39" w:rsidP="00A41A5B">
            <w:pPr>
              <w:jc w:val="right"/>
              <w:rPr>
                <w:rFonts w:ascii="宋体" w:hAnsi="宋体" w:cs="宋体"/>
                <w:color w:val="000000"/>
              </w:rPr>
            </w:pPr>
            <w:r w:rsidRPr="00457178">
              <w:rPr>
                <w:rFonts w:ascii="宋体" w:hAnsi="宋体" w:cs="宋体" w:hint="eastAsia"/>
                <w:color w:val="000000"/>
              </w:rPr>
              <w:t>预算年度：</w:t>
            </w:r>
            <w:r w:rsidRPr="00457178">
              <w:rPr>
                <w:rFonts w:ascii="宋体" w:hAnsi="宋体" w:cs="宋体" w:hint="eastAsia"/>
                <w:color w:val="000000"/>
              </w:rPr>
              <w:t>2022</w:t>
            </w:r>
          </w:p>
        </w:tc>
        <w:tc>
          <w:tcPr>
            <w:tcW w:w="653" w:type="pct"/>
            <w:gridSpan w:val="2"/>
            <w:tcBorders>
              <w:top w:val="nil"/>
              <w:left w:val="nil"/>
              <w:bottom w:val="nil"/>
              <w:right w:val="nil"/>
            </w:tcBorders>
            <w:shd w:val="clear" w:color="auto" w:fill="auto"/>
            <w:noWrap/>
            <w:vAlign w:val="center"/>
            <w:hideMark/>
          </w:tcPr>
          <w:p w:rsidR="00467B39" w:rsidRPr="00457178" w:rsidRDefault="00467B39" w:rsidP="00A41A5B">
            <w:pPr>
              <w:jc w:val="right"/>
              <w:rPr>
                <w:rFonts w:ascii="宋体" w:hAnsi="宋体" w:cs="宋体"/>
                <w:color w:val="000000"/>
              </w:rPr>
            </w:pPr>
            <w:r w:rsidRPr="00457178">
              <w:rPr>
                <w:rFonts w:ascii="宋体" w:hAnsi="宋体" w:cs="宋体" w:hint="eastAsia"/>
                <w:color w:val="000000"/>
              </w:rPr>
              <w:t>金额单位：万元</w:t>
            </w:r>
          </w:p>
        </w:tc>
      </w:tr>
      <w:tr w:rsidR="00467B39" w:rsidRPr="00457178" w:rsidTr="00E32EA5">
        <w:trPr>
          <w:trHeight w:val="360"/>
        </w:trPr>
        <w:tc>
          <w:tcPr>
            <w:tcW w:w="27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序号</w:t>
            </w:r>
          </w:p>
        </w:tc>
        <w:tc>
          <w:tcPr>
            <w:tcW w:w="2031"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收入</w:t>
            </w:r>
          </w:p>
        </w:tc>
        <w:tc>
          <w:tcPr>
            <w:tcW w:w="2691"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支出</w:t>
            </w:r>
          </w:p>
        </w:tc>
      </w:tr>
      <w:tr w:rsidR="00467B39" w:rsidRPr="00457178" w:rsidTr="00E32EA5">
        <w:trPr>
          <w:trHeight w:val="360"/>
        </w:trPr>
        <w:tc>
          <w:tcPr>
            <w:tcW w:w="278" w:type="pct"/>
            <w:vMerge/>
            <w:tcBorders>
              <w:top w:val="single" w:sz="4" w:space="0" w:color="auto"/>
              <w:left w:val="single" w:sz="4" w:space="0" w:color="auto"/>
              <w:bottom w:val="single" w:sz="4" w:space="0" w:color="auto"/>
              <w:right w:val="single" w:sz="4" w:space="0" w:color="auto"/>
            </w:tcBorders>
            <w:vAlign w:val="center"/>
            <w:hideMark/>
          </w:tcPr>
          <w:p w:rsidR="00467B39" w:rsidRPr="00457178" w:rsidRDefault="00467B39" w:rsidP="00A41A5B">
            <w:pPr>
              <w:rPr>
                <w:rFonts w:ascii="宋体" w:hAnsi="宋体" w:cs="宋体"/>
                <w:color w:val="000000"/>
              </w:rPr>
            </w:pPr>
          </w:p>
        </w:tc>
        <w:tc>
          <w:tcPr>
            <w:tcW w:w="1611"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项目</w:t>
            </w:r>
          </w:p>
        </w:tc>
        <w:tc>
          <w:tcPr>
            <w:tcW w:w="420"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预算数</w:t>
            </w:r>
          </w:p>
        </w:tc>
        <w:tc>
          <w:tcPr>
            <w:tcW w:w="2038"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项目</w:t>
            </w:r>
          </w:p>
        </w:tc>
        <w:tc>
          <w:tcPr>
            <w:tcW w:w="653" w:type="pct"/>
            <w:gridSpan w:val="2"/>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预算数</w:t>
            </w:r>
          </w:p>
        </w:tc>
      </w:tr>
      <w:tr w:rsidR="00467B39" w:rsidRPr="00457178" w:rsidTr="00E32EA5">
        <w:trPr>
          <w:trHeight w:val="360"/>
        </w:trPr>
        <w:tc>
          <w:tcPr>
            <w:tcW w:w="27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栏次</w:t>
            </w:r>
          </w:p>
        </w:tc>
        <w:tc>
          <w:tcPr>
            <w:tcW w:w="1611"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1</w:t>
            </w:r>
          </w:p>
        </w:tc>
        <w:tc>
          <w:tcPr>
            <w:tcW w:w="420"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2</w:t>
            </w:r>
          </w:p>
        </w:tc>
        <w:tc>
          <w:tcPr>
            <w:tcW w:w="2038" w:type="pct"/>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3</w:t>
            </w:r>
          </w:p>
        </w:tc>
        <w:tc>
          <w:tcPr>
            <w:tcW w:w="653" w:type="pct"/>
            <w:gridSpan w:val="2"/>
            <w:tcBorders>
              <w:top w:val="nil"/>
              <w:left w:val="nil"/>
              <w:bottom w:val="single" w:sz="4" w:space="0" w:color="auto"/>
              <w:right w:val="single" w:sz="4" w:space="0" w:color="auto"/>
            </w:tcBorders>
            <w:shd w:val="clear" w:color="auto" w:fill="auto"/>
            <w:noWrap/>
            <w:vAlign w:val="center"/>
            <w:hideMark/>
          </w:tcPr>
          <w:p w:rsidR="00467B39" w:rsidRPr="00457178" w:rsidRDefault="00467B39" w:rsidP="00A41A5B">
            <w:pPr>
              <w:jc w:val="center"/>
              <w:rPr>
                <w:rFonts w:ascii="宋体" w:hAnsi="宋体" w:cs="宋体"/>
                <w:color w:val="000000"/>
              </w:rPr>
            </w:pPr>
            <w:r w:rsidRPr="00457178">
              <w:rPr>
                <w:rFonts w:ascii="宋体" w:hAnsi="宋体" w:cs="宋体" w:hint="eastAsia"/>
                <w:color w:val="000000"/>
              </w:rPr>
              <w:t>4</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一、一般公共预算拨款收入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一、一般公共服务支出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二、政府性基金预算拨款收入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二、外交支出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三、国有资本经营预算拨款收入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三、国防支出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4</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四、财政专户管理资金收入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四、公共安全支出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5</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五、事业收入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五、教育支出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6</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六、事业单位经营收入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六、科学技术支出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7</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七、上级补助收入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七、文化旅游体育与传媒支出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lastRenderedPageBreak/>
              <w:t>8</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八、附属单位上缴收入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八、社会保障和就业支出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9</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九、其他收入</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九、社会保险基金支出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10</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十、卫生健康支出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11</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十一、节能环保支出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12</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十二、城乡社区支出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13</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十三、农林水支出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14</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十四、交通运输支出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15</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十五、资源勘探工业信息等支出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16</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十六、商业服务业等支出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17</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十七、金融支出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18</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十八、援助其他地区支出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19</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十九、自然资源海洋气象等支出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20</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二十、住房保障支出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21</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二十一、粮油物资储备支出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22</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二十二、国有资本经营预算支出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lastRenderedPageBreak/>
              <w:t>23</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二十三、灾害防治及应急管理支出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24</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二十四、预备费</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25</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二十五、其他支出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26</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二十六、转移性支出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27</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二十七、灾害防治及应急管理共同财政事权转移支付支出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28</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二十八、债务还本支出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29</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二十九、债务付息支出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30</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三十、债务发行费用支出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31</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三十一、抗疫特别国债安排的支出</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32</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本年收入合计</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本年支出合计</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33</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上年结转结余</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年终结转结余</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 xml:space="preserve">　</w:t>
            </w:r>
          </w:p>
        </w:tc>
      </w:tr>
      <w:tr w:rsidR="00467B39" w:rsidRPr="00457178" w:rsidTr="00E32EA5">
        <w:trPr>
          <w:trHeight w:val="330"/>
        </w:trPr>
        <w:tc>
          <w:tcPr>
            <w:tcW w:w="278" w:type="pct"/>
            <w:tcBorders>
              <w:top w:val="nil"/>
              <w:left w:val="single" w:sz="4" w:space="0" w:color="auto"/>
              <w:bottom w:val="single" w:sz="4" w:space="0" w:color="auto"/>
              <w:right w:val="single" w:sz="4" w:space="0" w:color="auto"/>
            </w:tcBorders>
            <w:shd w:val="clear" w:color="auto" w:fill="auto"/>
            <w:noWrap/>
            <w:hideMark/>
          </w:tcPr>
          <w:p w:rsidR="00467B39" w:rsidRPr="00457178" w:rsidRDefault="00467B39" w:rsidP="00A41A5B">
            <w:pPr>
              <w:jc w:val="center"/>
              <w:rPr>
                <w:rFonts w:ascii="Calibri" w:hAnsi="Calibri" w:cs="Calibri"/>
                <w:color w:val="000000"/>
              </w:rPr>
            </w:pPr>
            <w:r w:rsidRPr="00457178">
              <w:rPr>
                <w:rFonts w:ascii="Calibri" w:hAnsi="Calibri" w:cs="Calibri"/>
                <w:color w:val="000000"/>
              </w:rPr>
              <w:t>34</w:t>
            </w:r>
          </w:p>
        </w:tc>
        <w:tc>
          <w:tcPr>
            <w:tcW w:w="1611"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收入总计</w:t>
            </w:r>
          </w:p>
        </w:tc>
        <w:tc>
          <w:tcPr>
            <w:tcW w:w="420"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c>
          <w:tcPr>
            <w:tcW w:w="2038" w:type="pct"/>
            <w:tcBorders>
              <w:top w:val="nil"/>
              <w:left w:val="nil"/>
              <w:bottom w:val="single" w:sz="4" w:space="0" w:color="auto"/>
              <w:right w:val="single" w:sz="4" w:space="0" w:color="auto"/>
            </w:tcBorders>
            <w:shd w:val="clear" w:color="auto" w:fill="auto"/>
            <w:noWrap/>
            <w:hideMark/>
          </w:tcPr>
          <w:p w:rsidR="00467B39" w:rsidRPr="00457178" w:rsidRDefault="00467B39" w:rsidP="00A41A5B">
            <w:pPr>
              <w:rPr>
                <w:rFonts w:ascii="Calibri" w:hAnsi="Calibri" w:cs="Calibri"/>
                <w:color w:val="000000"/>
              </w:rPr>
            </w:pPr>
            <w:r w:rsidRPr="00457178">
              <w:rPr>
                <w:rFonts w:ascii="Calibri" w:hAnsi="Calibri" w:cs="Calibri"/>
                <w:color w:val="000000"/>
              </w:rPr>
              <w:t>支出总计</w:t>
            </w:r>
          </w:p>
        </w:tc>
        <w:tc>
          <w:tcPr>
            <w:tcW w:w="653" w:type="pct"/>
            <w:gridSpan w:val="2"/>
            <w:tcBorders>
              <w:top w:val="nil"/>
              <w:left w:val="nil"/>
              <w:bottom w:val="single" w:sz="4" w:space="0" w:color="auto"/>
              <w:right w:val="single" w:sz="4" w:space="0" w:color="auto"/>
            </w:tcBorders>
            <w:shd w:val="clear" w:color="auto" w:fill="auto"/>
            <w:noWrap/>
            <w:hideMark/>
          </w:tcPr>
          <w:p w:rsidR="00467B39" w:rsidRPr="00457178" w:rsidRDefault="00467B39" w:rsidP="00A41A5B">
            <w:pPr>
              <w:jc w:val="right"/>
              <w:rPr>
                <w:rFonts w:ascii="Calibri" w:hAnsi="Calibri" w:cs="Calibri"/>
                <w:color w:val="000000"/>
              </w:rPr>
            </w:pPr>
            <w:r w:rsidRPr="00457178">
              <w:rPr>
                <w:rFonts w:ascii="Calibri" w:hAnsi="Calibri" w:cs="Calibri"/>
                <w:color w:val="000000"/>
              </w:rPr>
              <w:t>9512.84</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0" w:type="auto"/>
        <w:tblLayout w:type="fixed"/>
        <w:tblLook w:val="04A0"/>
      </w:tblPr>
      <w:tblGrid>
        <w:gridCol w:w="530"/>
        <w:gridCol w:w="843"/>
        <w:gridCol w:w="2563"/>
        <w:gridCol w:w="992"/>
        <w:gridCol w:w="944"/>
        <w:gridCol w:w="1155"/>
        <w:gridCol w:w="1155"/>
        <w:gridCol w:w="842"/>
        <w:gridCol w:w="842"/>
        <w:gridCol w:w="1155"/>
        <w:gridCol w:w="1469"/>
        <w:gridCol w:w="842"/>
        <w:gridCol w:w="842"/>
      </w:tblGrid>
      <w:tr w:rsidR="00467B39" w:rsidRPr="0084470E" w:rsidTr="00E32EA5">
        <w:trPr>
          <w:trHeight w:val="360"/>
        </w:trPr>
        <w:tc>
          <w:tcPr>
            <w:tcW w:w="14174" w:type="dxa"/>
            <w:gridSpan w:val="13"/>
            <w:tcBorders>
              <w:top w:val="nil"/>
              <w:left w:val="nil"/>
              <w:bottom w:val="nil"/>
              <w:right w:val="nil"/>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lastRenderedPageBreak/>
              <w:t>单位预算收入总表</w:t>
            </w:r>
          </w:p>
        </w:tc>
      </w:tr>
      <w:tr w:rsidR="00467B39" w:rsidRPr="0084470E" w:rsidTr="00E32EA5">
        <w:trPr>
          <w:trHeight w:val="360"/>
        </w:trPr>
        <w:tc>
          <w:tcPr>
            <w:tcW w:w="9866" w:type="dxa"/>
            <w:gridSpan w:val="9"/>
            <w:tcBorders>
              <w:top w:val="nil"/>
              <w:left w:val="nil"/>
              <w:bottom w:val="nil"/>
              <w:right w:val="nil"/>
            </w:tcBorders>
            <w:shd w:val="clear" w:color="auto" w:fill="auto"/>
            <w:noWrap/>
            <w:vAlign w:val="center"/>
            <w:hideMark/>
          </w:tcPr>
          <w:p w:rsidR="00467B39" w:rsidRPr="0084470E" w:rsidRDefault="00467B39" w:rsidP="00A41A5B">
            <w:pPr>
              <w:rPr>
                <w:rFonts w:ascii="宋体" w:hAnsi="宋体" w:cs="宋体"/>
                <w:color w:val="000000"/>
              </w:rPr>
            </w:pPr>
            <w:r w:rsidRPr="0084470E">
              <w:rPr>
                <w:rFonts w:ascii="宋体" w:hAnsi="宋体" w:cs="宋体" w:hint="eastAsia"/>
                <w:color w:val="000000"/>
              </w:rPr>
              <w:t>预算单位编码及名称：</w:t>
            </w:r>
            <w:r w:rsidRPr="0084470E">
              <w:rPr>
                <w:rFonts w:ascii="宋体" w:hAnsi="宋体" w:cs="宋体" w:hint="eastAsia"/>
                <w:color w:val="000000"/>
              </w:rPr>
              <w:t xml:space="preserve">[323004] </w:t>
            </w:r>
            <w:r w:rsidRPr="0084470E">
              <w:rPr>
                <w:rFonts w:ascii="宋体" w:hAnsi="宋体" w:cs="宋体" w:hint="eastAsia"/>
                <w:color w:val="000000"/>
              </w:rPr>
              <w:t>宁晋县社会保险事业服务中心</w:t>
            </w:r>
          </w:p>
        </w:tc>
        <w:tc>
          <w:tcPr>
            <w:tcW w:w="2624" w:type="dxa"/>
            <w:gridSpan w:val="2"/>
            <w:tcBorders>
              <w:top w:val="nil"/>
              <w:left w:val="nil"/>
              <w:bottom w:val="nil"/>
              <w:right w:val="nil"/>
            </w:tcBorders>
            <w:shd w:val="clear" w:color="auto" w:fill="auto"/>
            <w:noWrap/>
            <w:vAlign w:val="center"/>
            <w:hideMark/>
          </w:tcPr>
          <w:p w:rsidR="00467B39" w:rsidRPr="0084470E" w:rsidRDefault="00467B39" w:rsidP="00A41A5B">
            <w:pPr>
              <w:jc w:val="right"/>
              <w:rPr>
                <w:rFonts w:ascii="宋体" w:hAnsi="宋体" w:cs="宋体"/>
                <w:color w:val="000000"/>
              </w:rPr>
            </w:pPr>
            <w:r w:rsidRPr="0084470E">
              <w:rPr>
                <w:rFonts w:ascii="宋体" w:hAnsi="宋体" w:cs="宋体" w:hint="eastAsia"/>
                <w:color w:val="000000"/>
              </w:rPr>
              <w:t>预算年度：</w:t>
            </w:r>
            <w:r w:rsidRPr="0084470E">
              <w:rPr>
                <w:rFonts w:ascii="宋体" w:hAnsi="宋体" w:cs="宋体" w:hint="eastAsia"/>
                <w:color w:val="000000"/>
              </w:rPr>
              <w:t>2022</w:t>
            </w:r>
          </w:p>
        </w:tc>
        <w:tc>
          <w:tcPr>
            <w:tcW w:w="1684" w:type="dxa"/>
            <w:gridSpan w:val="2"/>
            <w:tcBorders>
              <w:top w:val="nil"/>
              <w:left w:val="nil"/>
              <w:bottom w:val="nil"/>
              <w:right w:val="nil"/>
            </w:tcBorders>
            <w:shd w:val="clear" w:color="auto" w:fill="auto"/>
            <w:noWrap/>
            <w:vAlign w:val="center"/>
            <w:hideMark/>
          </w:tcPr>
          <w:p w:rsidR="00467B39" w:rsidRPr="0084470E" w:rsidRDefault="00467B39" w:rsidP="00A41A5B">
            <w:pPr>
              <w:jc w:val="right"/>
              <w:rPr>
                <w:rFonts w:ascii="宋体" w:hAnsi="宋体" w:cs="宋体"/>
                <w:color w:val="000000"/>
              </w:rPr>
            </w:pPr>
            <w:r w:rsidRPr="0084470E">
              <w:rPr>
                <w:rFonts w:ascii="宋体" w:hAnsi="宋体" w:cs="宋体" w:hint="eastAsia"/>
                <w:color w:val="000000"/>
              </w:rPr>
              <w:t>金额单位：万元</w:t>
            </w:r>
          </w:p>
        </w:tc>
      </w:tr>
      <w:tr w:rsidR="00467B39" w:rsidRPr="0084470E" w:rsidTr="00E32EA5">
        <w:trPr>
          <w:trHeight w:val="360"/>
        </w:trPr>
        <w:tc>
          <w:tcPr>
            <w:tcW w:w="5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序号</w:t>
            </w:r>
          </w:p>
        </w:tc>
        <w:tc>
          <w:tcPr>
            <w:tcW w:w="3406" w:type="dxa"/>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功能分类科目</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合计</w:t>
            </w:r>
          </w:p>
        </w:tc>
        <w:tc>
          <w:tcPr>
            <w:tcW w:w="8404" w:type="dxa"/>
            <w:gridSpan w:val="8"/>
            <w:tcBorders>
              <w:top w:val="single" w:sz="4" w:space="0" w:color="auto"/>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本年收入</w:t>
            </w:r>
          </w:p>
        </w:tc>
        <w:tc>
          <w:tcPr>
            <w:tcW w:w="84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上年结转</w:t>
            </w:r>
          </w:p>
        </w:tc>
      </w:tr>
      <w:tr w:rsidR="00E32EA5" w:rsidRPr="0084470E" w:rsidTr="00E32EA5">
        <w:trPr>
          <w:trHeight w:val="360"/>
        </w:trPr>
        <w:tc>
          <w:tcPr>
            <w:tcW w:w="530" w:type="dxa"/>
            <w:vMerge/>
            <w:tcBorders>
              <w:top w:val="single" w:sz="4" w:space="0" w:color="auto"/>
              <w:left w:val="single" w:sz="4" w:space="0" w:color="auto"/>
              <w:bottom w:val="single" w:sz="4" w:space="0" w:color="auto"/>
              <w:right w:val="single" w:sz="4" w:space="0" w:color="auto"/>
            </w:tcBorders>
            <w:vAlign w:val="center"/>
            <w:hideMark/>
          </w:tcPr>
          <w:p w:rsidR="00467B39" w:rsidRPr="0084470E" w:rsidRDefault="00467B39" w:rsidP="00A41A5B">
            <w:pPr>
              <w:rPr>
                <w:rFonts w:ascii="宋体" w:hAnsi="宋体" w:cs="宋体"/>
                <w:color w:val="000000"/>
              </w:rPr>
            </w:pPr>
          </w:p>
        </w:tc>
        <w:tc>
          <w:tcPr>
            <w:tcW w:w="843"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科目编码</w:t>
            </w:r>
          </w:p>
        </w:tc>
        <w:tc>
          <w:tcPr>
            <w:tcW w:w="2563"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科目名称</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67B39" w:rsidRPr="0084470E" w:rsidRDefault="00467B39" w:rsidP="00A41A5B">
            <w:pPr>
              <w:rPr>
                <w:rFonts w:ascii="宋体" w:hAnsi="宋体" w:cs="宋体"/>
                <w:color w:val="000000"/>
              </w:rPr>
            </w:pPr>
          </w:p>
        </w:tc>
        <w:tc>
          <w:tcPr>
            <w:tcW w:w="944"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小计</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财政拨款收入</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财政专户收入</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事业收入</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经营收入</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上级补助收入</w:t>
            </w:r>
          </w:p>
        </w:tc>
        <w:tc>
          <w:tcPr>
            <w:tcW w:w="1469"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附属单位上缴收入</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其他收入</w:t>
            </w:r>
          </w:p>
        </w:tc>
        <w:tc>
          <w:tcPr>
            <w:tcW w:w="842" w:type="dxa"/>
            <w:vMerge/>
            <w:tcBorders>
              <w:top w:val="single" w:sz="4" w:space="0" w:color="auto"/>
              <w:left w:val="single" w:sz="4" w:space="0" w:color="auto"/>
              <w:bottom w:val="single" w:sz="4" w:space="0" w:color="auto"/>
              <w:right w:val="single" w:sz="4" w:space="0" w:color="auto"/>
            </w:tcBorders>
            <w:vAlign w:val="center"/>
            <w:hideMark/>
          </w:tcPr>
          <w:p w:rsidR="00467B39" w:rsidRPr="0084470E" w:rsidRDefault="00467B39" w:rsidP="00A41A5B">
            <w:pPr>
              <w:rPr>
                <w:rFonts w:ascii="宋体" w:hAnsi="宋体" w:cs="宋体"/>
                <w:color w:val="000000"/>
              </w:rPr>
            </w:pPr>
          </w:p>
        </w:tc>
      </w:tr>
      <w:tr w:rsidR="00E32EA5" w:rsidRPr="0084470E" w:rsidTr="00E32EA5">
        <w:trPr>
          <w:trHeight w:val="360"/>
        </w:trPr>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栏次</w:t>
            </w:r>
          </w:p>
        </w:tc>
        <w:tc>
          <w:tcPr>
            <w:tcW w:w="843"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1</w:t>
            </w:r>
          </w:p>
        </w:tc>
        <w:tc>
          <w:tcPr>
            <w:tcW w:w="2563"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2</w:t>
            </w:r>
          </w:p>
        </w:tc>
        <w:tc>
          <w:tcPr>
            <w:tcW w:w="99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3</w:t>
            </w:r>
          </w:p>
        </w:tc>
        <w:tc>
          <w:tcPr>
            <w:tcW w:w="944"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4</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5</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6</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7</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8</w:t>
            </w:r>
          </w:p>
        </w:tc>
        <w:tc>
          <w:tcPr>
            <w:tcW w:w="1155"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9</w:t>
            </w:r>
          </w:p>
        </w:tc>
        <w:tc>
          <w:tcPr>
            <w:tcW w:w="1469"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10</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11</w:t>
            </w:r>
          </w:p>
        </w:tc>
        <w:tc>
          <w:tcPr>
            <w:tcW w:w="842" w:type="dxa"/>
            <w:tcBorders>
              <w:top w:val="nil"/>
              <w:left w:val="nil"/>
              <w:bottom w:val="single" w:sz="4" w:space="0" w:color="auto"/>
              <w:right w:val="single" w:sz="4" w:space="0" w:color="auto"/>
            </w:tcBorders>
            <w:shd w:val="clear" w:color="auto" w:fill="auto"/>
            <w:noWrap/>
            <w:vAlign w:val="center"/>
            <w:hideMark/>
          </w:tcPr>
          <w:p w:rsidR="00467B39" w:rsidRPr="0084470E" w:rsidRDefault="00467B39" w:rsidP="00A41A5B">
            <w:pPr>
              <w:jc w:val="center"/>
              <w:rPr>
                <w:rFonts w:ascii="宋体" w:hAnsi="宋体" w:cs="宋体"/>
                <w:color w:val="000000"/>
              </w:rPr>
            </w:pPr>
            <w:r w:rsidRPr="0084470E">
              <w:rPr>
                <w:rFonts w:ascii="宋体" w:hAnsi="宋体" w:cs="宋体" w:hint="eastAsia"/>
                <w:color w:val="000000"/>
              </w:rPr>
              <w:t>12</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1</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 xml:space="preserve">　</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合计</w:t>
            </w:r>
          </w:p>
        </w:tc>
        <w:tc>
          <w:tcPr>
            <w:tcW w:w="99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944"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2</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社会保障和就业支出</w:t>
            </w:r>
          </w:p>
        </w:tc>
        <w:tc>
          <w:tcPr>
            <w:tcW w:w="99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944"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9512.84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3</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20805</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行政事业单位养老支出</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4</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2080507</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对机关事业单位基本养老保险基金的补助</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6718</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6718</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6718</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5</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2080508</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对机关事业单位职业年金的补助</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1500.00</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1500.00</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1500.00</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6</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2080599</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其他行政事业单位养老支出</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430.00</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430.00</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430.00</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lastRenderedPageBreak/>
              <w:t>7</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20826</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财政对基本养老保险基金的补助</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r w:rsidR="00E32EA5" w:rsidRPr="0084470E" w:rsidTr="00E32EA5">
        <w:trPr>
          <w:trHeight w:val="330"/>
        </w:trPr>
        <w:tc>
          <w:tcPr>
            <w:tcW w:w="530" w:type="dxa"/>
            <w:tcBorders>
              <w:top w:val="nil"/>
              <w:left w:val="single" w:sz="4" w:space="0" w:color="auto"/>
              <w:bottom w:val="single" w:sz="4" w:space="0" w:color="auto"/>
              <w:right w:val="single" w:sz="4" w:space="0" w:color="auto"/>
            </w:tcBorders>
            <w:shd w:val="clear" w:color="auto" w:fill="auto"/>
            <w:noWrap/>
            <w:hideMark/>
          </w:tcPr>
          <w:p w:rsidR="00467B39" w:rsidRPr="0084470E" w:rsidRDefault="00467B39" w:rsidP="00A41A5B">
            <w:pPr>
              <w:jc w:val="center"/>
              <w:rPr>
                <w:rFonts w:ascii="Calibri" w:hAnsi="Calibri" w:cs="Calibri"/>
                <w:color w:val="000000"/>
              </w:rPr>
            </w:pPr>
            <w:r w:rsidRPr="0084470E">
              <w:rPr>
                <w:rFonts w:ascii="Calibri" w:hAnsi="Calibri" w:cs="Calibri"/>
                <w:color w:val="000000"/>
              </w:rPr>
              <w:t>8</w:t>
            </w:r>
          </w:p>
        </w:tc>
        <w:tc>
          <w:tcPr>
            <w:tcW w:w="84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2082601</w:t>
            </w:r>
          </w:p>
        </w:tc>
        <w:tc>
          <w:tcPr>
            <w:tcW w:w="2563"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rPr>
                <w:rFonts w:ascii="Calibri" w:hAnsi="Calibri" w:cs="Calibri"/>
                <w:color w:val="000000"/>
              </w:rPr>
            </w:pPr>
            <w:r w:rsidRPr="0084470E">
              <w:rPr>
                <w:rFonts w:ascii="Calibri" w:hAnsi="Calibri" w:cs="Calibri"/>
                <w:color w:val="000000"/>
              </w:rPr>
              <w:t>财政对企业职工基本养老保险基金的补助</w:t>
            </w:r>
          </w:p>
        </w:tc>
        <w:tc>
          <w:tcPr>
            <w:tcW w:w="992"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944"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1155" w:type="dxa"/>
            <w:tcBorders>
              <w:top w:val="nil"/>
              <w:left w:val="nil"/>
              <w:bottom w:val="single" w:sz="4" w:space="0" w:color="auto"/>
              <w:right w:val="single" w:sz="4" w:space="0" w:color="auto"/>
            </w:tcBorders>
            <w:shd w:val="clear" w:color="000000" w:fill="FFFFFF"/>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864.84</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hideMark/>
          </w:tcPr>
          <w:p w:rsidR="00467B39" w:rsidRPr="0084470E" w:rsidRDefault="00467B39" w:rsidP="00A41A5B">
            <w:pPr>
              <w:jc w:val="right"/>
              <w:rPr>
                <w:rFonts w:ascii="Calibri" w:hAnsi="Calibri" w:cs="Calibri"/>
                <w:color w:val="000000"/>
              </w:rPr>
            </w:pPr>
            <w:r w:rsidRPr="0084470E">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tbl>
      <w:tblPr>
        <w:tblW w:w="5000" w:type="pct"/>
        <w:tblLook w:val="04A0"/>
      </w:tblPr>
      <w:tblGrid>
        <w:gridCol w:w="639"/>
        <w:gridCol w:w="1059"/>
        <w:gridCol w:w="4012"/>
        <w:gridCol w:w="1481"/>
        <w:gridCol w:w="1059"/>
        <w:gridCol w:w="1059"/>
        <w:gridCol w:w="1059"/>
        <w:gridCol w:w="1692"/>
        <w:gridCol w:w="2114"/>
      </w:tblGrid>
      <w:tr w:rsidR="00467B39" w:rsidRPr="007049EC" w:rsidTr="00A41A5B">
        <w:trPr>
          <w:trHeight w:val="360"/>
        </w:trPr>
        <w:tc>
          <w:tcPr>
            <w:tcW w:w="5000" w:type="pct"/>
            <w:gridSpan w:val="9"/>
            <w:tcBorders>
              <w:top w:val="nil"/>
              <w:left w:val="nil"/>
              <w:bottom w:val="nil"/>
              <w:right w:val="nil"/>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lastRenderedPageBreak/>
              <w:t>单位预算支出总表</w:t>
            </w:r>
          </w:p>
        </w:tc>
      </w:tr>
      <w:tr w:rsidR="00467B39" w:rsidRPr="007049EC" w:rsidTr="00A41A5B">
        <w:trPr>
          <w:trHeight w:val="360"/>
        </w:trPr>
        <w:tc>
          <w:tcPr>
            <w:tcW w:w="3626" w:type="pct"/>
            <w:gridSpan w:val="7"/>
            <w:tcBorders>
              <w:top w:val="nil"/>
              <w:left w:val="nil"/>
              <w:bottom w:val="nil"/>
              <w:right w:val="nil"/>
            </w:tcBorders>
            <w:shd w:val="clear" w:color="auto" w:fill="auto"/>
            <w:noWrap/>
            <w:vAlign w:val="center"/>
            <w:hideMark/>
          </w:tcPr>
          <w:p w:rsidR="00467B39" w:rsidRPr="007049EC" w:rsidRDefault="00467B39" w:rsidP="00A41A5B">
            <w:pPr>
              <w:rPr>
                <w:rFonts w:ascii="宋体" w:hAnsi="宋体" w:cs="宋体"/>
                <w:color w:val="000000"/>
              </w:rPr>
            </w:pPr>
            <w:r w:rsidRPr="007049EC">
              <w:rPr>
                <w:rFonts w:ascii="宋体" w:hAnsi="宋体" w:cs="宋体" w:hint="eastAsia"/>
                <w:color w:val="000000"/>
              </w:rPr>
              <w:t>预算单位编码及名称：</w:t>
            </w:r>
            <w:r w:rsidRPr="007049EC">
              <w:rPr>
                <w:rFonts w:ascii="宋体" w:hAnsi="宋体" w:cs="宋体" w:hint="eastAsia"/>
                <w:color w:val="000000"/>
              </w:rPr>
              <w:t xml:space="preserve">[323004] </w:t>
            </w:r>
            <w:r w:rsidRPr="007049EC">
              <w:rPr>
                <w:rFonts w:ascii="宋体" w:hAnsi="宋体" w:cs="宋体" w:hint="eastAsia"/>
                <w:color w:val="000000"/>
              </w:rPr>
              <w:t>宁晋县社会保险事业服务中心</w:t>
            </w:r>
          </w:p>
        </w:tc>
        <w:tc>
          <w:tcPr>
            <w:tcW w:w="602" w:type="pct"/>
            <w:tcBorders>
              <w:top w:val="nil"/>
              <w:left w:val="nil"/>
              <w:bottom w:val="nil"/>
              <w:right w:val="nil"/>
            </w:tcBorders>
            <w:shd w:val="clear" w:color="auto" w:fill="auto"/>
            <w:noWrap/>
            <w:vAlign w:val="center"/>
            <w:hideMark/>
          </w:tcPr>
          <w:p w:rsidR="00467B39" w:rsidRPr="007049EC" w:rsidRDefault="00467B39" w:rsidP="00A41A5B">
            <w:pPr>
              <w:jc w:val="right"/>
              <w:rPr>
                <w:rFonts w:ascii="宋体" w:hAnsi="宋体" w:cs="宋体"/>
                <w:color w:val="000000"/>
              </w:rPr>
            </w:pPr>
            <w:r w:rsidRPr="007049EC">
              <w:rPr>
                <w:rFonts w:ascii="宋体" w:hAnsi="宋体" w:cs="宋体" w:hint="eastAsia"/>
                <w:color w:val="000000"/>
              </w:rPr>
              <w:t>预算年度：</w:t>
            </w:r>
            <w:r w:rsidRPr="007049EC">
              <w:rPr>
                <w:rFonts w:ascii="宋体" w:hAnsi="宋体" w:cs="宋体" w:hint="eastAsia"/>
                <w:color w:val="000000"/>
              </w:rPr>
              <w:t>2022</w:t>
            </w:r>
          </w:p>
        </w:tc>
        <w:tc>
          <w:tcPr>
            <w:tcW w:w="771" w:type="pct"/>
            <w:tcBorders>
              <w:top w:val="nil"/>
              <w:left w:val="nil"/>
              <w:bottom w:val="nil"/>
              <w:right w:val="nil"/>
            </w:tcBorders>
            <w:shd w:val="clear" w:color="auto" w:fill="auto"/>
            <w:noWrap/>
            <w:vAlign w:val="center"/>
            <w:hideMark/>
          </w:tcPr>
          <w:p w:rsidR="00467B39" w:rsidRPr="007049EC" w:rsidRDefault="00467B39" w:rsidP="00A41A5B">
            <w:pPr>
              <w:jc w:val="right"/>
              <w:rPr>
                <w:rFonts w:ascii="宋体" w:hAnsi="宋体" w:cs="宋体"/>
                <w:color w:val="000000"/>
              </w:rPr>
            </w:pPr>
            <w:r w:rsidRPr="007049EC">
              <w:rPr>
                <w:rFonts w:ascii="宋体" w:hAnsi="宋体" w:cs="宋体" w:hint="eastAsia"/>
                <w:color w:val="000000"/>
              </w:rPr>
              <w:t>金额单位：万元</w:t>
            </w:r>
          </w:p>
        </w:tc>
      </w:tr>
      <w:tr w:rsidR="00467B39" w:rsidRPr="007049EC" w:rsidTr="00A41A5B">
        <w:trPr>
          <w:trHeight w:val="360"/>
        </w:trPr>
        <w:tc>
          <w:tcPr>
            <w:tcW w:w="18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序号</w:t>
            </w:r>
          </w:p>
        </w:tc>
        <w:tc>
          <w:tcPr>
            <w:tcW w:w="1880"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支出功能分类科目</w:t>
            </w:r>
          </w:p>
        </w:tc>
        <w:tc>
          <w:tcPr>
            <w:tcW w:w="5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本年支出合计</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基本支出</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项目支出</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经营支出</w:t>
            </w:r>
          </w:p>
        </w:tc>
        <w:tc>
          <w:tcPr>
            <w:tcW w:w="6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上缴上级支出</w:t>
            </w:r>
          </w:p>
        </w:tc>
        <w:tc>
          <w:tcPr>
            <w:tcW w:w="77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对附属单位补助支出</w:t>
            </w:r>
          </w:p>
        </w:tc>
      </w:tr>
      <w:tr w:rsidR="00467B39" w:rsidRPr="007049EC" w:rsidTr="00A41A5B">
        <w:trPr>
          <w:trHeight w:val="360"/>
        </w:trPr>
        <w:tc>
          <w:tcPr>
            <w:tcW w:w="181"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科目编码</w:t>
            </w:r>
          </w:p>
        </w:tc>
        <w:tc>
          <w:tcPr>
            <w:tcW w:w="1531"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科目名称</w:t>
            </w:r>
          </w:p>
        </w:tc>
        <w:tc>
          <w:tcPr>
            <w:tcW w:w="518"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602"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c>
          <w:tcPr>
            <w:tcW w:w="771" w:type="pct"/>
            <w:vMerge/>
            <w:tcBorders>
              <w:top w:val="single" w:sz="4" w:space="0" w:color="auto"/>
              <w:left w:val="single" w:sz="4" w:space="0" w:color="auto"/>
              <w:bottom w:val="single" w:sz="4" w:space="0" w:color="auto"/>
              <w:right w:val="single" w:sz="4" w:space="0" w:color="auto"/>
            </w:tcBorders>
            <w:vAlign w:val="center"/>
            <w:hideMark/>
          </w:tcPr>
          <w:p w:rsidR="00467B39" w:rsidRPr="007049EC" w:rsidRDefault="00467B39" w:rsidP="00A41A5B">
            <w:pPr>
              <w:rPr>
                <w:rFonts w:ascii="宋体" w:hAnsi="宋体" w:cs="宋体"/>
                <w:color w:val="000000"/>
              </w:rPr>
            </w:pPr>
          </w:p>
        </w:tc>
      </w:tr>
      <w:tr w:rsidR="00467B39" w:rsidRPr="007049EC" w:rsidTr="00A41A5B">
        <w:trPr>
          <w:trHeight w:val="360"/>
        </w:trPr>
        <w:tc>
          <w:tcPr>
            <w:tcW w:w="181" w:type="pct"/>
            <w:tcBorders>
              <w:top w:val="nil"/>
              <w:left w:val="single" w:sz="4" w:space="0" w:color="auto"/>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栏次</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1</w:t>
            </w:r>
          </w:p>
        </w:tc>
        <w:tc>
          <w:tcPr>
            <w:tcW w:w="1531"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2</w:t>
            </w:r>
          </w:p>
        </w:tc>
        <w:tc>
          <w:tcPr>
            <w:tcW w:w="518"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3</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4</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5</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6</w:t>
            </w:r>
          </w:p>
        </w:tc>
        <w:tc>
          <w:tcPr>
            <w:tcW w:w="602"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7</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7049EC" w:rsidRDefault="00467B39" w:rsidP="00A41A5B">
            <w:pPr>
              <w:jc w:val="center"/>
              <w:rPr>
                <w:rFonts w:ascii="宋体" w:hAnsi="宋体" w:cs="宋体"/>
                <w:color w:val="000000"/>
              </w:rPr>
            </w:pPr>
            <w:r w:rsidRPr="007049EC">
              <w:rPr>
                <w:rFonts w:ascii="宋体" w:hAnsi="宋体" w:cs="宋体" w:hint="eastAsia"/>
                <w:color w:val="000000"/>
              </w:rPr>
              <w:t>8</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1</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 xml:space="preserve">　</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合计</w:t>
            </w:r>
          </w:p>
        </w:tc>
        <w:tc>
          <w:tcPr>
            <w:tcW w:w="518"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9512.84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9512.84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2</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社会保障和就业支出</w:t>
            </w:r>
          </w:p>
        </w:tc>
        <w:tc>
          <w:tcPr>
            <w:tcW w:w="518"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9512.84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9512.84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3</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20805</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行政事业单位养老支出</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8648</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8648</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2080507</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对机关事业单位基本养老保险基金的补助</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6718</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6718</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5</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2080508</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对机关事业单位职业年金的补助</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1500.00</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1500.00</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6</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2080599</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其他行政事业单位养老支出</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430.00</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430.00</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7</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20826</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财政对基本养老保险基金的补助</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864.84</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864.84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r w:rsidR="00467B39" w:rsidRPr="007049EC"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7049EC" w:rsidRDefault="00467B39" w:rsidP="00A41A5B">
            <w:pPr>
              <w:jc w:val="center"/>
              <w:rPr>
                <w:rFonts w:ascii="Calibri" w:hAnsi="Calibri" w:cs="Calibri"/>
                <w:color w:val="000000"/>
              </w:rPr>
            </w:pPr>
            <w:r w:rsidRPr="007049EC">
              <w:rPr>
                <w:rFonts w:ascii="Calibri" w:hAnsi="Calibri" w:cs="Calibri"/>
                <w:color w:val="000000"/>
              </w:rPr>
              <w:t>8</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2082601</w:t>
            </w:r>
          </w:p>
        </w:tc>
        <w:tc>
          <w:tcPr>
            <w:tcW w:w="153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rPr>
                <w:rFonts w:ascii="Calibri" w:hAnsi="Calibri" w:cs="Calibri"/>
                <w:color w:val="000000"/>
              </w:rPr>
            </w:pPr>
            <w:r w:rsidRPr="007049EC">
              <w:rPr>
                <w:rFonts w:ascii="Calibri" w:hAnsi="Calibri" w:cs="Calibri"/>
                <w:color w:val="000000"/>
              </w:rPr>
              <w:t>财政对企业职工基本养老保险基金的补</w:t>
            </w:r>
            <w:r w:rsidRPr="007049EC">
              <w:rPr>
                <w:rFonts w:ascii="Calibri" w:hAnsi="Calibri" w:cs="Calibri"/>
                <w:color w:val="000000"/>
              </w:rPr>
              <w:lastRenderedPageBreak/>
              <w:t>助</w:t>
            </w:r>
          </w:p>
        </w:tc>
        <w:tc>
          <w:tcPr>
            <w:tcW w:w="518"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lastRenderedPageBreak/>
              <w:t>864.84</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349" w:type="pct"/>
            <w:tcBorders>
              <w:top w:val="nil"/>
              <w:left w:val="nil"/>
              <w:bottom w:val="single" w:sz="4" w:space="0" w:color="auto"/>
              <w:right w:val="single" w:sz="4" w:space="0" w:color="auto"/>
            </w:tcBorders>
            <w:shd w:val="clear" w:color="000000" w:fill="FFFFFF"/>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864.84</w:t>
            </w:r>
          </w:p>
        </w:tc>
        <w:tc>
          <w:tcPr>
            <w:tcW w:w="349"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7049EC" w:rsidRDefault="00467B39" w:rsidP="00A41A5B">
            <w:pPr>
              <w:jc w:val="right"/>
              <w:rPr>
                <w:rFonts w:ascii="Calibri" w:hAnsi="Calibri" w:cs="Calibri"/>
                <w:color w:val="000000"/>
              </w:rPr>
            </w:pPr>
            <w:r w:rsidRPr="007049EC">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E32EA5" w:rsidRDefault="00E32EA5"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0" w:type="auto"/>
        <w:tblLayout w:type="fixed"/>
        <w:tblLook w:val="04A0"/>
      </w:tblPr>
      <w:tblGrid>
        <w:gridCol w:w="533"/>
        <w:gridCol w:w="1843"/>
        <w:gridCol w:w="1011"/>
        <w:gridCol w:w="4175"/>
        <w:gridCol w:w="1653"/>
        <w:gridCol w:w="885"/>
        <w:gridCol w:w="768"/>
        <w:gridCol w:w="1190"/>
        <w:gridCol w:w="463"/>
        <w:gridCol w:w="1653"/>
      </w:tblGrid>
      <w:tr w:rsidR="00467B39" w:rsidRPr="002100B7" w:rsidTr="00E32EA5">
        <w:trPr>
          <w:trHeight w:val="360"/>
        </w:trPr>
        <w:tc>
          <w:tcPr>
            <w:tcW w:w="14174" w:type="dxa"/>
            <w:gridSpan w:val="10"/>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单位预算财政拨款收支总表</w:t>
            </w:r>
          </w:p>
        </w:tc>
      </w:tr>
      <w:tr w:rsidR="00467B39" w:rsidRPr="002100B7" w:rsidTr="00E32EA5">
        <w:trPr>
          <w:trHeight w:val="360"/>
        </w:trPr>
        <w:tc>
          <w:tcPr>
            <w:tcW w:w="10100" w:type="dxa"/>
            <w:gridSpan w:val="6"/>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[323004] </w:t>
            </w:r>
            <w:r w:rsidRPr="002100B7">
              <w:rPr>
                <w:rFonts w:ascii="宋体" w:hAnsi="宋体" w:cs="宋体" w:hint="eastAsia"/>
                <w:color w:val="000000"/>
              </w:rPr>
              <w:t>宁晋县社会保险事业服务中心</w:t>
            </w:r>
          </w:p>
        </w:tc>
        <w:tc>
          <w:tcPr>
            <w:tcW w:w="1958" w:type="dxa"/>
            <w:gridSpan w:val="2"/>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2116" w:type="dxa"/>
            <w:gridSpan w:val="2"/>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E32EA5">
        <w:trPr>
          <w:trHeight w:val="360"/>
        </w:trPr>
        <w:tc>
          <w:tcPr>
            <w:tcW w:w="5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2854" w:type="dxa"/>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收入</w:t>
            </w:r>
          </w:p>
        </w:tc>
        <w:tc>
          <w:tcPr>
            <w:tcW w:w="10787" w:type="dxa"/>
            <w:gridSpan w:val="7"/>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支出</w:t>
            </w:r>
          </w:p>
        </w:tc>
      </w:tr>
      <w:tr w:rsidR="00467B39" w:rsidRPr="002100B7" w:rsidTr="00E32EA5">
        <w:trPr>
          <w:trHeight w:val="360"/>
        </w:trPr>
        <w:tc>
          <w:tcPr>
            <w:tcW w:w="533" w:type="dxa"/>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184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w:t>
            </w:r>
          </w:p>
        </w:tc>
        <w:tc>
          <w:tcPr>
            <w:tcW w:w="1011"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金额</w:t>
            </w:r>
          </w:p>
        </w:tc>
        <w:tc>
          <w:tcPr>
            <w:tcW w:w="4175"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w:t>
            </w:r>
          </w:p>
        </w:tc>
        <w:tc>
          <w:tcPr>
            <w:tcW w:w="165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653" w:type="dxa"/>
            <w:gridSpan w:val="2"/>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一般公共预算财政拨款</w:t>
            </w:r>
          </w:p>
        </w:tc>
        <w:tc>
          <w:tcPr>
            <w:tcW w:w="1653" w:type="dxa"/>
            <w:gridSpan w:val="2"/>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政府性基金预算财政拨款</w:t>
            </w:r>
          </w:p>
        </w:tc>
        <w:tc>
          <w:tcPr>
            <w:tcW w:w="165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国有资本经营预算财政拨款</w:t>
            </w:r>
          </w:p>
        </w:tc>
      </w:tr>
      <w:tr w:rsidR="00467B39" w:rsidRPr="002100B7" w:rsidTr="00E32EA5">
        <w:trPr>
          <w:trHeight w:val="360"/>
        </w:trPr>
        <w:tc>
          <w:tcPr>
            <w:tcW w:w="533" w:type="dxa"/>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184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1011"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4175"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165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1653" w:type="dxa"/>
            <w:gridSpan w:val="2"/>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c>
          <w:tcPr>
            <w:tcW w:w="1653" w:type="dxa"/>
            <w:gridSpan w:val="2"/>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6</w:t>
            </w:r>
          </w:p>
        </w:tc>
        <w:tc>
          <w:tcPr>
            <w:tcW w:w="1653" w:type="dxa"/>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7</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一、一般公共预算拨款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一、一般公共服务支出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二、政府性基金预算拨款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二、外交支出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三、国有资本经营预算拨款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三、国防支出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4</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四、公共安全支出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5</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五、教育支出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6</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六、科学技术支出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7</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七、文化旅游体育与传媒支出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lastRenderedPageBreak/>
              <w:t>8</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八、社会保障和就业支出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9</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九、社会保险基金支出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10</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十、卫生健康支出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11</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十一、节能环保支出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12</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十二、城乡社区支出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13</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十三、农林水支出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14</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十四、交通运输支出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15</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十五、资源勘探工业信息等支出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16</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十六、商业服务业等支出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17</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十七、金融支出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18</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十八、援助其他地区支出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19</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十九、自然资源海洋气象等支出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20</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二十、住房保障支出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21</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二十一、粮油物资储备支出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22</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二十二、国有资本经营预算支出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lastRenderedPageBreak/>
              <w:t>23</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二十三、灾害防治及应急管理支出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24</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二十四、预备费</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25</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二十五、其他支出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26</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二十六、转移性支出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27</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二十七、灾害防治及应急管理共同财政事权转移支付支出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28</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二十八、债务还本支出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29</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二十九、债务付息支出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30</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三十、债务发行费用支出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31</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三十一、抗疫特别国债安排的支出</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32</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本年收入合计</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本年支出合计</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33</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年初财政拨款结转和结余</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年末财政拨款结转和结余</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34</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一、一般公共预算拨款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35</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二、政府性基金预算拨款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lastRenderedPageBreak/>
              <w:t>36</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三、国有资本经营预算拨款</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E32EA5">
        <w:trPr>
          <w:trHeight w:val="330"/>
        </w:trPr>
        <w:tc>
          <w:tcPr>
            <w:tcW w:w="533" w:type="dxa"/>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37</w:t>
            </w:r>
          </w:p>
        </w:tc>
        <w:tc>
          <w:tcPr>
            <w:tcW w:w="184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收入总计</w:t>
            </w:r>
          </w:p>
        </w:tc>
        <w:tc>
          <w:tcPr>
            <w:tcW w:w="1011"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4175"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支出总计</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1653" w:type="dxa"/>
            <w:gridSpan w:val="2"/>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5000" w:type="pct"/>
        <w:tblLook w:val="04A0"/>
      </w:tblPr>
      <w:tblGrid>
        <w:gridCol w:w="656"/>
        <w:gridCol w:w="1200"/>
        <w:gridCol w:w="5302"/>
        <w:gridCol w:w="996"/>
        <w:gridCol w:w="656"/>
        <w:gridCol w:w="1201"/>
        <w:gridCol w:w="2083"/>
        <w:gridCol w:w="2080"/>
      </w:tblGrid>
      <w:tr w:rsidR="00467B39" w:rsidRPr="002100B7" w:rsidTr="00A41A5B">
        <w:trPr>
          <w:trHeight w:val="360"/>
        </w:trPr>
        <w:tc>
          <w:tcPr>
            <w:tcW w:w="5000" w:type="pct"/>
            <w:gridSpan w:val="8"/>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单位预算一般公共预算财政拨款支出表</w:t>
            </w:r>
          </w:p>
        </w:tc>
      </w:tr>
      <w:tr w:rsidR="00467B39" w:rsidRPr="002100B7" w:rsidTr="00A41A5B">
        <w:trPr>
          <w:trHeight w:val="360"/>
        </w:trPr>
        <w:tc>
          <w:tcPr>
            <w:tcW w:w="3525" w:type="pct"/>
            <w:gridSpan w:val="6"/>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[323004] </w:t>
            </w:r>
            <w:r w:rsidRPr="002100B7">
              <w:rPr>
                <w:rFonts w:ascii="宋体" w:hAnsi="宋体" w:cs="宋体" w:hint="eastAsia"/>
                <w:color w:val="000000"/>
              </w:rPr>
              <w:t>宁晋县社会保险事业服务中心</w:t>
            </w:r>
          </w:p>
        </w:tc>
        <w:tc>
          <w:tcPr>
            <w:tcW w:w="737"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737"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A41A5B">
        <w:trPr>
          <w:trHeight w:val="360"/>
        </w:trPr>
        <w:tc>
          <w:tcPr>
            <w:tcW w:w="2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2301"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支出功能分类科目</w:t>
            </w:r>
          </w:p>
        </w:tc>
        <w:tc>
          <w:tcPr>
            <w:tcW w:w="35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386"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基本支出</w:t>
            </w:r>
          </w:p>
        </w:tc>
        <w:tc>
          <w:tcPr>
            <w:tcW w:w="73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项目支出</w:t>
            </w:r>
          </w:p>
        </w:tc>
      </w:tr>
      <w:tr w:rsidR="00467B39" w:rsidRPr="002100B7" w:rsidTr="00A41A5B">
        <w:trPr>
          <w:trHeight w:val="360"/>
        </w:trPr>
        <w:tc>
          <w:tcPr>
            <w:tcW w:w="221"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42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科目编码</w:t>
            </w:r>
          </w:p>
        </w:tc>
        <w:tc>
          <w:tcPr>
            <w:tcW w:w="1874"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科目名称</w:t>
            </w:r>
          </w:p>
        </w:tc>
        <w:tc>
          <w:tcPr>
            <w:tcW w:w="355"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22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小计</w:t>
            </w:r>
          </w:p>
        </w:tc>
        <w:tc>
          <w:tcPr>
            <w:tcW w:w="42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人员经费</w:t>
            </w:r>
          </w:p>
        </w:tc>
        <w:tc>
          <w:tcPr>
            <w:tcW w:w="73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公用经费</w:t>
            </w:r>
          </w:p>
        </w:tc>
        <w:tc>
          <w:tcPr>
            <w:tcW w:w="737"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r>
      <w:tr w:rsidR="00467B39" w:rsidRPr="002100B7" w:rsidTr="00A41A5B">
        <w:trPr>
          <w:trHeight w:val="360"/>
        </w:trPr>
        <w:tc>
          <w:tcPr>
            <w:tcW w:w="221" w:type="pct"/>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42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1874"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355"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22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42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c>
          <w:tcPr>
            <w:tcW w:w="73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6</w:t>
            </w:r>
          </w:p>
        </w:tc>
        <w:tc>
          <w:tcPr>
            <w:tcW w:w="737"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7</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1</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合计</w:t>
            </w:r>
          </w:p>
        </w:tc>
        <w:tc>
          <w:tcPr>
            <w:tcW w:w="355"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22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2</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社会保障和就业支出</w:t>
            </w:r>
          </w:p>
        </w:tc>
        <w:tc>
          <w:tcPr>
            <w:tcW w:w="355"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c>
          <w:tcPr>
            <w:tcW w:w="22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9512.84</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3</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20805</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行政事业单位养老支出</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4</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2080507</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对机关事业单位基本养老保险基金的补助</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6718</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6718</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5</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2080508</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对机关事业单位职业年金的补助</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1500.00</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1500.00</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6</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2080599</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其他行政事业单位养老支出</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430.00</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430.00</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7</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20826</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财政对基本养老保险基金的补助</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864.84</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864.84</w:t>
            </w:r>
          </w:p>
        </w:tc>
      </w:tr>
      <w:tr w:rsidR="00467B39" w:rsidRPr="002100B7"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8</w:t>
            </w:r>
          </w:p>
        </w:tc>
        <w:tc>
          <w:tcPr>
            <w:tcW w:w="427"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2082601</w:t>
            </w:r>
          </w:p>
        </w:tc>
        <w:tc>
          <w:tcPr>
            <w:tcW w:w="1874"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财政对企业职工基本养老保险基金的补助</w:t>
            </w:r>
          </w:p>
        </w:tc>
        <w:tc>
          <w:tcPr>
            <w:tcW w:w="355"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864.84</w:t>
            </w:r>
          </w:p>
        </w:tc>
        <w:tc>
          <w:tcPr>
            <w:tcW w:w="221"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42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737" w:type="pct"/>
            <w:tcBorders>
              <w:top w:val="nil"/>
              <w:left w:val="nil"/>
              <w:bottom w:val="single" w:sz="4" w:space="0" w:color="auto"/>
              <w:right w:val="single" w:sz="4" w:space="0" w:color="auto"/>
            </w:tcBorders>
            <w:shd w:val="clear" w:color="000000" w:fill="FFFFFF"/>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864.84</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467B39" w:rsidRPr="002100B7"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单位预算一般公共预算财政拨款基本支出表</w:t>
            </w:r>
          </w:p>
        </w:tc>
      </w:tr>
      <w:tr w:rsidR="00467B39" w:rsidRPr="002100B7"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 [323004] </w:t>
            </w:r>
            <w:r w:rsidRPr="002100B7">
              <w:rPr>
                <w:rFonts w:ascii="宋体" w:hAnsi="宋体" w:cs="宋体" w:hint="eastAsia"/>
                <w:color w:val="000000"/>
              </w:rPr>
              <w:t>宁晋县社会保险事业服务中心</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支出部门经济分类科目</w:t>
            </w:r>
          </w:p>
        </w:tc>
        <w:tc>
          <w:tcPr>
            <w:tcW w:w="3059"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一般公共预算基本支出</w:t>
            </w:r>
          </w:p>
        </w:tc>
      </w:tr>
      <w:tr w:rsidR="00467B39" w:rsidRPr="002100B7"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科目名称</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人员经费</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公用经费</w:t>
            </w:r>
          </w:p>
        </w:tc>
      </w:tr>
      <w:tr w:rsidR="00467B39" w:rsidRPr="002100B7"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r>
      <w:tr w:rsidR="00467B39" w:rsidRPr="002100B7"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r w:rsidRPr="002100B7">
              <w:rPr>
                <w:rFonts w:ascii="宋体" w:hAnsi="宋体" w:cs="Calibri" w:hint="eastAsia"/>
                <w:color w:val="000000"/>
              </w:rPr>
              <w:t>注：无一般公共预算财政拨款预算，空表列示。</w:t>
            </w:r>
            <w:r w:rsidRPr="002100B7">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467B39" w:rsidRPr="002100B7"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单位预算政府基金预算财政拨款支出表</w:t>
            </w:r>
          </w:p>
        </w:tc>
      </w:tr>
      <w:tr w:rsidR="00467B39" w:rsidRPr="002100B7"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[323004] </w:t>
            </w:r>
            <w:r w:rsidRPr="002100B7">
              <w:rPr>
                <w:rFonts w:ascii="宋体" w:hAnsi="宋体" w:cs="宋体" w:hint="eastAsia"/>
                <w:color w:val="000000"/>
              </w:rPr>
              <w:t>宁晋县社会保险事业服务中心</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项目支出</w:t>
            </w:r>
          </w:p>
        </w:tc>
      </w:tr>
      <w:tr w:rsidR="00467B39" w:rsidRPr="002100B7"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r>
      <w:tr w:rsidR="00467B39" w:rsidRPr="002100B7"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r>
      <w:tr w:rsidR="00467B39" w:rsidRPr="002100B7"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r w:rsidRPr="002100B7">
              <w:rPr>
                <w:rFonts w:ascii="宋体" w:hAnsi="宋体" w:cs="Calibri" w:hint="eastAsia"/>
                <w:color w:val="000000"/>
              </w:rPr>
              <w:t>注：无政府基金预算财政拨款预算，空表列示。</w:t>
            </w:r>
            <w:r w:rsidRPr="002100B7">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467B39" w:rsidRPr="002100B7"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单位预算国有资本经营预算财政拨款支出表</w:t>
            </w:r>
          </w:p>
        </w:tc>
      </w:tr>
      <w:tr w:rsidR="00467B39" w:rsidRPr="002100B7"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[323004] </w:t>
            </w:r>
            <w:r w:rsidRPr="002100B7">
              <w:rPr>
                <w:rFonts w:ascii="宋体" w:hAnsi="宋体" w:cs="宋体" w:hint="eastAsia"/>
                <w:color w:val="000000"/>
              </w:rPr>
              <w:t>宁晋县社会保险事业服务中心</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1330"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项目支出</w:t>
            </w:r>
          </w:p>
        </w:tc>
      </w:tr>
      <w:tr w:rsidR="00467B39" w:rsidRPr="002100B7"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r>
      <w:tr w:rsidR="00467B39" w:rsidRPr="002100B7"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r>
      <w:tr w:rsidR="00467B39" w:rsidRPr="002100B7"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r w:rsidRPr="002100B7">
              <w:rPr>
                <w:rFonts w:ascii="宋体" w:hAnsi="宋体" w:cs="Calibri" w:hint="eastAsia"/>
                <w:color w:val="000000"/>
              </w:rPr>
              <w:t>注：无国有资本经营预算财政拨款预算，空表列示。</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tbl>
      <w:tblPr>
        <w:tblW w:w="5000" w:type="pct"/>
        <w:tblLook w:val="04A0"/>
      </w:tblPr>
      <w:tblGrid>
        <w:gridCol w:w="808"/>
        <w:gridCol w:w="808"/>
        <w:gridCol w:w="807"/>
        <w:gridCol w:w="3843"/>
        <w:gridCol w:w="3392"/>
        <w:gridCol w:w="4516"/>
      </w:tblGrid>
      <w:tr w:rsidR="00467B39" w:rsidRPr="002100B7"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lastRenderedPageBreak/>
              <w:t>单位预算财政拨款“三公”经费支出表</w:t>
            </w:r>
          </w:p>
        </w:tc>
      </w:tr>
      <w:tr w:rsidR="00467B39" w:rsidRPr="002100B7" w:rsidTr="00A41A5B">
        <w:trPr>
          <w:trHeight w:val="360"/>
        </w:trPr>
        <w:tc>
          <w:tcPr>
            <w:tcW w:w="2188" w:type="pct"/>
            <w:gridSpan w:val="4"/>
            <w:tcBorders>
              <w:top w:val="nil"/>
              <w:left w:val="nil"/>
              <w:bottom w:val="nil"/>
              <w:right w:val="nil"/>
            </w:tcBorders>
            <w:shd w:val="clear" w:color="auto" w:fill="auto"/>
            <w:noWrap/>
            <w:vAlign w:val="center"/>
            <w:hideMark/>
          </w:tcPr>
          <w:p w:rsidR="00467B39" w:rsidRPr="002100B7" w:rsidRDefault="00467B39" w:rsidP="00A41A5B">
            <w:pPr>
              <w:rPr>
                <w:rFonts w:ascii="宋体" w:hAnsi="宋体" w:cs="宋体"/>
                <w:color w:val="000000"/>
              </w:rPr>
            </w:pPr>
            <w:r w:rsidRPr="002100B7">
              <w:rPr>
                <w:rFonts w:ascii="宋体" w:hAnsi="宋体" w:cs="宋体" w:hint="eastAsia"/>
                <w:color w:val="000000"/>
              </w:rPr>
              <w:t>预算单位编码及名称：</w:t>
            </w:r>
            <w:r w:rsidRPr="002100B7">
              <w:rPr>
                <w:rFonts w:ascii="宋体" w:hAnsi="宋体" w:cs="宋体" w:hint="eastAsia"/>
                <w:color w:val="000000"/>
              </w:rPr>
              <w:t xml:space="preserve">[323004] </w:t>
            </w:r>
            <w:r w:rsidRPr="002100B7">
              <w:rPr>
                <w:rFonts w:ascii="宋体" w:hAnsi="宋体" w:cs="宋体" w:hint="eastAsia"/>
                <w:color w:val="000000"/>
              </w:rPr>
              <w:t>宁晋县社会保险事业服务中心</w:t>
            </w:r>
          </w:p>
        </w:tc>
        <w:tc>
          <w:tcPr>
            <w:tcW w:w="1208"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预算年度：</w:t>
            </w:r>
            <w:r w:rsidRPr="002100B7">
              <w:rPr>
                <w:rFonts w:ascii="宋体" w:hAnsi="宋体" w:cs="宋体" w:hint="eastAsia"/>
                <w:color w:val="000000"/>
              </w:rPr>
              <w:t>2022</w:t>
            </w:r>
          </w:p>
        </w:tc>
        <w:tc>
          <w:tcPr>
            <w:tcW w:w="1605" w:type="pct"/>
            <w:tcBorders>
              <w:top w:val="nil"/>
              <w:left w:val="nil"/>
              <w:bottom w:val="nil"/>
              <w:right w:val="nil"/>
            </w:tcBorders>
            <w:shd w:val="clear" w:color="auto" w:fill="auto"/>
            <w:noWrap/>
            <w:vAlign w:val="center"/>
            <w:hideMark/>
          </w:tcPr>
          <w:p w:rsidR="00467B39" w:rsidRPr="002100B7" w:rsidRDefault="00467B39" w:rsidP="00A41A5B">
            <w:pPr>
              <w:jc w:val="right"/>
              <w:rPr>
                <w:rFonts w:ascii="宋体" w:hAnsi="宋体" w:cs="宋体"/>
                <w:color w:val="000000"/>
              </w:rPr>
            </w:pPr>
            <w:r w:rsidRPr="002100B7">
              <w:rPr>
                <w:rFonts w:ascii="宋体" w:hAnsi="宋体" w:cs="宋体" w:hint="eastAsia"/>
                <w:color w:val="000000"/>
              </w:rPr>
              <w:t>金额单位：万元</w:t>
            </w:r>
          </w:p>
        </w:tc>
      </w:tr>
      <w:tr w:rsidR="00467B39" w:rsidRPr="002100B7" w:rsidTr="00A41A5B">
        <w:trPr>
          <w:trHeight w:val="360"/>
        </w:trPr>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序号</w:t>
            </w:r>
          </w:p>
        </w:tc>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项目</w:t>
            </w:r>
          </w:p>
        </w:tc>
        <w:tc>
          <w:tcPr>
            <w:tcW w:w="4435"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资金性质</w:t>
            </w:r>
          </w:p>
        </w:tc>
      </w:tr>
      <w:tr w:rsidR="00467B39" w:rsidRPr="002100B7" w:rsidTr="00A41A5B">
        <w:trPr>
          <w:trHeight w:val="360"/>
        </w:trPr>
        <w:tc>
          <w:tcPr>
            <w:tcW w:w="282"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282" w:type="pct"/>
            <w:vMerge/>
            <w:tcBorders>
              <w:top w:val="single" w:sz="4" w:space="0" w:color="auto"/>
              <w:left w:val="single" w:sz="4" w:space="0" w:color="auto"/>
              <w:bottom w:val="single" w:sz="4" w:space="0" w:color="auto"/>
              <w:right w:val="single" w:sz="4" w:space="0" w:color="auto"/>
            </w:tcBorders>
            <w:vAlign w:val="center"/>
            <w:hideMark/>
          </w:tcPr>
          <w:p w:rsidR="00467B39" w:rsidRPr="002100B7" w:rsidRDefault="00467B39" w:rsidP="00A41A5B">
            <w:pPr>
              <w:rPr>
                <w:rFonts w:ascii="宋体" w:hAnsi="宋体" w:cs="宋体"/>
                <w:color w:val="000000"/>
              </w:rPr>
            </w:pP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合计</w:t>
            </w:r>
          </w:p>
        </w:tc>
        <w:tc>
          <w:tcPr>
            <w:tcW w:w="134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一般公共预算财政拨款</w:t>
            </w:r>
          </w:p>
        </w:tc>
        <w:tc>
          <w:tcPr>
            <w:tcW w:w="120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政府性基金财政拨款</w:t>
            </w:r>
          </w:p>
        </w:tc>
        <w:tc>
          <w:tcPr>
            <w:tcW w:w="1605"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国有资本经营预算财政拨款</w:t>
            </w:r>
          </w:p>
        </w:tc>
      </w:tr>
      <w:tr w:rsidR="00467B39" w:rsidRPr="002100B7" w:rsidTr="00A41A5B">
        <w:trPr>
          <w:trHeight w:val="360"/>
        </w:trPr>
        <w:tc>
          <w:tcPr>
            <w:tcW w:w="282" w:type="pct"/>
            <w:tcBorders>
              <w:top w:val="nil"/>
              <w:left w:val="single" w:sz="4" w:space="0" w:color="auto"/>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栏次</w:t>
            </w: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1</w:t>
            </w: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2</w:t>
            </w:r>
          </w:p>
        </w:tc>
        <w:tc>
          <w:tcPr>
            <w:tcW w:w="1340"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3</w:t>
            </w:r>
          </w:p>
        </w:tc>
        <w:tc>
          <w:tcPr>
            <w:tcW w:w="1208"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4</w:t>
            </w:r>
          </w:p>
        </w:tc>
        <w:tc>
          <w:tcPr>
            <w:tcW w:w="1605" w:type="pct"/>
            <w:tcBorders>
              <w:top w:val="nil"/>
              <w:left w:val="nil"/>
              <w:bottom w:val="single" w:sz="4" w:space="0" w:color="auto"/>
              <w:right w:val="single" w:sz="4" w:space="0" w:color="auto"/>
            </w:tcBorders>
            <w:shd w:val="clear" w:color="auto" w:fill="auto"/>
            <w:noWrap/>
            <w:vAlign w:val="center"/>
            <w:hideMark/>
          </w:tcPr>
          <w:p w:rsidR="00467B39" w:rsidRPr="002100B7" w:rsidRDefault="00467B39" w:rsidP="00A41A5B">
            <w:pPr>
              <w:jc w:val="center"/>
              <w:rPr>
                <w:rFonts w:ascii="宋体" w:hAnsi="宋体" w:cs="宋体"/>
                <w:color w:val="000000"/>
              </w:rPr>
            </w:pPr>
            <w:r w:rsidRPr="002100B7">
              <w:rPr>
                <w:rFonts w:ascii="宋体" w:hAnsi="宋体" w:cs="宋体" w:hint="eastAsia"/>
                <w:color w:val="000000"/>
              </w:rPr>
              <w:t>5</w:t>
            </w:r>
          </w:p>
        </w:tc>
      </w:tr>
      <w:tr w:rsidR="00467B39" w:rsidRPr="002100B7" w:rsidTr="00A41A5B">
        <w:trPr>
          <w:trHeight w:val="300"/>
        </w:trPr>
        <w:tc>
          <w:tcPr>
            <w:tcW w:w="282" w:type="pct"/>
            <w:tcBorders>
              <w:top w:val="nil"/>
              <w:left w:val="single" w:sz="4" w:space="0" w:color="auto"/>
              <w:bottom w:val="single" w:sz="4" w:space="0" w:color="auto"/>
              <w:right w:val="single" w:sz="4" w:space="0" w:color="auto"/>
            </w:tcBorders>
            <w:shd w:val="clear" w:color="auto" w:fill="auto"/>
            <w:noWrap/>
            <w:hideMark/>
          </w:tcPr>
          <w:p w:rsidR="00467B39" w:rsidRPr="002100B7" w:rsidRDefault="00467B39" w:rsidP="00A41A5B">
            <w:pPr>
              <w:jc w:val="center"/>
              <w:rPr>
                <w:rFonts w:ascii="Calibri" w:hAnsi="Calibri" w:cs="Calibri"/>
                <w:color w:val="000000"/>
              </w:rPr>
            </w:pPr>
            <w:r w:rsidRPr="002100B7">
              <w:rPr>
                <w:rFonts w:ascii="Calibri"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340"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208"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c>
          <w:tcPr>
            <w:tcW w:w="1605" w:type="pct"/>
            <w:tcBorders>
              <w:top w:val="nil"/>
              <w:left w:val="nil"/>
              <w:bottom w:val="single" w:sz="4" w:space="0" w:color="auto"/>
              <w:right w:val="single" w:sz="4" w:space="0" w:color="auto"/>
            </w:tcBorders>
            <w:shd w:val="clear" w:color="auto" w:fill="auto"/>
            <w:noWrap/>
            <w:hideMark/>
          </w:tcPr>
          <w:p w:rsidR="00467B39" w:rsidRPr="002100B7" w:rsidRDefault="00467B39" w:rsidP="00A41A5B">
            <w:pPr>
              <w:jc w:val="right"/>
              <w:rPr>
                <w:rFonts w:ascii="Calibri" w:hAnsi="Calibri" w:cs="Calibri"/>
                <w:color w:val="000000"/>
              </w:rPr>
            </w:pPr>
            <w:r w:rsidRPr="002100B7">
              <w:rPr>
                <w:rFonts w:ascii="Calibri" w:hAnsi="Calibri" w:cs="Calibri"/>
                <w:color w:val="000000"/>
              </w:rPr>
              <w:t xml:space="preserve">　</w:t>
            </w:r>
          </w:p>
        </w:tc>
      </w:tr>
      <w:tr w:rsidR="00467B39" w:rsidRPr="002100B7"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2100B7" w:rsidRDefault="00467B39" w:rsidP="00A41A5B">
            <w:pPr>
              <w:rPr>
                <w:rFonts w:ascii="Calibri" w:hAnsi="Calibri" w:cs="Calibri"/>
                <w:color w:val="000000"/>
              </w:rPr>
            </w:pPr>
            <w:r w:rsidRPr="002100B7">
              <w:rPr>
                <w:rFonts w:ascii="Calibri" w:hAnsi="Calibri" w:cs="Calibri"/>
                <w:color w:val="000000"/>
              </w:rPr>
              <w:t xml:space="preserve">    </w:t>
            </w:r>
            <w:r w:rsidRPr="002100B7">
              <w:rPr>
                <w:rFonts w:ascii="宋体" w:hAnsi="宋体" w:cs="Calibri" w:hint="eastAsia"/>
                <w:color w:val="000000"/>
              </w:rPr>
              <w:t>注：无财政拨款“三公”经费预算财政拨款预算，空表列示。</w:t>
            </w:r>
            <w:r w:rsidRPr="002100B7">
              <w:rPr>
                <w:rFonts w:ascii="Calibri" w:hAnsi="Calibri" w:cs="Calibri"/>
                <w:color w:val="000000"/>
              </w:rPr>
              <w:t xml:space="preserve"> </w:t>
            </w:r>
          </w:p>
        </w:tc>
      </w:tr>
    </w:tbl>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467B39" w:rsidRDefault="00467B39" w:rsidP="00467B39">
      <w:pPr>
        <w:pStyle w:val="a8"/>
        <w:spacing w:line="560" w:lineRule="exact"/>
        <w:rPr>
          <w:rFonts w:hAnsi="宋体" w:cs="宋体"/>
          <w:b/>
          <w:bCs/>
          <w:sz w:val="44"/>
          <w:szCs w:val="44"/>
        </w:rPr>
      </w:pPr>
    </w:p>
    <w:p w:rsidR="00E32EA5" w:rsidRDefault="00E32EA5" w:rsidP="00E32EA5">
      <w:pPr>
        <w:pStyle w:val="a8"/>
        <w:spacing w:line="560" w:lineRule="exact"/>
        <w:rPr>
          <w:rFonts w:hAnsi="宋体" w:cs="宋体"/>
          <w:b/>
          <w:bCs/>
          <w:sz w:val="44"/>
          <w:szCs w:val="44"/>
        </w:rPr>
        <w:sectPr w:rsidR="00E32EA5" w:rsidSect="00E32EA5">
          <w:pgSz w:w="16838" w:h="11906" w:orient="landscape"/>
          <w:pgMar w:top="1418" w:right="1440" w:bottom="1304" w:left="1440" w:header="720" w:footer="720" w:gutter="0"/>
          <w:cols w:space="720"/>
        </w:sectPr>
      </w:pPr>
    </w:p>
    <w:p w:rsidR="00467B39" w:rsidRDefault="00467B39" w:rsidP="00467B39">
      <w:pPr>
        <w:pStyle w:val="a8"/>
        <w:spacing w:line="560" w:lineRule="exact"/>
        <w:jc w:val="center"/>
        <w:rPr>
          <w:rFonts w:hAnsi="宋体" w:cs="宋体"/>
          <w:b/>
          <w:bCs/>
          <w:sz w:val="44"/>
          <w:szCs w:val="44"/>
        </w:rPr>
      </w:pPr>
      <w:r>
        <w:rPr>
          <w:rFonts w:hAnsi="宋体" w:cs="宋体" w:hint="eastAsia"/>
          <w:b/>
          <w:bCs/>
          <w:sz w:val="44"/>
          <w:szCs w:val="44"/>
        </w:rPr>
        <w:lastRenderedPageBreak/>
        <w:t>宁晋县社会保险事业服务中心</w:t>
      </w:r>
    </w:p>
    <w:p w:rsidR="00467B39" w:rsidRDefault="00467B39" w:rsidP="00467B39">
      <w:pPr>
        <w:pStyle w:val="a8"/>
        <w:spacing w:line="560" w:lineRule="exact"/>
        <w:jc w:val="center"/>
        <w:rPr>
          <w:rFonts w:hAnsi="宋体" w:cs="宋体"/>
        </w:rPr>
      </w:pPr>
      <w:r>
        <w:rPr>
          <w:rFonts w:hAnsi="宋体" w:cs="宋体" w:hint="eastAsia"/>
          <w:b/>
          <w:bCs/>
          <w:sz w:val="44"/>
          <w:szCs w:val="44"/>
        </w:rPr>
        <w:t>2022年单位预算信息公开情况说明</w:t>
      </w:r>
    </w:p>
    <w:p w:rsidR="00467B39" w:rsidRDefault="00467B39" w:rsidP="00467B39">
      <w:pPr>
        <w:spacing w:line="560" w:lineRule="exact"/>
        <w:rPr>
          <w:rFonts w:ascii="仿宋" w:eastAsia="仿宋" w:hAnsi="仿宋" w:cs="仿宋"/>
          <w:sz w:val="32"/>
        </w:rPr>
      </w:pPr>
      <w:r>
        <w:rPr>
          <w:rFonts w:ascii="仿宋" w:eastAsia="仿宋" w:hAnsi="仿宋" w:cs="仿宋" w:hint="eastAsia"/>
          <w:sz w:val="32"/>
        </w:rPr>
        <w:t xml:space="preserve">    按照《预算法》、《地方预决算公开操作规程》和《河北省省级预算公开办法》规定，现将宁晋县社会保险事业服务中心2022年单位预算公开如下：</w:t>
      </w:r>
    </w:p>
    <w:p w:rsidR="00467B39" w:rsidRDefault="00467B39" w:rsidP="00467B39">
      <w:pPr>
        <w:pStyle w:val="a8"/>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一、单位职责及机构设置情况</w:t>
      </w:r>
    </w:p>
    <w:p w:rsidR="00467B39" w:rsidRDefault="00467B39" w:rsidP="00B867CC">
      <w:pPr>
        <w:ind w:firstLineChars="200" w:firstLine="643"/>
        <w:rPr>
          <w:rFonts w:ascii="仿宋" w:eastAsia="方正仿宋_GBK" w:hAnsi="仿宋" w:cs="仿宋"/>
          <w:sz w:val="32"/>
          <w:szCs w:val="32"/>
        </w:rPr>
      </w:pPr>
      <w:r>
        <w:rPr>
          <w:rFonts w:eastAsia="方正仿宋_GBK" w:hint="eastAsia"/>
          <w:b/>
          <w:sz w:val="32"/>
          <w:szCs w:val="32"/>
        </w:rPr>
        <w:t>单位职责：</w:t>
      </w:r>
      <w:r>
        <w:rPr>
          <w:rFonts w:ascii="仿宋_GB2312" w:eastAsia="仿宋_GB2312" w:hAnsi="仿宋_GB2312" w:cs="仿宋_GB2312" w:hint="eastAsia"/>
          <w:sz w:val="32"/>
          <w:szCs w:val="32"/>
        </w:rPr>
        <w:t>按照有关法律、法规和政策规定，负责本县机关事业、企业、城乡居民养老保险的信息管理和经办工作，落实全县社会保险社会化工作。</w:t>
      </w:r>
    </w:p>
    <w:p w:rsidR="00467B39" w:rsidRDefault="00467B39" w:rsidP="00467B39">
      <w:pPr>
        <w:spacing w:line="560" w:lineRule="exact"/>
        <w:rPr>
          <w:rFonts w:ascii="仿宋" w:eastAsia="仿宋" w:hAnsi="仿宋" w:cs="仿宋"/>
          <w:sz w:val="32"/>
        </w:rPr>
      </w:pPr>
      <w:r>
        <w:rPr>
          <w:rFonts w:ascii="仿宋" w:eastAsia="仿宋" w:hAnsi="仿宋" w:cs="仿宋" w:hint="eastAsia"/>
          <w:sz w:val="32"/>
        </w:rPr>
        <w:t xml:space="preserve">　</w:t>
      </w:r>
      <w:r>
        <w:rPr>
          <w:rFonts w:ascii="方正仿宋_GBK" w:eastAsia="方正仿宋_GBK" w:hint="eastAsia"/>
          <w:b/>
          <w:sz w:val="32"/>
          <w:szCs w:val="32"/>
        </w:rPr>
        <w:t>机构设置：</w:t>
      </w:r>
    </w:p>
    <w:p w:rsidR="00467B39" w:rsidRDefault="00467B39" w:rsidP="00467B39">
      <w:pPr>
        <w:jc w:val="center"/>
        <w:outlineLvl w:val="0"/>
        <w:rPr>
          <w:rFonts w:eastAsia="方正小标宋_GBK"/>
          <w:sz w:val="32"/>
        </w:rPr>
      </w:pPr>
      <w:r>
        <w:rPr>
          <w:rFonts w:eastAsia="方正小标宋_GBK" w:hint="eastAsia"/>
          <w:sz w:val="32"/>
        </w:rPr>
        <w:t>单位机构设置情况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4417"/>
        <w:gridCol w:w="1134"/>
        <w:gridCol w:w="1276"/>
        <w:gridCol w:w="2902"/>
      </w:tblGrid>
      <w:tr w:rsidR="00467B39" w:rsidTr="00A41A5B">
        <w:trPr>
          <w:trHeight w:val="500"/>
          <w:tblHeader/>
          <w:jc w:val="center"/>
        </w:trPr>
        <w:tc>
          <w:tcPr>
            <w:tcW w:w="4417" w:type="dxa"/>
            <w:vMerge w:val="restart"/>
            <w:vAlign w:val="center"/>
          </w:tcPr>
          <w:p w:rsidR="00467B39" w:rsidRDefault="00467B39" w:rsidP="00A41A5B">
            <w:pPr>
              <w:spacing w:line="300" w:lineRule="exact"/>
              <w:jc w:val="center"/>
              <w:rPr>
                <w:rFonts w:eastAsia="方正书宋_GBK"/>
                <w:b/>
              </w:rPr>
            </w:pPr>
            <w:r>
              <w:rPr>
                <w:rFonts w:eastAsia="方正书宋_GBK"/>
                <w:b/>
              </w:rPr>
              <w:t>单位名称</w:t>
            </w:r>
          </w:p>
        </w:tc>
        <w:tc>
          <w:tcPr>
            <w:tcW w:w="1134" w:type="dxa"/>
            <w:vMerge w:val="restart"/>
            <w:vAlign w:val="center"/>
          </w:tcPr>
          <w:p w:rsidR="00467B39" w:rsidRDefault="00467B39" w:rsidP="00A41A5B">
            <w:pPr>
              <w:spacing w:line="300" w:lineRule="exact"/>
              <w:jc w:val="center"/>
              <w:rPr>
                <w:rFonts w:eastAsia="方正书宋_GBK"/>
                <w:b/>
              </w:rPr>
            </w:pPr>
            <w:r>
              <w:rPr>
                <w:rFonts w:eastAsia="方正书宋_GBK"/>
                <w:b/>
              </w:rPr>
              <w:t>单位性质</w:t>
            </w:r>
          </w:p>
        </w:tc>
        <w:tc>
          <w:tcPr>
            <w:tcW w:w="1276" w:type="dxa"/>
            <w:vMerge w:val="restart"/>
            <w:vAlign w:val="center"/>
          </w:tcPr>
          <w:p w:rsidR="00467B39" w:rsidRDefault="00467B39" w:rsidP="00A41A5B">
            <w:pPr>
              <w:spacing w:line="300" w:lineRule="exact"/>
              <w:jc w:val="center"/>
              <w:rPr>
                <w:rFonts w:eastAsia="方正书宋_GBK"/>
                <w:b/>
              </w:rPr>
            </w:pPr>
            <w:r>
              <w:rPr>
                <w:rFonts w:eastAsia="方正书宋_GBK"/>
                <w:b/>
              </w:rPr>
              <w:t>单位规格</w:t>
            </w:r>
          </w:p>
        </w:tc>
        <w:tc>
          <w:tcPr>
            <w:tcW w:w="2902" w:type="dxa"/>
            <w:vMerge w:val="restart"/>
            <w:vAlign w:val="center"/>
          </w:tcPr>
          <w:p w:rsidR="00467B39" w:rsidRDefault="00467B39" w:rsidP="00A41A5B">
            <w:pPr>
              <w:spacing w:line="300" w:lineRule="exact"/>
              <w:jc w:val="center"/>
              <w:rPr>
                <w:rFonts w:eastAsia="方正书宋_GBK"/>
                <w:b/>
              </w:rPr>
            </w:pPr>
            <w:r>
              <w:rPr>
                <w:rFonts w:eastAsia="方正书宋_GBK"/>
                <w:b/>
              </w:rPr>
              <w:t>经费保障形式</w:t>
            </w:r>
          </w:p>
        </w:tc>
      </w:tr>
      <w:tr w:rsidR="00467B39" w:rsidTr="00A41A5B">
        <w:trPr>
          <w:trHeight w:val="500"/>
          <w:tblHeader/>
          <w:jc w:val="center"/>
        </w:trPr>
        <w:tc>
          <w:tcPr>
            <w:tcW w:w="4417" w:type="dxa"/>
            <w:vMerge/>
            <w:vAlign w:val="center"/>
          </w:tcPr>
          <w:p w:rsidR="00467B39" w:rsidRDefault="00467B39" w:rsidP="00A41A5B">
            <w:pPr>
              <w:spacing w:line="300" w:lineRule="exact"/>
              <w:outlineLvl w:val="0"/>
            </w:pPr>
          </w:p>
        </w:tc>
        <w:tc>
          <w:tcPr>
            <w:tcW w:w="1134" w:type="dxa"/>
            <w:vMerge/>
            <w:vAlign w:val="center"/>
          </w:tcPr>
          <w:p w:rsidR="00467B39" w:rsidRDefault="00467B39" w:rsidP="00A41A5B">
            <w:pPr>
              <w:spacing w:line="300" w:lineRule="exact"/>
              <w:outlineLvl w:val="0"/>
            </w:pPr>
          </w:p>
        </w:tc>
        <w:tc>
          <w:tcPr>
            <w:tcW w:w="1276" w:type="dxa"/>
            <w:vMerge/>
            <w:vAlign w:val="center"/>
          </w:tcPr>
          <w:p w:rsidR="00467B39" w:rsidRDefault="00467B39" w:rsidP="00A41A5B">
            <w:pPr>
              <w:spacing w:line="300" w:lineRule="exact"/>
              <w:outlineLvl w:val="0"/>
            </w:pPr>
          </w:p>
        </w:tc>
        <w:tc>
          <w:tcPr>
            <w:tcW w:w="2902" w:type="dxa"/>
            <w:vMerge/>
            <w:vAlign w:val="center"/>
          </w:tcPr>
          <w:p w:rsidR="00467B39" w:rsidRDefault="00467B39" w:rsidP="00A41A5B">
            <w:pPr>
              <w:spacing w:line="300" w:lineRule="exact"/>
              <w:outlineLvl w:val="0"/>
            </w:pPr>
          </w:p>
        </w:tc>
      </w:tr>
      <w:tr w:rsidR="00467B39" w:rsidTr="00A41A5B">
        <w:trPr>
          <w:trHeight w:val="227"/>
          <w:jc w:val="center"/>
        </w:trPr>
        <w:tc>
          <w:tcPr>
            <w:tcW w:w="4417" w:type="dxa"/>
            <w:vAlign w:val="center"/>
          </w:tcPr>
          <w:p w:rsidR="00467B39" w:rsidRDefault="00467B39" w:rsidP="00A41A5B">
            <w:pPr>
              <w:spacing w:line="300" w:lineRule="exact"/>
              <w:jc w:val="center"/>
              <w:rPr>
                <w:rFonts w:ascii="方正书宋_GBK" w:eastAsia="方正书宋_GBK"/>
              </w:rPr>
            </w:pPr>
            <w:r>
              <w:rPr>
                <w:rFonts w:ascii="方正书宋_GBK" w:eastAsia="方正书宋_GBK" w:hint="eastAsia"/>
              </w:rPr>
              <w:t>宁晋县社会保险事业服务中心</w:t>
            </w:r>
          </w:p>
        </w:tc>
        <w:tc>
          <w:tcPr>
            <w:tcW w:w="1134" w:type="dxa"/>
            <w:vAlign w:val="center"/>
          </w:tcPr>
          <w:p w:rsidR="00467B39" w:rsidRDefault="00467B39" w:rsidP="00A41A5B">
            <w:pPr>
              <w:spacing w:line="300" w:lineRule="exact"/>
              <w:jc w:val="center"/>
              <w:rPr>
                <w:rFonts w:eastAsia="方正书宋_GBK"/>
              </w:rPr>
            </w:pPr>
            <w:r>
              <w:rPr>
                <w:rFonts w:ascii="方正书宋_GBK" w:eastAsia="方正书宋_GBK" w:hint="eastAsia"/>
              </w:rPr>
              <w:t>事业</w:t>
            </w:r>
          </w:p>
        </w:tc>
        <w:tc>
          <w:tcPr>
            <w:tcW w:w="1276" w:type="dxa"/>
            <w:vAlign w:val="center"/>
          </w:tcPr>
          <w:p w:rsidR="00467B39" w:rsidRDefault="00467B39" w:rsidP="00A41A5B">
            <w:pPr>
              <w:spacing w:line="300" w:lineRule="exact"/>
              <w:jc w:val="center"/>
              <w:rPr>
                <w:rFonts w:eastAsia="方正书宋_GBK"/>
              </w:rPr>
            </w:pPr>
            <w:r>
              <w:rPr>
                <w:rFonts w:ascii="方正书宋_GBK" w:eastAsia="方正书宋_GBK" w:hint="eastAsia"/>
              </w:rPr>
              <w:t>副科级</w:t>
            </w:r>
          </w:p>
        </w:tc>
        <w:tc>
          <w:tcPr>
            <w:tcW w:w="2902" w:type="dxa"/>
            <w:vAlign w:val="center"/>
          </w:tcPr>
          <w:p w:rsidR="00467B39" w:rsidRDefault="00467B39" w:rsidP="00A41A5B">
            <w:pPr>
              <w:spacing w:line="300" w:lineRule="exact"/>
              <w:jc w:val="center"/>
              <w:rPr>
                <w:rFonts w:eastAsia="方正书宋_GBK"/>
              </w:rPr>
            </w:pPr>
            <w:r>
              <w:rPr>
                <w:rFonts w:ascii="方正书宋_GBK" w:eastAsia="方正书宋_GBK" w:hint="eastAsia"/>
              </w:rPr>
              <w:t>财政性资金基本保证</w:t>
            </w:r>
          </w:p>
        </w:tc>
      </w:tr>
    </w:tbl>
    <w:p w:rsidR="00467B39" w:rsidRDefault="00467B39" w:rsidP="00467B39">
      <w:pPr>
        <w:spacing w:line="560" w:lineRule="exact"/>
        <w:rPr>
          <w:rFonts w:ascii="仿宋" w:eastAsia="仿宋" w:hAnsi="仿宋" w:cs="仿宋"/>
          <w:b/>
          <w:bCs/>
          <w:sz w:val="32"/>
          <w:szCs w:val="32"/>
        </w:rPr>
      </w:pPr>
    </w:p>
    <w:p w:rsidR="00467B39" w:rsidRDefault="00467B39" w:rsidP="00467B39">
      <w:pPr>
        <w:widowControl w:val="0"/>
        <w:numPr>
          <w:ilvl w:val="0"/>
          <w:numId w:val="4"/>
        </w:numPr>
        <w:adjustRightInd/>
        <w:snapToGrid/>
        <w:spacing w:after="0" w:line="560" w:lineRule="exact"/>
        <w:ind w:firstLine="642"/>
        <w:rPr>
          <w:rFonts w:ascii="仿宋" w:eastAsia="仿宋" w:hAnsi="仿宋" w:cs="仿宋"/>
          <w:b/>
          <w:bCs/>
          <w:sz w:val="32"/>
          <w:szCs w:val="32"/>
        </w:rPr>
      </w:pPr>
      <w:r>
        <w:rPr>
          <w:rFonts w:ascii="仿宋" w:eastAsia="仿宋" w:hAnsi="仿宋" w:cs="仿宋" w:hint="eastAsia"/>
          <w:b/>
          <w:bCs/>
          <w:sz w:val="32"/>
          <w:szCs w:val="32"/>
        </w:rPr>
        <w:t>单位预算安排总体情况</w:t>
      </w:r>
    </w:p>
    <w:p w:rsidR="00467B39" w:rsidRDefault="00467B39" w:rsidP="00467B39">
      <w:pPr>
        <w:ind w:firstLineChars="200" w:firstLine="600"/>
        <w:rPr>
          <w:rFonts w:eastAsia="方正仿宋_GBK"/>
          <w:sz w:val="30"/>
          <w:szCs w:val="30"/>
        </w:rPr>
      </w:pPr>
      <w:r>
        <w:rPr>
          <w:rFonts w:eastAsia="方正仿宋_GBK" w:hint="eastAsia"/>
          <w:sz w:val="30"/>
          <w:szCs w:val="30"/>
        </w:rPr>
        <w:t>1</w:t>
      </w:r>
      <w:r>
        <w:rPr>
          <w:rFonts w:eastAsia="方正仿宋_GBK" w:hint="eastAsia"/>
          <w:sz w:val="30"/>
          <w:szCs w:val="30"/>
        </w:rPr>
        <w:t>、</w:t>
      </w:r>
      <w:r>
        <w:rPr>
          <w:rFonts w:eastAsia="方正仿宋_GBK"/>
          <w:sz w:val="30"/>
          <w:szCs w:val="30"/>
        </w:rPr>
        <w:t>收入说明</w:t>
      </w:r>
      <w:r>
        <w:rPr>
          <w:rFonts w:eastAsia="方正仿宋_GBK" w:hint="eastAsia"/>
          <w:sz w:val="30"/>
          <w:szCs w:val="30"/>
        </w:rPr>
        <w:t xml:space="preserve"> </w:t>
      </w:r>
    </w:p>
    <w:p w:rsidR="00467B39" w:rsidRDefault="00467B39" w:rsidP="00467B39">
      <w:pPr>
        <w:ind w:firstLineChars="200" w:firstLine="640"/>
        <w:rPr>
          <w:rFonts w:eastAsia="方正仿宋_GBK"/>
          <w:sz w:val="32"/>
          <w:szCs w:val="32"/>
        </w:rPr>
      </w:pPr>
      <w:r>
        <w:rPr>
          <w:rFonts w:ascii="仿宋_GB2312" w:eastAsia="仿宋_GB2312" w:hAnsi="仿宋_GB2312" w:cs="仿宋_GB2312" w:hint="eastAsia"/>
          <w:sz w:val="32"/>
          <w:szCs w:val="32"/>
        </w:rPr>
        <w:t>反应本单位当年全部收入，2022年预算收入</w:t>
      </w:r>
      <w:r>
        <w:rPr>
          <w:rFonts w:ascii="仿宋" w:eastAsia="仿宋" w:hAnsi="仿宋" w:cs="仿宋" w:hint="eastAsia"/>
          <w:sz w:val="32"/>
          <w:szCs w:val="32"/>
        </w:rPr>
        <w:t>9512.84万</w:t>
      </w:r>
      <w:r>
        <w:rPr>
          <w:rFonts w:ascii="仿宋_GB2312" w:eastAsia="仿宋_GB2312" w:hAnsi="仿宋_GB2312" w:cs="仿宋_GB2312" w:hint="eastAsia"/>
          <w:sz w:val="32"/>
          <w:szCs w:val="32"/>
        </w:rPr>
        <w:t>元，其中：</w:t>
      </w:r>
      <w:r>
        <w:rPr>
          <w:rFonts w:ascii="仿宋" w:eastAsia="仿宋" w:hAnsi="仿宋" w:cs="仿宋" w:hint="eastAsia"/>
          <w:sz w:val="32"/>
          <w:szCs w:val="32"/>
        </w:rPr>
        <w:t>财政拨款9512.84万元。</w:t>
      </w:r>
    </w:p>
    <w:p w:rsidR="00467B39" w:rsidRDefault="00467B39" w:rsidP="00467B39">
      <w:pPr>
        <w:ind w:firstLineChars="200" w:firstLine="600"/>
        <w:rPr>
          <w:rFonts w:eastAsia="方正仿宋_GBK"/>
          <w:sz w:val="30"/>
          <w:szCs w:val="30"/>
        </w:rPr>
      </w:pPr>
      <w:r>
        <w:rPr>
          <w:rFonts w:eastAsia="方正仿宋_GBK" w:hint="eastAsia"/>
          <w:sz w:val="30"/>
          <w:szCs w:val="30"/>
        </w:rPr>
        <w:t>2</w:t>
      </w:r>
      <w:r>
        <w:rPr>
          <w:rFonts w:eastAsia="方正仿宋_GBK" w:hint="eastAsia"/>
          <w:sz w:val="30"/>
          <w:szCs w:val="30"/>
        </w:rPr>
        <w:t>、支出说明</w:t>
      </w:r>
    </w:p>
    <w:p w:rsidR="00467B39" w:rsidRDefault="00467B39" w:rsidP="00467B39">
      <w:pPr>
        <w:rPr>
          <w:rFonts w:ascii="仿宋_GB2312" w:eastAsia="仿宋_GB2312" w:hAnsi="仿宋_GB2312" w:cs="仿宋_GB2312"/>
          <w:sz w:val="32"/>
          <w:szCs w:val="32"/>
        </w:rPr>
      </w:pPr>
      <w:r>
        <w:rPr>
          <w:rFonts w:eastAsia="方正仿宋_GBK" w:hint="eastAsia"/>
          <w:sz w:val="32"/>
          <w:szCs w:val="32"/>
        </w:rPr>
        <w:t xml:space="preserve">    </w:t>
      </w:r>
      <w:r>
        <w:rPr>
          <w:rFonts w:ascii="仿宋_GB2312" w:eastAsia="仿宋_GB2312" w:hAnsi="仿宋_GB2312" w:cs="仿宋_GB2312" w:hint="eastAsia"/>
          <w:sz w:val="32"/>
          <w:szCs w:val="32"/>
        </w:rPr>
        <w:t>收支预算总表支出栏、基本支出表、项目支出表按经济分类和支出功能分类科目编制，反映宁晋县社会保险事业服务中心年度单位预算中支出预算的总体情况。2022年单位支出预算为</w:t>
      </w:r>
      <w:r>
        <w:rPr>
          <w:rFonts w:ascii="仿宋" w:eastAsia="仿宋" w:hAnsi="仿宋" w:cs="仿宋" w:hint="eastAsia"/>
          <w:sz w:val="32"/>
          <w:szCs w:val="32"/>
        </w:rPr>
        <w:t>9512.84</w:t>
      </w:r>
      <w:r>
        <w:rPr>
          <w:rFonts w:ascii="仿宋_GB2312" w:eastAsia="仿宋_GB2312" w:hAnsi="仿宋_GB2312" w:cs="仿宋_GB2312" w:hint="eastAsia"/>
          <w:sz w:val="32"/>
          <w:szCs w:val="32"/>
        </w:rPr>
        <w:t>万元，其中项目支出</w:t>
      </w:r>
      <w:r>
        <w:rPr>
          <w:rFonts w:ascii="仿宋" w:eastAsia="仿宋" w:hAnsi="仿宋" w:cs="仿宋" w:hint="eastAsia"/>
          <w:sz w:val="32"/>
          <w:szCs w:val="32"/>
        </w:rPr>
        <w:t>9512.84</w:t>
      </w:r>
      <w:r>
        <w:rPr>
          <w:rFonts w:ascii="仿宋_GB2312" w:eastAsia="仿宋_GB2312" w:hAnsi="仿宋_GB2312" w:cs="仿宋_GB2312" w:hint="eastAsia"/>
          <w:sz w:val="32"/>
          <w:szCs w:val="32"/>
        </w:rPr>
        <w:t>万元，全部为本级支出。</w:t>
      </w:r>
    </w:p>
    <w:p w:rsidR="00467B39" w:rsidRDefault="00467B39" w:rsidP="00467B39">
      <w:pPr>
        <w:ind w:firstLineChars="200" w:firstLine="640"/>
        <w:rPr>
          <w:rFonts w:eastAsia="方正仿宋_GBK"/>
          <w:sz w:val="32"/>
          <w:szCs w:val="32"/>
        </w:rPr>
      </w:pPr>
      <w:r>
        <w:rPr>
          <w:rFonts w:eastAsia="方正仿宋_GBK" w:hint="eastAsia"/>
          <w:sz w:val="32"/>
          <w:szCs w:val="32"/>
        </w:rPr>
        <w:t>3</w:t>
      </w:r>
      <w:r>
        <w:rPr>
          <w:rFonts w:eastAsia="方正仿宋_GBK" w:hint="eastAsia"/>
          <w:sz w:val="32"/>
          <w:szCs w:val="32"/>
        </w:rPr>
        <w:t>、</w:t>
      </w:r>
      <w:r>
        <w:rPr>
          <w:rFonts w:eastAsia="方正仿宋_GBK" w:hint="eastAsia"/>
          <w:sz w:val="30"/>
          <w:szCs w:val="30"/>
        </w:rPr>
        <w:t>比上年增减情况</w:t>
      </w:r>
    </w:p>
    <w:p w:rsidR="00467B39" w:rsidRDefault="00467B39" w:rsidP="00467B39">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2022年单位预算较2021年减少4976.11</w:t>
      </w:r>
      <w:r>
        <w:rPr>
          <w:rFonts w:ascii="仿宋" w:eastAsia="仿宋" w:hAnsi="仿宋" w:cs="仿宋" w:hint="eastAsia"/>
          <w:sz w:val="32"/>
          <w:szCs w:val="32"/>
        </w:rPr>
        <w:t>万元</w:t>
      </w:r>
      <w:r>
        <w:rPr>
          <w:rFonts w:ascii="仿宋_GB2312" w:eastAsia="仿宋_GB2312" w:hAnsi="仿宋_GB2312" w:cs="仿宋_GB2312" w:hint="eastAsia"/>
          <w:sz w:val="32"/>
          <w:szCs w:val="32"/>
        </w:rPr>
        <w:t>，降低34.34%，其中：项目支出减少4976.11万元，降低34.34%，主要原因由于机关事业（新制度）养老保险、机关事业（原试点）养老保险、职业年金（新制度）补助减少。</w:t>
      </w:r>
    </w:p>
    <w:p w:rsidR="00467B39" w:rsidRDefault="00467B39" w:rsidP="00467B39">
      <w:pPr>
        <w:spacing w:line="560" w:lineRule="exact"/>
        <w:ind w:firstLine="640"/>
        <w:rPr>
          <w:rFonts w:ascii="仿宋" w:eastAsia="仿宋" w:hAnsi="仿宋" w:cs="仿宋"/>
          <w:b/>
          <w:bCs/>
          <w:sz w:val="32"/>
          <w:szCs w:val="32"/>
        </w:rPr>
      </w:pPr>
      <w:r>
        <w:rPr>
          <w:rFonts w:ascii="仿宋" w:eastAsia="仿宋" w:hAnsi="仿宋" w:cs="仿宋" w:hint="eastAsia"/>
          <w:b/>
          <w:bCs/>
          <w:sz w:val="32"/>
          <w:szCs w:val="32"/>
        </w:rPr>
        <w:t>三、机关运行经费预算安排情况</w:t>
      </w:r>
    </w:p>
    <w:p w:rsidR="00467B39" w:rsidRDefault="00467B39" w:rsidP="00467B39">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本单位无机关运行经费预算。</w:t>
      </w:r>
    </w:p>
    <w:p w:rsidR="00467B39" w:rsidRDefault="00467B39" w:rsidP="00467B39">
      <w:pPr>
        <w:pStyle w:val="a8"/>
        <w:spacing w:line="560" w:lineRule="exact"/>
        <w:ind w:firstLineChars="200" w:firstLine="643"/>
        <w:rPr>
          <w:rFonts w:ascii="黑体" w:eastAsia="黑体" w:hAnsi="黑体" w:cs="Times New Roman"/>
          <w:sz w:val="32"/>
          <w:szCs w:val="32"/>
        </w:rPr>
      </w:pPr>
      <w:r>
        <w:rPr>
          <w:rFonts w:ascii="仿宋" w:eastAsia="仿宋" w:hAnsi="仿宋" w:cs="仿宋" w:hint="eastAsia"/>
          <w:b/>
          <w:bCs/>
          <w:sz w:val="32"/>
          <w:szCs w:val="32"/>
        </w:rPr>
        <w:t>四、财政拨款“三公”经费预算情况及增减变化原因</w:t>
      </w:r>
    </w:p>
    <w:p w:rsidR="00467B39" w:rsidRDefault="00467B39" w:rsidP="00467B39">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本单位无</w:t>
      </w:r>
      <w:r>
        <w:rPr>
          <w:rFonts w:ascii="仿宋" w:eastAsia="仿宋" w:hAnsi="仿宋" w:cs="仿宋" w:hint="eastAsia"/>
          <w:sz w:val="32"/>
          <w:szCs w:val="32"/>
        </w:rPr>
        <w:t>“三公”经费预算。</w:t>
      </w:r>
    </w:p>
    <w:p w:rsidR="00467B39" w:rsidRDefault="00467B39" w:rsidP="00467B39">
      <w:pPr>
        <w:pStyle w:val="a8"/>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五、绩效预算信息</w:t>
      </w:r>
    </w:p>
    <w:p w:rsidR="00467B39" w:rsidRDefault="00467B39" w:rsidP="00467B39">
      <w:pPr>
        <w:pStyle w:val="a8"/>
        <w:spacing w:line="560" w:lineRule="exact"/>
        <w:ind w:firstLineChars="200" w:firstLine="643"/>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pStyle w:val="a8"/>
        <w:spacing w:line="560" w:lineRule="exact"/>
        <w:rPr>
          <w:rFonts w:ascii="仿宋" w:eastAsia="仿宋" w:hAnsi="仿宋" w:cs="仿宋"/>
          <w:b/>
          <w:bCs/>
          <w:sz w:val="32"/>
          <w:szCs w:val="32"/>
        </w:rPr>
      </w:pPr>
    </w:p>
    <w:p w:rsidR="00467B39" w:rsidRDefault="00467B39" w:rsidP="00467B39">
      <w:pPr>
        <w:spacing w:line="660" w:lineRule="exact"/>
        <w:rPr>
          <w:rFonts w:ascii="仿宋" w:eastAsia="仿宋" w:hAnsi="仿宋" w:cs="仿宋"/>
          <w:b/>
          <w:bCs/>
          <w:sz w:val="32"/>
          <w:szCs w:val="32"/>
        </w:rPr>
      </w:pPr>
    </w:p>
    <w:p w:rsidR="006552E6" w:rsidRDefault="006552E6" w:rsidP="00467B39">
      <w:pPr>
        <w:ind w:firstLine="560"/>
        <w:outlineLvl w:val="3"/>
        <w:rPr>
          <w:rFonts w:ascii="方正仿宋_GBK" w:eastAsia="方正仿宋_GBK" w:hAnsi="方正仿宋_GBK" w:cs="方正仿宋_GBK"/>
          <w:color w:val="000000"/>
          <w:sz w:val="28"/>
        </w:rPr>
      </w:pPr>
      <w:bookmarkStart w:id="20" w:name="_Toc_4_4_0000000024"/>
    </w:p>
    <w:p w:rsidR="00467B39" w:rsidRDefault="00467B39" w:rsidP="00467B39">
      <w:pPr>
        <w:ind w:firstLine="560"/>
        <w:outlineLvl w:val="3"/>
      </w:pPr>
      <w:r>
        <w:rPr>
          <w:rFonts w:ascii="方正仿宋_GBK" w:eastAsia="方正仿宋_GBK" w:hAnsi="方正仿宋_GBK" w:cs="方正仿宋_GBK" w:hint="eastAsia"/>
          <w:color w:val="000000"/>
          <w:sz w:val="28"/>
        </w:rPr>
        <w:lastRenderedPageBreak/>
        <w:t>1</w:t>
      </w:r>
      <w:r>
        <w:rPr>
          <w:rFonts w:ascii="方正仿宋_GBK" w:eastAsia="方正仿宋_GBK" w:hAnsi="方正仿宋_GBK" w:cs="方正仿宋_GBK"/>
          <w:color w:val="000000"/>
          <w:sz w:val="28"/>
        </w:rPr>
        <w:t>.2022年1月机关事业职业年金虚账记实绩效目标表</w:t>
      </w:r>
      <w:bookmarkEnd w:id="2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13052822P00087810012E</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2022年1月机关事业职业年金虚账记实</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620.85</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620.85</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对机关事业职业年金的补助</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100%</w:t>
            </w:r>
          </w:p>
        </w:tc>
        <w:tc>
          <w:tcPr>
            <w:tcW w:w="1587" w:type="dxa"/>
            <w:vAlign w:val="center"/>
          </w:tcPr>
          <w:p w:rsidR="00467B39" w:rsidRDefault="00467B39" w:rsidP="00A41A5B">
            <w:pPr>
              <w:pStyle w:val="3"/>
            </w:pPr>
            <w:r>
              <w:t xml:space="preserve"> </w:t>
            </w:r>
          </w:p>
        </w:tc>
        <w:tc>
          <w:tcPr>
            <w:tcW w:w="1304" w:type="dxa"/>
            <w:vAlign w:val="center"/>
          </w:tcPr>
          <w:p w:rsidR="00467B39" w:rsidRDefault="00467B39" w:rsidP="00A41A5B">
            <w:pPr>
              <w:pStyle w:val="3"/>
            </w:pPr>
            <w:r>
              <w:t xml:space="preserve"> </w:t>
            </w:r>
          </w:p>
        </w:tc>
        <w:tc>
          <w:tcPr>
            <w:tcW w:w="3118" w:type="dxa"/>
            <w:gridSpan w:val="2"/>
            <w:vAlign w:val="center"/>
          </w:tcPr>
          <w:p w:rsidR="00467B39" w:rsidRDefault="00467B39" w:rsidP="00A41A5B">
            <w:pPr>
              <w:pStyle w:val="3"/>
            </w:pPr>
            <w:r>
              <w:t xml:space="preserve"> </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覆盖人数</w:t>
            </w:r>
          </w:p>
        </w:tc>
        <w:tc>
          <w:tcPr>
            <w:tcW w:w="2891" w:type="dxa"/>
            <w:vAlign w:val="center"/>
          </w:tcPr>
          <w:p w:rsidR="00467B39" w:rsidRDefault="00467B39" w:rsidP="00A41A5B">
            <w:pPr>
              <w:pStyle w:val="2"/>
            </w:pPr>
            <w:r>
              <w:t>覆盖人数</w:t>
            </w:r>
          </w:p>
        </w:tc>
        <w:tc>
          <w:tcPr>
            <w:tcW w:w="1276" w:type="dxa"/>
            <w:vAlign w:val="center"/>
          </w:tcPr>
          <w:p w:rsidR="00467B39" w:rsidRDefault="00467B39" w:rsidP="00A41A5B">
            <w:pPr>
              <w:pStyle w:val="2"/>
            </w:pPr>
            <w:r>
              <w:t>167人</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工作任务完成率</w:t>
            </w:r>
          </w:p>
        </w:tc>
        <w:tc>
          <w:tcPr>
            <w:tcW w:w="2891" w:type="dxa"/>
            <w:vAlign w:val="center"/>
          </w:tcPr>
          <w:p w:rsidR="00467B39" w:rsidRDefault="00467B39" w:rsidP="00A41A5B">
            <w:pPr>
              <w:pStyle w:val="2"/>
            </w:pPr>
            <w:r>
              <w:t>工作任务完成情况率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各项任务完成及时率</w:t>
            </w:r>
          </w:p>
        </w:tc>
        <w:tc>
          <w:tcPr>
            <w:tcW w:w="2891" w:type="dxa"/>
            <w:vAlign w:val="center"/>
          </w:tcPr>
          <w:p w:rsidR="00467B39" w:rsidRDefault="00467B39" w:rsidP="00A41A5B">
            <w:pPr>
              <w:pStyle w:val="2"/>
            </w:pPr>
            <w:r>
              <w:t>各项任务完成及时率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620.85万元</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提高效率</w:t>
            </w:r>
          </w:p>
        </w:tc>
        <w:tc>
          <w:tcPr>
            <w:tcW w:w="2891" w:type="dxa"/>
            <w:vAlign w:val="center"/>
          </w:tcPr>
          <w:p w:rsidR="00467B39" w:rsidRDefault="00467B39" w:rsidP="00A41A5B">
            <w:pPr>
              <w:pStyle w:val="2"/>
            </w:pPr>
            <w:r>
              <w:t>提高效率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 xml:space="preserve">提供优质服务 </w:t>
            </w:r>
          </w:p>
        </w:tc>
        <w:tc>
          <w:tcPr>
            <w:tcW w:w="2891" w:type="dxa"/>
            <w:vAlign w:val="center"/>
          </w:tcPr>
          <w:p w:rsidR="00467B39" w:rsidRDefault="00467B39" w:rsidP="00A41A5B">
            <w:pPr>
              <w:pStyle w:val="2"/>
            </w:pPr>
            <w:r>
              <w:t xml:space="preserve">提供优质服务 </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维护社会稳定</w:t>
            </w:r>
          </w:p>
        </w:tc>
        <w:tc>
          <w:tcPr>
            <w:tcW w:w="2891" w:type="dxa"/>
            <w:vAlign w:val="center"/>
          </w:tcPr>
          <w:p w:rsidR="00467B39" w:rsidRDefault="00467B39" w:rsidP="00A41A5B">
            <w:pPr>
              <w:pStyle w:val="2"/>
            </w:pPr>
            <w:r>
              <w:t>维护社会稳定</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6552E6">
      <w:pPr>
        <w:jc w:val="center"/>
      </w:pPr>
    </w:p>
    <w:p w:rsidR="00467B39" w:rsidRDefault="00467B39" w:rsidP="00467B39">
      <w:pPr>
        <w:ind w:firstLine="560"/>
        <w:outlineLvl w:val="3"/>
      </w:pPr>
      <w:bookmarkStart w:id="21" w:name="_Toc_4_4_0000000026"/>
      <w:r>
        <w:rPr>
          <w:rFonts w:ascii="方正仿宋_GBK" w:eastAsia="方正仿宋_GBK" w:hAnsi="方正仿宋_GBK" w:cs="方正仿宋_GBK"/>
          <w:color w:val="000000"/>
          <w:sz w:val="28"/>
        </w:rPr>
        <w:t>2.2022年3月职业年金虚账记实绩效目标表</w:t>
      </w:r>
      <w:bookmarkEnd w:id="2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13052822P00087810009U</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2022年3月职业年金虚账记实</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627.16</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627.16</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2022年3月份虚账记实</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100%</w:t>
            </w:r>
          </w:p>
        </w:tc>
        <w:tc>
          <w:tcPr>
            <w:tcW w:w="1587" w:type="dxa"/>
            <w:vAlign w:val="center"/>
          </w:tcPr>
          <w:p w:rsidR="00467B39" w:rsidRDefault="00467B39" w:rsidP="00A41A5B">
            <w:pPr>
              <w:pStyle w:val="3"/>
            </w:pPr>
            <w:r>
              <w:t xml:space="preserve"> </w:t>
            </w:r>
          </w:p>
        </w:tc>
        <w:tc>
          <w:tcPr>
            <w:tcW w:w="1304" w:type="dxa"/>
            <w:vAlign w:val="center"/>
          </w:tcPr>
          <w:p w:rsidR="00467B39" w:rsidRDefault="00467B39" w:rsidP="00A41A5B">
            <w:pPr>
              <w:pStyle w:val="3"/>
            </w:pPr>
            <w:r>
              <w:t xml:space="preserve"> </w:t>
            </w:r>
          </w:p>
        </w:tc>
        <w:tc>
          <w:tcPr>
            <w:tcW w:w="3118" w:type="dxa"/>
            <w:gridSpan w:val="2"/>
            <w:vAlign w:val="center"/>
          </w:tcPr>
          <w:p w:rsidR="00467B39" w:rsidRDefault="00467B39" w:rsidP="00A41A5B">
            <w:pPr>
              <w:pStyle w:val="3"/>
            </w:pPr>
            <w:r>
              <w:t xml:space="preserve"> </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完成项目数量</w:t>
            </w:r>
          </w:p>
        </w:tc>
        <w:tc>
          <w:tcPr>
            <w:tcW w:w="2891" w:type="dxa"/>
            <w:vAlign w:val="center"/>
          </w:tcPr>
          <w:p w:rsidR="00467B39" w:rsidRDefault="00467B39" w:rsidP="00A41A5B">
            <w:pPr>
              <w:pStyle w:val="2"/>
            </w:pPr>
            <w:r>
              <w:t>完成项目数量</w:t>
            </w:r>
          </w:p>
        </w:tc>
        <w:tc>
          <w:tcPr>
            <w:tcW w:w="1276" w:type="dxa"/>
            <w:vAlign w:val="center"/>
          </w:tcPr>
          <w:p w:rsidR="00467B39" w:rsidRDefault="00467B39" w:rsidP="00A41A5B">
            <w:pPr>
              <w:pStyle w:val="2"/>
            </w:pPr>
            <w:r>
              <w:t>133个</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质量达标率</w:t>
            </w:r>
          </w:p>
        </w:tc>
        <w:tc>
          <w:tcPr>
            <w:tcW w:w="2891" w:type="dxa"/>
            <w:vAlign w:val="center"/>
          </w:tcPr>
          <w:p w:rsidR="00467B39" w:rsidRDefault="00467B39" w:rsidP="00A41A5B">
            <w:pPr>
              <w:pStyle w:val="2"/>
            </w:pPr>
            <w:r>
              <w:t>质量达标率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时效指标</w:t>
            </w:r>
          </w:p>
        </w:tc>
        <w:tc>
          <w:tcPr>
            <w:tcW w:w="2891" w:type="dxa"/>
            <w:vAlign w:val="center"/>
          </w:tcPr>
          <w:p w:rsidR="00467B39" w:rsidRDefault="00467B39" w:rsidP="00A41A5B">
            <w:pPr>
              <w:pStyle w:val="2"/>
            </w:pPr>
            <w:r>
              <w:t>时效指标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经济效益指标</w:t>
            </w:r>
          </w:p>
        </w:tc>
        <w:tc>
          <w:tcPr>
            <w:tcW w:w="2891" w:type="dxa"/>
            <w:vAlign w:val="center"/>
          </w:tcPr>
          <w:p w:rsidR="00467B39" w:rsidRDefault="00467B39" w:rsidP="00A41A5B">
            <w:pPr>
              <w:pStyle w:val="2"/>
            </w:pPr>
            <w:r>
              <w:t>经济效益指标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社会效益指标</w:t>
            </w:r>
          </w:p>
        </w:tc>
        <w:tc>
          <w:tcPr>
            <w:tcW w:w="2891" w:type="dxa"/>
            <w:vAlign w:val="center"/>
          </w:tcPr>
          <w:p w:rsidR="00467B39" w:rsidRDefault="00467B39" w:rsidP="00A41A5B">
            <w:pPr>
              <w:pStyle w:val="2"/>
            </w:pPr>
            <w:r>
              <w:t>社会效益指标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可持续性服务</w:t>
            </w:r>
          </w:p>
        </w:tc>
        <w:tc>
          <w:tcPr>
            <w:tcW w:w="2891" w:type="dxa"/>
            <w:vAlign w:val="center"/>
          </w:tcPr>
          <w:p w:rsidR="00467B39" w:rsidRDefault="00467B39" w:rsidP="00A41A5B">
            <w:pPr>
              <w:pStyle w:val="2"/>
            </w:pPr>
            <w:r>
              <w:t>可持续性服务</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467B39">
      <w:pPr>
        <w:jc w:val="center"/>
      </w:pPr>
      <w:r>
        <w:rPr>
          <w:rFonts w:ascii="方正仿宋_GBK" w:eastAsia="方正仿宋_GBK" w:hAnsi="方正仿宋_GBK" w:cs="方正仿宋_GBK"/>
          <w:color w:val="000000"/>
          <w:sz w:val="28"/>
        </w:rPr>
        <w:lastRenderedPageBreak/>
        <w:t xml:space="preserve"> </w:t>
      </w:r>
    </w:p>
    <w:p w:rsidR="00467B39" w:rsidRDefault="00467B39" w:rsidP="00467B39">
      <w:pPr>
        <w:ind w:firstLine="560"/>
        <w:outlineLvl w:val="3"/>
      </w:pPr>
      <w:bookmarkStart w:id="22" w:name="_Toc_4_4_0000000027"/>
      <w:r>
        <w:rPr>
          <w:rFonts w:ascii="方正仿宋_GBK" w:eastAsia="方正仿宋_GBK" w:hAnsi="方正仿宋_GBK" w:cs="方正仿宋_GBK" w:hint="eastAsia"/>
          <w:color w:val="000000"/>
          <w:sz w:val="28"/>
        </w:rPr>
        <w:t>3</w:t>
      </w:r>
      <w:r>
        <w:rPr>
          <w:rFonts w:ascii="方正仿宋_GBK" w:eastAsia="方正仿宋_GBK" w:hAnsi="方正仿宋_GBK" w:cs="方正仿宋_GBK"/>
          <w:color w:val="000000"/>
          <w:sz w:val="28"/>
        </w:rPr>
        <w:t>.2022年4月职业年金虚账记实绩效目标表</w:t>
      </w:r>
      <w:bookmarkEnd w:id="2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13052822P000878100132</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2022年4月职业年金虚账记实</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29.24</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29.24</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对职业年金的补助</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 xml:space="preserve"> </w:t>
            </w:r>
          </w:p>
        </w:tc>
        <w:tc>
          <w:tcPr>
            <w:tcW w:w="1587" w:type="dxa"/>
            <w:vAlign w:val="center"/>
          </w:tcPr>
          <w:p w:rsidR="00467B39" w:rsidRDefault="00467B39" w:rsidP="00A41A5B">
            <w:pPr>
              <w:pStyle w:val="3"/>
            </w:pPr>
            <w:r>
              <w:t>100%</w:t>
            </w:r>
          </w:p>
        </w:tc>
        <w:tc>
          <w:tcPr>
            <w:tcW w:w="1304" w:type="dxa"/>
            <w:vAlign w:val="center"/>
          </w:tcPr>
          <w:p w:rsidR="00467B39" w:rsidRDefault="00467B39" w:rsidP="00A41A5B">
            <w:pPr>
              <w:pStyle w:val="3"/>
            </w:pPr>
            <w:r>
              <w:t xml:space="preserve"> </w:t>
            </w:r>
          </w:p>
        </w:tc>
        <w:tc>
          <w:tcPr>
            <w:tcW w:w="3118" w:type="dxa"/>
            <w:gridSpan w:val="2"/>
            <w:vAlign w:val="center"/>
          </w:tcPr>
          <w:p w:rsidR="00467B39" w:rsidRDefault="00467B39" w:rsidP="00A41A5B">
            <w:pPr>
              <w:pStyle w:val="3"/>
            </w:pPr>
            <w:r>
              <w:t xml:space="preserve"> </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覆盖人数</w:t>
            </w:r>
          </w:p>
        </w:tc>
        <w:tc>
          <w:tcPr>
            <w:tcW w:w="2891" w:type="dxa"/>
            <w:vAlign w:val="center"/>
          </w:tcPr>
          <w:p w:rsidR="00467B39" w:rsidRDefault="00467B39" w:rsidP="00A41A5B">
            <w:pPr>
              <w:pStyle w:val="2"/>
            </w:pPr>
            <w:r>
              <w:t>覆盖人数</w:t>
            </w:r>
          </w:p>
        </w:tc>
        <w:tc>
          <w:tcPr>
            <w:tcW w:w="1276" w:type="dxa"/>
            <w:vAlign w:val="center"/>
          </w:tcPr>
          <w:p w:rsidR="00467B39" w:rsidRDefault="00467B39" w:rsidP="00A41A5B">
            <w:pPr>
              <w:pStyle w:val="2"/>
            </w:pPr>
            <w:r>
              <w:t>≥8人</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工作任务完成率</w:t>
            </w:r>
          </w:p>
        </w:tc>
        <w:tc>
          <w:tcPr>
            <w:tcW w:w="2891" w:type="dxa"/>
            <w:vAlign w:val="center"/>
          </w:tcPr>
          <w:p w:rsidR="00467B39" w:rsidRDefault="00467B39" w:rsidP="00A41A5B">
            <w:pPr>
              <w:pStyle w:val="2"/>
            </w:pPr>
            <w:r>
              <w:t>工作任务完成率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工作任务完成及时率</w:t>
            </w:r>
          </w:p>
        </w:tc>
        <w:tc>
          <w:tcPr>
            <w:tcW w:w="2891" w:type="dxa"/>
            <w:vAlign w:val="center"/>
          </w:tcPr>
          <w:p w:rsidR="00467B39" w:rsidRDefault="00467B39" w:rsidP="00A41A5B">
            <w:pPr>
              <w:pStyle w:val="2"/>
            </w:pPr>
            <w:r>
              <w:t>工作任务完成及时率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29.24万元</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提高效益</w:t>
            </w:r>
          </w:p>
        </w:tc>
        <w:tc>
          <w:tcPr>
            <w:tcW w:w="2891" w:type="dxa"/>
            <w:vAlign w:val="center"/>
          </w:tcPr>
          <w:p w:rsidR="00467B39" w:rsidRDefault="00467B39" w:rsidP="00A41A5B">
            <w:pPr>
              <w:pStyle w:val="2"/>
            </w:pPr>
            <w:r>
              <w:t>提高效益</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提供优质服务</w:t>
            </w:r>
          </w:p>
        </w:tc>
        <w:tc>
          <w:tcPr>
            <w:tcW w:w="2891" w:type="dxa"/>
            <w:vAlign w:val="center"/>
          </w:tcPr>
          <w:p w:rsidR="00467B39" w:rsidRDefault="00467B39" w:rsidP="00A41A5B">
            <w:pPr>
              <w:pStyle w:val="2"/>
            </w:pPr>
            <w:r>
              <w:t>提供优质服务</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维护社会稳定</w:t>
            </w:r>
          </w:p>
        </w:tc>
        <w:tc>
          <w:tcPr>
            <w:tcW w:w="2891" w:type="dxa"/>
            <w:vAlign w:val="center"/>
          </w:tcPr>
          <w:p w:rsidR="00467B39" w:rsidRDefault="00467B39" w:rsidP="00A41A5B">
            <w:pPr>
              <w:pStyle w:val="2"/>
            </w:pPr>
            <w:r>
              <w:t>维护社会稳定</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467B39">
      <w:pPr>
        <w:jc w:val="center"/>
      </w:pPr>
      <w:r>
        <w:rPr>
          <w:rFonts w:ascii="方正仿宋_GBK" w:eastAsia="方正仿宋_GBK" w:hAnsi="方正仿宋_GBK" w:cs="方正仿宋_GBK"/>
          <w:color w:val="000000"/>
          <w:sz w:val="28"/>
        </w:rPr>
        <w:lastRenderedPageBreak/>
        <w:t xml:space="preserve"> </w:t>
      </w:r>
    </w:p>
    <w:p w:rsidR="00467B39" w:rsidRDefault="00467B39" w:rsidP="00467B39">
      <w:pPr>
        <w:ind w:firstLine="560"/>
        <w:outlineLvl w:val="3"/>
      </w:pPr>
      <w:bookmarkStart w:id="23" w:name="_Toc_4_4_0000000028"/>
      <w:r>
        <w:rPr>
          <w:rFonts w:ascii="方正仿宋_GBK" w:eastAsia="方正仿宋_GBK" w:hAnsi="方正仿宋_GBK" w:cs="方正仿宋_GBK" w:hint="eastAsia"/>
          <w:color w:val="000000"/>
          <w:sz w:val="28"/>
        </w:rPr>
        <w:t>4</w:t>
      </w:r>
      <w:r>
        <w:rPr>
          <w:rFonts w:ascii="方正仿宋_GBK" w:eastAsia="方正仿宋_GBK" w:hAnsi="方正仿宋_GBK" w:cs="方正仿宋_GBK"/>
          <w:color w:val="000000"/>
          <w:sz w:val="28"/>
        </w:rPr>
        <w:t>.2022年机关事业（新制度）绩效目标表</w:t>
      </w:r>
      <w:bookmarkEnd w:id="2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13052822P00087810002J</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2022年机关事业（新制度）</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6048.00</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6048.00</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2022年机关事业新制度养老金发放</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25%</w:t>
            </w:r>
          </w:p>
        </w:tc>
        <w:tc>
          <w:tcPr>
            <w:tcW w:w="1587" w:type="dxa"/>
            <w:vAlign w:val="center"/>
          </w:tcPr>
          <w:p w:rsidR="00467B39" w:rsidRDefault="00467B39" w:rsidP="00A41A5B">
            <w:pPr>
              <w:pStyle w:val="3"/>
            </w:pPr>
            <w:r>
              <w:t>25%</w:t>
            </w:r>
          </w:p>
        </w:tc>
        <w:tc>
          <w:tcPr>
            <w:tcW w:w="1304" w:type="dxa"/>
            <w:vAlign w:val="center"/>
          </w:tcPr>
          <w:p w:rsidR="00467B39" w:rsidRDefault="00467B39" w:rsidP="00A41A5B">
            <w:pPr>
              <w:pStyle w:val="3"/>
            </w:pPr>
            <w:r>
              <w:t>25%</w:t>
            </w:r>
          </w:p>
        </w:tc>
        <w:tc>
          <w:tcPr>
            <w:tcW w:w="3118" w:type="dxa"/>
            <w:gridSpan w:val="2"/>
            <w:vAlign w:val="center"/>
          </w:tcPr>
          <w:p w:rsidR="00467B39" w:rsidRDefault="00467B39" w:rsidP="00A41A5B">
            <w:pPr>
              <w:pStyle w:val="3"/>
            </w:pPr>
            <w:r>
              <w:t>25%</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数量指标</w:t>
            </w:r>
          </w:p>
        </w:tc>
        <w:tc>
          <w:tcPr>
            <w:tcW w:w="2891" w:type="dxa"/>
            <w:vAlign w:val="center"/>
          </w:tcPr>
          <w:p w:rsidR="00467B39" w:rsidRDefault="00467B39" w:rsidP="00A41A5B">
            <w:pPr>
              <w:pStyle w:val="2"/>
            </w:pPr>
            <w:r>
              <w:t>数量指标</w:t>
            </w:r>
          </w:p>
        </w:tc>
        <w:tc>
          <w:tcPr>
            <w:tcW w:w="1276" w:type="dxa"/>
            <w:vAlign w:val="center"/>
          </w:tcPr>
          <w:p w:rsidR="00467B39" w:rsidRDefault="00467B39" w:rsidP="00A41A5B">
            <w:pPr>
              <w:pStyle w:val="2"/>
            </w:pPr>
            <w:r>
              <w:t>≥800人</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质量指标</w:t>
            </w:r>
          </w:p>
        </w:tc>
        <w:tc>
          <w:tcPr>
            <w:tcW w:w="2891" w:type="dxa"/>
            <w:vAlign w:val="center"/>
          </w:tcPr>
          <w:p w:rsidR="00467B39" w:rsidRDefault="00467B39" w:rsidP="00A41A5B">
            <w:pPr>
              <w:pStyle w:val="2"/>
            </w:pPr>
            <w:r>
              <w:t>质量指标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时效指标</w:t>
            </w:r>
          </w:p>
        </w:tc>
        <w:tc>
          <w:tcPr>
            <w:tcW w:w="2891" w:type="dxa"/>
            <w:vAlign w:val="center"/>
          </w:tcPr>
          <w:p w:rsidR="00467B39" w:rsidRDefault="00467B39" w:rsidP="00A41A5B">
            <w:pPr>
              <w:pStyle w:val="2"/>
            </w:pPr>
            <w:r>
              <w:t>时效指标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经济效益指标</w:t>
            </w:r>
          </w:p>
        </w:tc>
        <w:tc>
          <w:tcPr>
            <w:tcW w:w="2891" w:type="dxa"/>
            <w:vAlign w:val="center"/>
          </w:tcPr>
          <w:p w:rsidR="00467B39" w:rsidRDefault="00467B39" w:rsidP="00A41A5B">
            <w:pPr>
              <w:pStyle w:val="2"/>
            </w:pPr>
            <w:r>
              <w:t>经济效益指标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社会稳定水平</w:t>
            </w:r>
          </w:p>
        </w:tc>
        <w:tc>
          <w:tcPr>
            <w:tcW w:w="2891" w:type="dxa"/>
            <w:vAlign w:val="center"/>
          </w:tcPr>
          <w:p w:rsidR="00467B39" w:rsidRDefault="00467B39" w:rsidP="00A41A5B">
            <w:pPr>
              <w:pStyle w:val="2"/>
            </w:pPr>
            <w:r>
              <w:t>社会稳定水平</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可持续性服务</w:t>
            </w:r>
          </w:p>
        </w:tc>
        <w:tc>
          <w:tcPr>
            <w:tcW w:w="2891" w:type="dxa"/>
            <w:vAlign w:val="center"/>
          </w:tcPr>
          <w:p w:rsidR="00467B39" w:rsidRDefault="00467B39" w:rsidP="00A41A5B">
            <w:pPr>
              <w:pStyle w:val="2"/>
            </w:pPr>
            <w:r>
              <w:t>可持续性服务</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≥97百分比</w:t>
            </w:r>
          </w:p>
          <w:p w:rsidR="00467B39" w:rsidRDefault="00467B39" w:rsidP="00A41A5B">
            <w:pPr>
              <w:pStyle w:val="2"/>
            </w:pP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根据相关依据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根据相关依据</w:t>
            </w: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467B39">
      <w:pPr>
        <w:jc w:val="center"/>
      </w:pPr>
      <w:r>
        <w:rPr>
          <w:rFonts w:ascii="方正仿宋_GBK" w:eastAsia="方正仿宋_GBK" w:hAnsi="方正仿宋_GBK" w:cs="方正仿宋_GBK"/>
          <w:color w:val="000000"/>
          <w:sz w:val="28"/>
        </w:rPr>
        <w:lastRenderedPageBreak/>
        <w:t xml:space="preserve"> </w:t>
      </w:r>
    </w:p>
    <w:p w:rsidR="00467B39" w:rsidRDefault="00467B39" w:rsidP="00467B39">
      <w:pPr>
        <w:ind w:firstLine="560"/>
        <w:outlineLvl w:val="3"/>
      </w:pPr>
      <w:bookmarkStart w:id="24" w:name="_Toc_4_4_0000000029"/>
      <w:r>
        <w:rPr>
          <w:rFonts w:ascii="方正仿宋_GBK" w:eastAsia="方正仿宋_GBK" w:hAnsi="方正仿宋_GBK" w:cs="方正仿宋_GBK" w:hint="eastAsia"/>
          <w:color w:val="000000"/>
          <w:sz w:val="28"/>
        </w:rPr>
        <w:t>5</w:t>
      </w:r>
      <w:r>
        <w:rPr>
          <w:rFonts w:ascii="方正仿宋_GBK" w:eastAsia="方正仿宋_GBK" w:hAnsi="方正仿宋_GBK" w:cs="方正仿宋_GBK"/>
          <w:color w:val="000000"/>
          <w:sz w:val="28"/>
        </w:rPr>
        <w:t>.2022年机关事业（原试点）养老保险绩效目标表</w:t>
      </w:r>
      <w:bookmarkEnd w:id="2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13052822P00087810052X</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2022年机关事业（原试点）养老保险</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1100.00</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1100.00</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对机关事业原试点养老保险的补助</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25%</w:t>
            </w:r>
          </w:p>
        </w:tc>
        <w:tc>
          <w:tcPr>
            <w:tcW w:w="1587" w:type="dxa"/>
            <w:vAlign w:val="center"/>
          </w:tcPr>
          <w:p w:rsidR="00467B39" w:rsidRDefault="00467B39" w:rsidP="00A41A5B">
            <w:pPr>
              <w:pStyle w:val="3"/>
            </w:pPr>
            <w:r>
              <w:t>25%</w:t>
            </w:r>
          </w:p>
        </w:tc>
        <w:tc>
          <w:tcPr>
            <w:tcW w:w="1304" w:type="dxa"/>
            <w:vAlign w:val="center"/>
          </w:tcPr>
          <w:p w:rsidR="00467B39" w:rsidRDefault="00467B39" w:rsidP="00A41A5B">
            <w:pPr>
              <w:pStyle w:val="3"/>
            </w:pPr>
            <w:r>
              <w:t>25%</w:t>
            </w:r>
          </w:p>
        </w:tc>
        <w:tc>
          <w:tcPr>
            <w:tcW w:w="3118" w:type="dxa"/>
            <w:gridSpan w:val="2"/>
            <w:vAlign w:val="center"/>
          </w:tcPr>
          <w:p w:rsidR="00467B39" w:rsidRDefault="00467B39" w:rsidP="00A41A5B">
            <w:pPr>
              <w:pStyle w:val="3"/>
            </w:pPr>
            <w:r>
              <w:t>25%</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覆盖人数</w:t>
            </w:r>
          </w:p>
        </w:tc>
        <w:tc>
          <w:tcPr>
            <w:tcW w:w="2891" w:type="dxa"/>
            <w:vAlign w:val="center"/>
          </w:tcPr>
          <w:p w:rsidR="00467B39" w:rsidRDefault="00467B39" w:rsidP="00A41A5B">
            <w:pPr>
              <w:pStyle w:val="2"/>
            </w:pPr>
            <w:r>
              <w:t>覆盖人数</w:t>
            </w:r>
          </w:p>
        </w:tc>
        <w:tc>
          <w:tcPr>
            <w:tcW w:w="1276" w:type="dxa"/>
            <w:vAlign w:val="center"/>
          </w:tcPr>
          <w:p w:rsidR="00467B39" w:rsidRDefault="00467B39" w:rsidP="00A41A5B">
            <w:pPr>
              <w:pStyle w:val="2"/>
            </w:pPr>
            <w:r>
              <w:t>500人</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工作任务完成率</w:t>
            </w:r>
          </w:p>
        </w:tc>
        <w:tc>
          <w:tcPr>
            <w:tcW w:w="2891" w:type="dxa"/>
            <w:vAlign w:val="center"/>
          </w:tcPr>
          <w:p w:rsidR="00467B39" w:rsidRDefault="00467B39" w:rsidP="00A41A5B">
            <w:pPr>
              <w:pStyle w:val="2"/>
            </w:pPr>
            <w:r>
              <w:t>工作任务完成率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各项任务完成及时率</w:t>
            </w:r>
          </w:p>
        </w:tc>
        <w:tc>
          <w:tcPr>
            <w:tcW w:w="2891" w:type="dxa"/>
            <w:vAlign w:val="center"/>
          </w:tcPr>
          <w:p w:rsidR="00467B39" w:rsidRDefault="00467B39" w:rsidP="00A41A5B">
            <w:pPr>
              <w:pStyle w:val="2"/>
            </w:pPr>
            <w:r>
              <w:t>各项任务完成及时率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1100万元</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提高效率</w:t>
            </w:r>
          </w:p>
        </w:tc>
        <w:tc>
          <w:tcPr>
            <w:tcW w:w="2891" w:type="dxa"/>
            <w:vAlign w:val="center"/>
          </w:tcPr>
          <w:p w:rsidR="00467B39" w:rsidRDefault="00467B39" w:rsidP="00A41A5B">
            <w:pPr>
              <w:pStyle w:val="2"/>
            </w:pPr>
            <w:r>
              <w:t>提高效率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提供优质服务</w:t>
            </w:r>
          </w:p>
        </w:tc>
        <w:tc>
          <w:tcPr>
            <w:tcW w:w="2891" w:type="dxa"/>
            <w:vAlign w:val="center"/>
          </w:tcPr>
          <w:p w:rsidR="00467B39" w:rsidRDefault="00467B39" w:rsidP="00A41A5B">
            <w:pPr>
              <w:pStyle w:val="2"/>
            </w:pPr>
            <w:r>
              <w:t>提供优质服务</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维护社会稳定</w:t>
            </w:r>
          </w:p>
        </w:tc>
        <w:tc>
          <w:tcPr>
            <w:tcW w:w="2891" w:type="dxa"/>
            <w:vAlign w:val="center"/>
          </w:tcPr>
          <w:p w:rsidR="00467B39" w:rsidRDefault="00467B39" w:rsidP="00A41A5B">
            <w:pPr>
              <w:pStyle w:val="2"/>
            </w:pPr>
            <w:r>
              <w:t>维护社会稳定</w:t>
            </w:r>
          </w:p>
        </w:tc>
        <w:tc>
          <w:tcPr>
            <w:tcW w:w="1276" w:type="dxa"/>
            <w:vAlign w:val="center"/>
          </w:tcPr>
          <w:p w:rsidR="00467B39" w:rsidRDefault="00467B39" w:rsidP="00A41A5B">
            <w:pPr>
              <w:pStyle w:val="2"/>
            </w:pPr>
            <w:r>
              <w:t>≥99百分比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467B39">
      <w:pPr>
        <w:jc w:val="center"/>
      </w:pPr>
      <w:r>
        <w:rPr>
          <w:rFonts w:ascii="方正仿宋_GBK" w:eastAsia="方正仿宋_GBK" w:hAnsi="方正仿宋_GBK" w:cs="方正仿宋_GBK"/>
          <w:color w:val="000000"/>
          <w:sz w:val="28"/>
        </w:rPr>
        <w:lastRenderedPageBreak/>
        <w:t xml:space="preserve"> </w:t>
      </w:r>
    </w:p>
    <w:p w:rsidR="00467B39" w:rsidRDefault="00467B39" w:rsidP="00467B39">
      <w:pPr>
        <w:ind w:firstLine="560"/>
        <w:outlineLvl w:val="3"/>
      </w:pPr>
      <w:bookmarkStart w:id="25" w:name="_Toc_4_4_0000000030"/>
      <w:r>
        <w:rPr>
          <w:rFonts w:ascii="方正仿宋_GBK" w:eastAsia="方正仿宋_GBK" w:hAnsi="方正仿宋_GBK" w:cs="方正仿宋_GBK" w:hint="eastAsia"/>
          <w:color w:val="000000"/>
          <w:sz w:val="28"/>
        </w:rPr>
        <w:t>6</w:t>
      </w:r>
      <w:r>
        <w:rPr>
          <w:rFonts w:ascii="方正仿宋_GBK" w:eastAsia="方正仿宋_GBK" w:hAnsi="方正仿宋_GBK" w:cs="方正仿宋_GBK"/>
          <w:color w:val="000000"/>
          <w:sz w:val="28"/>
        </w:rPr>
        <w:t>.2022年机关事业单位职业年金绩效目标表</w:t>
      </w:r>
      <w:bookmarkEnd w:id="2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13052822P000878100545</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2022年机关事业单位职业年金</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222.74</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222.74</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对机关事业职业年金的补助</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 xml:space="preserve"> </w:t>
            </w:r>
          </w:p>
        </w:tc>
        <w:tc>
          <w:tcPr>
            <w:tcW w:w="1587" w:type="dxa"/>
            <w:vAlign w:val="center"/>
          </w:tcPr>
          <w:p w:rsidR="00467B39" w:rsidRDefault="00467B39" w:rsidP="00A41A5B">
            <w:pPr>
              <w:pStyle w:val="3"/>
            </w:pPr>
            <w:r>
              <w:t>25%</w:t>
            </w:r>
          </w:p>
        </w:tc>
        <w:tc>
          <w:tcPr>
            <w:tcW w:w="1304" w:type="dxa"/>
            <w:vAlign w:val="center"/>
          </w:tcPr>
          <w:p w:rsidR="00467B39" w:rsidRDefault="00467B39" w:rsidP="00A41A5B">
            <w:pPr>
              <w:pStyle w:val="3"/>
            </w:pPr>
            <w:r>
              <w:t>50%</w:t>
            </w:r>
          </w:p>
        </w:tc>
        <w:tc>
          <w:tcPr>
            <w:tcW w:w="3118" w:type="dxa"/>
            <w:gridSpan w:val="2"/>
            <w:vAlign w:val="center"/>
          </w:tcPr>
          <w:p w:rsidR="00467B39" w:rsidRDefault="00467B39" w:rsidP="00A41A5B">
            <w:pPr>
              <w:pStyle w:val="3"/>
            </w:pPr>
            <w:r>
              <w:t>25%</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覆盖人数</w:t>
            </w:r>
          </w:p>
        </w:tc>
        <w:tc>
          <w:tcPr>
            <w:tcW w:w="2891" w:type="dxa"/>
            <w:vAlign w:val="center"/>
          </w:tcPr>
          <w:p w:rsidR="00467B39" w:rsidRDefault="00467B39" w:rsidP="00A41A5B">
            <w:pPr>
              <w:pStyle w:val="2"/>
            </w:pPr>
            <w:r>
              <w:t>覆盖人数</w:t>
            </w:r>
          </w:p>
        </w:tc>
        <w:tc>
          <w:tcPr>
            <w:tcW w:w="1276" w:type="dxa"/>
            <w:vAlign w:val="center"/>
          </w:tcPr>
          <w:p w:rsidR="00467B39" w:rsidRDefault="00467B39" w:rsidP="00A41A5B">
            <w:pPr>
              <w:pStyle w:val="2"/>
            </w:pPr>
            <w:r>
              <w:t>400人</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工作任务完成率</w:t>
            </w:r>
          </w:p>
        </w:tc>
        <w:tc>
          <w:tcPr>
            <w:tcW w:w="2891" w:type="dxa"/>
            <w:vAlign w:val="center"/>
          </w:tcPr>
          <w:p w:rsidR="00467B39" w:rsidRDefault="00467B39" w:rsidP="00A41A5B">
            <w:pPr>
              <w:pStyle w:val="2"/>
            </w:pPr>
            <w:r>
              <w:t>工作任务完成率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各项任务完成及时率</w:t>
            </w:r>
          </w:p>
        </w:tc>
        <w:tc>
          <w:tcPr>
            <w:tcW w:w="2891" w:type="dxa"/>
            <w:vAlign w:val="center"/>
          </w:tcPr>
          <w:p w:rsidR="00467B39" w:rsidRDefault="00467B39" w:rsidP="00A41A5B">
            <w:pPr>
              <w:pStyle w:val="2"/>
            </w:pPr>
            <w:r>
              <w:t>各项任务完成及时率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222.74万元</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提高效率</w:t>
            </w:r>
          </w:p>
        </w:tc>
        <w:tc>
          <w:tcPr>
            <w:tcW w:w="2891" w:type="dxa"/>
            <w:vAlign w:val="center"/>
          </w:tcPr>
          <w:p w:rsidR="00467B39" w:rsidRDefault="00467B39" w:rsidP="00A41A5B">
            <w:pPr>
              <w:pStyle w:val="2"/>
            </w:pPr>
            <w:r>
              <w:t>提高效率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提供优质服务</w:t>
            </w:r>
          </w:p>
        </w:tc>
        <w:tc>
          <w:tcPr>
            <w:tcW w:w="2891" w:type="dxa"/>
            <w:vAlign w:val="center"/>
          </w:tcPr>
          <w:p w:rsidR="00467B39" w:rsidRDefault="00467B39" w:rsidP="00A41A5B">
            <w:pPr>
              <w:pStyle w:val="2"/>
            </w:pPr>
            <w:r>
              <w:t>提供优质服务</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维护社会稳定</w:t>
            </w:r>
          </w:p>
        </w:tc>
        <w:tc>
          <w:tcPr>
            <w:tcW w:w="2891" w:type="dxa"/>
            <w:vAlign w:val="center"/>
          </w:tcPr>
          <w:p w:rsidR="00467B39" w:rsidRDefault="00467B39" w:rsidP="00A41A5B">
            <w:pPr>
              <w:pStyle w:val="2"/>
            </w:pPr>
            <w:r>
              <w:t>维护社会稳定</w:t>
            </w:r>
          </w:p>
        </w:tc>
        <w:tc>
          <w:tcPr>
            <w:tcW w:w="1276" w:type="dxa"/>
            <w:vAlign w:val="center"/>
          </w:tcPr>
          <w:p w:rsidR="00467B39" w:rsidRDefault="00467B39" w:rsidP="00A41A5B">
            <w:pPr>
              <w:pStyle w:val="2"/>
            </w:pPr>
            <w:r>
              <w:t>≥99百分比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bl>
    <w:p w:rsidR="00467B39" w:rsidRDefault="00467B39" w:rsidP="00467B39">
      <w:pPr>
        <w:sectPr w:rsidR="00467B39" w:rsidSect="00E32EA5">
          <w:pgSz w:w="11906" w:h="16838"/>
          <w:pgMar w:top="1440" w:right="1304" w:bottom="1440" w:left="1418" w:header="720" w:footer="720" w:gutter="0"/>
          <w:cols w:space="720"/>
        </w:sectPr>
      </w:pPr>
    </w:p>
    <w:p w:rsidR="00467B39" w:rsidRDefault="00467B39" w:rsidP="00467B39">
      <w:pPr>
        <w:jc w:val="center"/>
      </w:pPr>
      <w:r>
        <w:rPr>
          <w:rFonts w:ascii="方正仿宋_GBK" w:eastAsia="方正仿宋_GBK" w:hAnsi="方正仿宋_GBK" w:cs="方正仿宋_GBK"/>
          <w:color w:val="000000"/>
          <w:sz w:val="28"/>
        </w:rPr>
        <w:lastRenderedPageBreak/>
        <w:t xml:space="preserve"> </w:t>
      </w:r>
    </w:p>
    <w:p w:rsidR="00467B39" w:rsidRDefault="00467B39" w:rsidP="00467B39">
      <w:pPr>
        <w:ind w:firstLine="560"/>
        <w:outlineLvl w:val="3"/>
      </w:pPr>
      <w:bookmarkStart w:id="26" w:name="_Toc_4_4_0000000031"/>
      <w:r>
        <w:rPr>
          <w:rFonts w:ascii="方正仿宋_GBK" w:eastAsia="方正仿宋_GBK" w:hAnsi="方正仿宋_GBK" w:cs="方正仿宋_GBK" w:hint="eastAsia"/>
          <w:color w:val="000000"/>
          <w:sz w:val="28"/>
        </w:rPr>
        <w:t>7</w:t>
      </w:r>
      <w:r>
        <w:rPr>
          <w:rFonts w:ascii="方正仿宋_GBK" w:eastAsia="方正仿宋_GBK" w:hAnsi="方正仿宋_GBK" w:cs="方正仿宋_GBK"/>
          <w:color w:val="000000"/>
          <w:sz w:val="28"/>
        </w:rPr>
        <w:t>.2022年企业养老保险（风险储备金）绩效目标表</w:t>
      </w:r>
      <w:bookmarkEnd w:id="2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Default="00467B39" w:rsidP="00A41A5B">
            <w:pPr>
              <w:pStyle w:val="5"/>
            </w:pPr>
            <w:r>
              <w:t>323004宁晋县社会保险事业服务中心</w:t>
            </w:r>
          </w:p>
        </w:tc>
        <w:tc>
          <w:tcPr>
            <w:tcW w:w="1843" w:type="dxa"/>
            <w:tcBorders>
              <w:top w:val="single" w:sz="6" w:space="0" w:color="FFFFFF"/>
              <w:left w:val="single" w:sz="6" w:space="0" w:color="FFFFFF"/>
              <w:right w:val="single" w:sz="6" w:space="0" w:color="FFFFFF"/>
            </w:tcBorders>
            <w:vAlign w:val="center"/>
          </w:tcPr>
          <w:p w:rsidR="00467B39" w:rsidRDefault="00467B39" w:rsidP="00A41A5B">
            <w:pPr>
              <w:pStyle w:val="4"/>
            </w:pPr>
            <w:r>
              <w:t>单位：万元</w:t>
            </w:r>
          </w:p>
        </w:tc>
      </w:tr>
      <w:tr w:rsidR="00467B39" w:rsidTr="00A41A5B">
        <w:trPr>
          <w:trHeight w:val="369"/>
          <w:jc w:val="center"/>
        </w:trPr>
        <w:tc>
          <w:tcPr>
            <w:tcW w:w="1276" w:type="dxa"/>
            <w:vAlign w:val="center"/>
          </w:tcPr>
          <w:p w:rsidR="00467B39" w:rsidRDefault="00467B39" w:rsidP="00A41A5B">
            <w:pPr>
              <w:pStyle w:val="10"/>
            </w:pPr>
            <w:r>
              <w:t>项目编码</w:t>
            </w:r>
          </w:p>
        </w:tc>
        <w:tc>
          <w:tcPr>
            <w:tcW w:w="2608" w:type="dxa"/>
            <w:gridSpan w:val="2"/>
            <w:vAlign w:val="center"/>
          </w:tcPr>
          <w:p w:rsidR="00467B39" w:rsidRDefault="00467B39" w:rsidP="00A41A5B">
            <w:pPr>
              <w:pStyle w:val="2"/>
            </w:pPr>
            <w:r>
              <w:t>13052822P00087810053H</w:t>
            </w:r>
          </w:p>
        </w:tc>
        <w:tc>
          <w:tcPr>
            <w:tcW w:w="1587" w:type="dxa"/>
            <w:vAlign w:val="center"/>
          </w:tcPr>
          <w:p w:rsidR="00467B39" w:rsidRDefault="00467B39" w:rsidP="00A41A5B">
            <w:pPr>
              <w:pStyle w:val="10"/>
            </w:pPr>
            <w:r>
              <w:t>项目名称</w:t>
            </w:r>
          </w:p>
        </w:tc>
        <w:tc>
          <w:tcPr>
            <w:tcW w:w="4422" w:type="dxa"/>
            <w:gridSpan w:val="3"/>
            <w:vAlign w:val="center"/>
          </w:tcPr>
          <w:p w:rsidR="00467B39" w:rsidRDefault="00467B39" w:rsidP="00A41A5B">
            <w:pPr>
              <w:pStyle w:val="2"/>
            </w:pPr>
            <w:r>
              <w:t>2022年企业养老保险（风险储备金）</w:t>
            </w:r>
          </w:p>
        </w:tc>
      </w:tr>
      <w:tr w:rsidR="00467B39" w:rsidTr="00A41A5B">
        <w:trPr>
          <w:trHeight w:val="369"/>
          <w:jc w:val="center"/>
        </w:trPr>
        <w:tc>
          <w:tcPr>
            <w:tcW w:w="1276" w:type="dxa"/>
            <w:vMerge w:val="restart"/>
            <w:vAlign w:val="center"/>
          </w:tcPr>
          <w:p w:rsidR="00467B39" w:rsidRDefault="00467B39" w:rsidP="00A41A5B">
            <w:pPr>
              <w:pStyle w:val="10"/>
            </w:pPr>
            <w:r>
              <w:t>预算规模及资金用途</w:t>
            </w:r>
          </w:p>
        </w:tc>
        <w:tc>
          <w:tcPr>
            <w:tcW w:w="1276" w:type="dxa"/>
            <w:vAlign w:val="center"/>
          </w:tcPr>
          <w:p w:rsidR="00467B39" w:rsidRDefault="00467B39" w:rsidP="00A41A5B">
            <w:pPr>
              <w:pStyle w:val="10"/>
            </w:pPr>
            <w:r>
              <w:t>预算数</w:t>
            </w:r>
          </w:p>
        </w:tc>
        <w:tc>
          <w:tcPr>
            <w:tcW w:w="1332" w:type="dxa"/>
            <w:vAlign w:val="center"/>
          </w:tcPr>
          <w:p w:rsidR="00467B39" w:rsidRDefault="00467B39" w:rsidP="00A41A5B">
            <w:pPr>
              <w:pStyle w:val="2"/>
            </w:pPr>
            <w:r>
              <w:t>864.84</w:t>
            </w:r>
          </w:p>
        </w:tc>
        <w:tc>
          <w:tcPr>
            <w:tcW w:w="1587" w:type="dxa"/>
            <w:vAlign w:val="center"/>
          </w:tcPr>
          <w:p w:rsidR="00467B39" w:rsidRDefault="00467B39" w:rsidP="00A41A5B">
            <w:pPr>
              <w:pStyle w:val="10"/>
            </w:pPr>
            <w:r>
              <w:t>其中：财政    资金</w:t>
            </w:r>
          </w:p>
        </w:tc>
        <w:tc>
          <w:tcPr>
            <w:tcW w:w="1304" w:type="dxa"/>
            <w:vAlign w:val="center"/>
          </w:tcPr>
          <w:p w:rsidR="00467B39" w:rsidRDefault="00467B39" w:rsidP="00A41A5B">
            <w:pPr>
              <w:pStyle w:val="2"/>
            </w:pPr>
            <w:r>
              <w:t>864.84</w:t>
            </w:r>
          </w:p>
        </w:tc>
        <w:tc>
          <w:tcPr>
            <w:tcW w:w="1276" w:type="dxa"/>
            <w:vAlign w:val="center"/>
          </w:tcPr>
          <w:p w:rsidR="00467B39" w:rsidRDefault="00467B39" w:rsidP="00A41A5B">
            <w:pPr>
              <w:pStyle w:val="10"/>
            </w:pPr>
            <w:r>
              <w:t>其他资金</w:t>
            </w:r>
          </w:p>
        </w:tc>
        <w:tc>
          <w:tcPr>
            <w:tcW w:w="1843" w:type="dxa"/>
            <w:vAlign w:val="center"/>
          </w:tcPr>
          <w:p w:rsidR="00467B39" w:rsidRDefault="00467B39" w:rsidP="00A41A5B">
            <w:pPr>
              <w:pStyle w:val="2"/>
            </w:pPr>
            <w:r>
              <w:t xml:space="preserve"> </w:t>
            </w:r>
          </w:p>
        </w:tc>
      </w:tr>
      <w:tr w:rsidR="00467B39" w:rsidTr="00A41A5B">
        <w:trPr>
          <w:trHeight w:val="369"/>
          <w:jc w:val="center"/>
        </w:trPr>
        <w:tc>
          <w:tcPr>
            <w:tcW w:w="1276" w:type="dxa"/>
            <w:vMerge/>
          </w:tcPr>
          <w:p w:rsidR="00467B39" w:rsidRDefault="00467B39" w:rsidP="00A41A5B"/>
        </w:tc>
        <w:tc>
          <w:tcPr>
            <w:tcW w:w="8617" w:type="dxa"/>
            <w:gridSpan w:val="6"/>
            <w:vAlign w:val="center"/>
          </w:tcPr>
          <w:p w:rsidR="00467B39" w:rsidRDefault="00467B39" w:rsidP="00A41A5B">
            <w:pPr>
              <w:pStyle w:val="2"/>
            </w:pPr>
            <w:r>
              <w:t>对企业养老保险风险储备金的补助</w:t>
            </w:r>
          </w:p>
        </w:tc>
      </w:tr>
      <w:tr w:rsidR="00467B39" w:rsidTr="00A41A5B">
        <w:trPr>
          <w:trHeight w:val="369"/>
          <w:jc w:val="center"/>
        </w:trPr>
        <w:tc>
          <w:tcPr>
            <w:tcW w:w="1276" w:type="dxa"/>
            <w:vMerge w:val="restart"/>
            <w:vAlign w:val="center"/>
          </w:tcPr>
          <w:p w:rsidR="00467B39" w:rsidRDefault="00467B39" w:rsidP="00A41A5B">
            <w:pPr>
              <w:pStyle w:val="10"/>
            </w:pPr>
            <w:r>
              <w:t>资金支出计划（%）</w:t>
            </w:r>
          </w:p>
        </w:tc>
        <w:tc>
          <w:tcPr>
            <w:tcW w:w="2608" w:type="dxa"/>
            <w:gridSpan w:val="2"/>
            <w:vAlign w:val="center"/>
          </w:tcPr>
          <w:p w:rsidR="00467B39" w:rsidRDefault="00467B39" w:rsidP="00A41A5B">
            <w:pPr>
              <w:pStyle w:val="10"/>
            </w:pPr>
            <w:r>
              <w:t>3月底</w:t>
            </w:r>
          </w:p>
        </w:tc>
        <w:tc>
          <w:tcPr>
            <w:tcW w:w="1587" w:type="dxa"/>
            <w:vAlign w:val="center"/>
          </w:tcPr>
          <w:p w:rsidR="00467B39" w:rsidRDefault="00467B39" w:rsidP="00A41A5B">
            <w:pPr>
              <w:pStyle w:val="10"/>
            </w:pPr>
            <w:r>
              <w:t>6月底</w:t>
            </w:r>
          </w:p>
        </w:tc>
        <w:tc>
          <w:tcPr>
            <w:tcW w:w="1304" w:type="dxa"/>
            <w:vAlign w:val="center"/>
          </w:tcPr>
          <w:p w:rsidR="00467B39" w:rsidRDefault="00467B39" w:rsidP="00A41A5B">
            <w:pPr>
              <w:pStyle w:val="10"/>
            </w:pPr>
            <w:r>
              <w:t>10月底</w:t>
            </w:r>
          </w:p>
        </w:tc>
        <w:tc>
          <w:tcPr>
            <w:tcW w:w="3118" w:type="dxa"/>
            <w:gridSpan w:val="2"/>
            <w:vAlign w:val="center"/>
          </w:tcPr>
          <w:p w:rsidR="00467B39" w:rsidRDefault="00467B39" w:rsidP="00A41A5B">
            <w:pPr>
              <w:pStyle w:val="10"/>
            </w:pPr>
            <w:r>
              <w:t>12月底</w:t>
            </w:r>
          </w:p>
        </w:tc>
      </w:tr>
      <w:tr w:rsidR="00467B39" w:rsidTr="00A41A5B">
        <w:trPr>
          <w:trHeight w:val="369"/>
          <w:jc w:val="center"/>
        </w:trPr>
        <w:tc>
          <w:tcPr>
            <w:tcW w:w="1276" w:type="dxa"/>
            <w:vMerge/>
          </w:tcPr>
          <w:p w:rsidR="00467B39" w:rsidRDefault="00467B39" w:rsidP="00A41A5B"/>
        </w:tc>
        <w:tc>
          <w:tcPr>
            <w:tcW w:w="2608" w:type="dxa"/>
            <w:gridSpan w:val="2"/>
            <w:vAlign w:val="center"/>
          </w:tcPr>
          <w:p w:rsidR="00467B39" w:rsidRDefault="00467B39" w:rsidP="00A41A5B">
            <w:pPr>
              <w:pStyle w:val="3"/>
            </w:pPr>
            <w:r>
              <w:t xml:space="preserve"> </w:t>
            </w:r>
          </w:p>
        </w:tc>
        <w:tc>
          <w:tcPr>
            <w:tcW w:w="1587" w:type="dxa"/>
            <w:vAlign w:val="center"/>
          </w:tcPr>
          <w:p w:rsidR="00467B39" w:rsidRDefault="00467B39" w:rsidP="00A41A5B">
            <w:pPr>
              <w:pStyle w:val="3"/>
            </w:pPr>
            <w:r>
              <w:t xml:space="preserve"> </w:t>
            </w:r>
          </w:p>
        </w:tc>
        <w:tc>
          <w:tcPr>
            <w:tcW w:w="1304" w:type="dxa"/>
            <w:vAlign w:val="center"/>
          </w:tcPr>
          <w:p w:rsidR="00467B39" w:rsidRDefault="00467B39" w:rsidP="00A41A5B">
            <w:pPr>
              <w:pStyle w:val="3"/>
            </w:pPr>
            <w:r>
              <w:t xml:space="preserve"> </w:t>
            </w:r>
          </w:p>
        </w:tc>
        <w:tc>
          <w:tcPr>
            <w:tcW w:w="3118" w:type="dxa"/>
            <w:gridSpan w:val="2"/>
            <w:vAlign w:val="center"/>
          </w:tcPr>
          <w:p w:rsidR="00467B39" w:rsidRDefault="00467B39" w:rsidP="00A41A5B">
            <w:pPr>
              <w:pStyle w:val="3"/>
            </w:pPr>
            <w:r>
              <w:t>100%</w:t>
            </w:r>
          </w:p>
        </w:tc>
      </w:tr>
      <w:tr w:rsidR="00467B39" w:rsidTr="00A41A5B">
        <w:trPr>
          <w:trHeight w:val="369"/>
          <w:jc w:val="center"/>
        </w:trPr>
        <w:tc>
          <w:tcPr>
            <w:tcW w:w="1276" w:type="dxa"/>
            <w:vAlign w:val="center"/>
          </w:tcPr>
          <w:p w:rsidR="00467B39" w:rsidRDefault="00467B39" w:rsidP="00A41A5B">
            <w:pPr>
              <w:pStyle w:val="10"/>
            </w:pPr>
            <w:r>
              <w:t>绩效目标</w:t>
            </w:r>
          </w:p>
        </w:tc>
        <w:tc>
          <w:tcPr>
            <w:tcW w:w="8617" w:type="dxa"/>
            <w:gridSpan w:val="6"/>
            <w:vAlign w:val="center"/>
          </w:tcPr>
          <w:p w:rsidR="00467B39" w:rsidRDefault="00467B39" w:rsidP="00A41A5B">
            <w:pPr>
              <w:pStyle w:val="2"/>
            </w:pPr>
            <w:r>
              <w:t>1.目标内容1</w:t>
            </w:r>
          </w:p>
        </w:tc>
      </w:tr>
    </w:tbl>
    <w:p w:rsidR="00467B39" w:rsidRDefault="00467B39" w:rsidP="00467B39">
      <w:pPr>
        <w:spacing w:line="2" w:lineRule="exact"/>
        <w:jc w:val="center"/>
      </w:pPr>
      <w:r>
        <w:rPr>
          <w:rFonts w:ascii="方正书宋_GBK" w:eastAsia="方正书宋_GBK" w:hAnsi="方正书宋_GBK" w:cs="方正书宋_GBK"/>
          <w:color w:val="000000"/>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Tr="00A41A5B">
        <w:trPr>
          <w:trHeight w:val="397"/>
          <w:tblHeader/>
          <w:jc w:val="center"/>
        </w:trPr>
        <w:tc>
          <w:tcPr>
            <w:tcW w:w="1276" w:type="dxa"/>
            <w:vAlign w:val="center"/>
          </w:tcPr>
          <w:p w:rsidR="00467B39" w:rsidRDefault="00467B39" w:rsidP="00A41A5B">
            <w:pPr>
              <w:pStyle w:val="10"/>
            </w:pPr>
            <w:r>
              <w:t>一级指标</w:t>
            </w:r>
          </w:p>
        </w:tc>
        <w:tc>
          <w:tcPr>
            <w:tcW w:w="1276" w:type="dxa"/>
            <w:vAlign w:val="center"/>
          </w:tcPr>
          <w:p w:rsidR="00467B39" w:rsidRDefault="00467B39" w:rsidP="00A41A5B">
            <w:pPr>
              <w:pStyle w:val="10"/>
            </w:pPr>
            <w:r>
              <w:t>二级指标</w:t>
            </w:r>
          </w:p>
        </w:tc>
        <w:tc>
          <w:tcPr>
            <w:tcW w:w="1332" w:type="dxa"/>
            <w:vAlign w:val="center"/>
          </w:tcPr>
          <w:p w:rsidR="00467B39" w:rsidRDefault="00467B39" w:rsidP="00A41A5B">
            <w:pPr>
              <w:pStyle w:val="10"/>
            </w:pPr>
            <w:r>
              <w:t>三级指标</w:t>
            </w:r>
          </w:p>
        </w:tc>
        <w:tc>
          <w:tcPr>
            <w:tcW w:w="2891" w:type="dxa"/>
            <w:vAlign w:val="center"/>
          </w:tcPr>
          <w:p w:rsidR="00467B39" w:rsidRDefault="00467B39" w:rsidP="00A41A5B">
            <w:pPr>
              <w:pStyle w:val="10"/>
            </w:pPr>
            <w:r>
              <w:t>绩效指标描述</w:t>
            </w:r>
          </w:p>
        </w:tc>
        <w:tc>
          <w:tcPr>
            <w:tcW w:w="1276" w:type="dxa"/>
            <w:vAlign w:val="center"/>
          </w:tcPr>
          <w:p w:rsidR="00467B39" w:rsidRDefault="00467B39" w:rsidP="00A41A5B">
            <w:pPr>
              <w:pStyle w:val="10"/>
            </w:pPr>
            <w:r>
              <w:t>指标值</w:t>
            </w:r>
          </w:p>
        </w:tc>
        <w:tc>
          <w:tcPr>
            <w:tcW w:w="1843" w:type="dxa"/>
            <w:vAlign w:val="center"/>
          </w:tcPr>
          <w:p w:rsidR="00467B39" w:rsidRDefault="00467B39" w:rsidP="00A41A5B">
            <w:pPr>
              <w:pStyle w:val="10"/>
            </w:pPr>
            <w:r>
              <w:t>指标值确定依据</w:t>
            </w:r>
          </w:p>
        </w:tc>
      </w:tr>
      <w:tr w:rsidR="00467B39" w:rsidTr="00A41A5B">
        <w:trPr>
          <w:trHeight w:val="369"/>
          <w:jc w:val="center"/>
        </w:trPr>
        <w:tc>
          <w:tcPr>
            <w:tcW w:w="1276" w:type="dxa"/>
            <w:vMerge w:val="restart"/>
            <w:vAlign w:val="center"/>
          </w:tcPr>
          <w:p w:rsidR="00467B39" w:rsidRDefault="00467B39" w:rsidP="00A41A5B">
            <w:pPr>
              <w:pStyle w:val="3"/>
            </w:pPr>
            <w:r>
              <w:t>产出指标</w:t>
            </w:r>
          </w:p>
        </w:tc>
        <w:tc>
          <w:tcPr>
            <w:tcW w:w="1276" w:type="dxa"/>
            <w:vAlign w:val="center"/>
          </w:tcPr>
          <w:p w:rsidR="00467B39" w:rsidRDefault="00467B39" w:rsidP="00A41A5B">
            <w:pPr>
              <w:pStyle w:val="2"/>
            </w:pPr>
            <w:r>
              <w:t>数量指标</w:t>
            </w:r>
          </w:p>
        </w:tc>
        <w:tc>
          <w:tcPr>
            <w:tcW w:w="1332" w:type="dxa"/>
            <w:vAlign w:val="center"/>
          </w:tcPr>
          <w:p w:rsidR="00467B39" w:rsidRDefault="00467B39" w:rsidP="00A41A5B">
            <w:pPr>
              <w:pStyle w:val="2"/>
            </w:pPr>
            <w:r>
              <w:t>覆盖人数</w:t>
            </w:r>
          </w:p>
        </w:tc>
        <w:tc>
          <w:tcPr>
            <w:tcW w:w="2891" w:type="dxa"/>
            <w:vAlign w:val="center"/>
          </w:tcPr>
          <w:p w:rsidR="00467B39" w:rsidRDefault="00467B39" w:rsidP="00A41A5B">
            <w:pPr>
              <w:pStyle w:val="2"/>
            </w:pPr>
            <w:r>
              <w:t>覆盖人数</w:t>
            </w:r>
          </w:p>
        </w:tc>
        <w:tc>
          <w:tcPr>
            <w:tcW w:w="1276" w:type="dxa"/>
            <w:vAlign w:val="center"/>
          </w:tcPr>
          <w:p w:rsidR="00467B39" w:rsidRDefault="00467B39" w:rsidP="00A41A5B">
            <w:pPr>
              <w:pStyle w:val="2"/>
            </w:pPr>
            <w:r>
              <w:t>10000人</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质量指标</w:t>
            </w:r>
          </w:p>
        </w:tc>
        <w:tc>
          <w:tcPr>
            <w:tcW w:w="1332" w:type="dxa"/>
            <w:vAlign w:val="center"/>
          </w:tcPr>
          <w:p w:rsidR="00467B39" w:rsidRDefault="00467B39" w:rsidP="00A41A5B">
            <w:pPr>
              <w:pStyle w:val="2"/>
            </w:pPr>
            <w:r>
              <w:t>工作任务完成率</w:t>
            </w:r>
          </w:p>
        </w:tc>
        <w:tc>
          <w:tcPr>
            <w:tcW w:w="2891" w:type="dxa"/>
            <w:vAlign w:val="center"/>
          </w:tcPr>
          <w:p w:rsidR="00467B39" w:rsidRDefault="00467B39" w:rsidP="00A41A5B">
            <w:pPr>
              <w:pStyle w:val="2"/>
            </w:pPr>
            <w:r>
              <w:t>工作任务完成率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时效指标</w:t>
            </w:r>
          </w:p>
        </w:tc>
        <w:tc>
          <w:tcPr>
            <w:tcW w:w="1332" w:type="dxa"/>
            <w:vAlign w:val="center"/>
          </w:tcPr>
          <w:p w:rsidR="00467B39" w:rsidRDefault="00467B39" w:rsidP="00A41A5B">
            <w:pPr>
              <w:pStyle w:val="2"/>
            </w:pPr>
            <w:r>
              <w:t>各项任务完成及时率</w:t>
            </w:r>
          </w:p>
        </w:tc>
        <w:tc>
          <w:tcPr>
            <w:tcW w:w="2891" w:type="dxa"/>
            <w:vAlign w:val="center"/>
          </w:tcPr>
          <w:p w:rsidR="00467B39" w:rsidRDefault="00467B39" w:rsidP="00A41A5B">
            <w:pPr>
              <w:pStyle w:val="2"/>
            </w:pPr>
            <w:r>
              <w:t>各项任务完成及时率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成本指标</w:t>
            </w:r>
          </w:p>
        </w:tc>
        <w:tc>
          <w:tcPr>
            <w:tcW w:w="1332" w:type="dxa"/>
            <w:vAlign w:val="center"/>
          </w:tcPr>
          <w:p w:rsidR="00467B39" w:rsidRDefault="00467B39" w:rsidP="00A41A5B">
            <w:pPr>
              <w:pStyle w:val="2"/>
            </w:pPr>
            <w:r>
              <w:t>成本控制</w:t>
            </w:r>
          </w:p>
        </w:tc>
        <w:tc>
          <w:tcPr>
            <w:tcW w:w="2891" w:type="dxa"/>
            <w:vAlign w:val="center"/>
          </w:tcPr>
          <w:p w:rsidR="00467B39" w:rsidRDefault="00467B39" w:rsidP="00A41A5B">
            <w:pPr>
              <w:pStyle w:val="2"/>
            </w:pPr>
            <w:r>
              <w:t>成本控制</w:t>
            </w:r>
          </w:p>
        </w:tc>
        <w:tc>
          <w:tcPr>
            <w:tcW w:w="1276" w:type="dxa"/>
            <w:vAlign w:val="center"/>
          </w:tcPr>
          <w:p w:rsidR="00467B39" w:rsidRDefault="00467B39" w:rsidP="00A41A5B">
            <w:pPr>
              <w:pStyle w:val="2"/>
            </w:pPr>
            <w:r>
              <w:t>864.84万元</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效益指标</w:t>
            </w:r>
          </w:p>
        </w:tc>
        <w:tc>
          <w:tcPr>
            <w:tcW w:w="1276" w:type="dxa"/>
            <w:vAlign w:val="center"/>
          </w:tcPr>
          <w:p w:rsidR="00467B39" w:rsidRDefault="00467B39" w:rsidP="00A41A5B">
            <w:pPr>
              <w:pStyle w:val="2"/>
            </w:pPr>
            <w:r>
              <w:t>经济效益指标</w:t>
            </w:r>
          </w:p>
        </w:tc>
        <w:tc>
          <w:tcPr>
            <w:tcW w:w="1332" w:type="dxa"/>
            <w:vAlign w:val="center"/>
          </w:tcPr>
          <w:p w:rsidR="00467B39" w:rsidRDefault="00467B39" w:rsidP="00A41A5B">
            <w:pPr>
              <w:pStyle w:val="2"/>
            </w:pPr>
            <w:r>
              <w:t>提高效率</w:t>
            </w:r>
          </w:p>
        </w:tc>
        <w:tc>
          <w:tcPr>
            <w:tcW w:w="2891" w:type="dxa"/>
            <w:vAlign w:val="center"/>
          </w:tcPr>
          <w:p w:rsidR="00467B39" w:rsidRDefault="00467B39" w:rsidP="00A41A5B">
            <w:pPr>
              <w:pStyle w:val="2"/>
            </w:pPr>
            <w:r>
              <w:t>提高效率</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社会效益指标</w:t>
            </w:r>
          </w:p>
        </w:tc>
        <w:tc>
          <w:tcPr>
            <w:tcW w:w="1332" w:type="dxa"/>
            <w:vAlign w:val="center"/>
          </w:tcPr>
          <w:p w:rsidR="00467B39" w:rsidRDefault="00467B39" w:rsidP="00A41A5B">
            <w:pPr>
              <w:pStyle w:val="2"/>
            </w:pPr>
            <w:r>
              <w:t>提供优质服务</w:t>
            </w:r>
          </w:p>
        </w:tc>
        <w:tc>
          <w:tcPr>
            <w:tcW w:w="2891" w:type="dxa"/>
            <w:vAlign w:val="center"/>
          </w:tcPr>
          <w:p w:rsidR="00467B39" w:rsidRDefault="00467B39" w:rsidP="00A41A5B">
            <w:pPr>
              <w:pStyle w:val="2"/>
            </w:pPr>
            <w:r>
              <w:t>提供优质服务</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生态效益指标</w:t>
            </w:r>
          </w:p>
        </w:tc>
        <w:tc>
          <w:tcPr>
            <w:tcW w:w="1332" w:type="dxa"/>
            <w:vAlign w:val="center"/>
          </w:tcPr>
          <w:p w:rsidR="00467B39" w:rsidRDefault="00467B39" w:rsidP="00A41A5B">
            <w:pPr>
              <w:pStyle w:val="2"/>
            </w:pPr>
            <w:r>
              <w:t>生态效益指标</w:t>
            </w:r>
          </w:p>
        </w:tc>
        <w:tc>
          <w:tcPr>
            <w:tcW w:w="2891" w:type="dxa"/>
            <w:vAlign w:val="center"/>
          </w:tcPr>
          <w:p w:rsidR="00467B39" w:rsidRDefault="00467B39" w:rsidP="00A41A5B">
            <w:pPr>
              <w:pStyle w:val="2"/>
            </w:pPr>
            <w:r>
              <w:t>生态效益指标</w:t>
            </w:r>
          </w:p>
        </w:tc>
        <w:tc>
          <w:tcPr>
            <w:tcW w:w="1276" w:type="dxa"/>
            <w:vAlign w:val="center"/>
          </w:tcPr>
          <w:p w:rsidR="00467B39" w:rsidRDefault="00467B39" w:rsidP="00A41A5B">
            <w:pPr>
              <w:pStyle w:val="2"/>
            </w:pPr>
            <w:r>
              <w:t>≥97百分比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可持续影响指标</w:t>
            </w:r>
          </w:p>
        </w:tc>
        <w:tc>
          <w:tcPr>
            <w:tcW w:w="1332" w:type="dxa"/>
            <w:vAlign w:val="center"/>
          </w:tcPr>
          <w:p w:rsidR="00467B39" w:rsidRDefault="00467B39" w:rsidP="00A41A5B">
            <w:pPr>
              <w:pStyle w:val="2"/>
            </w:pPr>
            <w:r>
              <w:t>维护社会稳定</w:t>
            </w:r>
          </w:p>
        </w:tc>
        <w:tc>
          <w:tcPr>
            <w:tcW w:w="2891" w:type="dxa"/>
            <w:vAlign w:val="center"/>
          </w:tcPr>
          <w:p w:rsidR="00467B39" w:rsidRDefault="00467B39" w:rsidP="00A41A5B">
            <w:pPr>
              <w:pStyle w:val="2"/>
            </w:pPr>
            <w:r>
              <w:t>维护社会稳定</w:t>
            </w:r>
          </w:p>
        </w:tc>
        <w:tc>
          <w:tcPr>
            <w:tcW w:w="1276" w:type="dxa"/>
            <w:vAlign w:val="center"/>
          </w:tcPr>
          <w:p w:rsidR="00467B39" w:rsidRDefault="00467B39" w:rsidP="00A41A5B">
            <w:pPr>
              <w:pStyle w:val="2"/>
            </w:pPr>
            <w:r>
              <w:t>≥99百分比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restart"/>
            <w:vAlign w:val="center"/>
          </w:tcPr>
          <w:p w:rsidR="00467B39" w:rsidRDefault="00467B39" w:rsidP="00A41A5B">
            <w:pPr>
              <w:pStyle w:val="3"/>
            </w:pPr>
            <w:r>
              <w:t>满意度指标</w:t>
            </w:r>
          </w:p>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≥99百分比</w:t>
            </w:r>
          </w:p>
        </w:tc>
        <w:tc>
          <w:tcPr>
            <w:tcW w:w="1843" w:type="dxa"/>
            <w:vAlign w:val="center"/>
          </w:tcPr>
          <w:p w:rsidR="00467B39" w:rsidRDefault="00467B39" w:rsidP="00A41A5B">
            <w:pPr>
              <w:pStyle w:val="2"/>
            </w:pPr>
            <w:r>
              <w:t>依据相关依据</w:t>
            </w:r>
          </w:p>
        </w:tc>
      </w:tr>
      <w:tr w:rsidR="00467B39" w:rsidTr="00A41A5B">
        <w:trPr>
          <w:trHeight w:val="369"/>
          <w:jc w:val="center"/>
        </w:trPr>
        <w:tc>
          <w:tcPr>
            <w:tcW w:w="1276" w:type="dxa"/>
            <w:vMerge/>
            <w:vAlign w:val="center"/>
          </w:tcPr>
          <w:p w:rsidR="00467B39" w:rsidRDefault="00467B39" w:rsidP="00A41A5B"/>
        </w:tc>
        <w:tc>
          <w:tcPr>
            <w:tcW w:w="1276" w:type="dxa"/>
            <w:vAlign w:val="center"/>
          </w:tcPr>
          <w:p w:rsidR="00467B39" w:rsidRDefault="00467B39" w:rsidP="00A41A5B">
            <w:pPr>
              <w:pStyle w:val="2"/>
            </w:pPr>
            <w:r>
              <w:t>服务对象满意度指标</w:t>
            </w:r>
          </w:p>
        </w:tc>
        <w:tc>
          <w:tcPr>
            <w:tcW w:w="1332" w:type="dxa"/>
            <w:vAlign w:val="center"/>
          </w:tcPr>
          <w:p w:rsidR="00467B39" w:rsidRDefault="00467B39" w:rsidP="00A41A5B">
            <w:pPr>
              <w:pStyle w:val="2"/>
            </w:pPr>
            <w:r>
              <w:t>服务对象满意度</w:t>
            </w:r>
          </w:p>
        </w:tc>
        <w:tc>
          <w:tcPr>
            <w:tcW w:w="2891" w:type="dxa"/>
            <w:vAlign w:val="center"/>
          </w:tcPr>
          <w:p w:rsidR="00467B39" w:rsidRDefault="00467B39" w:rsidP="00A41A5B">
            <w:pPr>
              <w:pStyle w:val="2"/>
            </w:pPr>
            <w:r>
              <w:t>服务对象满意度</w:t>
            </w:r>
          </w:p>
        </w:tc>
        <w:tc>
          <w:tcPr>
            <w:tcW w:w="1276" w:type="dxa"/>
            <w:vAlign w:val="center"/>
          </w:tcPr>
          <w:p w:rsidR="00467B39" w:rsidRDefault="00467B39" w:rsidP="00A41A5B">
            <w:pPr>
              <w:pStyle w:val="2"/>
            </w:pPr>
            <w:r>
              <w:t>≥98百分比</w:t>
            </w:r>
          </w:p>
          <w:p w:rsidR="00467B39" w:rsidRDefault="00467B39" w:rsidP="00A41A5B">
            <w:pPr>
              <w:pStyle w:val="2"/>
            </w:pPr>
          </w:p>
        </w:tc>
        <w:tc>
          <w:tcPr>
            <w:tcW w:w="1843" w:type="dxa"/>
            <w:vAlign w:val="center"/>
          </w:tcPr>
          <w:p w:rsidR="00467B39" w:rsidRDefault="00467B39" w:rsidP="00A41A5B">
            <w:pPr>
              <w:pStyle w:val="2"/>
            </w:pPr>
            <w:r>
              <w:t>依据相关依据</w:t>
            </w:r>
          </w:p>
        </w:tc>
      </w:tr>
    </w:tbl>
    <w:p w:rsidR="00467B39" w:rsidRDefault="00467B39" w:rsidP="00467B39">
      <w:pPr>
        <w:spacing w:line="660" w:lineRule="exact"/>
        <w:rPr>
          <w:rFonts w:ascii="仿宋" w:eastAsia="仿宋" w:hAnsi="仿宋" w:cs="仿宋"/>
          <w:b/>
          <w:bCs/>
          <w:sz w:val="32"/>
          <w:szCs w:val="32"/>
        </w:rPr>
        <w:sectPr w:rsidR="00467B39" w:rsidSect="00E32EA5">
          <w:pgSz w:w="11906" w:h="16838"/>
          <w:pgMar w:top="1440" w:right="1304" w:bottom="1440" w:left="1418" w:header="851" w:footer="992" w:gutter="0"/>
          <w:cols w:space="720"/>
          <w:docGrid w:linePitch="312"/>
        </w:sectPr>
      </w:pPr>
    </w:p>
    <w:p w:rsidR="00467B39" w:rsidRDefault="00467B39" w:rsidP="00467B39">
      <w:pPr>
        <w:ind w:firstLineChars="200" w:firstLine="640"/>
        <w:rPr>
          <w:rFonts w:ascii="宋体" w:hAnsi="宋体" w:cs="宋体"/>
          <w:b/>
          <w:sz w:val="32"/>
          <w:szCs w:val="32"/>
        </w:rPr>
      </w:pPr>
      <w:r>
        <w:rPr>
          <w:rFonts w:ascii="宋体" w:hAnsi="宋体" w:cs="宋体" w:hint="eastAsia"/>
          <w:b/>
          <w:sz w:val="32"/>
          <w:szCs w:val="32"/>
        </w:rPr>
        <w:lastRenderedPageBreak/>
        <w:t>六、政府采购预算情况</w:t>
      </w:r>
    </w:p>
    <w:p w:rsidR="00B867CC" w:rsidRDefault="00B867CC" w:rsidP="00B867CC">
      <w:pPr>
        <w:spacing w:line="500" w:lineRule="exact"/>
        <w:ind w:firstLine="560"/>
      </w:pPr>
      <w:r>
        <w:rPr>
          <w:rFonts w:eastAsia="方正仿宋_GBK"/>
          <w:color w:val="000000"/>
          <w:sz w:val="28"/>
        </w:rPr>
        <w:t>202</w:t>
      </w:r>
      <w:r>
        <w:rPr>
          <w:rFonts w:eastAsia="方正仿宋_GBK" w:hint="eastAsia"/>
          <w:color w:val="000000"/>
          <w:sz w:val="28"/>
        </w:rPr>
        <w:t>2</w:t>
      </w:r>
      <w:r>
        <w:rPr>
          <w:rFonts w:eastAsia="方正仿宋_GBK"/>
          <w:color w:val="000000"/>
          <w:sz w:val="28"/>
        </w:rPr>
        <w:t>年，宁晋县社会保险事业服务中心安排政府采购预算</w:t>
      </w:r>
      <w:r>
        <w:rPr>
          <w:rFonts w:eastAsia="方正仿宋_GBK"/>
          <w:color w:val="000000"/>
          <w:sz w:val="28"/>
        </w:rPr>
        <w:t>0.00</w:t>
      </w:r>
      <w:r>
        <w:rPr>
          <w:rFonts w:eastAsia="方正仿宋_GBK"/>
          <w:color w:val="000000"/>
          <w:sz w:val="28"/>
        </w:rPr>
        <w:t>万元。具体内容见下表。</w:t>
      </w:r>
    </w:p>
    <w:p w:rsidR="00B867CC" w:rsidRDefault="00B867CC" w:rsidP="00B867C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867CC" w:rsidTr="00ED64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867CC" w:rsidRDefault="00B867CC" w:rsidP="00ED641C">
            <w:pPr>
              <w:pStyle w:val="200"/>
            </w:pPr>
            <w:r>
              <w:t>323004宁晋县社会保险事业服务中心</w:t>
            </w:r>
          </w:p>
        </w:tc>
        <w:tc>
          <w:tcPr>
            <w:tcW w:w="8674" w:type="dxa"/>
            <w:gridSpan w:val="9"/>
            <w:tcBorders>
              <w:top w:val="single" w:sz="6" w:space="0" w:color="FFFFFF"/>
              <w:left w:val="single" w:sz="6" w:space="0" w:color="FFFFFF"/>
              <w:right w:val="single" w:sz="6" w:space="0" w:color="FFFFFF"/>
            </w:tcBorders>
            <w:vAlign w:val="center"/>
          </w:tcPr>
          <w:p w:rsidR="00B867CC" w:rsidRDefault="00B867CC" w:rsidP="00ED641C">
            <w:pPr>
              <w:pStyle w:val="23"/>
            </w:pPr>
            <w:r>
              <w:t>单位：万元</w:t>
            </w:r>
          </w:p>
        </w:tc>
      </w:tr>
      <w:tr w:rsidR="00B867CC" w:rsidTr="00ED641C">
        <w:trPr>
          <w:cantSplit/>
          <w:tblHeader/>
          <w:jc w:val="center"/>
        </w:trPr>
        <w:tc>
          <w:tcPr>
            <w:tcW w:w="2665" w:type="dxa"/>
            <w:gridSpan w:val="2"/>
            <w:vAlign w:val="center"/>
          </w:tcPr>
          <w:p w:rsidR="00B867CC" w:rsidRDefault="00B867CC" w:rsidP="00ED641C">
            <w:pPr>
              <w:pStyle w:val="10"/>
            </w:pPr>
            <w:r>
              <w:t>政府采购项目来源</w:t>
            </w:r>
          </w:p>
        </w:tc>
        <w:tc>
          <w:tcPr>
            <w:tcW w:w="1134" w:type="dxa"/>
            <w:vMerge w:val="restart"/>
            <w:vAlign w:val="center"/>
          </w:tcPr>
          <w:p w:rsidR="00B867CC" w:rsidRDefault="00B867CC" w:rsidP="00ED641C">
            <w:pPr>
              <w:pStyle w:val="10"/>
            </w:pPr>
            <w:r>
              <w:t>采购物品名称</w:t>
            </w:r>
          </w:p>
        </w:tc>
        <w:tc>
          <w:tcPr>
            <w:tcW w:w="1134" w:type="dxa"/>
            <w:vMerge w:val="restart"/>
            <w:vAlign w:val="center"/>
          </w:tcPr>
          <w:p w:rsidR="00B867CC" w:rsidRDefault="00B867CC" w:rsidP="00ED641C">
            <w:pPr>
              <w:pStyle w:val="10"/>
            </w:pPr>
            <w:r>
              <w:t>政府采购目录序号</w:t>
            </w:r>
          </w:p>
        </w:tc>
        <w:tc>
          <w:tcPr>
            <w:tcW w:w="709" w:type="dxa"/>
            <w:vMerge w:val="restart"/>
            <w:vAlign w:val="center"/>
          </w:tcPr>
          <w:p w:rsidR="00B867CC" w:rsidRDefault="00B867CC" w:rsidP="00ED641C">
            <w:pPr>
              <w:pStyle w:val="10"/>
            </w:pPr>
            <w:r>
              <w:t>计量  单位</w:t>
            </w:r>
          </w:p>
        </w:tc>
        <w:tc>
          <w:tcPr>
            <w:tcW w:w="850" w:type="dxa"/>
            <w:vMerge w:val="restart"/>
            <w:vAlign w:val="center"/>
          </w:tcPr>
          <w:p w:rsidR="00B867CC" w:rsidRDefault="00B867CC" w:rsidP="00ED641C">
            <w:pPr>
              <w:pStyle w:val="10"/>
            </w:pPr>
            <w:r>
              <w:t>数量</w:t>
            </w:r>
          </w:p>
        </w:tc>
        <w:tc>
          <w:tcPr>
            <w:tcW w:w="850" w:type="dxa"/>
            <w:vMerge w:val="restart"/>
            <w:vAlign w:val="center"/>
          </w:tcPr>
          <w:p w:rsidR="00B867CC" w:rsidRDefault="00B867CC" w:rsidP="00ED641C">
            <w:pPr>
              <w:pStyle w:val="10"/>
            </w:pPr>
            <w:r>
              <w:t>单价</w:t>
            </w:r>
          </w:p>
        </w:tc>
        <w:tc>
          <w:tcPr>
            <w:tcW w:w="7710" w:type="dxa"/>
            <w:gridSpan w:val="8"/>
            <w:vAlign w:val="center"/>
          </w:tcPr>
          <w:p w:rsidR="00B867CC" w:rsidRDefault="00B867CC" w:rsidP="00ED641C">
            <w:pPr>
              <w:pStyle w:val="10"/>
            </w:pPr>
            <w:r>
              <w:t>政府采购金额（当年部门预算安排资金）</w:t>
            </w:r>
          </w:p>
        </w:tc>
        <w:tc>
          <w:tcPr>
            <w:tcW w:w="964" w:type="dxa"/>
            <w:vMerge w:val="restart"/>
            <w:vAlign w:val="center"/>
          </w:tcPr>
          <w:p w:rsidR="00B867CC" w:rsidRDefault="00B867CC" w:rsidP="00ED641C">
            <w:pPr>
              <w:pStyle w:val="10"/>
            </w:pPr>
            <w:r>
              <w:t>202</w:t>
            </w:r>
            <w:r>
              <w:rPr>
                <w:rFonts w:hint="eastAsia"/>
                <w:lang w:eastAsia="zh-CN"/>
              </w:rPr>
              <w:t>2</w:t>
            </w:r>
            <w:r>
              <w:t>年  预留中  小微企  业份额</w:t>
            </w:r>
          </w:p>
        </w:tc>
      </w:tr>
      <w:tr w:rsidR="00B867CC" w:rsidTr="00ED641C">
        <w:trPr>
          <w:cantSplit/>
          <w:tblHeader/>
          <w:jc w:val="center"/>
        </w:trPr>
        <w:tc>
          <w:tcPr>
            <w:tcW w:w="1701" w:type="dxa"/>
            <w:vAlign w:val="center"/>
          </w:tcPr>
          <w:p w:rsidR="00B867CC" w:rsidRDefault="00B867CC" w:rsidP="00ED641C">
            <w:pPr>
              <w:pStyle w:val="10"/>
            </w:pPr>
            <w:r>
              <w:t>项目名称</w:t>
            </w:r>
          </w:p>
        </w:tc>
        <w:tc>
          <w:tcPr>
            <w:tcW w:w="964" w:type="dxa"/>
            <w:vAlign w:val="center"/>
          </w:tcPr>
          <w:p w:rsidR="00B867CC" w:rsidRDefault="00B867CC" w:rsidP="00ED641C">
            <w:pPr>
              <w:pStyle w:val="10"/>
            </w:pPr>
            <w:r>
              <w:t>预算    资金</w:t>
            </w:r>
          </w:p>
        </w:tc>
        <w:tc>
          <w:tcPr>
            <w:tcW w:w="1134" w:type="dxa"/>
            <w:vMerge/>
          </w:tcPr>
          <w:p w:rsidR="00B867CC" w:rsidRDefault="00B867CC" w:rsidP="00ED641C"/>
        </w:tc>
        <w:tc>
          <w:tcPr>
            <w:tcW w:w="1134" w:type="dxa"/>
            <w:vMerge/>
          </w:tcPr>
          <w:p w:rsidR="00B867CC" w:rsidRDefault="00B867CC" w:rsidP="00ED641C"/>
        </w:tc>
        <w:tc>
          <w:tcPr>
            <w:tcW w:w="709" w:type="dxa"/>
            <w:vMerge/>
          </w:tcPr>
          <w:p w:rsidR="00B867CC" w:rsidRDefault="00B867CC" w:rsidP="00ED641C"/>
        </w:tc>
        <w:tc>
          <w:tcPr>
            <w:tcW w:w="850" w:type="dxa"/>
            <w:vMerge/>
          </w:tcPr>
          <w:p w:rsidR="00B867CC" w:rsidRDefault="00B867CC" w:rsidP="00ED641C"/>
        </w:tc>
        <w:tc>
          <w:tcPr>
            <w:tcW w:w="850" w:type="dxa"/>
            <w:vMerge/>
          </w:tcPr>
          <w:p w:rsidR="00B867CC" w:rsidRDefault="00B867CC" w:rsidP="00ED641C"/>
        </w:tc>
        <w:tc>
          <w:tcPr>
            <w:tcW w:w="964" w:type="dxa"/>
            <w:vAlign w:val="center"/>
          </w:tcPr>
          <w:p w:rsidR="00B867CC" w:rsidRDefault="00B867CC" w:rsidP="00ED641C">
            <w:pPr>
              <w:pStyle w:val="10"/>
            </w:pPr>
            <w:r>
              <w:t>合计</w:t>
            </w:r>
          </w:p>
        </w:tc>
        <w:tc>
          <w:tcPr>
            <w:tcW w:w="964" w:type="dxa"/>
            <w:vAlign w:val="center"/>
          </w:tcPr>
          <w:p w:rsidR="00B867CC" w:rsidRDefault="00B867CC" w:rsidP="00ED641C">
            <w:pPr>
              <w:pStyle w:val="10"/>
            </w:pPr>
            <w:r>
              <w:t>一般公共预算拨款</w:t>
            </w:r>
          </w:p>
        </w:tc>
        <w:tc>
          <w:tcPr>
            <w:tcW w:w="964" w:type="dxa"/>
            <w:vAlign w:val="center"/>
          </w:tcPr>
          <w:p w:rsidR="00B867CC" w:rsidRDefault="00B867CC" w:rsidP="00ED641C">
            <w:pPr>
              <w:pStyle w:val="10"/>
            </w:pPr>
            <w:r>
              <w:t>基金预算拨款</w:t>
            </w:r>
          </w:p>
        </w:tc>
        <w:tc>
          <w:tcPr>
            <w:tcW w:w="964" w:type="dxa"/>
            <w:vAlign w:val="center"/>
          </w:tcPr>
          <w:p w:rsidR="00B867CC" w:rsidRDefault="00B867CC" w:rsidP="00ED641C">
            <w:pPr>
              <w:pStyle w:val="10"/>
            </w:pPr>
            <w:r>
              <w:t>国有资本经营预算拨款</w:t>
            </w:r>
          </w:p>
        </w:tc>
        <w:tc>
          <w:tcPr>
            <w:tcW w:w="964" w:type="dxa"/>
            <w:vAlign w:val="center"/>
          </w:tcPr>
          <w:p w:rsidR="00B867CC" w:rsidRDefault="00B867CC" w:rsidP="00ED641C">
            <w:pPr>
              <w:pStyle w:val="10"/>
            </w:pPr>
            <w:r>
              <w:t>财政专户核拨</w:t>
            </w:r>
          </w:p>
        </w:tc>
        <w:tc>
          <w:tcPr>
            <w:tcW w:w="964" w:type="dxa"/>
            <w:vAlign w:val="center"/>
          </w:tcPr>
          <w:p w:rsidR="00B867CC" w:rsidRDefault="00B867CC" w:rsidP="00ED641C">
            <w:pPr>
              <w:pStyle w:val="10"/>
            </w:pPr>
            <w:r>
              <w:t>单位    资金</w:t>
            </w:r>
          </w:p>
        </w:tc>
        <w:tc>
          <w:tcPr>
            <w:tcW w:w="964" w:type="dxa"/>
            <w:vAlign w:val="center"/>
          </w:tcPr>
          <w:p w:rsidR="00B867CC" w:rsidRDefault="00B867CC" w:rsidP="00ED641C">
            <w:pPr>
              <w:pStyle w:val="10"/>
            </w:pPr>
            <w:r>
              <w:t>财政拨    款结转</w:t>
            </w:r>
          </w:p>
        </w:tc>
        <w:tc>
          <w:tcPr>
            <w:tcW w:w="964" w:type="dxa"/>
            <w:vAlign w:val="center"/>
          </w:tcPr>
          <w:p w:rsidR="00B867CC" w:rsidRDefault="00B867CC" w:rsidP="00ED641C">
            <w:pPr>
              <w:pStyle w:val="10"/>
            </w:pPr>
            <w:r>
              <w:t>非财政    拨款结    转结余</w:t>
            </w:r>
          </w:p>
        </w:tc>
        <w:tc>
          <w:tcPr>
            <w:tcW w:w="964" w:type="dxa"/>
            <w:vMerge/>
          </w:tcPr>
          <w:p w:rsidR="00B867CC" w:rsidRDefault="00B867CC" w:rsidP="00ED641C"/>
        </w:tc>
      </w:tr>
      <w:tr w:rsidR="00B867CC" w:rsidTr="00ED641C">
        <w:trPr>
          <w:cantSplit/>
          <w:jc w:val="center"/>
        </w:trPr>
        <w:tc>
          <w:tcPr>
            <w:tcW w:w="1701" w:type="dxa"/>
            <w:vAlign w:val="center"/>
          </w:tcPr>
          <w:p w:rsidR="00B867CC" w:rsidRDefault="00B867CC" w:rsidP="00ED641C">
            <w:pPr>
              <w:pStyle w:val="2"/>
            </w:pPr>
          </w:p>
        </w:tc>
        <w:tc>
          <w:tcPr>
            <w:tcW w:w="964" w:type="dxa"/>
            <w:vAlign w:val="center"/>
          </w:tcPr>
          <w:p w:rsidR="00B867CC" w:rsidRDefault="00B867CC" w:rsidP="00ED641C">
            <w:pPr>
              <w:pStyle w:val="4"/>
            </w:pPr>
          </w:p>
        </w:tc>
        <w:tc>
          <w:tcPr>
            <w:tcW w:w="1134" w:type="dxa"/>
            <w:vAlign w:val="center"/>
          </w:tcPr>
          <w:p w:rsidR="00B867CC" w:rsidRDefault="00B867CC" w:rsidP="00ED641C">
            <w:pPr>
              <w:pStyle w:val="2"/>
            </w:pPr>
          </w:p>
        </w:tc>
        <w:tc>
          <w:tcPr>
            <w:tcW w:w="1134" w:type="dxa"/>
            <w:vAlign w:val="center"/>
          </w:tcPr>
          <w:p w:rsidR="00B867CC" w:rsidRDefault="00B867CC" w:rsidP="00ED641C">
            <w:pPr>
              <w:pStyle w:val="2"/>
            </w:pPr>
          </w:p>
        </w:tc>
        <w:tc>
          <w:tcPr>
            <w:tcW w:w="709" w:type="dxa"/>
            <w:vAlign w:val="center"/>
          </w:tcPr>
          <w:p w:rsidR="00B867CC" w:rsidRDefault="00B867CC" w:rsidP="00ED641C">
            <w:pPr>
              <w:pStyle w:val="3"/>
            </w:pPr>
          </w:p>
        </w:tc>
        <w:tc>
          <w:tcPr>
            <w:tcW w:w="850" w:type="dxa"/>
            <w:vAlign w:val="center"/>
          </w:tcPr>
          <w:p w:rsidR="00B867CC" w:rsidRDefault="00B867CC" w:rsidP="00ED641C">
            <w:pPr>
              <w:pStyle w:val="4"/>
            </w:pPr>
          </w:p>
        </w:tc>
        <w:tc>
          <w:tcPr>
            <w:tcW w:w="850"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r>
    </w:tbl>
    <w:p w:rsidR="00B867CC" w:rsidRDefault="00B867CC" w:rsidP="00B867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867CC" w:rsidRDefault="00B867CC" w:rsidP="00B867CC">
      <w:pPr>
        <w:ind w:firstLine="420"/>
      </w:pPr>
      <w:r>
        <w:rPr>
          <w:rFonts w:ascii="方正书宋_GBK" w:eastAsia="方正书宋_GBK" w:hAnsi="方正书宋_GBK" w:cs="方正书宋_GBK"/>
          <w:color w:val="000000"/>
          <w:sz w:val="21"/>
        </w:rPr>
        <w:t>注：无政府采购预算，空表列示。</w:t>
      </w:r>
    </w:p>
    <w:p w:rsidR="00467B39" w:rsidRDefault="00467B39" w:rsidP="00467B39">
      <w:pPr>
        <w:pStyle w:val="a8"/>
        <w:spacing w:line="560" w:lineRule="exact"/>
        <w:rPr>
          <w:rFonts w:ascii="仿宋" w:eastAsia="仿宋" w:hAnsi="仿宋" w:cs="仿宋"/>
          <w:b/>
          <w:bCs/>
          <w:sz w:val="32"/>
          <w:szCs w:val="32"/>
        </w:rPr>
        <w:sectPr w:rsidR="00467B39" w:rsidSect="00E32EA5">
          <w:pgSz w:w="16838" w:h="11906" w:orient="landscape"/>
          <w:pgMar w:top="1418" w:right="1440" w:bottom="1304" w:left="1440" w:header="851" w:footer="992" w:gutter="0"/>
          <w:cols w:space="720"/>
          <w:docGrid w:linePitch="312"/>
        </w:sectPr>
      </w:pPr>
    </w:p>
    <w:p w:rsidR="00467B39" w:rsidRDefault="00467B39" w:rsidP="00467B39">
      <w:pPr>
        <w:spacing w:line="580" w:lineRule="atLeast"/>
        <w:ind w:left="720"/>
        <w:rPr>
          <w:rFonts w:ascii="宋体" w:hAnsi="宋体" w:cs="宋体"/>
          <w:b/>
          <w:sz w:val="32"/>
          <w:szCs w:val="32"/>
        </w:rPr>
      </w:pPr>
      <w:r>
        <w:rPr>
          <w:rFonts w:ascii="宋体" w:hAnsi="宋体" w:cs="宋体" w:hint="eastAsia"/>
          <w:b/>
          <w:sz w:val="32"/>
          <w:szCs w:val="32"/>
        </w:rPr>
        <w:lastRenderedPageBreak/>
        <w:t>七、国有资产信息情况</w:t>
      </w:r>
    </w:p>
    <w:p w:rsidR="00467B39" w:rsidRPr="00F171BA" w:rsidRDefault="00467B39" w:rsidP="00467B39">
      <w:pPr>
        <w:spacing w:line="580" w:lineRule="atLeast"/>
        <w:ind w:left="628"/>
        <w:rPr>
          <w:rFonts w:ascii="仿宋_GB2312" w:eastAsia="仿宋_GB2312" w:hAnsi="仿宋"/>
          <w:sz w:val="32"/>
          <w:szCs w:val="32"/>
        </w:rPr>
      </w:pPr>
      <w:r w:rsidRPr="00F171BA">
        <w:rPr>
          <w:rFonts w:ascii="仿宋_GB2312" w:eastAsia="仿宋_GB2312" w:hAnsi="仿宋" w:hint="eastAsia"/>
          <w:sz w:val="32"/>
          <w:szCs w:val="32"/>
        </w:rPr>
        <w:t>本单位无固定资产信息，安排在局</w:t>
      </w:r>
      <w:r>
        <w:rPr>
          <w:rFonts w:ascii="仿宋_GB2312" w:eastAsia="仿宋_GB2312" w:hAnsi="仿宋" w:hint="eastAsia"/>
          <w:sz w:val="32"/>
          <w:szCs w:val="32"/>
        </w:rPr>
        <w:t>本级</w:t>
      </w:r>
      <w:r w:rsidRPr="00F171BA">
        <w:rPr>
          <w:rFonts w:ascii="仿宋_GB2312" w:eastAsia="仿宋_GB2312" w:hAnsi="仿宋" w:hint="eastAsia"/>
          <w:sz w:val="32"/>
          <w:szCs w:val="32"/>
        </w:rPr>
        <w:t>中列支。</w:t>
      </w:r>
    </w:p>
    <w:p w:rsidR="00467B39" w:rsidRDefault="00467B39" w:rsidP="00467B39">
      <w:pPr>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八、名词解释</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1、一般公共预算拨款收入：指</w:t>
      </w:r>
      <w:r w:rsidRPr="007A56EC">
        <w:rPr>
          <w:rFonts w:ascii="仿宋" w:eastAsia="仿宋" w:hAnsi="仿宋" w:hint="eastAsia"/>
          <w:color w:val="000000"/>
          <w:sz w:val="32"/>
          <w:szCs w:val="32"/>
        </w:rPr>
        <w:t>本</w:t>
      </w:r>
      <w:r w:rsidRPr="007A56EC">
        <w:rPr>
          <w:rFonts w:ascii="仿宋" w:eastAsia="仿宋" w:hAnsi="仿宋"/>
          <w:color w:val="000000"/>
          <w:sz w:val="32"/>
          <w:szCs w:val="32"/>
        </w:rPr>
        <w:t>级财政当年拨付的资金。</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2、事业收入：指事业单位开展专业业务活动及辅助活动所取得的收入。</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3、其他收入：指除“一般公共预算拨款收入”、“事业收入”等以外的收入。主要是按规定动用的租房收入、存款利息收入等。</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4、基本支出：指为保障机构正常运转、完成日常工作任务而发生的人员支出和公用支出。</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5、项目支出：指在基本支出之外为完成特定行政任务和事业发展目标所发生的支出。</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6、上缴上级支出：指下级单位上缴上级的支出。</w:t>
      </w:r>
    </w:p>
    <w:p w:rsidR="00467B39" w:rsidRPr="007A56EC" w:rsidRDefault="00467B39" w:rsidP="00467B39">
      <w:pPr>
        <w:ind w:firstLineChars="250" w:firstLine="800"/>
        <w:rPr>
          <w:rFonts w:ascii="仿宋" w:eastAsia="仿宋" w:hAnsi="仿宋"/>
          <w:sz w:val="32"/>
          <w:szCs w:val="32"/>
        </w:rPr>
      </w:pPr>
      <w:r w:rsidRPr="007A56EC">
        <w:rPr>
          <w:rFonts w:ascii="仿宋" w:eastAsia="仿宋" w:hAnsi="仿宋"/>
          <w:color w:val="000000"/>
          <w:sz w:val="32"/>
          <w:szCs w:val="32"/>
        </w:rPr>
        <w:t>7、“三公”经费：纳入</w:t>
      </w:r>
      <w:r w:rsidRPr="007A56EC">
        <w:rPr>
          <w:rFonts w:ascii="仿宋" w:eastAsia="仿宋" w:hAnsi="仿宋" w:hint="eastAsia"/>
          <w:color w:val="000000"/>
          <w:sz w:val="32"/>
          <w:szCs w:val="32"/>
        </w:rPr>
        <w:t>本</w:t>
      </w:r>
      <w:r w:rsidRPr="007A56EC">
        <w:rPr>
          <w:rFonts w:ascii="仿宋" w:eastAsia="仿宋" w:hAnsi="仿宋"/>
          <w:color w:val="000000"/>
          <w:sz w:val="32"/>
          <w:szCs w:val="32"/>
        </w:rPr>
        <w:t>级财政预算管理的“三公”经费，是指</w:t>
      </w:r>
      <w:r w:rsidRPr="007A56EC">
        <w:rPr>
          <w:rFonts w:ascii="仿宋" w:eastAsia="仿宋" w:hAnsi="仿宋" w:hint="eastAsia"/>
          <w:color w:val="000000"/>
          <w:sz w:val="32"/>
          <w:szCs w:val="32"/>
        </w:rPr>
        <w:t>县</w:t>
      </w:r>
      <w:r w:rsidRPr="007A56EC">
        <w:rPr>
          <w:rFonts w:ascii="仿宋" w:eastAsia="仿宋" w:hAnsi="仿宋"/>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467B39" w:rsidRPr="007A56EC" w:rsidRDefault="00467B39" w:rsidP="00467B39">
      <w:pPr>
        <w:ind w:firstLine="560"/>
        <w:rPr>
          <w:rFonts w:ascii="仿宋" w:eastAsia="仿宋" w:hAnsi="仿宋"/>
          <w:sz w:val="32"/>
          <w:szCs w:val="32"/>
        </w:rPr>
      </w:pPr>
      <w:r w:rsidRPr="007A56EC">
        <w:rPr>
          <w:rFonts w:ascii="仿宋" w:eastAsia="仿宋" w:hAnsi="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67B39" w:rsidRPr="007A56EC" w:rsidRDefault="00467B39" w:rsidP="00467B39">
      <w:pPr>
        <w:ind w:firstLine="560"/>
        <w:rPr>
          <w:rFonts w:ascii="仿宋" w:eastAsia="仿宋" w:hAnsi="仿宋"/>
          <w:sz w:val="32"/>
          <w:szCs w:val="32"/>
        </w:rPr>
      </w:pPr>
      <w:r w:rsidRPr="007A56EC">
        <w:rPr>
          <w:rFonts w:ascii="仿宋" w:eastAsia="仿宋" w:hAnsi="仿宋"/>
          <w:color w:val="000000"/>
          <w:sz w:val="32"/>
          <w:szCs w:val="32"/>
        </w:rPr>
        <w:lastRenderedPageBreak/>
        <w:t>9、上年结转：指以前年度尚未完成、结转到本年仍按原规定用途继续使用的资金。</w:t>
      </w:r>
    </w:p>
    <w:p w:rsidR="00467B39" w:rsidRPr="00B54540" w:rsidRDefault="00467B39" w:rsidP="00467B39">
      <w:pPr>
        <w:ind w:firstLine="560"/>
        <w:rPr>
          <w:rFonts w:ascii="仿宋" w:eastAsia="仿宋" w:hAnsi="仿宋"/>
          <w:sz w:val="32"/>
          <w:szCs w:val="32"/>
        </w:rPr>
      </w:pPr>
      <w:r w:rsidRPr="007A56EC">
        <w:rPr>
          <w:rFonts w:ascii="仿宋" w:eastAsia="仿宋" w:hAnsi="仿宋"/>
          <w:color w:val="000000"/>
          <w:sz w:val="32"/>
          <w:szCs w:val="32"/>
        </w:rPr>
        <w:t>10、事业单位经营支出：指</w:t>
      </w:r>
      <w:r w:rsidRPr="00B54540">
        <w:rPr>
          <w:rFonts w:ascii="仿宋" w:eastAsia="仿宋" w:hAnsi="仿宋"/>
          <w:color w:val="000000"/>
          <w:sz w:val="32"/>
          <w:szCs w:val="32"/>
        </w:rPr>
        <w:t>事业单位在专业业务活动及其辅助活动之外开展非独立核算经营活动发生的支出。</w:t>
      </w:r>
    </w:p>
    <w:p w:rsidR="00467B39" w:rsidRPr="007A56EC" w:rsidRDefault="00467B39" w:rsidP="00467B39">
      <w:pPr>
        <w:spacing w:before="10" w:after="10"/>
        <w:ind w:firstLine="640"/>
        <w:outlineLvl w:val="2"/>
        <w:rPr>
          <w:rFonts w:ascii="黑体" w:eastAsia="黑体" w:hAnsi="黑体"/>
          <w:sz w:val="32"/>
          <w:szCs w:val="32"/>
        </w:rPr>
      </w:pPr>
      <w:r w:rsidRPr="007A56EC">
        <w:rPr>
          <w:rFonts w:ascii="黑体" w:eastAsia="黑体" w:hAnsi="黑体" w:cs="黑体"/>
          <w:color w:val="000000"/>
          <w:sz w:val="32"/>
          <w:szCs w:val="32"/>
        </w:rPr>
        <w:t>九、其他需要说明的事项</w:t>
      </w:r>
    </w:p>
    <w:p w:rsidR="00467B39" w:rsidRPr="00B54540" w:rsidRDefault="00467B39" w:rsidP="00467B39">
      <w:pPr>
        <w:ind w:firstLine="560"/>
        <w:rPr>
          <w:rFonts w:ascii="仿宋" w:eastAsia="仿宋" w:hAnsi="仿宋"/>
          <w:sz w:val="32"/>
          <w:szCs w:val="32"/>
        </w:rPr>
      </w:pPr>
      <w:r w:rsidRPr="00B54540">
        <w:rPr>
          <w:rFonts w:ascii="仿宋" w:eastAsia="仿宋" w:hAnsi="仿宋"/>
          <w:color w:val="000000"/>
          <w:sz w:val="32"/>
          <w:szCs w:val="32"/>
        </w:rPr>
        <w:t>我</w:t>
      </w:r>
      <w:r>
        <w:rPr>
          <w:rFonts w:ascii="仿宋" w:eastAsia="仿宋" w:hAnsi="仿宋" w:hint="eastAsia"/>
          <w:color w:val="000000"/>
          <w:sz w:val="32"/>
          <w:szCs w:val="32"/>
        </w:rPr>
        <w:t>单位</w:t>
      </w:r>
      <w:r w:rsidRPr="00B54540">
        <w:rPr>
          <w:rFonts w:ascii="仿宋" w:eastAsia="仿宋" w:hAnsi="仿宋"/>
          <w:color w:val="000000"/>
          <w:sz w:val="32"/>
          <w:szCs w:val="32"/>
        </w:rPr>
        <w:t>无其他需要说明的事项。</w:t>
      </w:r>
    </w:p>
    <w:p w:rsidR="00467B39" w:rsidRDefault="00467B39" w:rsidP="00467B39">
      <w:pPr>
        <w:rPr>
          <w:rFonts w:ascii="仿宋_GB2312" w:eastAsia="仿宋_GB2312" w:hAnsi="仿宋"/>
          <w:sz w:val="32"/>
          <w:szCs w:val="32"/>
        </w:rPr>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467B39" w:rsidRDefault="00467B39" w:rsidP="00D31D50">
      <w:pPr>
        <w:spacing w:line="220" w:lineRule="atLeast"/>
      </w:pPr>
    </w:p>
    <w:p w:rsidR="00E32EA5" w:rsidRDefault="00E32EA5" w:rsidP="00D31D50">
      <w:pPr>
        <w:spacing w:line="220" w:lineRule="atLeast"/>
        <w:sectPr w:rsidR="00E32EA5" w:rsidSect="00E32EA5">
          <w:pgSz w:w="11906" w:h="16838"/>
          <w:pgMar w:top="1440" w:right="1304" w:bottom="1440" w:left="1418" w:header="720" w:footer="720" w:gutter="0"/>
          <w:cols w:space="720"/>
        </w:sectPr>
      </w:pPr>
    </w:p>
    <w:p w:rsidR="00467B39" w:rsidRDefault="00467B39" w:rsidP="00D31D50">
      <w:pPr>
        <w:spacing w:line="220" w:lineRule="atLeast"/>
      </w:pPr>
    </w:p>
    <w:tbl>
      <w:tblPr>
        <w:tblW w:w="5000" w:type="pct"/>
        <w:tblLook w:val="04A0"/>
      </w:tblPr>
      <w:tblGrid>
        <w:gridCol w:w="731"/>
        <w:gridCol w:w="4803"/>
        <w:gridCol w:w="1343"/>
        <w:gridCol w:w="5579"/>
        <w:gridCol w:w="1718"/>
      </w:tblGrid>
      <w:tr w:rsidR="00467B39" w:rsidRPr="00467B39" w:rsidTr="00A41A5B">
        <w:trPr>
          <w:trHeight w:val="360"/>
        </w:trPr>
        <w:tc>
          <w:tcPr>
            <w:tcW w:w="5000" w:type="pct"/>
            <w:gridSpan w:val="5"/>
            <w:tcBorders>
              <w:top w:val="nil"/>
              <w:left w:val="nil"/>
              <w:bottom w:val="nil"/>
              <w:right w:val="nil"/>
            </w:tcBorders>
            <w:shd w:val="clear" w:color="auto" w:fill="auto"/>
            <w:noWrap/>
            <w:vAlign w:val="center"/>
            <w:hideMark/>
          </w:tcPr>
          <w:p w:rsidR="00467B39" w:rsidRPr="00467B39" w:rsidRDefault="00467B39" w:rsidP="00467B39">
            <w:pPr>
              <w:widowControl w:val="0"/>
              <w:adjustRightInd/>
              <w:snapToGrid/>
              <w:spacing w:after="0"/>
              <w:jc w:val="center"/>
              <w:outlineLvl w:val="3"/>
              <w:rPr>
                <w:rFonts w:ascii="Times New Roman" w:eastAsia="宋体" w:hAnsi="Times New Roman" w:cs="Times New Roman"/>
                <w:kern w:val="2"/>
                <w:sz w:val="21"/>
                <w:szCs w:val="24"/>
              </w:rPr>
            </w:pPr>
            <w:r w:rsidRPr="00467B39">
              <w:rPr>
                <w:rFonts w:ascii="方正小标宋_GBK" w:eastAsia="方正小标宋_GBK" w:hAnsi="方正小标宋_GBK" w:cs="方正小标宋_GBK" w:hint="eastAsia"/>
                <w:color w:val="000000"/>
                <w:kern w:val="2"/>
                <w:sz w:val="44"/>
                <w:szCs w:val="24"/>
              </w:rPr>
              <w:t>三</w:t>
            </w:r>
            <w:r w:rsidRPr="00467B39">
              <w:rPr>
                <w:rFonts w:ascii="方正小标宋_GBK" w:eastAsia="方正小标宋_GBK" w:hAnsi="方正小标宋_GBK" w:cs="方正小标宋_GBK"/>
                <w:color w:val="000000"/>
                <w:kern w:val="2"/>
                <w:sz w:val="44"/>
                <w:szCs w:val="24"/>
              </w:rPr>
              <w:t>、</w:t>
            </w:r>
            <w:r w:rsidRPr="00467B39">
              <w:rPr>
                <w:rFonts w:ascii="方正小标宋_GBK" w:eastAsia="方正小标宋_GBK" w:hAnsi="方正小标宋_GBK" w:cs="方正小标宋_GBK" w:hint="eastAsia"/>
                <w:color w:val="000000"/>
                <w:kern w:val="2"/>
                <w:sz w:val="44"/>
                <w:szCs w:val="24"/>
              </w:rPr>
              <w:t>宁晋县城乡居民社会养老保险管理中心</w:t>
            </w:r>
            <w:r w:rsidRPr="00467B39">
              <w:rPr>
                <w:rFonts w:ascii="方正小标宋_GBK" w:eastAsia="方正小标宋_GBK" w:hAnsi="方正小标宋_GBK" w:cs="方正小标宋_GBK"/>
                <w:color w:val="000000"/>
                <w:kern w:val="2"/>
                <w:sz w:val="44"/>
                <w:szCs w:val="24"/>
              </w:rPr>
              <w:t>收支预算</w:t>
            </w:r>
          </w:p>
          <w:p w:rsidR="00467B39" w:rsidRPr="00467B39" w:rsidRDefault="00467B39" w:rsidP="00467B39">
            <w:pPr>
              <w:widowControl w:val="0"/>
              <w:adjustRightInd/>
              <w:snapToGrid/>
              <w:spacing w:after="0"/>
              <w:jc w:val="center"/>
              <w:outlineLvl w:val="4"/>
              <w:rPr>
                <w:rFonts w:ascii="Times New Roman" w:eastAsia="宋体" w:hAnsi="Times New Roman" w:cs="Times New Roman"/>
                <w:kern w:val="2"/>
                <w:sz w:val="21"/>
                <w:szCs w:val="24"/>
              </w:rPr>
            </w:pPr>
            <w:r w:rsidRPr="00467B39">
              <w:rPr>
                <w:rFonts w:ascii="方正小标宋_GBK" w:eastAsia="方正小标宋_GBK" w:hAnsi="方正小标宋_GBK" w:cs="方正小标宋_GBK"/>
                <w:color w:val="000000"/>
                <w:kern w:val="2"/>
                <w:sz w:val="36"/>
                <w:szCs w:val="24"/>
              </w:rPr>
              <w:t>单位预算收支总表</w:t>
            </w:r>
          </w:p>
          <w:p w:rsidR="00467B39" w:rsidRPr="00467B39" w:rsidRDefault="00467B39" w:rsidP="00467B39">
            <w:pPr>
              <w:adjustRightInd/>
              <w:snapToGrid/>
              <w:spacing w:after="0"/>
              <w:jc w:val="center"/>
              <w:rPr>
                <w:rFonts w:ascii="宋体" w:eastAsia="宋体" w:hAnsi="宋体" w:cs="宋体"/>
                <w:color w:val="000000"/>
              </w:rPr>
            </w:pPr>
          </w:p>
        </w:tc>
      </w:tr>
      <w:tr w:rsidR="00E32EA5" w:rsidRPr="00467B39" w:rsidTr="00A41A5B">
        <w:trPr>
          <w:trHeight w:val="360"/>
        </w:trPr>
        <w:tc>
          <w:tcPr>
            <w:tcW w:w="2092" w:type="pct"/>
            <w:gridSpan w:val="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2265"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643"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871"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2908"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E32EA5" w:rsidRPr="00467B39" w:rsidTr="00A41A5B">
        <w:trPr>
          <w:trHeight w:val="360"/>
        </w:trPr>
        <w:tc>
          <w:tcPr>
            <w:tcW w:w="22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46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4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c>
          <w:tcPr>
            <w:tcW w:w="226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64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r>
      <w:tr w:rsidR="00E32EA5" w:rsidRPr="00467B39" w:rsidTr="00A41A5B">
        <w:trPr>
          <w:trHeight w:val="360"/>
        </w:trPr>
        <w:tc>
          <w:tcPr>
            <w:tcW w:w="221"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46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4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26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64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四、财政专户管理资金收入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五、事业收入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六、事业单位经营收入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七、上级补助收入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八、附属单位上缴收入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九、其他收入</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17</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上年结转结余</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年终结转结余</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2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146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4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226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64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0" w:type="auto"/>
        <w:tblLayout w:type="fixed"/>
        <w:tblLook w:val="04A0"/>
      </w:tblPr>
      <w:tblGrid>
        <w:gridCol w:w="526"/>
        <w:gridCol w:w="1142"/>
        <w:gridCol w:w="2687"/>
        <w:gridCol w:w="1140"/>
        <w:gridCol w:w="1134"/>
        <w:gridCol w:w="1276"/>
        <w:gridCol w:w="708"/>
        <w:gridCol w:w="709"/>
        <w:gridCol w:w="851"/>
        <w:gridCol w:w="882"/>
        <w:gridCol w:w="1451"/>
        <w:gridCol w:w="834"/>
        <w:gridCol w:w="834"/>
      </w:tblGrid>
      <w:tr w:rsidR="00467B39" w:rsidRPr="00467B39" w:rsidTr="00A24336">
        <w:trPr>
          <w:trHeight w:val="360"/>
        </w:trPr>
        <w:tc>
          <w:tcPr>
            <w:tcW w:w="14174" w:type="dxa"/>
            <w:gridSpan w:val="1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单位预算收入总表</w:t>
            </w:r>
          </w:p>
        </w:tc>
      </w:tr>
      <w:tr w:rsidR="00E32EA5" w:rsidRPr="00467B39" w:rsidTr="00A24336">
        <w:trPr>
          <w:trHeight w:val="360"/>
        </w:trPr>
        <w:tc>
          <w:tcPr>
            <w:tcW w:w="10173" w:type="dxa"/>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2333" w:type="dxa"/>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668" w:type="dxa"/>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24336">
        <w:trPr>
          <w:trHeight w:val="360"/>
        </w:trPr>
        <w:tc>
          <w:tcPr>
            <w:tcW w:w="5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3829" w:type="dxa"/>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功能分类科目</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7845" w:type="dxa"/>
            <w:gridSpan w:val="8"/>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本年收入</w:t>
            </w:r>
          </w:p>
        </w:tc>
        <w:tc>
          <w:tcPr>
            <w:tcW w:w="8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上年结转</w:t>
            </w:r>
          </w:p>
        </w:tc>
      </w:tr>
      <w:tr w:rsidR="00A24336" w:rsidRPr="00467B39" w:rsidTr="00A24336">
        <w:trPr>
          <w:trHeight w:val="360"/>
        </w:trPr>
        <w:tc>
          <w:tcPr>
            <w:tcW w:w="526"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14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2687"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1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127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财政拨款收入</w:t>
            </w:r>
          </w:p>
        </w:tc>
        <w:tc>
          <w:tcPr>
            <w:tcW w:w="70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财政专户收入</w:t>
            </w:r>
          </w:p>
        </w:tc>
        <w:tc>
          <w:tcPr>
            <w:tcW w:w="709"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事业收入</w:t>
            </w:r>
          </w:p>
        </w:tc>
        <w:tc>
          <w:tcPr>
            <w:tcW w:w="8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经营收入</w:t>
            </w:r>
          </w:p>
        </w:tc>
        <w:tc>
          <w:tcPr>
            <w:tcW w:w="88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上级补助收入</w:t>
            </w:r>
          </w:p>
        </w:tc>
        <w:tc>
          <w:tcPr>
            <w:tcW w:w="14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附属单位上缴收入</w:t>
            </w:r>
          </w:p>
        </w:tc>
        <w:tc>
          <w:tcPr>
            <w:tcW w:w="8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其他收入</w:t>
            </w:r>
          </w:p>
        </w:tc>
        <w:tc>
          <w:tcPr>
            <w:tcW w:w="834"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A24336" w:rsidRPr="00467B39" w:rsidTr="00A24336">
        <w:trPr>
          <w:trHeight w:val="360"/>
        </w:trPr>
        <w:tc>
          <w:tcPr>
            <w:tcW w:w="526" w:type="dxa"/>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14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687"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140"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1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276"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708"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709"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8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c>
          <w:tcPr>
            <w:tcW w:w="882"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9</w:t>
            </w:r>
          </w:p>
        </w:tc>
        <w:tc>
          <w:tcPr>
            <w:tcW w:w="145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10</w:t>
            </w:r>
          </w:p>
        </w:tc>
        <w:tc>
          <w:tcPr>
            <w:tcW w:w="8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11</w:t>
            </w:r>
          </w:p>
        </w:tc>
        <w:tc>
          <w:tcPr>
            <w:tcW w:w="834"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12</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财政对基本养老保险基金的补助</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A24336" w:rsidRPr="00467B39" w:rsidTr="00A24336">
        <w:trPr>
          <w:trHeight w:val="330"/>
        </w:trPr>
        <w:tc>
          <w:tcPr>
            <w:tcW w:w="52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14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2082602</w:t>
            </w:r>
          </w:p>
        </w:tc>
        <w:tc>
          <w:tcPr>
            <w:tcW w:w="2687"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财政对城乡居民基本养老保险基金的补助</w:t>
            </w:r>
          </w:p>
        </w:tc>
        <w:tc>
          <w:tcPr>
            <w:tcW w:w="114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11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1276"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708"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92EE1" w:rsidRPr="00467B39" w:rsidRDefault="00492EE1"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639"/>
        <w:gridCol w:w="1059"/>
        <w:gridCol w:w="4012"/>
        <w:gridCol w:w="1481"/>
        <w:gridCol w:w="1059"/>
        <w:gridCol w:w="1059"/>
        <w:gridCol w:w="1059"/>
        <w:gridCol w:w="1692"/>
        <w:gridCol w:w="2114"/>
      </w:tblGrid>
      <w:tr w:rsidR="00467B39" w:rsidRPr="00467B39" w:rsidTr="00A41A5B">
        <w:trPr>
          <w:trHeight w:val="360"/>
        </w:trPr>
        <w:tc>
          <w:tcPr>
            <w:tcW w:w="5000" w:type="pct"/>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单位预算支出总表</w:t>
            </w:r>
          </w:p>
        </w:tc>
      </w:tr>
      <w:tr w:rsidR="00E32EA5" w:rsidRPr="00467B39" w:rsidTr="00A41A5B">
        <w:trPr>
          <w:trHeight w:val="360"/>
        </w:trPr>
        <w:tc>
          <w:tcPr>
            <w:tcW w:w="3626" w:type="pct"/>
            <w:gridSpan w:val="7"/>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602"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71"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18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880"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5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本年支出合计</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c>
          <w:tcPr>
            <w:tcW w:w="34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经营支出</w:t>
            </w:r>
          </w:p>
        </w:tc>
        <w:tc>
          <w:tcPr>
            <w:tcW w:w="6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上缴上级支出</w:t>
            </w:r>
          </w:p>
        </w:tc>
        <w:tc>
          <w:tcPr>
            <w:tcW w:w="77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对附属单位补助支出</w:t>
            </w:r>
          </w:p>
        </w:tc>
      </w:tr>
      <w:tr w:rsidR="00E32EA5" w:rsidRPr="00467B39" w:rsidTr="00A41A5B">
        <w:trPr>
          <w:trHeight w:val="360"/>
        </w:trPr>
        <w:tc>
          <w:tcPr>
            <w:tcW w:w="18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53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51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49"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6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181"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53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51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349"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60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财政对基本养老保险基金的补助</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2082602</w:t>
            </w:r>
          </w:p>
        </w:tc>
        <w:tc>
          <w:tcPr>
            <w:tcW w:w="153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财政对城乡居民基本养老保险基金的补助</w:t>
            </w:r>
          </w:p>
        </w:tc>
        <w:tc>
          <w:tcPr>
            <w:tcW w:w="51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349"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A24336" w:rsidRPr="00467B39" w:rsidRDefault="00A24336" w:rsidP="00467B39">
      <w:pPr>
        <w:widowControl w:val="0"/>
        <w:adjustRightInd/>
        <w:snapToGrid/>
        <w:spacing w:after="0" w:line="560" w:lineRule="exact"/>
        <w:jc w:val="both"/>
        <w:rPr>
          <w:rFonts w:ascii="宋体" w:eastAsia="宋体" w:hAnsi="宋体" w:cs="宋体"/>
          <w:b/>
          <w:bCs/>
          <w:kern w:val="2"/>
          <w:sz w:val="44"/>
          <w:szCs w:val="44"/>
        </w:rPr>
      </w:pPr>
    </w:p>
    <w:tbl>
      <w:tblPr>
        <w:tblW w:w="0" w:type="auto"/>
        <w:tblLayout w:type="fixed"/>
        <w:tblLook w:val="04A0"/>
      </w:tblPr>
      <w:tblGrid>
        <w:gridCol w:w="516"/>
        <w:gridCol w:w="193"/>
        <w:gridCol w:w="1171"/>
        <w:gridCol w:w="793"/>
        <w:gridCol w:w="1121"/>
        <w:gridCol w:w="3198"/>
        <w:gridCol w:w="512"/>
        <w:gridCol w:w="651"/>
        <w:gridCol w:w="458"/>
        <w:gridCol w:w="290"/>
        <w:gridCol w:w="1170"/>
        <w:gridCol w:w="144"/>
        <w:gridCol w:w="1869"/>
        <w:gridCol w:w="103"/>
        <w:gridCol w:w="1985"/>
      </w:tblGrid>
      <w:tr w:rsidR="00467B39" w:rsidRPr="00467B39" w:rsidTr="00A24336">
        <w:trPr>
          <w:trHeight w:val="360"/>
        </w:trPr>
        <w:tc>
          <w:tcPr>
            <w:tcW w:w="14174" w:type="dxa"/>
            <w:gridSpan w:val="15"/>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单位预算财政拨款收支总表</w:t>
            </w:r>
          </w:p>
        </w:tc>
      </w:tr>
      <w:tr w:rsidR="00E32EA5" w:rsidRPr="00467B39" w:rsidTr="00A24336">
        <w:trPr>
          <w:trHeight w:val="360"/>
        </w:trPr>
        <w:tc>
          <w:tcPr>
            <w:tcW w:w="10217" w:type="dxa"/>
            <w:gridSpan w:val="1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1869" w:type="dxa"/>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2088" w:type="dxa"/>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24336">
        <w:trPr>
          <w:trHeight w:val="360"/>
        </w:trPr>
        <w:tc>
          <w:tcPr>
            <w:tcW w:w="51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3278" w:type="dxa"/>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10380" w:type="dxa"/>
            <w:gridSpan w:val="10"/>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E32EA5" w:rsidRPr="00467B39" w:rsidTr="00A24336">
        <w:trPr>
          <w:trHeight w:val="360"/>
        </w:trPr>
        <w:tc>
          <w:tcPr>
            <w:tcW w:w="516"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157"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12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金额</w:t>
            </w:r>
          </w:p>
        </w:tc>
        <w:tc>
          <w:tcPr>
            <w:tcW w:w="3710"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109"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604"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1869"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政府性基金预算财政拨款</w:t>
            </w:r>
          </w:p>
        </w:tc>
        <w:tc>
          <w:tcPr>
            <w:tcW w:w="2088"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E32EA5" w:rsidRPr="00467B39" w:rsidTr="00A24336">
        <w:trPr>
          <w:trHeight w:val="360"/>
        </w:trPr>
        <w:tc>
          <w:tcPr>
            <w:tcW w:w="516" w:type="dxa"/>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157"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12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710"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109"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604"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1869"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2088"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17</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年初财政拨款结转和结余</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年末财政拨款结转和结余</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35</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36</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24336">
        <w:trPr>
          <w:trHeight w:val="330"/>
        </w:trPr>
        <w:tc>
          <w:tcPr>
            <w:tcW w:w="516" w:type="dxa"/>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37</w:t>
            </w:r>
          </w:p>
        </w:tc>
        <w:tc>
          <w:tcPr>
            <w:tcW w:w="2157"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112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3710"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1109"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604"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1869"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24336">
        <w:trPr>
          <w:trHeight w:val="360"/>
        </w:trPr>
        <w:tc>
          <w:tcPr>
            <w:tcW w:w="14174" w:type="dxa"/>
            <w:gridSpan w:val="15"/>
            <w:tcBorders>
              <w:top w:val="nil"/>
              <w:left w:val="nil"/>
              <w:bottom w:val="nil"/>
              <w:right w:val="nil"/>
            </w:tcBorders>
            <w:shd w:val="clear" w:color="auto" w:fill="auto"/>
            <w:noWrap/>
            <w:vAlign w:val="center"/>
            <w:hideMark/>
          </w:tcPr>
          <w:p w:rsidR="00467B39" w:rsidRDefault="00467B39" w:rsidP="00467B39">
            <w:pPr>
              <w:adjustRightInd/>
              <w:snapToGrid/>
              <w:spacing w:after="0"/>
              <w:jc w:val="center"/>
              <w:rPr>
                <w:rFonts w:ascii="宋体" w:eastAsia="宋体" w:hAnsi="宋体" w:cs="宋体"/>
                <w:color w:val="000000"/>
              </w:rPr>
            </w:pPr>
          </w:p>
          <w:p w:rsidR="00BA5B6F" w:rsidRPr="00BA5B6F" w:rsidRDefault="00BA5B6F" w:rsidP="00467B39">
            <w:pPr>
              <w:adjustRightInd/>
              <w:snapToGrid/>
              <w:spacing w:after="0"/>
              <w:jc w:val="center"/>
              <w:rPr>
                <w:rFonts w:ascii="宋体" w:eastAsia="宋体" w:hAnsi="宋体" w:cs="宋体"/>
                <w:color w:val="000000"/>
              </w:rPr>
            </w:pPr>
          </w:p>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单位预算一般公共预算财政拨款支出表</w:t>
            </w:r>
          </w:p>
        </w:tc>
      </w:tr>
      <w:tr w:rsidR="00E32EA5" w:rsidRPr="00467B39" w:rsidTr="00A24336">
        <w:trPr>
          <w:trHeight w:val="360"/>
        </w:trPr>
        <w:tc>
          <w:tcPr>
            <w:tcW w:w="10073" w:type="dxa"/>
            <w:gridSpan w:val="11"/>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lastRenderedPageBreak/>
              <w:t>预算单位编码及名称：[323005]宁晋县城乡居民社会养老保险管理中心</w:t>
            </w:r>
          </w:p>
        </w:tc>
        <w:tc>
          <w:tcPr>
            <w:tcW w:w="2116" w:type="dxa"/>
            <w:gridSpan w:val="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985" w:type="dxa"/>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24336">
        <w:trPr>
          <w:trHeight w:val="360"/>
        </w:trPr>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6283" w:type="dxa"/>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116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4034" w:type="dxa"/>
            <w:gridSpan w:val="6"/>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24336">
        <w:trPr>
          <w:trHeight w:val="360"/>
        </w:trPr>
        <w:tc>
          <w:tcPr>
            <w:tcW w:w="709" w:type="dxa"/>
            <w:gridSpan w:val="2"/>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17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5112"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1163" w:type="dxa"/>
            <w:gridSpan w:val="2"/>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48"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1170"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2116"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24336">
        <w:trPr>
          <w:trHeight w:val="360"/>
        </w:trPr>
        <w:tc>
          <w:tcPr>
            <w:tcW w:w="709" w:type="dxa"/>
            <w:gridSpan w:val="2"/>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171"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5112"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163"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748" w:type="dxa"/>
            <w:gridSpan w:val="2"/>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170"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2116" w:type="dxa"/>
            <w:gridSpan w:val="3"/>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1985" w:type="dxa"/>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17954.32</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24.60</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财政对基本养老保险基金的补助</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r>
      <w:tr w:rsidR="00E32EA5" w:rsidRPr="00467B39" w:rsidTr="00A24336">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171"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2082602</w:t>
            </w:r>
          </w:p>
        </w:tc>
        <w:tc>
          <w:tcPr>
            <w:tcW w:w="5112"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财政对城乡居民基本养老保险基金的补助</w:t>
            </w:r>
          </w:p>
        </w:tc>
        <w:tc>
          <w:tcPr>
            <w:tcW w:w="1163"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c>
          <w:tcPr>
            <w:tcW w:w="748" w:type="dxa"/>
            <w:gridSpan w:val="2"/>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17929.72</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A24336" w:rsidRPr="00467B39" w:rsidRDefault="00A24336"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p>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单位预算一般公共预算财政拨款基本支出表</w:t>
            </w:r>
          </w:p>
        </w:tc>
      </w:tr>
      <w:tr w:rsidR="00467B39" w:rsidRPr="00467B39"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支出部门经济分类科目</w:t>
            </w:r>
          </w:p>
        </w:tc>
        <w:tc>
          <w:tcPr>
            <w:tcW w:w="3059"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一般公共预算基本支出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注：无一般公共预算财政拨款预算，空表列示。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单位预算政府基金预算财政拨款支出表</w:t>
            </w:r>
          </w:p>
        </w:tc>
      </w:tr>
      <w:tr w:rsidR="00467B39" w:rsidRPr="00467B39"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注：无政府基金预算财政拨款预算，空表列示。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单位预算国有资本经营预算财政拨款支出表</w:t>
            </w:r>
          </w:p>
        </w:tc>
      </w:tr>
      <w:tr w:rsidR="00467B39" w:rsidRPr="00467B39" w:rsidTr="00A41A5B">
        <w:trPr>
          <w:trHeight w:val="360"/>
        </w:trPr>
        <w:tc>
          <w:tcPr>
            <w:tcW w:w="2339"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398"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注：无国有资本经营预算财政拨款预算，空表列示。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907"/>
        <w:gridCol w:w="907"/>
        <w:gridCol w:w="907"/>
        <w:gridCol w:w="4315"/>
        <w:gridCol w:w="3007"/>
        <w:gridCol w:w="4131"/>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单位预算财政拨款“三公”经费支出表</w:t>
            </w:r>
          </w:p>
        </w:tc>
      </w:tr>
      <w:tr w:rsidR="00E32EA5" w:rsidRPr="00467B39" w:rsidTr="00A41A5B">
        <w:trPr>
          <w:trHeight w:val="360"/>
        </w:trPr>
        <w:tc>
          <w:tcPr>
            <w:tcW w:w="2188"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预算单位编码及名称：[323005]宁晋县城乡居民社会养老保险管理中心</w:t>
            </w:r>
          </w:p>
        </w:tc>
        <w:tc>
          <w:tcPr>
            <w:tcW w:w="1208"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605"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467B39" w:rsidRPr="00467B39" w:rsidTr="00A41A5B">
        <w:trPr>
          <w:trHeight w:val="360"/>
        </w:trPr>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4435"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资金性质</w:t>
            </w:r>
          </w:p>
        </w:tc>
      </w:tr>
      <w:tr w:rsidR="00E32EA5" w:rsidRPr="00467B39" w:rsidTr="00A41A5B">
        <w:trPr>
          <w:trHeight w:val="360"/>
        </w:trPr>
        <w:tc>
          <w:tcPr>
            <w:tcW w:w="28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8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12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政府性基金财政拨款</w:t>
            </w:r>
          </w:p>
        </w:tc>
        <w:tc>
          <w:tcPr>
            <w:tcW w:w="160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E32EA5" w:rsidRPr="00467B39" w:rsidTr="00A41A5B">
        <w:trPr>
          <w:trHeight w:val="360"/>
        </w:trPr>
        <w:tc>
          <w:tcPr>
            <w:tcW w:w="282"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8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3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208"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60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28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08"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注：无财政拨款</w:t>
            </w:r>
            <w:r w:rsidRPr="00467B39">
              <w:rPr>
                <w:rFonts w:ascii="Calibri" w:eastAsia="宋体" w:hAnsi="Calibri" w:cs="Calibri"/>
                <w:color w:val="000000"/>
              </w:rPr>
              <w:t>“</w:t>
            </w:r>
            <w:r w:rsidRPr="00467B39">
              <w:rPr>
                <w:rFonts w:ascii="宋体" w:eastAsia="宋体" w:hAnsi="宋体" w:cs="Calibri" w:hint="eastAsia"/>
                <w:color w:val="000000"/>
              </w:rPr>
              <w:t>三公</w:t>
            </w:r>
            <w:r w:rsidRPr="00467B39">
              <w:rPr>
                <w:rFonts w:ascii="Calibri" w:eastAsia="宋体" w:hAnsi="Calibri" w:cs="Calibri"/>
                <w:color w:val="000000"/>
              </w:rPr>
              <w:t>”</w:t>
            </w:r>
            <w:r w:rsidRPr="00467B39">
              <w:rPr>
                <w:rFonts w:ascii="宋体" w:eastAsia="宋体" w:hAnsi="宋体" w:cs="Calibri" w:hint="eastAsia"/>
                <w:color w:val="000000"/>
              </w:rPr>
              <w:t>经费预算财政拨款预算，空表列示。</w:t>
            </w:r>
          </w:p>
        </w:tc>
      </w:tr>
    </w:tbl>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BA5B6F">
      <w:pPr>
        <w:widowControl w:val="0"/>
        <w:adjustRightInd/>
        <w:snapToGrid/>
        <w:spacing w:after="0" w:line="560" w:lineRule="exact"/>
        <w:rPr>
          <w:rFonts w:ascii="宋体" w:eastAsia="宋体" w:hAnsi="宋体" w:cs="宋体"/>
          <w:b/>
          <w:bCs/>
          <w:kern w:val="2"/>
          <w:sz w:val="44"/>
          <w:szCs w:val="44"/>
        </w:rPr>
        <w:sectPr w:rsidR="00467B39" w:rsidRPr="00467B39" w:rsidSect="00E32EA5">
          <w:pgSz w:w="16838" w:h="11906" w:orient="landscape"/>
          <w:pgMar w:top="1418" w:right="1440" w:bottom="1304" w:left="1440" w:header="720" w:footer="720" w:gutter="0"/>
          <w:cols w:space="720"/>
        </w:sect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r w:rsidRPr="00467B39">
        <w:rPr>
          <w:rFonts w:ascii="宋体" w:eastAsia="宋体" w:hAnsi="宋体" w:cs="宋体" w:hint="eastAsia"/>
          <w:b/>
          <w:bCs/>
          <w:kern w:val="2"/>
          <w:sz w:val="44"/>
          <w:szCs w:val="44"/>
        </w:rPr>
        <w:lastRenderedPageBreak/>
        <w:t>宁晋县城乡居民社会养老保险管理中心</w:t>
      </w:r>
    </w:p>
    <w:p w:rsidR="00467B39" w:rsidRPr="00467B39" w:rsidRDefault="00467B39" w:rsidP="00467B39">
      <w:pPr>
        <w:widowControl w:val="0"/>
        <w:adjustRightInd/>
        <w:snapToGrid/>
        <w:spacing w:after="0" w:line="560" w:lineRule="exact"/>
        <w:jc w:val="center"/>
        <w:rPr>
          <w:rFonts w:ascii="宋体" w:eastAsia="宋体" w:hAnsi="宋体" w:cs="宋体"/>
          <w:kern w:val="2"/>
          <w:sz w:val="21"/>
          <w:szCs w:val="21"/>
        </w:rPr>
      </w:pPr>
      <w:r w:rsidRPr="00467B39">
        <w:rPr>
          <w:rFonts w:ascii="宋体" w:eastAsia="宋体" w:hAnsi="宋体" w:cs="宋体" w:hint="eastAsia"/>
          <w:b/>
          <w:bCs/>
          <w:kern w:val="2"/>
          <w:sz w:val="44"/>
          <w:szCs w:val="44"/>
        </w:rPr>
        <w:t>2022年单位预算信息公开情况说明</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按照《预算法》、《地方预决算公开操作规程》和《河北省省级预算公开办法》规定，现将宁晋县城乡居民社会养老保险管理中心2022年单位预算公开如下：</w:t>
      </w:r>
    </w:p>
    <w:p w:rsidR="00467B39" w:rsidRPr="00467B39" w:rsidRDefault="00467B39" w:rsidP="00145890">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一、单位职责及机构设置情况</w:t>
      </w:r>
    </w:p>
    <w:p w:rsidR="00467B39" w:rsidRPr="00467B39" w:rsidRDefault="00467B39" w:rsidP="00145890">
      <w:pPr>
        <w:widowControl w:val="0"/>
        <w:autoSpaceDE w:val="0"/>
        <w:autoSpaceDN w:val="0"/>
        <w:adjustRightInd/>
        <w:snapToGrid/>
        <w:spacing w:after="0"/>
        <w:ind w:firstLine="640"/>
        <w:jc w:val="both"/>
        <w:rPr>
          <w:rFonts w:ascii="仿宋" w:eastAsia="仿宋" w:hAnsi="仿宋" w:cs="微软雅黑"/>
          <w:color w:val="333949"/>
          <w:kern w:val="2"/>
          <w:sz w:val="28"/>
          <w:szCs w:val="28"/>
          <w:lang w:val="zh-CN"/>
        </w:rPr>
      </w:pPr>
      <w:r w:rsidRPr="00467B39">
        <w:rPr>
          <w:rFonts w:ascii="Times New Roman" w:eastAsia="方正仿宋_GBK" w:hAnsi="Times New Roman" w:cs="Times New Roman" w:hint="eastAsia"/>
          <w:b/>
          <w:kern w:val="2"/>
          <w:sz w:val="32"/>
          <w:szCs w:val="32"/>
        </w:rPr>
        <w:t>单位职责：</w:t>
      </w:r>
      <w:r w:rsidRPr="00467B39">
        <w:rPr>
          <w:rFonts w:ascii="仿宋" w:eastAsia="仿宋" w:hAnsi="仿宋" w:cs="微软雅黑" w:hint="eastAsia"/>
          <w:color w:val="333949"/>
          <w:kern w:val="2"/>
          <w:sz w:val="28"/>
          <w:szCs w:val="28"/>
          <w:lang w:val="zh-CN"/>
        </w:rPr>
        <w:t>开展城乡居民养老保险工作，组织开展全县城乡居民养老保险经办人员的业务培训工作；负责城乡居民养老保险的参保登记、保险费收缴、基金划拨、个人账户管理、待遇支付、基金管理、保险关系接续、统计管理、档案管理、内控稽核、宣传咨询、举报受理等环节，确保城乡居民养老保险工作的顺利开展。</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w:t>
      </w:r>
      <w:r w:rsidR="00145890">
        <w:rPr>
          <w:rFonts w:ascii="仿宋" w:eastAsia="仿宋" w:hAnsi="仿宋" w:cs="仿宋" w:hint="eastAsia"/>
          <w:kern w:val="2"/>
          <w:sz w:val="32"/>
          <w:szCs w:val="24"/>
        </w:rPr>
        <w:t xml:space="preserve"> </w:t>
      </w:r>
      <w:r w:rsidR="00145890">
        <w:rPr>
          <w:rFonts w:ascii="仿宋" w:eastAsia="仿宋" w:hAnsi="仿宋" w:cs="仿宋"/>
          <w:kern w:val="2"/>
          <w:sz w:val="32"/>
          <w:szCs w:val="24"/>
        </w:rPr>
        <w:t xml:space="preserve"> </w:t>
      </w:r>
      <w:r w:rsidRPr="00467B39">
        <w:rPr>
          <w:rFonts w:ascii="方正仿宋_GBK" w:eastAsia="方正仿宋_GBK" w:hAnsi="Times New Roman" w:cs="Times New Roman" w:hint="eastAsia"/>
          <w:b/>
          <w:kern w:val="2"/>
          <w:sz w:val="32"/>
          <w:szCs w:val="32"/>
        </w:rPr>
        <w:t>机构设置：</w:t>
      </w:r>
    </w:p>
    <w:p w:rsidR="00467B39" w:rsidRPr="00467B39" w:rsidRDefault="00467B39" w:rsidP="00467B39">
      <w:pPr>
        <w:widowControl w:val="0"/>
        <w:adjustRightInd/>
        <w:snapToGrid/>
        <w:spacing w:after="0"/>
        <w:jc w:val="center"/>
        <w:outlineLvl w:val="0"/>
        <w:rPr>
          <w:rFonts w:ascii="Times New Roman" w:eastAsia="方正小标宋_GBK" w:hAnsi="Times New Roman" w:cs="Times New Roman"/>
          <w:kern w:val="2"/>
          <w:sz w:val="32"/>
          <w:szCs w:val="24"/>
        </w:rPr>
      </w:pPr>
      <w:r w:rsidRPr="00467B39">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4268"/>
        <w:gridCol w:w="1096"/>
        <w:gridCol w:w="1233"/>
        <w:gridCol w:w="2803"/>
      </w:tblGrid>
      <w:tr w:rsidR="00467B39" w:rsidRPr="00467B39" w:rsidTr="00A24336">
        <w:trPr>
          <w:trHeight w:val="300"/>
          <w:tblHeader/>
          <w:jc w:val="center"/>
        </w:trPr>
        <w:tc>
          <w:tcPr>
            <w:tcW w:w="2270"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单位名称</w:t>
            </w:r>
          </w:p>
        </w:tc>
        <w:tc>
          <w:tcPr>
            <w:tcW w:w="583"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单位性质</w:t>
            </w:r>
          </w:p>
        </w:tc>
        <w:tc>
          <w:tcPr>
            <w:tcW w:w="656"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单位规格</w:t>
            </w:r>
          </w:p>
        </w:tc>
        <w:tc>
          <w:tcPr>
            <w:tcW w:w="1491"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经费保障形式</w:t>
            </w:r>
          </w:p>
        </w:tc>
      </w:tr>
      <w:tr w:rsidR="00467B39" w:rsidRPr="00467B39" w:rsidTr="00A24336">
        <w:trPr>
          <w:trHeight w:val="300"/>
          <w:tblHeader/>
          <w:jc w:val="center"/>
        </w:trPr>
        <w:tc>
          <w:tcPr>
            <w:tcW w:w="2270"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r>
      <w:tr w:rsidR="00467B39" w:rsidRPr="00467B39" w:rsidTr="00A24336">
        <w:trPr>
          <w:trHeight w:val="227"/>
          <w:jc w:val="center"/>
        </w:trPr>
        <w:tc>
          <w:tcPr>
            <w:tcW w:w="2270" w:type="pct"/>
            <w:vAlign w:val="center"/>
          </w:tcPr>
          <w:p w:rsidR="00467B39" w:rsidRPr="00467B39" w:rsidRDefault="00467B39" w:rsidP="00467B39">
            <w:pPr>
              <w:widowControl w:val="0"/>
              <w:adjustRightInd/>
              <w:snapToGrid/>
              <w:spacing w:after="0" w:line="300" w:lineRule="exact"/>
              <w:jc w:val="center"/>
              <w:rPr>
                <w:rFonts w:ascii="方正书宋_GBK"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宁晋县城乡居民社会养老保险管理中心</w:t>
            </w:r>
          </w:p>
        </w:tc>
        <w:tc>
          <w:tcPr>
            <w:tcW w:w="583"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事业</w:t>
            </w:r>
          </w:p>
        </w:tc>
        <w:tc>
          <w:tcPr>
            <w:tcW w:w="656"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正股级</w:t>
            </w:r>
          </w:p>
        </w:tc>
        <w:tc>
          <w:tcPr>
            <w:tcW w:w="1491"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财政性资金基本保证</w:t>
            </w:r>
          </w:p>
        </w:tc>
      </w:tr>
    </w:tbl>
    <w:p w:rsidR="00467B39" w:rsidRPr="00467B39" w:rsidRDefault="00467B39" w:rsidP="00467B39">
      <w:pPr>
        <w:widowControl w:val="0"/>
        <w:adjustRightInd/>
        <w:snapToGrid/>
        <w:spacing w:after="0" w:line="560" w:lineRule="exact"/>
        <w:rPr>
          <w:rFonts w:ascii="仿宋" w:eastAsia="仿宋" w:hAnsi="仿宋" w:cs="仿宋"/>
          <w:b/>
          <w:bCs/>
          <w:kern w:val="2"/>
          <w:sz w:val="32"/>
          <w:szCs w:val="32"/>
        </w:rPr>
      </w:pPr>
    </w:p>
    <w:p w:rsidR="00467B39" w:rsidRPr="00467B39" w:rsidRDefault="00873135" w:rsidP="00873135">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highlight w:val="lightGray"/>
        </w:rPr>
        <w:t>二、</w:t>
      </w:r>
      <w:r w:rsidR="00467B39" w:rsidRPr="00467B39">
        <w:rPr>
          <w:rFonts w:ascii="仿宋" w:eastAsia="仿宋" w:hAnsi="仿宋" w:cs="仿宋" w:hint="eastAsia"/>
          <w:b/>
          <w:bCs/>
          <w:kern w:val="2"/>
          <w:sz w:val="32"/>
          <w:szCs w:val="32"/>
        </w:rPr>
        <w:t>单位预算安排总体情况</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kern w:val="2"/>
          <w:sz w:val="30"/>
          <w:szCs w:val="30"/>
        </w:rPr>
        <w:t>按照预算管理有关规定，目前我</w:t>
      </w:r>
      <w:r w:rsidRPr="00467B39">
        <w:rPr>
          <w:rFonts w:ascii="Times New Roman" w:eastAsia="方正仿宋_GBK" w:hAnsi="Times New Roman" w:cs="Times New Roman" w:hint="eastAsia"/>
          <w:kern w:val="2"/>
          <w:sz w:val="30"/>
          <w:szCs w:val="30"/>
        </w:rPr>
        <w:t>县单位</w:t>
      </w:r>
      <w:r w:rsidRPr="00467B39">
        <w:rPr>
          <w:rFonts w:ascii="Times New Roman" w:eastAsia="方正仿宋_GBK" w:hAnsi="Times New Roman" w:cs="Times New Roman"/>
          <w:kern w:val="2"/>
          <w:sz w:val="30"/>
          <w:szCs w:val="30"/>
        </w:rPr>
        <w:t>预算的编制实行综合预算制度，即全部收入和支出都反映的预算中</w:t>
      </w:r>
      <w:r w:rsidRPr="00467B39">
        <w:rPr>
          <w:rFonts w:ascii="Times New Roman" w:eastAsia="方正仿宋_GBK" w:hAnsi="Times New Roman" w:cs="Times New Roman" w:hint="eastAsia"/>
          <w:kern w:val="2"/>
          <w:sz w:val="30"/>
          <w:szCs w:val="30"/>
        </w:rPr>
        <w:t>。</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1</w:t>
      </w:r>
      <w:r w:rsidRPr="00467B39">
        <w:rPr>
          <w:rFonts w:ascii="Times New Roman" w:eastAsia="方正仿宋_GBK" w:hAnsi="Times New Roman" w:cs="Times New Roman" w:hint="eastAsia"/>
          <w:kern w:val="2"/>
          <w:sz w:val="30"/>
          <w:szCs w:val="30"/>
        </w:rPr>
        <w:t>、</w:t>
      </w:r>
      <w:r w:rsidRPr="00467B39">
        <w:rPr>
          <w:rFonts w:ascii="Times New Roman" w:eastAsia="方正仿宋_GBK" w:hAnsi="Times New Roman" w:cs="Times New Roman"/>
          <w:kern w:val="2"/>
          <w:sz w:val="30"/>
          <w:szCs w:val="30"/>
        </w:rPr>
        <w:t>收入说明</w:t>
      </w:r>
      <w:r w:rsidRPr="00467B39">
        <w:rPr>
          <w:rFonts w:ascii="Times New Roman" w:eastAsia="方正仿宋_GBK" w:hAnsi="Times New Roman" w:cs="Times New Roman" w:hint="eastAsia"/>
          <w:kern w:val="2"/>
          <w:sz w:val="30"/>
          <w:szCs w:val="30"/>
        </w:rPr>
        <w:t xml:space="preserve"> </w:t>
      </w:r>
    </w:p>
    <w:p w:rsidR="00467B39" w:rsidRPr="00467B39" w:rsidRDefault="00467B39" w:rsidP="00145890">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仿宋_GB2312" w:eastAsia="仿宋_GB2312" w:hAnsi="仿宋_GB2312" w:cs="仿宋_GB2312" w:hint="eastAsia"/>
          <w:kern w:val="2"/>
          <w:sz w:val="32"/>
          <w:szCs w:val="32"/>
        </w:rPr>
        <w:t>反应本单位当年全部收入，2022年预算收入</w:t>
      </w:r>
      <w:r w:rsidRPr="00467B39">
        <w:rPr>
          <w:rFonts w:ascii="仿宋" w:eastAsia="仿宋" w:hAnsi="仿宋" w:cs="仿宋" w:hint="eastAsia"/>
          <w:kern w:val="2"/>
          <w:sz w:val="32"/>
          <w:szCs w:val="32"/>
        </w:rPr>
        <w:t>17954.32万</w:t>
      </w:r>
      <w:r w:rsidRPr="00467B39">
        <w:rPr>
          <w:rFonts w:ascii="仿宋_GB2312" w:eastAsia="仿宋_GB2312" w:hAnsi="仿宋_GB2312" w:cs="仿宋_GB2312" w:hint="eastAsia"/>
          <w:kern w:val="2"/>
          <w:sz w:val="32"/>
          <w:szCs w:val="32"/>
        </w:rPr>
        <w:t>元，其中：</w:t>
      </w:r>
      <w:r w:rsidRPr="00467B39">
        <w:rPr>
          <w:rFonts w:ascii="仿宋" w:eastAsia="仿宋" w:hAnsi="仿宋" w:cs="仿宋" w:hint="eastAsia"/>
          <w:kern w:val="2"/>
          <w:sz w:val="32"/>
          <w:szCs w:val="32"/>
        </w:rPr>
        <w:t>财政拨款1366.32万元，上级财政提前通知转移支付16588万元。</w:t>
      </w:r>
    </w:p>
    <w:p w:rsidR="00467B39" w:rsidRPr="00467B39" w:rsidRDefault="00467B39" w:rsidP="00145890">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2</w:t>
      </w:r>
      <w:r w:rsidRPr="00467B39">
        <w:rPr>
          <w:rFonts w:ascii="Times New Roman" w:eastAsia="方正仿宋_GBK" w:hAnsi="Times New Roman" w:cs="Times New Roman" w:hint="eastAsia"/>
          <w:kern w:val="2"/>
          <w:sz w:val="30"/>
          <w:szCs w:val="30"/>
        </w:rPr>
        <w:t>、支出说明</w:t>
      </w:r>
    </w:p>
    <w:p w:rsidR="00467B39" w:rsidRPr="00467B39" w:rsidRDefault="00467B39" w:rsidP="00467B39">
      <w:pPr>
        <w:widowControl w:val="0"/>
        <w:adjustRightInd/>
        <w:snapToGrid/>
        <w:spacing w:after="0"/>
        <w:jc w:val="both"/>
        <w:rPr>
          <w:rFonts w:ascii="仿宋_GB2312" w:eastAsia="仿宋_GB2312" w:hAnsi="仿宋_GB2312" w:cs="仿宋_GB2312"/>
          <w:kern w:val="2"/>
          <w:sz w:val="32"/>
          <w:szCs w:val="32"/>
        </w:rPr>
      </w:pPr>
      <w:r w:rsidRPr="00467B39">
        <w:rPr>
          <w:rFonts w:ascii="Times New Roman" w:eastAsia="方正仿宋_GBK" w:hAnsi="Times New Roman" w:cs="Times New Roman" w:hint="eastAsia"/>
          <w:kern w:val="2"/>
          <w:sz w:val="32"/>
          <w:szCs w:val="32"/>
        </w:rPr>
        <w:t xml:space="preserve">    </w:t>
      </w:r>
      <w:r w:rsidRPr="00467B39">
        <w:rPr>
          <w:rFonts w:ascii="仿宋_GB2312" w:eastAsia="仿宋_GB2312" w:hAnsi="仿宋_GB2312" w:cs="仿宋_GB2312" w:hint="eastAsia"/>
          <w:kern w:val="2"/>
          <w:sz w:val="32"/>
          <w:szCs w:val="32"/>
        </w:rPr>
        <w:t>收支预算总表支出栏、基本支出表、项目支出表按经济分类和支出功能分类科目编制，反映宁晋县</w:t>
      </w:r>
      <w:r w:rsidRPr="00467B39">
        <w:rPr>
          <w:rFonts w:ascii="仿宋_GB2312" w:eastAsia="仿宋_GB2312" w:hAnsi="仿宋_GB2312" w:cs="仿宋_GB2312" w:hint="eastAsia"/>
          <w:kern w:val="2"/>
          <w:sz w:val="32"/>
          <w:szCs w:val="32"/>
          <w:lang w:val="zh-CN"/>
        </w:rPr>
        <w:t>城乡居民养老保险管理中心</w:t>
      </w:r>
      <w:r w:rsidRPr="00467B39">
        <w:rPr>
          <w:rFonts w:ascii="仿宋_GB2312" w:eastAsia="仿宋_GB2312" w:hAnsi="仿宋_GB2312" w:cs="仿宋_GB2312" w:hint="eastAsia"/>
          <w:kern w:val="2"/>
          <w:sz w:val="32"/>
          <w:szCs w:val="32"/>
        </w:rPr>
        <w:t>年度单位预算中支出预算的总体情况。2022年单位支出预算为</w:t>
      </w:r>
      <w:r w:rsidRPr="00467B39">
        <w:rPr>
          <w:rFonts w:ascii="仿宋" w:eastAsia="仿宋" w:hAnsi="仿宋" w:cs="仿宋" w:hint="eastAsia"/>
          <w:kern w:val="2"/>
          <w:sz w:val="32"/>
          <w:szCs w:val="32"/>
        </w:rPr>
        <w:t>17954.32</w:t>
      </w:r>
      <w:r w:rsidRPr="00467B39">
        <w:rPr>
          <w:rFonts w:ascii="仿宋_GB2312" w:eastAsia="仿宋_GB2312" w:hAnsi="仿宋_GB2312" w:cs="仿宋_GB2312" w:hint="eastAsia"/>
          <w:kern w:val="2"/>
          <w:sz w:val="32"/>
          <w:szCs w:val="32"/>
        </w:rPr>
        <w:t>万元，其中项目支出</w:t>
      </w:r>
      <w:r w:rsidRPr="00467B39">
        <w:rPr>
          <w:rFonts w:ascii="仿宋" w:eastAsia="仿宋" w:hAnsi="仿宋" w:cs="仿宋" w:hint="eastAsia"/>
          <w:kern w:val="2"/>
          <w:sz w:val="32"/>
          <w:szCs w:val="32"/>
        </w:rPr>
        <w:t>17954.32</w:t>
      </w:r>
      <w:r w:rsidRPr="00467B39">
        <w:rPr>
          <w:rFonts w:ascii="仿宋_GB2312" w:eastAsia="仿宋_GB2312" w:hAnsi="仿宋_GB2312" w:cs="仿宋_GB2312" w:hint="eastAsia"/>
          <w:kern w:val="2"/>
          <w:sz w:val="32"/>
          <w:szCs w:val="32"/>
        </w:rPr>
        <w:t>万元，全部为本级支出。</w:t>
      </w:r>
    </w:p>
    <w:p w:rsidR="00467B39" w:rsidRPr="00467B39" w:rsidRDefault="00467B39" w:rsidP="00145890">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hint="eastAsia"/>
          <w:kern w:val="2"/>
          <w:sz w:val="32"/>
          <w:szCs w:val="32"/>
        </w:rPr>
        <w:t>3</w:t>
      </w:r>
      <w:r w:rsidRPr="00467B39">
        <w:rPr>
          <w:rFonts w:ascii="Times New Roman" w:eastAsia="方正仿宋_GBK" w:hAnsi="Times New Roman" w:cs="Times New Roman" w:hint="eastAsia"/>
          <w:kern w:val="2"/>
          <w:sz w:val="32"/>
          <w:szCs w:val="32"/>
        </w:rPr>
        <w:t>、</w:t>
      </w:r>
      <w:r w:rsidRPr="00467B39">
        <w:rPr>
          <w:rFonts w:ascii="Times New Roman" w:eastAsia="方正仿宋_GBK" w:hAnsi="Times New Roman" w:cs="Times New Roman" w:hint="eastAsia"/>
          <w:kern w:val="2"/>
          <w:sz w:val="30"/>
          <w:szCs w:val="30"/>
        </w:rPr>
        <w:t>比上年增减情况</w:t>
      </w:r>
    </w:p>
    <w:p w:rsidR="00467B39" w:rsidRPr="00467B39" w:rsidRDefault="00467B39" w:rsidP="00145890">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2022年单位预算较2021年增加160.22</w:t>
      </w:r>
      <w:r w:rsidRPr="00467B39">
        <w:rPr>
          <w:rFonts w:ascii="仿宋" w:eastAsia="仿宋" w:hAnsi="仿宋" w:cs="仿宋" w:hint="eastAsia"/>
          <w:kern w:val="2"/>
          <w:sz w:val="32"/>
          <w:szCs w:val="32"/>
        </w:rPr>
        <w:t>万元，</w:t>
      </w:r>
      <w:r w:rsidRPr="00467B39">
        <w:rPr>
          <w:rFonts w:ascii="仿宋_GB2312" w:eastAsia="仿宋_GB2312" w:hAnsi="仿宋_GB2312" w:cs="仿宋_GB2312" w:hint="eastAsia"/>
          <w:kern w:val="2"/>
          <w:sz w:val="32"/>
          <w:szCs w:val="32"/>
        </w:rPr>
        <w:t>提高0.9%，其</w:t>
      </w:r>
      <w:r w:rsidRPr="00467B39">
        <w:rPr>
          <w:rFonts w:ascii="仿宋_GB2312" w:eastAsia="仿宋_GB2312" w:hAnsi="仿宋_GB2312" w:cs="仿宋_GB2312" w:hint="eastAsia"/>
          <w:kern w:val="2"/>
          <w:sz w:val="32"/>
          <w:szCs w:val="32"/>
        </w:rPr>
        <w:lastRenderedPageBreak/>
        <w:t>中：项目支出增加160.22万元，增加0.9%，主要原因人口自然增长。</w:t>
      </w:r>
    </w:p>
    <w:p w:rsidR="00467B39" w:rsidRPr="00467B39" w:rsidRDefault="00467B39" w:rsidP="00145890">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三、机关运行经费预算安排情况</w:t>
      </w:r>
    </w:p>
    <w:p w:rsidR="00467B39" w:rsidRPr="00467B39" w:rsidRDefault="00467B39" w:rsidP="00145890">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本单位无机关运行经费预算。</w:t>
      </w:r>
    </w:p>
    <w:p w:rsidR="00467B39" w:rsidRPr="00467B39" w:rsidRDefault="00467B39" w:rsidP="00145890">
      <w:pPr>
        <w:widowControl w:val="0"/>
        <w:adjustRightInd/>
        <w:snapToGrid/>
        <w:spacing w:after="0" w:line="560" w:lineRule="exact"/>
        <w:ind w:firstLine="642"/>
        <w:jc w:val="both"/>
        <w:rPr>
          <w:rFonts w:ascii="黑体" w:eastAsia="黑体" w:hAnsi="黑体" w:cs="Times New Roman"/>
          <w:kern w:val="2"/>
          <w:sz w:val="32"/>
          <w:szCs w:val="32"/>
        </w:rPr>
      </w:pPr>
      <w:r w:rsidRPr="00467B39">
        <w:rPr>
          <w:rFonts w:ascii="仿宋" w:eastAsia="仿宋" w:hAnsi="仿宋" w:cs="仿宋" w:hint="eastAsia"/>
          <w:b/>
          <w:bCs/>
          <w:kern w:val="2"/>
          <w:sz w:val="32"/>
          <w:szCs w:val="32"/>
        </w:rPr>
        <w:t>四、财政拨款“三公”经费预算情况及增减变化原因</w:t>
      </w:r>
    </w:p>
    <w:p w:rsidR="00467B39" w:rsidRPr="00467B39" w:rsidRDefault="00467B39" w:rsidP="00145890">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本单位无</w:t>
      </w:r>
      <w:r w:rsidRPr="00467B39">
        <w:rPr>
          <w:rFonts w:ascii="仿宋" w:eastAsia="仿宋" w:hAnsi="仿宋" w:cs="仿宋" w:hint="eastAsia"/>
          <w:kern w:val="2"/>
          <w:sz w:val="32"/>
          <w:szCs w:val="32"/>
        </w:rPr>
        <w:t>“三公”经费预算。</w:t>
      </w:r>
    </w:p>
    <w:p w:rsidR="00467B39" w:rsidRPr="00467B39" w:rsidRDefault="00467B39" w:rsidP="00145890">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五、绩效预算信息</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A24336" w:rsidRPr="00467B39" w:rsidRDefault="00A24336"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bookmarkStart w:id="27" w:name="_Toc_4_4_0000000032"/>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r w:rsidRPr="00467B39">
        <w:rPr>
          <w:rFonts w:ascii="方正仿宋_GBK" w:eastAsia="方正仿宋_GBK" w:hAnsi="方正仿宋_GBK" w:cs="方正仿宋_GBK" w:hint="eastAsia"/>
          <w:color w:val="000000"/>
          <w:kern w:val="2"/>
          <w:sz w:val="28"/>
          <w:szCs w:val="24"/>
        </w:rPr>
        <w:lastRenderedPageBreak/>
        <w:t>1</w:t>
      </w:r>
      <w:r w:rsidRPr="00467B39">
        <w:rPr>
          <w:rFonts w:ascii="方正仿宋_GBK" w:eastAsia="方正仿宋_GBK" w:hAnsi="方正仿宋_GBK" w:cs="方正仿宋_GBK"/>
          <w:color w:val="000000"/>
          <w:kern w:val="2"/>
          <w:sz w:val="28"/>
          <w:szCs w:val="24"/>
        </w:rPr>
        <w:t>.2022年城乡居民养老保险工作经费绩效目标表</w:t>
      </w:r>
      <w:bookmarkEnd w:id="2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13052822P000878100739</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2022年城乡居民养老保险工作经费</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城乡居保业务经费</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资金到位率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资金到位率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财政拨款保障率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按时拨付率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及时性</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及时性</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预算控制数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预算控制数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资金使用效益</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资金使用效益</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社会影响度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社会影响度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推动人社事业发展</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推动人社事业发展</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服务对象满意比例</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≥98百分比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28" w:name="_Toc_4_4_0000000033"/>
      <w:r w:rsidRPr="00467B39">
        <w:rPr>
          <w:rFonts w:ascii="方正仿宋_GBK" w:eastAsia="方正仿宋_GBK" w:hAnsi="方正仿宋_GBK" w:cs="方正仿宋_GBK" w:hint="eastAsia"/>
          <w:color w:val="000000"/>
          <w:kern w:val="2"/>
          <w:sz w:val="28"/>
          <w:szCs w:val="24"/>
        </w:rPr>
        <w:t>2</w:t>
      </w:r>
      <w:r w:rsidRPr="00467B39">
        <w:rPr>
          <w:rFonts w:ascii="方正仿宋_GBK" w:eastAsia="方正仿宋_GBK" w:hAnsi="方正仿宋_GBK" w:cs="方正仿宋_GBK"/>
          <w:color w:val="000000"/>
          <w:kern w:val="2"/>
          <w:sz w:val="28"/>
          <w:szCs w:val="24"/>
        </w:rPr>
        <w:t>.2022年城乡居民养老保险县级配套资金绩效目标表</w:t>
      </w:r>
      <w:bookmarkEnd w:id="2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13052822P00876710001Y</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2022年城乡居民养老保险县级配套资金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1357.72</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1357.72</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发放基础养老金县级补助和丧葬补助金，落实个人缴费补贴和困难人员代缴补贴</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40%</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1.按时足额发放养老金</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2.及时足额落实个人缴费补贴和代缴补贴</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3.及时落实丧葬补助金</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&gt;29万人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≥951</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≥95.95</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≥113108元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财政补助资金到位率（实际拨入财政专户的补助资金/最少应拨入财政专户的</w:t>
            </w:r>
            <w:r w:rsidRPr="00467B39">
              <w:rPr>
                <w:rFonts w:ascii="方正书宋_GBK" w:eastAsia="方正书宋_GBK" w:hAnsi="方正书宋_GBK" w:cs="方正书宋_GBK"/>
                <w:kern w:val="2"/>
                <w:sz w:val="21"/>
                <w:szCs w:val="24"/>
              </w:rPr>
              <w:lastRenderedPageBreak/>
              <w:t>补助资金）</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财政补助资金到位率（实际拨入财政专户的补助资金/最少应拨入财政专户的补助资金）</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29" w:name="_Toc_4_4_0000000034"/>
      <w:r w:rsidRPr="00467B39">
        <w:rPr>
          <w:rFonts w:ascii="方正仿宋_GBK" w:eastAsia="方正仿宋_GBK" w:hAnsi="方正仿宋_GBK" w:cs="方正仿宋_GBK" w:hint="eastAsia"/>
          <w:color w:val="000000"/>
          <w:kern w:val="2"/>
          <w:sz w:val="28"/>
          <w:szCs w:val="24"/>
        </w:rPr>
        <w:t>3</w:t>
      </w:r>
      <w:r w:rsidRPr="00467B39">
        <w:rPr>
          <w:rFonts w:ascii="方正仿宋_GBK" w:eastAsia="方正仿宋_GBK" w:hAnsi="方正仿宋_GBK" w:cs="方正仿宋_GBK"/>
          <w:color w:val="000000"/>
          <w:kern w:val="2"/>
          <w:sz w:val="28"/>
          <w:szCs w:val="24"/>
        </w:rPr>
        <w:t>.2022年省级城乡居民养老保险补助资金（困难群体代缴资金）绩效目标表</w:t>
      </w:r>
      <w:bookmarkEnd w:id="2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13052822P000597100024</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2022年省级城乡居民养老保险补助资金（困难群体代缴资金）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100.00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100.00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城乡居民养老保险困难群体保险费省级代缴</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1.参保缴费居民每人每年代缴100元参保费，省、县负担比例2：1</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2.参保缴费居民每人每年代缴100元参保费，省、县负担比例2：1</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3.参保缴费居民每人每年代缴100元参保费，省、县负担比例2：1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&gt;29万人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≥951</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≥95.95</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≥113108元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财政补助资金到位率（实际拨入财政专户的补助资金/</w:t>
            </w:r>
            <w:r w:rsidRPr="00467B39">
              <w:rPr>
                <w:rFonts w:ascii="方正书宋_GBK" w:eastAsia="方正书宋_GBK" w:hAnsi="方正书宋_GBK" w:cs="方正书宋_GBK"/>
                <w:kern w:val="2"/>
                <w:sz w:val="21"/>
                <w:szCs w:val="24"/>
              </w:rPr>
              <w:lastRenderedPageBreak/>
              <w:t>最少应拨入财政专户的补助资金）</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财政补助资金到位率（实际拨入财政专户的补助资金/最少应拨入财政专户的补助资金）</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0" w:name="_Toc_4_4_0000000035"/>
      <w:r w:rsidRPr="00467B39">
        <w:rPr>
          <w:rFonts w:ascii="方正仿宋_GBK" w:eastAsia="方正仿宋_GBK" w:hAnsi="方正仿宋_GBK" w:cs="方正仿宋_GBK" w:hint="eastAsia"/>
          <w:color w:val="000000"/>
          <w:kern w:val="2"/>
          <w:sz w:val="28"/>
          <w:szCs w:val="24"/>
        </w:rPr>
        <w:t>4</w:t>
      </w:r>
      <w:r w:rsidRPr="00467B39">
        <w:rPr>
          <w:rFonts w:ascii="方正仿宋_GBK" w:eastAsia="方正仿宋_GBK" w:hAnsi="方正仿宋_GBK" w:cs="方正仿宋_GBK"/>
          <w:color w:val="000000"/>
          <w:kern w:val="2"/>
          <w:sz w:val="28"/>
          <w:szCs w:val="24"/>
        </w:rPr>
        <w:t>.提前下达2022城乡居民基本养老保险中央补助资金绩效目标表</w:t>
      </w:r>
      <w:bookmarkEnd w:id="3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13052822P000584100018</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提前下达2022城乡居民基本养老保险中央补助资金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13149.00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13149.00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60周岁以上养老金领取人员发放养老金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60%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1.养老金发放按时足额到位</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2.养老金发放按时足额到位</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3.养老金发放按时足额到位</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&gt;29万人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≥951</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≥95.95</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≥113108元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财政补助资金到位率（实际拨入财政专户的补助资金/最少应拨入财政专户的</w:t>
            </w:r>
            <w:r w:rsidRPr="00467B39">
              <w:rPr>
                <w:rFonts w:ascii="方正书宋_GBK" w:eastAsia="方正书宋_GBK" w:hAnsi="方正书宋_GBK" w:cs="方正书宋_GBK"/>
                <w:kern w:val="2"/>
                <w:sz w:val="21"/>
                <w:szCs w:val="24"/>
              </w:rPr>
              <w:lastRenderedPageBreak/>
              <w:t>补助资金）</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财政补助资金到位率（实际拨入财政专户的补助资金/最少应拨入财政专户的补助资金）</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1" w:name="_Toc_4_4_0000000036"/>
      <w:r w:rsidRPr="00467B39">
        <w:rPr>
          <w:rFonts w:ascii="方正仿宋_GBK" w:eastAsia="方正仿宋_GBK" w:hAnsi="方正仿宋_GBK" w:cs="方正仿宋_GBK" w:hint="eastAsia"/>
          <w:color w:val="000000"/>
          <w:kern w:val="2"/>
          <w:sz w:val="28"/>
          <w:szCs w:val="24"/>
        </w:rPr>
        <w:t>5</w:t>
      </w:r>
      <w:r w:rsidRPr="00467B39">
        <w:rPr>
          <w:rFonts w:ascii="方正仿宋_GBK" w:eastAsia="方正仿宋_GBK" w:hAnsi="方正仿宋_GBK" w:cs="方正仿宋_GBK"/>
          <w:color w:val="000000"/>
          <w:kern w:val="2"/>
          <w:sz w:val="28"/>
          <w:szCs w:val="24"/>
        </w:rPr>
        <w:t>.提前下达2022年城乡居民、就业公共服务村级代办员补助资金绩效目标表</w:t>
      </w:r>
      <w:bookmarkEnd w:id="3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13052822P00060310001G</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提前下达2022年城乡居民、就业公共服务村级代办员补助资金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16.00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16.00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城乡养老保险和就业公共服务村级代办员补助资金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1.每年按时足额发放到村级代办员手中</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2.每年按时足额发放到村级代办员手中</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3.每年按时足额发放到村级代办员手中</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&gt;29万人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≥951</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≥95.95</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≥113108元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财政补助资金到位率（实际拨入财政专户的补助资金/</w:t>
            </w:r>
            <w:r w:rsidRPr="00467B39">
              <w:rPr>
                <w:rFonts w:ascii="方正书宋_GBK" w:eastAsia="方正书宋_GBK" w:hAnsi="方正书宋_GBK" w:cs="方正书宋_GBK"/>
                <w:kern w:val="2"/>
                <w:sz w:val="21"/>
                <w:szCs w:val="24"/>
              </w:rPr>
              <w:lastRenderedPageBreak/>
              <w:t>最少应拨入财政专户的补助资金）</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财政补助资金到位率（实际拨入财政专户的补助资金/最少应拨入财政专户的补助资金）</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2" w:name="_Toc_4_4_0000000037"/>
      <w:r w:rsidRPr="00467B39">
        <w:rPr>
          <w:rFonts w:ascii="方正仿宋_GBK" w:eastAsia="方正仿宋_GBK" w:hAnsi="方正仿宋_GBK" w:cs="方正仿宋_GBK" w:hint="eastAsia"/>
          <w:color w:val="000000"/>
          <w:kern w:val="2"/>
          <w:sz w:val="28"/>
          <w:szCs w:val="24"/>
        </w:rPr>
        <w:t>6</w:t>
      </w:r>
      <w:r w:rsidRPr="00467B39">
        <w:rPr>
          <w:rFonts w:ascii="方正仿宋_GBK" w:eastAsia="方正仿宋_GBK" w:hAnsi="方正仿宋_GBK" w:cs="方正仿宋_GBK"/>
          <w:color w:val="000000"/>
          <w:kern w:val="2"/>
          <w:sz w:val="28"/>
          <w:szCs w:val="24"/>
        </w:rPr>
        <w:t>.提前下达2022年省级城乡居民养老保险补助资金绩效目标表</w:t>
      </w:r>
      <w:bookmarkEnd w:id="3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323005城乡居民社会养老保险管理中心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13052822P00059710001G</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提前下达2022年省级城乡居民养老保险补助资金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3323.00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3323.00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60周岁以下个人缴费补贴和60周岁以上领取基础养老金省级补助</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60%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1.缴费补助按时足额到位</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2.养老金发放按时足额到位</w:t>
            </w:r>
          </w:p>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3.到位率100%</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16-59周岁参加城乡居民基本养老保险登记人数（月末数）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&gt;29万人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符合条件人员参保率（实际参保人数/符合参保条件的人数）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≥951</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养老金发放及时率（月末实际领取养老金人数/月末应领取养老金人数）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≥95.95</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促进居民收入稳步提高月人均基础养老金不低于全省平均水平</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≥113108元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城乡居民政策知晓率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≥86.9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财政补助资金到位率（实际拨入财政专户的补助资金/最少应拨入财政专户的</w:t>
            </w:r>
            <w:r w:rsidRPr="00467B39">
              <w:rPr>
                <w:rFonts w:ascii="方正书宋_GBK" w:eastAsia="方正书宋_GBK" w:hAnsi="方正书宋_GBK" w:cs="方正书宋_GBK"/>
                <w:kern w:val="2"/>
                <w:sz w:val="21"/>
                <w:szCs w:val="24"/>
              </w:rPr>
              <w:lastRenderedPageBreak/>
              <w:t>补助资金）</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财政补助资金到位率（实际拨入财政专户的补助资金/最少应拨入财政专户的补助资金）</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lastRenderedPageBreak/>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城乡参保对象满意度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≥90.9</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相关居民养老保险政策文件</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A24336">
          <w:pgSz w:w="11906" w:h="16838"/>
          <w:pgMar w:top="1440" w:right="1304" w:bottom="1440" w:left="1418" w:header="720" w:footer="720" w:gutter="0"/>
          <w:cols w:space="720"/>
        </w:sectPr>
      </w:pPr>
    </w:p>
    <w:p w:rsidR="00467B39" w:rsidRPr="00467B39" w:rsidRDefault="00467B39" w:rsidP="00467B39">
      <w:pPr>
        <w:adjustRightInd/>
        <w:snapToGrid/>
        <w:spacing w:after="0"/>
        <w:rPr>
          <w:rFonts w:ascii="宋体" w:eastAsia="宋体" w:hAnsi="宋体" w:cs="宋体"/>
          <w:b/>
          <w:kern w:val="2"/>
          <w:sz w:val="32"/>
          <w:szCs w:val="32"/>
        </w:rPr>
      </w:pPr>
      <w:r w:rsidRPr="00467B39">
        <w:rPr>
          <w:rFonts w:ascii="宋体" w:eastAsia="宋体" w:hAnsi="宋体" w:cs="宋体" w:hint="eastAsia"/>
          <w:b/>
          <w:sz w:val="32"/>
          <w:szCs w:val="32"/>
        </w:rPr>
        <w:lastRenderedPageBreak/>
        <w:t>六、政府采购预算情况</w:t>
      </w:r>
    </w:p>
    <w:p w:rsidR="00B867CC" w:rsidRDefault="00B867CC" w:rsidP="00B867CC">
      <w:pPr>
        <w:spacing w:line="500" w:lineRule="exact"/>
        <w:ind w:firstLine="560"/>
      </w:pPr>
      <w:r>
        <w:rPr>
          <w:rFonts w:eastAsia="方正仿宋_GBK"/>
          <w:color w:val="000000"/>
          <w:sz w:val="28"/>
        </w:rPr>
        <w:t>202</w:t>
      </w:r>
      <w:r>
        <w:rPr>
          <w:rFonts w:eastAsia="方正仿宋_GBK" w:hint="eastAsia"/>
          <w:color w:val="000000"/>
          <w:sz w:val="28"/>
        </w:rPr>
        <w:t>2</w:t>
      </w:r>
      <w:r>
        <w:rPr>
          <w:rFonts w:eastAsia="方正仿宋_GBK"/>
          <w:color w:val="000000"/>
          <w:sz w:val="28"/>
        </w:rPr>
        <w:t>年，城乡居民社会养老保险管理中心安排政府采购预算</w:t>
      </w:r>
      <w:r>
        <w:rPr>
          <w:rFonts w:eastAsia="方正仿宋_GBK"/>
          <w:color w:val="000000"/>
          <w:sz w:val="28"/>
        </w:rPr>
        <w:t>0.00</w:t>
      </w:r>
      <w:r>
        <w:rPr>
          <w:rFonts w:eastAsia="方正仿宋_GBK"/>
          <w:color w:val="000000"/>
          <w:sz w:val="28"/>
        </w:rPr>
        <w:t>万元。具体内容见下表。</w:t>
      </w:r>
    </w:p>
    <w:p w:rsidR="00B867CC" w:rsidRDefault="00B867CC" w:rsidP="00B867C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867CC" w:rsidTr="00ED64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867CC" w:rsidRDefault="00B867CC" w:rsidP="00ED641C">
            <w:pPr>
              <w:pStyle w:val="200"/>
            </w:pPr>
            <w:r>
              <w:t>323005城乡居民社会养老保险管理中心</w:t>
            </w:r>
          </w:p>
        </w:tc>
        <w:tc>
          <w:tcPr>
            <w:tcW w:w="8674" w:type="dxa"/>
            <w:gridSpan w:val="9"/>
            <w:tcBorders>
              <w:top w:val="single" w:sz="6" w:space="0" w:color="FFFFFF"/>
              <w:left w:val="single" w:sz="6" w:space="0" w:color="FFFFFF"/>
              <w:right w:val="single" w:sz="6" w:space="0" w:color="FFFFFF"/>
            </w:tcBorders>
            <w:vAlign w:val="center"/>
          </w:tcPr>
          <w:p w:rsidR="00B867CC" w:rsidRDefault="00B867CC" w:rsidP="00ED641C">
            <w:pPr>
              <w:pStyle w:val="23"/>
            </w:pPr>
            <w:r>
              <w:t>单位：万元</w:t>
            </w:r>
          </w:p>
        </w:tc>
      </w:tr>
      <w:tr w:rsidR="00B867CC" w:rsidTr="00ED641C">
        <w:trPr>
          <w:cantSplit/>
          <w:tblHeader/>
          <w:jc w:val="center"/>
        </w:trPr>
        <w:tc>
          <w:tcPr>
            <w:tcW w:w="2665" w:type="dxa"/>
            <w:gridSpan w:val="2"/>
            <w:vAlign w:val="center"/>
          </w:tcPr>
          <w:p w:rsidR="00B867CC" w:rsidRDefault="00B867CC" w:rsidP="00ED641C">
            <w:pPr>
              <w:pStyle w:val="10"/>
            </w:pPr>
            <w:r>
              <w:t>政府采购项目来源</w:t>
            </w:r>
          </w:p>
        </w:tc>
        <w:tc>
          <w:tcPr>
            <w:tcW w:w="1134" w:type="dxa"/>
            <w:vMerge w:val="restart"/>
            <w:vAlign w:val="center"/>
          </w:tcPr>
          <w:p w:rsidR="00B867CC" w:rsidRDefault="00B867CC" w:rsidP="00ED641C">
            <w:pPr>
              <w:pStyle w:val="10"/>
            </w:pPr>
            <w:r>
              <w:t>采购物品名称</w:t>
            </w:r>
          </w:p>
        </w:tc>
        <w:tc>
          <w:tcPr>
            <w:tcW w:w="1134" w:type="dxa"/>
            <w:vMerge w:val="restart"/>
            <w:vAlign w:val="center"/>
          </w:tcPr>
          <w:p w:rsidR="00B867CC" w:rsidRDefault="00B867CC" w:rsidP="00ED641C">
            <w:pPr>
              <w:pStyle w:val="10"/>
            </w:pPr>
            <w:r>
              <w:t>政府采购目录序号</w:t>
            </w:r>
          </w:p>
        </w:tc>
        <w:tc>
          <w:tcPr>
            <w:tcW w:w="709" w:type="dxa"/>
            <w:vMerge w:val="restart"/>
            <w:vAlign w:val="center"/>
          </w:tcPr>
          <w:p w:rsidR="00B867CC" w:rsidRDefault="00B867CC" w:rsidP="00ED641C">
            <w:pPr>
              <w:pStyle w:val="10"/>
            </w:pPr>
            <w:r>
              <w:t>计量  单位</w:t>
            </w:r>
          </w:p>
        </w:tc>
        <w:tc>
          <w:tcPr>
            <w:tcW w:w="850" w:type="dxa"/>
            <w:vMerge w:val="restart"/>
            <w:vAlign w:val="center"/>
          </w:tcPr>
          <w:p w:rsidR="00B867CC" w:rsidRDefault="00B867CC" w:rsidP="00ED641C">
            <w:pPr>
              <w:pStyle w:val="10"/>
            </w:pPr>
            <w:r>
              <w:t>数量</w:t>
            </w:r>
          </w:p>
        </w:tc>
        <w:tc>
          <w:tcPr>
            <w:tcW w:w="850" w:type="dxa"/>
            <w:vMerge w:val="restart"/>
            <w:vAlign w:val="center"/>
          </w:tcPr>
          <w:p w:rsidR="00B867CC" w:rsidRDefault="00B867CC" w:rsidP="00ED641C">
            <w:pPr>
              <w:pStyle w:val="10"/>
            </w:pPr>
            <w:r>
              <w:t>单价</w:t>
            </w:r>
          </w:p>
        </w:tc>
        <w:tc>
          <w:tcPr>
            <w:tcW w:w="7710" w:type="dxa"/>
            <w:gridSpan w:val="8"/>
            <w:vAlign w:val="center"/>
          </w:tcPr>
          <w:p w:rsidR="00B867CC" w:rsidRDefault="00B867CC" w:rsidP="00ED641C">
            <w:pPr>
              <w:pStyle w:val="10"/>
            </w:pPr>
            <w:r>
              <w:t>政府采购金额（当年部门预算安排资金）</w:t>
            </w:r>
          </w:p>
        </w:tc>
        <w:tc>
          <w:tcPr>
            <w:tcW w:w="964" w:type="dxa"/>
            <w:vMerge w:val="restart"/>
            <w:vAlign w:val="center"/>
          </w:tcPr>
          <w:p w:rsidR="00B867CC" w:rsidRDefault="00B867CC" w:rsidP="00ED641C">
            <w:pPr>
              <w:pStyle w:val="10"/>
            </w:pPr>
            <w:r>
              <w:t>202</w:t>
            </w:r>
            <w:r>
              <w:rPr>
                <w:rFonts w:hint="eastAsia"/>
                <w:lang w:eastAsia="zh-CN"/>
              </w:rPr>
              <w:t>2</w:t>
            </w:r>
            <w:r>
              <w:t>年  预留中  小微企  业份额</w:t>
            </w:r>
          </w:p>
        </w:tc>
      </w:tr>
      <w:tr w:rsidR="00B867CC" w:rsidTr="00ED641C">
        <w:trPr>
          <w:cantSplit/>
          <w:tblHeader/>
          <w:jc w:val="center"/>
        </w:trPr>
        <w:tc>
          <w:tcPr>
            <w:tcW w:w="1701" w:type="dxa"/>
            <w:vAlign w:val="center"/>
          </w:tcPr>
          <w:p w:rsidR="00B867CC" w:rsidRDefault="00B867CC" w:rsidP="00ED641C">
            <w:pPr>
              <w:pStyle w:val="10"/>
            </w:pPr>
            <w:r>
              <w:t>项目名称</w:t>
            </w:r>
          </w:p>
        </w:tc>
        <w:tc>
          <w:tcPr>
            <w:tcW w:w="964" w:type="dxa"/>
            <w:vAlign w:val="center"/>
          </w:tcPr>
          <w:p w:rsidR="00B867CC" w:rsidRDefault="00B867CC" w:rsidP="00ED641C">
            <w:pPr>
              <w:pStyle w:val="10"/>
            </w:pPr>
            <w:r>
              <w:t>预算    资金</w:t>
            </w:r>
          </w:p>
        </w:tc>
        <w:tc>
          <w:tcPr>
            <w:tcW w:w="1134" w:type="dxa"/>
            <w:vMerge/>
          </w:tcPr>
          <w:p w:rsidR="00B867CC" w:rsidRDefault="00B867CC" w:rsidP="00ED641C"/>
        </w:tc>
        <w:tc>
          <w:tcPr>
            <w:tcW w:w="1134" w:type="dxa"/>
            <w:vMerge/>
          </w:tcPr>
          <w:p w:rsidR="00B867CC" w:rsidRDefault="00B867CC" w:rsidP="00ED641C"/>
        </w:tc>
        <w:tc>
          <w:tcPr>
            <w:tcW w:w="709" w:type="dxa"/>
            <w:vMerge/>
          </w:tcPr>
          <w:p w:rsidR="00B867CC" w:rsidRDefault="00B867CC" w:rsidP="00ED641C"/>
        </w:tc>
        <w:tc>
          <w:tcPr>
            <w:tcW w:w="850" w:type="dxa"/>
            <w:vMerge/>
          </w:tcPr>
          <w:p w:rsidR="00B867CC" w:rsidRDefault="00B867CC" w:rsidP="00ED641C"/>
        </w:tc>
        <w:tc>
          <w:tcPr>
            <w:tcW w:w="850" w:type="dxa"/>
            <w:vMerge/>
          </w:tcPr>
          <w:p w:rsidR="00B867CC" w:rsidRDefault="00B867CC" w:rsidP="00ED641C"/>
        </w:tc>
        <w:tc>
          <w:tcPr>
            <w:tcW w:w="964" w:type="dxa"/>
            <w:vAlign w:val="center"/>
          </w:tcPr>
          <w:p w:rsidR="00B867CC" w:rsidRDefault="00B867CC" w:rsidP="00ED641C">
            <w:pPr>
              <w:pStyle w:val="10"/>
            </w:pPr>
            <w:r>
              <w:t>合计</w:t>
            </w:r>
          </w:p>
        </w:tc>
        <w:tc>
          <w:tcPr>
            <w:tcW w:w="964" w:type="dxa"/>
            <w:vAlign w:val="center"/>
          </w:tcPr>
          <w:p w:rsidR="00B867CC" w:rsidRDefault="00B867CC" w:rsidP="00ED641C">
            <w:pPr>
              <w:pStyle w:val="10"/>
            </w:pPr>
            <w:r>
              <w:t>一般公共预算拨款</w:t>
            </w:r>
          </w:p>
        </w:tc>
        <w:tc>
          <w:tcPr>
            <w:tcW w:w="964" w:type="dxa"/>
            <w:vAlign w:val="center"/>
          </w:tcPr>
          <w:p w:rsidR="00B867CC" w:rsidRDefault="00B867CC" w:rsidP="00ED641C">
            <w:pPr>
              <w:pStyle w:val="10"/>
            </w:pPr>
            <w:r>
              <w:t>基金预算拨款</w:t>
            </w:r>
          </w:p>
        </w:tc>
        <w:tc>
          <w:tcPr>
            <w:tcW w:w="964" w:type="dxa"/>
            <w:vAlign w:val="center"/>
          </w:tcPr>
          <w:p w:rsidR="00B867CC" w:rsidRDefault="00B867CC" w:rsidP="00ED641C">
            <w:pPr>
              <w:pStyle w:val="10"/>
            </w:pPr>
            <w:r>
              <w:t>国有资本经营预算拨款</w:t>
            </w:r>
          </w:p>
        </w:tc>
        <w:tc>
          <w:tcPr>
            <w:tcW w:w="964" w:type="dxa"/>
            <w:vAlign w:val="center"/>
          </w:tcPr>
          <w:p w:rsidR="00B867CC" w:rsidRDefault="00B867CC" w:rsidP="00ED641C">
            <w:pPr>
              <w:pStyle w:val="10"/>
            </w:pPr>
            <w:r>
              <w:t>财政专户核拨</w:t>
            </w:r>
          </w:p>
        </w:tc>
        <w:tc>
          <w:tcPr>
            <w:tcW w:w="964" w:type="dxa"/>
            <w:vAlign w:val="center"/>
          </w:tcPr>
          <w:p w:rsidR="00B867CC" w:rsidRDefault="00B867CC" w:rsidP="00ED641C">
            <w:pPr>
              <w:pStyle w:val="10"/>
            </w:pPr>
            <w:r>
              <w:t>单位    资金</w:t>
            </w:r>
          </w:p>
        </w:tc>
        <w:tc>
          <w:tcPr>
            <w:tcW w:w="964" w:type="dxa"/>
            <w:vAlign w:val="center"/>
          </w:tcPr>
          <w:p w:rsidR="00B867CC" w:rsidRDefault="00B867CC" w:rsidP="00ED641C">
            <w:pPr>
              <w:pStyle w:val="10"/>
            </w:pPr>
            <w:r>
              <w:t>财政拨    款结转</w:t>
            </w:r>
          </w:p>
        </w:tc>
        <w:tc>
          <w:tcPr>
            <w:tcW w:w="964" w:type="dxa"/>
            <w:vAlign w:val="center"/>
          </w:tcPr>
          <w:p w:rsidR="00B867CC" w:rsidRDefault="00B867CC" w:rsidP="00ED641C">
            <w:pPr>
              <w:pStyle w:val="10"/>
            </w:pPr>
            <w:r>
              <w:t>非财政    拨款结    转结余</w:t>
            </w:r>
          </w:p>
        </w:tc>
        <w:tc>
          <w:tcPr>
            <w:tcW w:w="964" w:type="dxa"/>
            <w:vMerge/>
          </w:tcPr>
          <w:p w:rsidR="00B867CC" w:rsidRDefault="00B867CC" w:rsidP="00ED641C"/>
        </w:tc>
      </w:tr>
      <w:tr w:rsidR="00B867CC" w:rsidTr="00ED641C">
        <w:trPr>
          <w:cantSplit/>
          <w:jc w:val="center"/>
        </w:trPr>
        <w:tc>
          <w:tcPr>
            <w:tcW w:w="1701" w:type="dxa"/>
            <w:vAlign w:val="center"/>
          </w:tcPr>
          <w:p w:rsidR="00B867CC" w:rsidRDefault="00B867CC" w:rsidP="00ED641C">
            <w:pPr>
              <w:pStyle w:val="2"/>
            </w:pPr>
          </w:p>
        </w:tc>
        <w:tc>
          <w:tcPr>
            <w:tcW w:w="964" w:type="dxa"/>
            <w:vAlign w:val="center"/>
          </w:tcPr>
          <w:p w:rsidR="00B867CC" w:rsidRDefault="00B867CC" w:rsidP="00ED641C">
            <w:pPr>
              <w:pStyle w:val="4"/>
            </w:pPr>
          </w:p>
        </w:tc>
        <w:tc>
          <w:tcPr>
            <w:tcW w:w="1134" w:type="dxa"/>
            <w:vAlign w:val="center"/>
          </w:tcPr>
          <w:p w:rsidR="00B867CC" w:rsidRDefault="00B867CC" w:rsidP="00ED641C">
            <w:pPr>
              <w:pStyle w:val="2"/>
            </w:pPr>
          </w:p>
        </w:tc>
        <w:tc>
          <w:tcPr>
            <w:tcW w:w="1134" w:type="dxa"/>
            <w:vAlign w:val="center"/>
          </w:tcPr>
          <w:p w:rsidR="00B867CC" w:rsidRDefault="00B867CC" w:rsidP="00ED641C">
            <w:pPr>
              <w:pStyle w:val="2"/>
            </w:pPr>
          </w:p>
        </w:tc>
        <w:tc>
          <w:tcPr>
            <w:tcW w:w="709" w:type="dxa"/>
            <w:vAlign w:val="center"/>
          </w:tcPr>
          <w:p w:rsidR="00B867CC" w:rsidRDefault="00B867CC" w:rsidP="00ED641C">
            <w:pPr>
              <w:pStyle w:val="3"/>
            </w:pPr>
          </w:p>
        </w:tc>
        <w:tc>
          <w:tcPr>
            <w:tcW w:w="850" w:type="dxa"/>
            <w:vAlign w:val="center"/>
          </w:tcPr>
          <w:p w:rsidR="00B867CC" w:rsidRDefault="00B867CC" w:rsidP="00ED641C">
            <w:pPr>
              <w:pStyle w:val="4"/>
            </w:pPr>
          </w:p>
        </w:tc>
        <w:tc>
          <w:tcPr>
            <w:tcW w:w="850"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c>
          <w:tcPr>
            <w:tcW w:w="964" w:type="dxa"/>
            <w:vAlign w:val="center"/>
          </w:tcPr>
          <w:p w:rsidR="00B867CC" w:rsidRDefault="00B867CC" w:rsidP="00ED641C">
            <w:pPr>
              <w:pStyle w:val="4"/>
            </w:pPr>
          </w:p>
        </w:tc>
      </w:tr>
    </w:tbl>
    <w:p w:rsidR="00B867CC" w:rsidRDefault="00B867CC" w:rsidP="00B867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867CC" w:rsidRDefault="00B867CC" w:rsidP="00B867CC">
      <w:pPr>
        <w:ind w:firstLine="420"/>
      </w:pPr>
      <w:r>
        <w:rPr>
          <w:rFonts w:ascii="方正书宋_GBK" w:eastAsia="方正书宋_GBK" w:hAnsi="方正书宋_GBK" w:cs="方正书宋_GBK"/>
          <w:color w:val="000000"/>
          <w:sz w:val="21"/>
        </w:rPr>
        <w:t>注：无政府采购预算，空表列示。</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sectPr w:rsidR="00467B39" w:rsidRPr="00467B39" w:rsidSect="00A24336">
          <w:pgSz w:w="16838" w:h="11906" w:orient="landscape"/>
          <w:pgMar w:top="1418" w:right="1440" w:bottom="1304" w:left="1440" w:header="851" w:footer="992" w:gutter="0"/>
          <w:cols w:space="720"/>
          <w:docGrid w:linePitch="312"/>
        </w:sectPr>
      </w:pPr>
    </w:p>
    <w:p w:rsidR="00467B39" w:rsidRPr="00A24336" w:rsidRDefault="00467B39" w:rsidP="00A24336">
      <w:pPr>
        <w:pStyle w:val="aa"/>
        <w:widowControl w:val="0"/>
        <w:numPr>
          <w:ilvl w:val="0"/>
          <w:numId w:val="5"/>
        </w:numPr>
        <w:tabs>
          <w:tab w:val="left" w:pos="1348"/>
        </w:tabs>
        <w:adjustRightInd/>
        <w:snapToGrid/>
        <w:spacing w:after="0" w:line="580" w:lineRule="atLeast"/>
        <w:ind w:firstLineChars="0"/>
        <w:jc w:val="both"/>
        <w:rPr>
          <w:rFonts w:ascii="宋体" w:eastAsia="宋体" w:hAnsi="宋体" w:cs="宋体"/>
          <w:b/>
          <w:sz w:val="32"/>
          <w:szCs w:val="32"/>
        </w:rPr>
      </w:pPr>
      <w:r w:rsidRPr="00A24336">
        <w:rPr>
          <w:rFonts w:ascii="宋体" w:eastAsia="宋体" w:hAnsi="宋体" w:cs="宋体" w:hint="eastAsia"/>
          <w:b/>
          <w:sz w:val="32"/>
          <w:szCs w:val="32"/>
        </w:rPr>
        <w:lastRenderedPageBreak/>
        <w:t>国有资产信息情况</w:t>
      </w:r>
    </w:p>
    <w:p w:rsidR="00467B39" w:rsidRPr="00467B39" w:rsidRDefault="00467B39" w:rsidP="00145890">
      <w:pPr>
        <w:adjustRightInd/>
        <w:snapToGrid/>
        <w:spacing w:after="0" w:line="580" w:lineRule="atLeast"/>
        <w:ind w:firstLine="640"/>
        <w:rPr>
          <w:rFonts w:ascii="仿宋_GB2312" w:eastAsia="仿宋_GB2312" w:hAnsi="仿宋" w:cs="Times New Roman"/>
          <w:kern w:val="2"/>
          <w:sz w:val="32"/>
          <w:szCs w:val="32"/>
        </w:rPr>
      </w:pPr>
      <w:r w:rsidRPr="00467B39">
        <w:rPr>
          <w:rFonts w:ascii="仿宋_GB2312" w:eastAsia="仿宋_GB2312" w:hAnsi="仿宋" w:cs="Times New Roman" w:hint="eastAsia"/>
          <w:kern w:val="2"/>
          <w:sz w:val="32"/>
          <w:szCs w:val="32"/>
        </w:rPr>
        <w:t>本单位无固定资产信息，安排在局本级中列支。</w:t>
      </w:r>
    </w:p>
    <w:p w:rsidR="00467B39" w:rsidRPr="00467B39" w:rsidRDefault="00467B39" w:rsidP="00145890">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八、名词解释</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1、一般公共预算拨款收入：指</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级财政当年拨付的资金。</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2、事业收入：指事业单位开展专业业务活动及辅助活动所取得的收入。</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3、其他收入：指除“一般公共预算拨款收入”、“事业收入”等以外的收入。主要是按规定动用的租房收入、存款利息收入等。</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4、基本支出：指为保障机构正常运转、完成日常工作任务而发生的人员支出和公用支出。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5、项目支出：指在基本支出之外为完成特定行政任务和事业发展目标所发生的支出。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6、上缴上级支出：指下级单位上缴上级的支出。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7、“三公”经费：纳入</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级财政预算管理的“三公”经费，是指</w:t>
      </w:r>
      <w:r w:rsidRPr="00467B39">
        <w:rPr>
          <w:rFonts w:ascii="仿宋" w:eastAsia="仿宋" w:hAnsi="仿宋" w:cs="Times New Roman" w:hint="eastAsia"/>
          <w:color w:val="000000"/>
          <w:kern w:val="2"/>
          <w:sz w:val="32"/>
          <w:szCs w:val="32"/>
        </w:rPr>
        <w:t>县</w:t>
      </w:r>
      <w:r w:rsidRPr="00467B39">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9、上年结转：指以前年度尚未完成、结转到本年仍按原规定用途继续使用的资金。</w:t>
      </w:r>
    </w:p>
    <w:p w:rsidR="00467B39" w:rsidRPr="00467B39" w:rsidRDefault="00467B39" w:rsidP="00145890">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10、事业单位经营支出：指事业单位在专业业务活动及其辅助活动之外开展非独立核算经营活动发生的支出。</w:t>
      </w:r>
    </w:p>
    <w:p w:rsidR="00467B39" w:rsidRPr="00467B39" w:rsidRDefault="00467B39" w:rsidP="00145890">
      <w:pPr>
        <w:widowControl w:val="0"/>
        <w:adjustRightInd/>
        <w:snapToGrid/>
        <w:spacing w:before="10" w:after="10"/>
        <w:ind w:firstLine="640"/>
        <w:jc w:val="both"/>
        <w:outlineLvl w:val="2"/>
        <w:rPr>
          <w:rFonts w:ascii="黑体" w:eastAsia="黑体" w:hAnsi="黑体" w:cs="Times New Roman"/>
          <w:kern w:val="2"/>
          <w:sz w:val="32"/>
          <w:szCs w:val="32"/>
        </w:rPr>
      </w:pPr>
      <w:r w:rsidRPr="00467B39">
        <w:rPr>
          <w:rFonts w:ascii="黑体" w:eastAsia="黑体" w:hAnsi="黑体" w:cs="黑体"/>
          <w:color w:val="000000"/>
          <w:kern w:val="2"/>
          <w:sz w:val="32"/>
          <w:szCs w:val="32"/>
        </w:rPr>
        <w:t>九、其他需要说明的事项</w:t>
      </w:r>
    </w:p>
    <w:p w:rsidR="00467B39" w:rsidRPr="00467B39" w:rsidRDefault="00467B39" w:rsidP="004338C3">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我</w:t>
      </w:r>
      <w:r w:rsidRPr="00467B39">
        <w:rPr>
          <w:rFonts w:ascii="仿宋" w:eastAsia="仿宋" w:hAnsi="仿宋" w:cs="Times New Roman" w:hint="eastAsia"/>
          <w:color w:val="000000"/>
          <w:kern w:val="2"/>
          <w:sz w:val="32"/>
          <w:szCs w:val="32"/>
        </w:rPr>
        <w:t>单位</w:t>
      </w:r>
      <w:r w:rsidRPr="00467B39">
        <w:rPr>
          <w:rFonts w:ascii="仿宋" w:eastAsia="仿宋" w:hAnsi="仿宋" w:cs="Times New Roman"/>
          <w:color w:val="000000"/>
          <w:kern w:val="2"/>
          <w:sz w:val="32"/>
          <w:szCs w:val="32"/>
        </w:rPr>
        <w:t>无其他需要说明的事项。</w:t>
      </w:r>
    </w:p>
    <w:p w:rsidR="00467B39" w:rsidRPr="00467B39" w:rsidRDefault="00467B39" w:rsidP="00467B39">
      <w:pPr>
        <w:widowControl w:val="0"/>
        <w:adjustRightInd/>
        <w:snapToGrid/>
        <w:spacing w:after="0"/>
        <w:jc w:val="both"/>
        <w:rPr>
          <w:rFonts w:ascii="仿宋_GB2312" w:eastAsia="仿宋_GB2312" w:hAnsi="仿宋" w:cs="Times New Roman"/>
          <w:kern w:val="2"/>
          <w:sz w:val="32"/>
          <w:szCs w:val="32"/>
        </w:rPr>
      </w:pPr>
    </w:p>
    <w:p w:rsidR="00A24336" w:rsidRDefault="00A24336" w:rsidP="00D31D50">
      <w:pPr>
        <w:spacing w:line="220" w:lineRule="atLeast"/>
        <w:sectPr w:rsidR="00A24336" w:rsidSect="00A24336">
          <w:pgSz w:w="11906" w:h="16838"/>
          <w:pgMar w:top="1440" w:right="1304" w:bottom="1440" w:left="1418" w:header="851" w:footer="992" w:gutter="0"/>
          <w:cols w:space="720"/>
          <w:docGrid w:linePitch="312"/>
        </w:sectPr>
      </w:pPr>
    </w:p>
    <w:p w:rsidR="00467B39" w:rsidRDefault="00467B39" w:rsidP="00D31D50">
      <w:pPr>
        <w:spacing w:line="220" w:lineRule="atLeast"/>
      </w:pPr>
    </w:p>
    <w:tbl>
      <w:tblPr>
        <w:tblW w:w="5000" w:type="pct"/>
        <w:tblLook w:val="04A0"/>
      </w:tblPr>
      <w:tblGrid>
        <w:gridCol w:w="657"/>
        <w:gridCol w:w="3848"/>
        <w:gridCol w:w="876"/>
        <w:gridCol w:w="6857"/>
        <w:gridCol w:w="1936"/>
      </w:tblGrid>
      <w:tr w:rsidR="00467B39" w:rsidRPr="00467B39" w:rsidTr="00A41A5B">
        <w:trPr>
          <w:trHeight w:val="360"/>
        </w:trPr>
        <w:tc>
          <w:tcPr>
            <w:tcW w:w="5000" w:type="pct"/>
            <w:gridSpan w:val="5"/>
            <w:tcBorders>
              <w:top w:val="nil"/>
              <w:left w:val="nil"/>
              <w:bottom w:val="nil"/>
              <w:right w:val="nil"/>
            </w:tcBorders>
            <w:shd w:val="clear" w:color="auto" w:fill="auto"/>
            <w:noWrap/>
            <w:vAlign w:val="center"/>
            <w:hideMark/>
          </w:tcPr>
          <w:p w:rsidR="00467B39" w:rsidRPr="00467B39" w:rsidRDefault="00467B39" w:rsidP="00467B39">
            <w:pPr>
              <w:widowControl w:val="0"/>
              <w:adjustRightInd/>
              <w:snapToGrid/>
              <w:spacing w:after="0"/>
              <w:jc w:val="center"/>
              <w:outlineLvl w:val="3"/>
              <w:rPr>
                <w:rFonts w:ascii="Times New Roman" w:eastAsia="宋体" w:hAnsi="Times New Roman" w:cs="Times New Roman"/>
                <w:kern w:val="2"/>
                <w:sz w:val="21"/>
                <w:szCs w:val="24"/>
              </w:rPr>
            </w:pPr>
            <w:r w:rsidRPr="00467B39">
              <w:rPr>
                <w:rFonts w:ascii="方正小标宋_GBK" w:eastAsia="方正小标宋_GBK" w:hAnsi="方正小标宋_GBK" w:cs="方正小标宋_GBK" w:hint="eastAsia"/>
                <w:color w:val="000000"/>
                <w:kern w:val="2"/>
                <w:sz w:val="44"/>
                <w:szCs w:val="24"/>
              </w:rPr>
              <w:t>四</w:t>
            </w:r>
            <w:r w:rsidRPr="00467B39">
              <w:rPr>
                <w:rFonts w:ascii="方正小标宋_GBK" w:eastAsia="方正小标宋_GBK" w:hAnsi="方正小标宋_GBK" w:cs="方正小标宋_GBK"/>
                <w:color w:val="000000"/>
                <w:kern w:val="2"/>
                <w:sz w:val="44"/>
                <w:szCs w:val="24"/>
              </w:rPr>
              <w:t>、</w:t>
            </w:r>
            <w:r w:rsidRPr="00467B39">
              <w:rPr>
                <w:rFonts w:ascii="方正小标宋_GBK" w:eastAsia="方正小标宋_GBK" w:hAnsi="方正小标宋_GBK" w:cs="方正小标宋_GBK" w:hint="eastAsia"/>
                <w:color w:val="000000"/>
                <w:kern w:val="2"/>
                <w:sz w:val="44"/>
                <w:szCs w:val="24"/>
              </w:rPr>
              <w:t>宁晋县劳动技工学校</w:t>
            </w:r>
            <w:r w:rsidRPr="00467B39">
              <w:rPr>
                <w:rFonts w:ascii="方正小标宋_GBK" w:eastAsia="方正小标宋_GBK" w:hAnsi="方正小标宋_GBK" w:cs="方正小标宋_GBK"/>
                <w:color w:val="000000"/>
                <w:kern w:val="2"/>
                <w:sz w:val="44"/>
                <w:szCs w:val="24"/>
              </w:rPr>
              <w:t>收支预算</w:t>
            </w:r>
          </w:p>
          <w:p w:rsidR="00467B39" w:rsidRPr="00467B39" w:rsidRDefault="00467B39" w:rsidP="00467B39">
            <w:pPr>
              <w:widowControl w:val="0"/>
              <w:adjustRightInd/>
              <w:snapToGrid/>
              <w:spacing w:after="0"/>
              <w:jc w:val="center"/>
              <w:outlineLvl w:val="4"/>
              <w:rPr>
                <w:rFonts w:ascii="Times New Roman" w:eastAsia="宋体" w:hAnsi="Times New Roman" w:cs="Times New Roman"/>
                <w:kern w:val="2"/>
                <w:sz w:val="21"/>
                <w:szCs w:val="24"/>
              </w:rPr>
            </w:pPr>
            <w:r w:rsidRPr="00467B39">
              <w:rPr>
                <w:rFonts w:ascii="方正小标宋_GBK" w:eastAsia="方正小标宋_GBK" w:hAnsi="方正小标宋_GBK" w:cs="方正小标宋_GBK"/>
                <w:color w:val="000000"/>
                <w:kern w:val="2"/>
                <w:sz w:val="36"/>
                <w:szCs w:val="24"/>
              </w:rPr>
              <w:t>单位预算收支总表</w:t>
            </w:r>
          </w:p>
          <w:p w:rsidR="00467B39" w:rsidRPr="00467B39" w:rsidRDefault="00467B39" w:rsidP="00467B39">
            <w:pPr>
              <w:adjustRightInd/>
              <w:snapToGrid/>
              <w:spacing w:after="0"/>
              <w:jc w:val="center"/>
              <w:rPr>
                <w:rFonts w:ascii="宋体" w:eastAsia="宋体" w:hAnsi="宋体" w:cs="宋体"/>
                <w:color w:val="000000"/>
              </w:rPr>
            </w:pPr>
          </w:p>
        </w:tc>
      </w:tr>
      <w:tr w:rsidR="00E32EA5" w:rsidRPr="00467B39" w:rsidTr="00A41A5B">
        <w:trPr>
          <w:trHeight w:val="360"/>
        </w:trPr>
        <w:tc>
          <w:tcPr>
            <w:tcW w:w="1882" w:type="pct"/>
            <w:gridSpan w:val="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2427"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692"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1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672"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3118"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E32EA5" w:rsidRPr="00467B39" w:rsidTr="00A41A5B">
        <w:trPr>
          <w:trHeight w:val="360"/>
        </w:trPr>
        <w:tc>
          <w:tcPr>
            <w:tcW w:w="21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6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30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c>
          <w:tcPr>
            <w:tcW w:w="242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6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r>
      <w:tr w:rsidR="00E32EA5" w:rsidRPr="00467B39" w:rsidTr="00A41A5B">
        <w:trPr>
          <w:trHeight w:val="360"/>
        </w:trPr>
        <w:tc>
          <w:tcPr>
            <w:tcW w:w="210"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36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30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42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6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四、财政专户管理资金收入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五、事业收入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六、事业单位经营收入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七、上级补助收入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八、附属单位上缴收入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九、其他收入</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18</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上年结转结余</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年终结转结余</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1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13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3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6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546"/>
        <w:gridCol w:w="876"/>
        <w:gridCol w:w="3016"/>
        <w:gridCol w:w="545"/>
        <w:gridCol w:w="545"/>
        <w:gridCol w:w="1204"/>
        <w:gridCol w:w="1204"/>
        <w:gridCol w:w="875"/>
        <w:gridCol w:w="875"/>
        <w:gridCol w:w="1204"/>
        <w:gridCol w:w="1534"/>
        <w:gridCol w:w="875"/>
        <w:gridCol w:w="875"/>
      </w:tblGrid>
      <w:tr w:rsidR="00467B39" w:rsidRPr="00467B39" w:rsidTr="00A41A5B">
        <w:trPr>
          <w:trHeight w:val="360"/>
        </w:trPr>
        <w:tc>
          <w:tcPr>
            <w:tcW w:w="5000" w:type="pct"/>
            <w:gridSpan w:val="13"/>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单位预算收入总表</w:t>
            </w:r>
          </w:p>
        </w:tc>
      </w:tr>
      <w:tr w:rsidR="00E32EA5" w:rsidRPr="00467B39" w:rsidTr="00A41A5B">
        <w:trPr>
          <w:trHeight w:val="360"/>
        </w:trPr>
        <w:tc>
          <w:tcPr>
            <w:tcW w:w="3407" w:type="pct"/>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1008" w:type="pct"/>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585" w:type="pct"/>
            <w:gridSpan w:val="2"/>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1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03"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功能分类科目</w:t>
            </w:r>
          </w:p>
        </w:tc>
        <w:tc>
          <w:tcPr>
            <w:tcW w:w="1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2903" w:type="pct"/>
            <w:gridSpan w:val="8"/>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本年收入</w:t>
            </w:r>
          </w:p>
        </w:tc>
        <w:tc>
          <w:tcPr>
            <w:tcW w:w="2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上年结转</w:t>
            </w:r>
          </w:p>
        </w:tc>
      </w:tr>
      <w:tr w:rsidR="00E32EA5" w:rsidRPr="00467B39" w:rsidTr="00A41A5B">
        <w:trPr>
          <w:trHeight w:val="360"/>
        </w:trPr>
        <w:tc>
          <w:tcPr>
            <w:tcW w:w="15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21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151"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5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财政拨款收入</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财政专户收入</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事业收入</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经营收入</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上级补助收入</w:t>
            </w:r>
          </w:p>
        </w:tc>
        <w:tc>
          <w:tcPr>
            <w:tcW w:w="57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附属单位上缴收入</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其他收入</w:t>
            </w:r>
          </w:p>
        </w:tc>
        <w:tc>
          <w:tcPr>
            <w:tcW w:w="29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151"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21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5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5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c>
          <w:tcPr>
            <w:tcW w:w="43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9</w:t>
            </w:r>
          </w:p>
        </w:tc>
        <w:tc>
          <w:tcPr>
            <w:tcW w:w="575"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10</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11</w:t>
            </w:r>
          </w:p>
        </w:tc>
        <w:tc>
          <w:tcPr>
            <w:tcW w:w="29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12</w:t>
            </w:r>
          </w:p>
        </w:tc>
      </w:tr>
      <w:tr w:rsidR="00E32EA5" w:rsidRPr="00467B39" w:rsidTr="00A41A5B">
        <w:trPr>
          <w:trHeight w:val="330"/>
        </w:trPr>
        <w:tc>
          <w:tcPr>
            <w:tcW w:w="15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2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5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2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5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2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51"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21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46"/>
        <w:gridCol w:w="1074"/>
        <w:gridCol w:w="3864"/>
        <w:gridCol w:w="1503"/>
        <w:gridCol w:w="1074"/>
        <w:gridCol w:w="1074"/>
        <w:gridCol w:w="1074"/>
        <w:gridCol w:w="1718"/>
        <w:gridCol w:w="2147"/>
      </w:tblGrid>
      <w:tr w:rsidR="00467B39" w:rsidRPr="00467B39" w:rsidTr="00A41A5B">
        <w:trPr>
          <w:trHeight w:val="360"/>
        </w:trPr>
        <w:tc>
          <w:tcPr>
            <w:tcW w:w="5000" w:type="pct"/>
            <w:gridSpan w:val="9"/>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单位预算支出总表</w:t>
            </w:r>
          </w:p>
        </w:tc>
      </w:tr>
      <w:tr w:rsidR="00E32EA5" w:rsidRPr="00467B39" w:rsidTr="00A41A5B">
        <w:trPr>
          <w:trHeight w:val="360"/>
        </w:trPr>
        <w:tc>
          <w:tcPr>
            <w:tcW w:w="3604" w:type="pct"/>
            <w:gridSpan w:val="7"/>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612"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83"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1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823"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52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本年支出合计</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经营支出</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上缴上级支出</w:t>
            </w:r>
          </w:p>
        </w:tc>
        <w:tc>
          <w:tcPr>
            <w:tcW w:w="78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对附属单位补助支出</w:t>
            </w:r>
          </w:p>
        </w:tc>
      </w:tr>
      <w:tr w:rsidR="00E32EA5" w:rsidRPr="00467B39" w:rsidTr="00A41A5B">
        <w:trPr>
          <w:trHeight w:val="360"/>
        </w:trPr>
        <w:tc>
          <w:tcPr>
            <w:tcW w:w="18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5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46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527"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83"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35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46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52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35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35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35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61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78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r>
      <w:tr w:rsidR="00E32EA5" w:rsidRPr="00467B39" w:rsidTr="00A41A5B">
        <w:trPr>
          <w:trHeight w:val="330"/>
        </w:trPr>
        <w:tc>
          <w:tcPr>
            <w:tcW w:w="186"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5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6"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4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5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6"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4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5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86"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46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52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543"/>
        <w:gridCol w:w="2181"/>
        <w:gridCol w:w="544"/>
        <w:gridCol w:w="4310"/>
        <w:gridCol w:w="544"/>
        <w:gridCol w:w="1854"/>
        <w:gridCol w:w="2017"/>
        <w:gridCol w:w="2181"/>
      </w:tblGrid>
      <w:tr w:rsidR="00467B39" w:rsidRPr="00467B39" w:rsidTr="00A41A5B">
        <w:trPr>
          <w:trHeight w:val="360"/>
        </w:trPr>
        <w:tc>
          <w:tcPr>
            <w:tcW w:w="5000" w:type="pct"/>
            <w:gridSpan w:val="8"/>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单位预算财政拨款收支总表</w:t>
            </w:r>
          </w:p>
        </w:tc>
      </w:tr>
      <w:tr w:rsidR="00E32EA5" w:rsidRPr="00467B39" w:rsidTr="00A41A5B">
        <w:trPr>
          <w:trHeight w:val="360"/>
        </w:trPr>
        <w:tc>
          <w:tcPr>
            <w:tcW w:w="3492"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722"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87"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14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927"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3933" w:type="pct"/>
            <w:gridSpan w:val="5"/>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E32EA5" w:rsidRPr="00467B39" w:rsidTr="00A41A5B">
        <w:trPr>
          <w:trHeight w:val="360"/>
        </w:trPr>
        <w:tc>
          <w:tcPr>
            <w:tcW w:w="140"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8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金额</w:t>
            </w:r>
          </w:p>
        </w:tc>
        <w:tc>
          <w:tcPr>
            <w:tcW w:w="16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1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65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72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政府性基金预算财政拨款</w:t>
            </w:r>
          </w:p>
        </w:tc>
        <w:tc>
          <w:tcPr>
            <w:tcW w:w="78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E32EA5" w:rsidRPr="00467B39" w:rsidTr="00A41A5B">
        <w:trPr>
          <w:trHeight w:val="360"/>
        </w:trPr>
        <w:tc>
          <w:tcPr>
            <w:tcW w:w="140"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8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6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4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65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72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78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18</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年初财政拨款结转和结余</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年末财政拨款结转和结余</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35</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36</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140"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37</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14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FE13A4">
      <w:pPr>
        <w:widowControl w:val="0"/>
        <w:adjustRightInd/>
        <w:snapToGrid/>
        <w:spacing w:after="0" w:line="560" w:lineRule="exact"/>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64"/>
        <w:gridCol w:w="1277"/>
        <w:gridCol w:w="5247"/>
        <w:gridCol w:w="663"/>
        <w:gridCol w:w="663"/>
        <w:gridCol w:w="1278"/>
        <w:gridCol w:w="2191"/>
        <w:gridCol w:w="2191"/>
      </w:tblGrid>
      <w:tr w:rsidR="00467B39" w:rsidRPr="00467B39" w:rsidTr="00A41A5B">
        <w:trPr>
          <w:trHeight w:val="360"/>
        </w:trPr>
        <w:tc>
          <w:tcPr>
            <w:tcW w:w="5000" w:type="pct"/>
            <w:gridSpan w:val="8"/>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 xml:space="preserve">  单位预算一般公共预算财政拨款支出表</w:t>
            </w:r>
          </w:p>
        </w:tc>
      </w:tr>
      <w:tr w:rsidR="00A24336" w:rsidRPr="00467B39" w:rsidTr="00A41A5B">
        <w:trPr>
          <w:trHeight w:val="360"/>
        </w:trPr>
        <w:tc>
          <w:tcPr>
            <w:tcW w:w="3454"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773"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73"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301"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457"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77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234"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45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85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234"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3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45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77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c>
          <w:tcPr>
            <w:tcW w:w="773"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234"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45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851"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3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234"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45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77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773"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E32EA5" w:rsidRPr="00467B39" w:rsidTr="00A41A5B">
        <w:trPr>
          <w:trHeight w:val="330"/>
        </w:trPr>
        <w:tc>
          <w:tcPr>
            <w:tcW w:w="234"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8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r w:rsidR="00E32EA5" w:rsidRPr="00467B39" w:rsidTr="00A41A5B">
        <w:trPr>
          <w:trHeight w:val="330"/>
        </w:trPr>
        <w:tc>
          <w:tcPr>
            <w:tcW w:w="234"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w:t>
            </w:r>
          </w:p>
        </w:tc>
        <w:tc>
          <w:tcPr>
            <w:tcW w:w="18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社会保障和就业支出</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r w:rsidR="00E32EA5" w:rsidRPr="00467B39" w:rsidTr="00A41A5B">
        <w:trPr>
          <w:trHeight w:val="330"/>
        </w:trPr>
        <w:tc>
          <w:tcPr>
            <w:tcW w:w="234"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w:t>
            </w:r>
          </w:p>
        </w:tc>
        <w:tc>
          <w:tcPr>
            <w:tcW w:w="18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人力资源和社会保障管理事务</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r w:rsidR="00E32EA5" w:rsidRPr="00467B39" w:rsidTr="00A41A5B">
        <w:trPr>
          <w:trHeight w:val="330"/>
        </w:trPr>
        <w:tc>
          <w:tcPr>
            <w:tcW w:w="234"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2080199</w:t>
            </w:r>
          </w:p>
        </w:tc>
        <w:tc>
          <w:tcPr>
            <w:tcW w:w="1851"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其他人力资源和社会保障管理事务支出</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8.00</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单位预算一般公共预算财政拨款基本支出表</w:t>
            </w:r>
          </w:p>
        </w:tc>
      </w:tr>
      <w:tr w:rsidR="00A24336" w:rsidRPr="00467B39" w:rsidTr="00A41A5B">
        <w:trPr>
          <w:trHeight w:val="360"/>
        </w:trPr>
        <w:tc>
          <w:tcPr>
            <w:tcW w:w="2347"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支出部门经济分类科目</w:t>
            </w:r>
          </w:p>
        </w:tc>
        <w:tc>
          <w:tcPr>
            <w:tcW w:w="3055" w:type="pct"/>
            <w:gridSpan w:val="3"/>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一般公共预算基本支出</w:t>
            </w:r>
          </w:p>
        </w:tc>
      </w:tr>
      <w:tr w:rsidR="00E32EA5" w:rsidRPr="00467B39" w:rsidTr="00A41A5B">
        <w:trPr>
          <w:trHeight w:val="360"/>
        </w:trPr>
        <w:tc>
          <w:tcPr>
            <w:tcW w:w="4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0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r>
      <w:tr w:rsidR="00E32EA5" w:rsidRPr="00467B39" w:rsidTr="00A41A5B">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40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 xml:space="preserve">  注：无一般公共预算财政拨款，空表列示。</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单位预算政府基金预算财政拨款支出表</w:t>
            </w:r>
          </w:p>
        </w:tc>
      </w:tr>
      <w:tr w:rsidR="00A24336" w:rsidRPr="00467B39" w:rsidTr="00A41A5B">
        <w:trPr>
          <w:trHeight w:val="360"/>
        </w:trPr>
        <w:tc>
          <w:tcPr>
            <w:tcW w:w="2347"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4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40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注：无政府基金预算财政拨款预算，空表列示。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FE13A4" w:rsidRPr="00467B39" w:rsidRDefault="00FE13A4"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单位预算国有资本经营预算财政拨款支出表</w:t>
            </w:r>
          </w:p>
        </w:tc>
      </w:tr>
      <w:tr w:rsidR="00A24336" w:rsidRPr="00467B39" w:rsidTr="00A41A5B">
        <w:trPr>
          <w:trHeight w:val="360"/>
        </w:trPr>
        <w:tc>
          <w:tcPr>
            <w:tcW w:w="2347"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2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4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402"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402"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r w:rsidRPr="00467B39">
              <w:rPr>
                <w:rFonts w:ascii="宋体" w:eastAsia="宋体" w:hAnsi="宋体" w:cs="Calibri" w:hint="eastAsia"/>
                <w:color w:val="000000"/>
              </w:rPr>
              <w:t>注：无国有资本经营预算财政拨款预算，空表列示。</w:t>
            </w: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FE13A4" w:rsidRPr="00467B39" w:rsidRDefault="00FE13A4"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810"/>
        <w:gridCol w:w="811"/>
        <w:gridCol w:w="811"/>
        <w:gridCol w:w="3790"/>
        <w:gridCol w:w="3419"/>
        <w:gridCol w:w="4533"/>
      </w:tblGrid>
      <w:tr w:rsidR="00467B39" w:rsidRPr="00467B39" w:rsidTr="00A41A5B">
        <w:trPr>
          <w:trHeight w:val="360"/>
        </w:trPr>
        <w:tc>
          <w:tcPr>
            <w:tcW w:w="5000" w:type="pct"/>
            <w:gridSpan w:val="6"/>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单位预算财政拨款“三公”经费支出表</w:t>
            </w:r>
          </w:p>
        </w:tc>
      </w:tr>
      <w:tr w:rsidR="00E32EA5" w:rsidRPr="00467B39" w:rsidTr="00A41A5B">
        <w:trPr>
          <w:trHeight w:val="360"/>
        </w:trPr>
        <w:tc>
          <w:tcPr>
            <w:tcW w:w="2194" w:type="pct"/>
            <w:gridSpan w:val="4"/>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预算单位编码及名称：[323007]宁晋县劳动技工学校</w:t>
            </w:r>
          </w:p>
        </w:tc>
        <w:tc>
          <w:tcPr>
            <w:tcW w:w="1206"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600" w:type="pct"/>
            <w:tcBorders>
              <w:top w:val="nil"/>
              <w:left w:val="nil"/>
              <w:bottom w:val="nil"/>
              <w:right w:val="nil"/>
            </w:tcBorders>
            <w:shd w:val="clear" w:color="auto" w:fill="auto"/>
            <w:noWrap/>
            <w:vAlign w:val="center"/>
            <w:hideMark/>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A24336" w:rsidRPr="00467B39" w:rsidTr="00A41A5B">
        <w:trPr>
          <w:trHeight w:val="360"/>
        </w:trPr>
        <w:tc>
          <w:tcPr>
            <w:tcW w:w="2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4429" w:type="pct"/>
            <w:gridSpan w:val="4"/>
            <w:tcBorders>
              <w:top w:val="single" w:sz="4" w:space="0" w:color="auto"/>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资金性质</w:t>
            </w:r>
          </w:p>
        </w:tc>
      </w:tr>
      <w:tr w:rsidR="00E32EA5" w:rsidRPr="00467B39" w:rsidTr="00A41A5B">
        <w:trPr>
          <w:trHeight w:val="360"/>
        </w:trPr>
        <w:tc>
          <w:tcPr>
            <w:tcW w:w="28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86" w:type="pct"/>
            <w:vMerge/>
            <w:tcBorders>
              <w:top w:val="single" w:sz="4" w:space="0" w:color="auto"/>
              <w:left w:val="single" w:sz="4" w:space="0" w:color="auto"/>
              <w:bottom w:val="single" w:sz="4" w:space="0" w:color="auto"/>
              <w:right w:val="single" w:sz="4" w:space="0" w:color="auto"/>
            </w:tcBorders>
            <w:vAlign w:val="center"/>
            <w:hideMark/>
          </w:tcPr>
          <w:p w:rsidR="00467B39" w:rsidRPr="00467B39" w:rsidRDefault="00467B39" w:rsidP="00467B39">
            <w:pPr>
              <w:adjustRightInd/>
              <w:snapToGrid/>
              <w:spacing w:after="0"/>
              <w:rPr>
                <w:rFonts w:ascii="宋体" w:eastAsia="宋体" w:hAnsi="宋体" w:cs="宋体"/>
                <w:color w:val="000000"/>
              </w:rPr>
            </w:pPr>
          </w:p>
        </w:tc>
        <w:tc>
          <w:tcPr>
            <w:tcW w:w="28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120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政府性基金财政拨款</w:t>
            </w:r>
          </w:p>
        </w:tc>
        <w:tc>
          <w:tcPr>
            <w:tcW w:w="160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E32EA5" w:rsidRPr="00467B39" w:rsidTr="00A41A5B">
        <w:trPr>
          <w:trHeight w:val="360"/>
        </w:trPr>
        <w:tc>
          <w:tcPr>
            <w:tcW w:w="286" w:type="pct"/>
            <w:tcBorders>
              <w:top w:val="nil"/>
              <w:left w:val="single" w:sz="4" w:space="0" w:color="auto"/>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8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8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337"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206"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600" w:type="pct"/>
            <w:tcBorders>
              <w:top w:val="nil"/>
              <w:left w:val="nil"/>
              <w:bottom w:val="single" w:sz="4" w:space="0" w:color="auto"/>
              <w:right w:val="single" w:sz="4" w:space="0" w:color="auto"/>
            </w:tcBorders>
            <w:shd w:val="clear" w:color="auto" w:fill="auto"/>
            <w:noWrap/>
            <w:vAlign w:val="center"/>
            <w:hideMark/>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r w:rsidR="00E32EA5" w:rsidRPr="00467B39" w:rsidTr="00A41A5B">
        <w:trPr>
          <w:trHeight w:val="300"/>
        </w:trPr>
        <w:tc>
          <w:tcPr>
            <w:tcW w:w="286" w:type="pct"/>
            <w:tcBorders>
              <w:top w:val="nil"/>
              <w:left w:val="single" w:sz="4" w:space="0" w:color="auto"/>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 xml:space="preserve">　</w:t>
            </w:r>
          </w:p>
        </w:tc>
        <w:tc>
          <w:tcPr>
            <w:tcW w:w="28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8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337"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06"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00" w:type="pct"/>
            <w:tcBorders>
              <w:top w:val="nil"/>
              <w:left w:val="nil"/>
              <w:bottom w:val="single" w:sz="4" w:space="0" w:color="auto"/>
              <w:right w:val="single" w:sz="4" w:space="0" w:color="auto"/>
            </w:tcBorders>
            <w:shd w:val="clear" w:color="auto" w:fill="auto"/>
            <w:noWrap/>
            <w:hideMark/>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467B39" w:rsidRPr="00467B39" w:rsidTr="00A41A5B">
        <w:trPr>
          <w:trHeight w:val="300"/>
        </w:trPr>
        <w:tc>
          <w:tcPr>
            <w:tcW w:w="5000" w:type="pct"/>
            <w:gridSpan w:val="6"/>
            <w:tcBorders>
              <w:top w:val="single" w:sz="4" w:space="0" w:color="auto"/>
              <w:left w:val="nil"/>
              <w:bottom w:val="nil"/>
              <w:right w:val="nil"/>
            </w:tcBorders>
            <w:shd w:val="clear" w:color="auto" w:fill="auto"/>
            <w:noWrap/>
            <w:vAlign w:val="center"/>
            <w:hideMark/>
          </w:tcPr>
          <w:p w:rsidR="00467B39" w:rsidRPr="00467B39" w:rsidRDefault="00467B39" w:rsidP="00467B39">
            <w:pPr>
              <w:adjustRightInd/>
              <w:snapToGrid/>
              <w:spacing w:after="0"/>
              <w:rPr>
                <w:rFonts w:ascii="Courier New" w:eastAsia="宋体" w:hAnsi="Courier New" w:cs="Courier New"/>
                <w:color w:val="000000"/>
                <w:sz w:val="21"/>
                <w:szCs w:val="21"/>
              </w:rPr>
            </w:pPr>
            <w:r w:rsidRPr="00467B39">
              <w:rPr>
                <w:rFonts w:ascii="Courier New" w:eastAsia="宋体" w:hAnsi="Courier New" w:cs="Courier New"/>
                <w:color w:val="000000"/>
                <w:sz w:val="21"/>
                <w:szCs w:val="21"/>
              </w:rPr>
              <w:t xml:space="preserve">   </w:t>
            </w:r>
            <w:r w:rsidRPr="00467B39">
              <w:rPr>
                <w:rFonts w:ascii="宋体" w:eastAsia="宋体" w:hAnsi="宋体" w:cs="Courier New" w:hint="eastAsia"/>
                <w:color w:val="000000"/>
                <w:sz w:val="21"/>
                <w:szCs w:val="21"/>
              </w:rPr>
              <w:t>注：无“三公”经费预算财政拨款预算，空表列示。</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sectPr w:rsidR="00467B39" w:rsidRPr="00467B39" w:rsidSect="00A24336">
          <w:pgSz w:w="16838" w:h="11906" w:orient="landscape"/>
          <w:pgMar w:top="1418" w:right="1440" w:bottom="1304" w:left="1440" w:header="851" w:footer="992" w:gutter="0"/>
          <w:cols w:space="720"/>
          <w:docGrid w:linePitch="312"/>
        </w:sect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r w:rsidRPr="00467B39">
        <w:rPr>
          <w:rFonts w:ascii="宋体" w:eastAsia="宋体" w:hAnsi="宋体" w:cs="宋体" w:hint="eastAsia"/>
          <w:b/>
          <w:bCs/>
          <w:kern w:val="2"/>
          <w:sz w:val="44"/>
          <w:szCs w:val="44"/>
        </w:rPr>
        <w:lastRenderedPageBreak/>
        <w:t>宁晋县劳动技工学校</w:t>
      </w:r>
    </w:p>
    <w:p w:rsidR="00467B39" w:rsidRPr="00467B39" w:rsidRDefault="00467B39" w:rsidP="00467B39">
      <w:pPr>
        <w:widowControl w:val="0"/>
        <w:adjustRightInd/>
        <w:snapToGrid/>
        <w:spacing w:after="0" w:line="560" w:lineRule="exact"/>
        <w:jc w:val="center"/>
        <w:rPr>
          <w:rFonts w:ascii="宋体" w:eastAsia="宋体" w:hAnsi="宋体" w:cs="宋体"/>
          <w:kern w:val="2"/>
          <w:sz w:val="21"/>
          <w:szCs w:val="21"/>
        </w:rPr>
      </w:pPr>
      <w:r w:rsidRPr="00467B39">
        <w:rPr>
          <w:rFonts w:ascii="宋体" w:eastAsia="宋体" w:hAnsi="宋体" w:cs="宋体" w:hint="eastAsia"/>
          <w:b/>
          <w:bCs/>
          <w:kern w:val="2"/>
          <w:sz w:val="44"/>
          <w:szCs w:val="44"/>
        </w:rPr>
        <w:t>2022年单位预算信息公开情况说明</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按照《预算法》、《地方预决算公开操作规程》和《河北省省级预算公开办法》规定，现将宁晋县劳动技工学校2022年单位预算信息公开情况说明如下：</w:t>
      </w:r>
    </w:p>
    <w:p w:rsidR="00467B39" w:rsidRPr="00467B39" w:rsidRDefault="00467B39" w:rsidP="002E2C21">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一、单位职责及机构设置情况</w:t>
      </w:r>
    </w:p>
    <w:p w:rsidR="00467B39" w:rsidRPr="00467B39" w:rsidRDefault="00467B39" w:rsidP="002E2C21">
      <w:pPr>
        <w:widowControl w:val="0"/>
        <w:adjustRightInd/>
        <w:snapToGrid/>
        <w:spacing w:after="0"/>
        <w:ind w:firstLine="640"/>
        <w:jc w:val="both"/>
        <w:rPr>
          <w:rFonts w:ascii="仿宋" w:eastAsia="仿宋" w:hAnsi="仿宋" w:cs="仿宋"/>
          <w:kern w:val="2"/>
          <w:sz w:val="32"/>
          <w:szCs w:val="32"/>
        </w:rPr>
      </w:pPr>
      <w:r w:rsidRPr="00467B39">
        <w:rPr>
          <w:rFonts w:ascii="Times New Roman" w:eastAsia="方正仿宋_GBK" w:hAnsi="Times New Roman" w:cs="Times New Roman" w:hint="eastAsia"/>
          <w:b/>
          <w:kern w:val="2"/>
          <w:sz w:val="32"/>
          <w:szCs w:val="32"/>
        </w:rPr>
        <w:t>单位职责：</w:t>
      </w:r>
    </w:p>
    <w:p w:rsidR="00467B39" w:rsidRPr="00467B39" w:rsidRDefault="00467B39" w:rsidP="002E2C21">
      <w:pPr>
        <w:widowControl w:val="0"/>
        <w:adjustRightInd/>
        <w:snapToGrid/>
        <w:spacing w:after="0"/>
        <w:ind w:firstLine="640"/>
        <w:jc w:val="both"/>
        <w:rPr>
          <w:rFonts w:ascii="仿宋" w:eastAsia="仿宋" w:hAnsi="仿宋" w:cs="仿宋"/>
          <w:kern w:val="2"/>
          <w:sz w:val="32"/>
          <w:szCs w:val="32"/>
        </w:rPr>
      </w:pPr>
      <w:r w:rsidRPr="00467B39">
        <w:rPr>
          <w:rFonts w:ascii="仿宋" w:eastAsia="仿宋" w:hAnsi="仿宋" w:cs="仿宋" w:hint="eastAsia"/>
          <w:kern w:val="2"/>
          <w:sz w:val="32"/>
          <w:szCs w:val="32"/>
        </w:rPr>
        <w:t>培养中级技术人才，提高社会职业素质和学历层次。负责机械、纺织、光伏、电缆、化工、电工、会计等技术工人培训、相关技能培训和在职人员学历教育</w:t>
      </w:r>
      <w:r w:rsidRPr="00467B39">
        <w:rPr>
          <w:rFonts w:ascii="仿宋" w:eastAsia="仿宋" w:hAnsi="仿宋" w:cs="微软雅黑" w:hint="eastAsia"/>
          <w:color w:val="333949"/>
          <w:kern w:val="2"/>
          <w:sz w:val="28"/>
          <w:szCs w:val="28"/>
          <w:lang w:val="zh-CN"/>
        </w:rPr>
        <w:t>。</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w:t>
      </w:r>
      <w:r w:rsidRPr="00467B39">
        <w:rPr>
          <w:rFonts w:ascii="方正仿宋_GBK" w:eastAsia="方正仿宋_GBK" w:hAnsi="Times New Roman" w:cs="Times New Roman" w:hint="eastAsia"/>
          <w:b/>
          <w:kern w:val="2"/>
          <w:sz w:val="32"/>
          <w:szCs w:val="32"/>
        </w:rPr>
        <w:t>机构设置：</w:t>
      </w:r>
    </w:p>
    <w:p w:rsidR="00467B39" w:rsidRPr="00467B39" w:rsidRDefault="00467B39" w:rsidP="00467B39">
      <w:pPr>
        <w:widowControl w:val="0"/>
        <w:adjustRightInd/>
        <w:snapToGrid/>
        <w:spacing w:after="0"/>
        <w:jc w:val="center"/>
        <w:outlineLvl w:val="0"/>
        <w:rPr>
          <w:rFonts w:ascii="Times New Roman" w:eastAsia="方正小标宋_GBK" w:hAnsi="Times New Roman" w:cs="Times New Roman"/>
          <w:kern w:val="2"/>
          <w:sz w:val="32"/>
          <w:szCs w:val="24"/>
        </w:rPr>
      </w:pPr>
      <w:r w:rsidRPr="00467B39">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4268"/>
        <w:gridCol w:w="1096"/>
        <w:gridCol w:w="1233"/>
        <w:gridCol w:w="2803"/>
      </w:tblGrid>
      <w:tr w:rsidR="00467B39" w:rsidRPr="00467B39" w:rsidTr="00FE13A4">
        <w:trPr>
          <w:trHeight w:val="300"/>
          <w:tblHeader/>
          <w:jc w:val="center"/>
        </w:trPr>
        <w:tc>
          <w:tcPr>
            <w:tcW w:w="2270"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单位名称</w:t>
            </w:r>
          </w:p>
        </w:tc>
        <w:tc>
          <w:tcPr>
            <w:tcW w:w="583"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单位性质</w:t>
            </w:r>
          </w:p>
        </w:tc>
        <w:tc>
          <w:tcPr>
            <w:tcW w:w="656"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单位规格</w:t>
            </w:r>
          </w:p>
        </w:tc>
        <w:tc>
          <w:tcPr>
            <w:tcW w:w="1491"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经费保障形式</w:t>
            </w:r>
          </w:p>
        </w:tc>
      </w:tr>
      <w:tr w:rsidR="00467B39" w:rsidRPr="00467B39" w:rsidTr="00FE13A4">
        <w:trPr>
          <w:trHeight w:val="300"/>
          <w:tblHeader/>
          <w:jc w:val="center"/>
        </w:trPr>
        <w:tc>
          <w:tcPr>
            <w:tcW w:w="2270"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r>
      <w:tr w:rsidR="00467B39" w:rsidRPr="00467B39" w:rsidTr="00FE13A4">
        <w:trPr>
          <w:trHeight w:val="227"/>
          <w:jc w:val="center"/>
        </w:trPr>
        <w:tc>
          <w:tcPr>
            <w:tcW w:w="2270" w:type="pct"/>
            <w:vAlign w:val="center"/>
          </w:tcPr>
          <w:p w:rsidR="00467B39" w:rsidRPr="00467B39" w:rsidRDefault="00467B39" w:rsidP="00467B39">
            <w:pPr>
              <w:widowControl w:val="0"/>
              <w:adjustRightInd/>
              <w:snapToGrid/>
              <w:spacing w:after="0" w:line="300" w:lineRule="exact"/>
              <w:jc w:val="center"/>
              <w:rPr>
                <w:rFonts w:ascii="方正书宋_GBK"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宁晋县劳动技工学校</w:t>
            </w:r>
          </w:p>
        </w:tc>
        <w:tc>
          <w:tcPr>
            <w:tcW w:w="583" w:type="pc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事业</w:t>
            </w:r>
          </w:p>
        </w:tc>
        <w:tc>
          <w:tcPr>
            <w:tcW w:w="656" w:type="pc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股级</w:t>
            </w:r>
          </w:p>
        </w:tc>
        <w:tc>
          <w:tcPr>
            <w:tcW w:w="1491" w:type="pc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财政性资金基本保证</w:t>
            </w:r>
          </w:p>
        </w:tc>
      </w:tr>
    </w:tbl>
    <w:p w:rsidR="00467B39" w:rsidRPr="00467B39" w:rsidRDefault="00873135" w:rsidP="00873135">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highlight w:val="lightGray"/>
        </w:rPr>
        <w:t>二、</w:t>
      </w:r>
      <w:r w:rsidR="00467B39" w:rsidRPr="00467B39">
        <w:rPr>
          <w:rFonts w:ascii="仿宋" w:eastAsia="仿宋" w:hAnsi="仿宋" w:cs="仿宋" w:hint="eastAsia"/>
          <w:b/>
          <w:bCs/>
          <w:kern w:val="2"/>
          <w:sz w:val="32"/>
          <w:szCs w:val="32"/>
        </w:rPr>
        <w:t>单位预算安排总体情况</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kern w:val="2"/>
          <w:sz w:val="30"/>
          <w:szCs w:val="30"/>
        </w:rPr>
        <w:t>按照预算管理有关规定，目前我</w:t>
      </w:r>
      <w:r w:rsidRPr="00467B39">
        <w:rPr>
          <w:rFonts w:ascii="Times New Roman" w:eastAsia="方正仿宋_GBK" w:hAnsi="Times New Roman" w:cs="Times New Roman" w:hint="eastAsia"/>
          <w:kern w:val="2"/>
          <w:sz w:val="30"/>
          <w:szCs w:val="30"/>
        </w:rPr>
        <w:t>县单位</w:t>
      </w:r>
      <w:r w:rsidRPr="00467B39">
        <w:rPr>
          <w:rFonts w:ascii="Times New Roman" w:eastAsia="方正仿宋_GBK" w:hAnsi="Times New Roman" w:cs="Times New Roman"/>
          <w:kern w:val="2"/>
          <w:sz w:val="30"/>
          <w:szCs w:val="30"/>
        </w:rPr>
        <w:t>预算的编制实行综合预算制度，即全部收入和支出都反映的预算中。</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1</w:t>
      </w:r>
      <w:r w:rsidRPr="00467B39">
        <w:rPr>
          <w:rFonts w:ascii="Times New Roman" w:eastAsia="方正仿宋_GBK" w:hAnsi="Times New Roman" w:cs="Times New Roman" w:hint="eastAsia"/>
          <w:kern w:val="2"/>
          <w:sz w:val="30"/>
          <w:szCs w:val="30"/>
        </w:rPr>
        <w:t>、</w:t>
      </w:r>
      <w:r w:rsidRPr="00467B39">
        <w:rPr>
          <w:rFonts w:ascii="Times New Roman" w:eastAsia="方正仿宋_GBK" w:hAnsi="Times New Roman" w:cs="Times New Roman"/>
          <w:kern w:val="2"/>
          <w:sz w:val="30"/>
          <w:szCs w:val="30"/>
        </w:rPr>
        <w:t>收入说明</w:t>
      </w:r>
      <w:r w:rsidRPr="00467B39">
        <w:rPr>
          <w:rFonts w:ascii="Times New Roman" w:eastAsia="方正仿宋_GBK" w:hAnsi="Times New Roman" w:cs="Times New Roman" w:hint="eastAsia"/>
          <w:kern w:val="2"/>
          <w:sz w:val="30"/>
          <w:szCs w:val="30"/>
        </w:rPr>
        <w:t xml:space="preserve"> </w:t>
      </w:r>
    </w:p>
    <w:p w:rsidR="00467B39" w:rsidRPr="00467B39" w:rsidRDefault="00467B39" w:rsidP="002E2C21">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仿宋_GB2312" w:eastAsia="仿宋_GB2312" w:hAnsi="仿宋_GB2312" w:cs="仿宋_GB2312" w:hint="eastAsia"/>
          <w:kern w:val="2"/>
          <w:sz w:val="32"/>
          <w:szCs w:val="32"/>
        </w:rPr>
        <w:t>反应本单位当年全部收入，2022年预算收入</w:t>
      </w:r>
      <w:r w:rsidRPr="00467B39">
        <w:rPr>
          <w:rFonts w:ascii="仿宋" w:eastAsia="仿宋" w:hAnsi="仿宋" w:cs="仿宋" w:hint="eastAsia"/>
          <w:kern w:val="2"/>
          <w:sz w:val="32"/>
          <w:szCs w:val="32"/>
        </w:rPr>
        <w:t>8万</w:t>
      </w:r>
      <w:r w:rsidRPr="00467B39">
        <w:rPr>
          <w:rFonts w:ascii="仿宋_GB2312" w:eastAsia="仿宋_GB2312" w:hAnsi="仿宋_GB2312" w:cs="仿宋_GB2312" w:hint="eastAsia"/>
          <w:kern w:val="2"/>
          <w:sz w:val="32"/>
          <w:szCs w:val="32"/>
        </w:rPr>
        <w:t>元，其中：</w:t>
      </w:r>
      <w:r w:rsidRPr="00467B39">
        <w:rPr>
          <w:rFonts w:ascii="仿宋" w:eastAsia="仿宋" w:hAnsi="仿宋" w:cs="仿宋" w:hint="eastAsia"/>
          <w:kern w:val="2"/>
          <w:sz w:val="32"/>
          <w:szCs w:val="32"/>
        </w:rPr>
        <w:t>财政拨款8万元。</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2</w:t>
      </w:r>
      <w:r w:rsidRPr="00467B39">
        <w:rPr>
          <w:rFonts w:ascii="Times New Roman" w:eastAsia="方正仿宋_GBK" w:hAnsi="Times New Roman" w:cs="Times New Roman" w:hint="eastAsia"/>
          <w:kern w:val="2"/>
          <w:sz w:val="30"/>
          <w:szCs w:val="30"/>
        </w:rPr>
        <w:t>、支出说明</w:t>
      </w:r>
    </w:p>
    <w:p w:rsidR="00467B39" w:rsidRPr="00467B39" w:rsidRDefault="00467B39" w:rsidP="00467B39">
      <w:pPr>
        <w:widowControl w:val="0"/>
        <w:adjustRightInd/>
        <w:snapToGrid/>
        <w:spacing w:after="0"/>
        <w:jc w:val="both"/>
        <w:rPr>
          <w:rFonts w:ascii="仿宋_GB2312" w:eastAsia="仿宋_GB2312" w:hAnsi="仿宋_GB2312" w:cs="仿宋_GB2312"/>
          <w:color w:val="000000"/>
          <w:kern w:val="2"/>
          <w:sz w:val="32"/>
          <w:szCs w:val="32"/>
        </w:rPr>
      </w:pPr>
      <w:r w:rsidRPr="00467B39">
        <w:rPr>
          <w:rFonts w:ascii="Times New Roman" w:eastAsia="方正仿宋_GBK" w:hAnsi="Times New Roman" w:cs="Times New Roman" w:hint="eastAsia"/>
          <w:kern w:val="2"/>
          <w:sz w:val="32"/>
          <w:szCs w:val="32"/>
        </w:rPr>
        <w:t xml:space="preserve">    </w:t>
      </w:r>
      <w:r w:rsidRPr="00467B39">
        <w:rPr>
          <w:rFonts w:ascii="仿宋_GB2312" w:eastAsia="仿宋_GB2312" w:hAnsi="仿宋_GB2312" w:cs="仿宋_GB2312" w:hint="eastAsia"/>
          <w:kern w:val="2"/>
          <w:sz w:val="32"/>
          <w:szCs w:val="32"/>
        </w:rPr>
        <w:t>收支预算总表支出栏、基本支出表、项目支出表按经济分类和支出功能分类科目编制，反映宁晋县劳动技工学校年度单位预算中支出预算的总体情况。2022年单位支出预算为</w:t>
      </w:r>
      <w:r w:rsidRPr="00467B39">
        <w:rPr>
          <w:rFonts w:ascii="仿宋" w:eastAsia="仿宋" w:hAnsi="仿宋" w:cs="仿宋" w:hint="eastAsia"/>
          <w:kern w:val="2"/>
          <w:sz w:val="32"/>
          <w:szCs w:val="32"/>
        </w:rPr>
        <w:t>8</w:t>
      </w:r>
      <w:r w:rsidRPr="00467B39">
        <w:rPr>
          <w:rFonts w:ascii="仿宋_GB2312" w:eastAsia="仿宋_GB2312" w:hAnsi="仿宋_GB2312" w:cs="仿宋_GB2312" w:hint="eastAsia"/>
          <w:kern w:val="2"/>
          <w:sz w:val="32"/>
          <w:szCs w:val="32"/>
        </w:rPr>
        <w:t>万元，其中项目支出</w:t>
      </w:r>
      <w:r w:rsidRPr="00467B39">
        <w:rPr>
          <w:rFonts w:ascii="仿宋" w:eastAsia="仿宋" w:hAnsi="仿宋" w:cs="仿宋" w:hint="eastAsia"/>
          <w:kern w:val="2"/>
          <w:sz w:val="32"/>
          <w:szCs w:val="32"/>
        </w:rPr>
        <w:t>8</w:t>
      </w:r>
      <w:r w:rsidRPr="00467B39">
        <w:rPr>
          <w:rFonts w:ascii="仿宋_GB2312" w:eastAsia="仿宋_GB2312" w:hAnsi="仿宋_GB2312" w:cs="仿宋_GB2312" w:hint="eastAsia"/>
          <w:kern w:val="2"/>
          <w:sz w:val="32"/>
          <w:szCs w:val="32"/>
        </w:rPr>
        <w:t>万元，</w:t>
      </w:r>
      <w:r w:rsidRPr="00467B39">
        <w:rPr>
          <w:rFonts w:ascii="仿宋_GB2312" w:eastAsia="仿宋_GB2312" w:hAnsi="仿宋_GB2312" w:cs="仿宋_GB2312" w:hint="eastAsia"/>
          <w:color w:val="000000"/>
          <w:kern w:val="2"/>
          <w:sz w:val="32"/>
          <w:szCs w:val="32"/>
        </w:rPr>
        <w:t>全部为本级支出。</w:t>
      </w:r>
    </w:p>
    <w:p w:rsidR="00467B39" w:rsidRPr="00467B39" w:rsidRDefault="00467B39" w:rsidP="002E2C21">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hint="eastAsia"/>
          <w:kern w:val="2"/>
          <w:sz w:val="32"/>
          <w:szCs w:val="32"/>
        </w:rPr>
        <w:t>3</w:t>
      </w:r>
      <w:r w:rsidRPr="00467B39">
        <w:rPr>
          <w:rFonts w:ascii="Times New Roman" w:eastAsia="方正仿宋_GBK" w:hAnsi="Times New Roman" w:cs="Times New Roman" w:hint="eastAsia"/>
          <w:kern w:val="2"/>
          <w:sz w:val="32"/>
          <w:szCs w:val="32"/>
        </w:rPr>
        <w:t>、</w:t>
      </w:r>
      <w:r w:rsidRPr="00467B39">
        <w:rPr>
          <w:rFonts w:ascii="Times New Roman" w:eastAsia="方正仿宋_GBK" w:hAnsi="Times New Roman" w:cs="Times New Roman" w:hint="eastAsia"/>
          <w:kern w:val="2"/>
          <w:sz w:val="30"/>
          <w:szCs w:val="30"/>
        </w:rPr>
        <w:t>比上年增减情况</w:t>
      </w:r>
    </w:p>
    <w:p w:rsidR="00467B39" w:rsidRPr="00467B39" w:rsidRDefault="00467B39" w:rsidP="002E2C21">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2022年单位预算较2021年相比持平。</w:t>
      </w:r>
    </w:p>
    <w:p w:rsidR="00467B39" w:rsidRPr="00467B39" w:rsidRDefault="00467B39" w:rsidP="002E2C21">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三、机关运行经费预算安排情况</w:t>
      </w:r>
    </w:p>
    <w:p w:rsidR="00467B39" w:rsidRPr="00467B39" w:rsidRDefault="00467B39" w:rsidP="002E2C21">
      <w:pPr>
        <w:widowControl w:val="0"/>
        <w:autoSpaceDE w:val="0"/>
        <w:autoSpaceDN w:val="0"/>
        <w:snapToGrid/>
        <w:spacing w:after="0"/>
        <w:ind w:firstLine="640"/>
        <w:rPr>
          <w:rFonts w:ascii="仿宋" w:eastAsia="仿宋" w:hAnsi="仿宋" w:cs="仿宋"/>
          <w:b/>
          <w:bCs/>
          <w:kern w:val="2"/>
          <w:sz w:val="32"/>
          <w:szCs w:val="32"/>
        </w:rPr>
      </w:pPr>
      <w:r w:rsidRPr="00467B39">
        <w:rPr>
          <w:rFonts w:ascii="仿宋_GB2312" w:eastAsia="仿宋_GB2312" w:hAnsi="仿宋_GB2312" w:cs="仿宋_GB2312" w:hint="eastAsia"/>
          <w:kern w:val="2"/>
          <w:sz w:val="32"/>
          <w:szCs w:val="32"/>
        </w:rPr>
        <w:t>无安排机关运行经费。</w:t>
      </w:r>
    </w:p>
    <w:p w:rsidR="00467B39" w:rsidRPr="00467B39" w:rsidRDefault="00467B39" w:rsidP="002E2C21">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lastRenderedPageBreak/>
        <w:t>四、财政拨款“三公”经费预算情况及增减变化原因</w:t>
      </w:r>
    </w:p>
    <w:p w:rsidR="00467B39" w:rsidRPr="00467B39" w:rsidRDefault="00467B39" w:rsidP="002E2C21">
      <w:pPr>
        <w:widowControl w:val="0"/>
        <w:autoSpaceDE w:val="0"/>
        <w:autoSpaceDN w:val="0"/>
        <w:snapToGrid/>
        <w:spacing w:after="0"/>
        <w:ind w:firstLine="640"/>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无安排“三公”经费预算。</w:t>
      </w:r>
    </w:p>
    <w:p w:rsidR="00467B39" w:rsidRPr="00467B39" w:rsidRDefault="00467B39" w:rsidP="002E2C21">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五、绩效预算信息</w:t>
      </w: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bookmarkStart w:id="33" w:name="_Toc_4_4_0000000038"/>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DF170D" w:rsidRDefault="00DF170D"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2022年教育费附加及工作经费绩效目标表</w:t>
      </w:r>
      <w:bookmarkEnd w:id="3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323007宁晋县劳动技工学校</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adjustRightInd/>
              <w:snapToGrid/>
              <w:spacing w:after="0"/>
              <w:jc w:val="right"/>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单位：万元</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项目编码</w:t>
            </w:r>
          </w:p>
        </w:tc>
        <w:tc>
          <w:tcPr>
            <w:tcW w:w="2608" w:type="dxa"/>
            <w:gridSpan w:val="2"/>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13052822P000878100203</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项目名称</w:t>
            </w:r>
          </w:p>
        </w:tc>
        <w:tc>
          <w:tcPr>
            <w:tcW w:w="4422" w:type="dxa"/>
            <w:gridSpan w:val="3"/>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2022年教育费附加及工作经费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预算规模及资金用途</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预算数</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8.00</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其中：财政    资金</w:t>
            </w:r>
          </w:p>
        </w:tc>
        <w:tc>
          <w:tcPr>
            <w:tcW w:w="1304"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8.00</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其他资金</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主要用于教育费附加及工作经费</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资金支出计划（%）</w:t>
            </w: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3月底</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6月底</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10月底</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25%</w:t>
            </w:r>
          </w:p>
        </w:tc>
        <w:tc>
          <w:tcPr>
            <w:tcW w:w="1587"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50%</w:t>
            </w:r>
          </w:p>
        </w:tc>
        <w:tc>
          <w:tcPr>
            <w:tcW w:w="1304"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75%</w:t>
            </w:r>
          </w:p>
        </w:tc>
        <w:tc>
          <w:tcPr>
            <w:tcW w:w="3118" w:type="dxa"/>
            <w:gridSpan w:val="2"/>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100%</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绩效目标</w:t>
            </w:r>
          </w:p>
        </w:tc>
        <w:tc>
          <w:tcPr>
            <w:tcW w:w="8617" w:type="dxa"/>
            <w:gridSpan w:val="6"/>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一级指标</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二级指标</w:t>
            </w:r>
          </w:p>
        </w:tc>
        <w:tc>
          <w:tcPr>
            <w:tcW w:w="1332"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三级指标</w:t>
            </w:r>
          </w:p>
        </w:tc>
        <w:tc>
          <w:tcPr>
            <w:tcW w:w="2891"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绩效指标描述</w:t>
            </w:r>
          </w:p>
        </w:tc>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w:t>
            </w:r>
          </w:p>
        </w:tc>
        <w:tc>
          <w:tcPr>
            <w:tcW w:w="1843" w:type="dxa"/>
            <w:vAlign w:val="center"/>
          </w:tcPr>
          <w:p w:rsidR="00467B39" w:rsidRPr="00467B39" w:rsidRDefault="00467B39" w:rsidP="00467B39">
            <w:pPr>
              <w:adjustRightInd/>
              <w:snapToGrid/>
              <w:spacing w:after="0"/>
              <w:jc w:val="center"/>
              <w:rPr>
                <w:rFonts w:ascii="方正书宋_GBK" w:eastAsia="方正书宋_GBK" w:hAnsi="方正书宋_GBK" w:cs="方正书宋_GBK"/>
                <w:b/>
                <w:sz w:val="21"/>
                <w:szCs w:val="24"/>
                <w:lang w:eastAsia="uk-UA"/>
              </w:rPr>
            </w:pPr>
            <w:r w:rsidRPr="00467B39">
              <w:rPr>
                <w:rFonts w:ascii="方正书宋_GBK" w:eastAsia="方正书宋_GBK" w:hAnsi="方正书宋_GBK" w:cs="方正书宋_GBK"/>
                <w:b/>
                <w:sz w:val="21"/>
                <w:szCs w:val="24"/>
                <w:lang w:eastAsia="uk-UA"/>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产出指标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数量指标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资金计划到位率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计划到位率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质量指标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各项工作落实到位率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各项工作落实到位率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时效指标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各项任务完成及时率（%）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各项任务完成及时率（%）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成本指标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按预算资金完成率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restart"/>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效益指标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经济效益指标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提高效率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社会效益指标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创新工作完成率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生态效益指标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结果准确性</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可持续影响指标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维护社会稳定</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r w:rsidR="00467B39" w:rsidRPr="00467B39" w:rsidTr="00A41A5B">
        <w:trPr>
          <w:trHeight w:val="369"/>
          <w:jc w:val="center"/>
        </w:trPr>
        <w:tc>
          <w:tcPr>
            <w:tcW w:w="1276" w:type="dxa"/>
            <w:vAlign w:val="center"/>
          </w:tcPr>
          <w:p w:rsidR="00467B39" w:rsidRPr="00467B39" w:rsidRDefault="00467B39" w:rsidP="00467B39">
            <w:pPr>
              <w:adjustRightInd/>
              <w:snapToGrid/>
              <w:spacing w:after="0"/>
              <w:jc w:val="center"/>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满意度指标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服务对象满意度指标</w:t>
            </w:r>
          </w:p>
        </w:tc>
        <w:tc>
          <w:tcPr>
            <w:tcW w:w="1332"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2891"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满意率</w:t>
            </w:r>
          </w:p>
        </w:tc>
        <w:tc>
          <w:tcPr>
            <w:tcW w:w="1276"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≥98百分比</w:t>
            </w:r>
          </w:p>
        </w:tc>
        <w:tc>
          <w:tcPr>
            <w:tcW w:w="1843" w:type="dxa"/>
            <w:vAlign w:val="center"/>
          </w:tcPr>
          <w:p w:rsidR="00467B39" w:rsidRPr="00467B39" w:rsidRDefault="00467B39" w:rsidP="00467B39">
            <w:pPr>
              <w:adjustRightInd/>
              <w:snapToGrid/>
              <w:spacing w:after="0"/>
              <w:rPr>
                <w:rFonts w:ascii="方正书宋_GBK" w:eastAsia="方正书宋_GBK" w:hAnsi="方正书宋_GBK" w:cs="方正书宋_GBK"/>
                <w:sz w:val="21"/>
                <w:szCs w:val="24"/>
                <w:lang w:eastAsia="uk-UA"/>
              </w:rPr>
            </w:pPr>
            <w:r w:rsidRPr="00467B39">
              <w:rPr>
                <w:rFonts w:ascii="方正书宋_GBK" w:eastAsia="方正书宋_GBK" w:hAnsi="方正书宋_GBK" w:cs="方正书宋_GBK"/>
                <w:sz w:val="21"/>
                <w:szCs w:val="24"/>
                <w:lang w:eastAsia="uk-UA"/>
              </w:rPr>
              <w:t>县委县政府研究决定</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FE13A4">
          <w:pgSz w:w="11906" w:h="16838"/>
          <w:pgMar w:top="1440" w:right="1304" w:bottom="1440" w:left="1418" w:header="720" w:footer="720" w:gutter="0"/>
          <w:cols w:space="720"/>
        </w:sectPr>
      </w:pPr>
    </w:p>
    <w:p w:rsidR="00467B39" w:rsidRPr="00467B39" w:rsidRDefault="00467B39" w:rsidP="00467B39">
      <w:pPr>
        <w:adjustRightInd/>
        <w:snapToGrid/>
        <w:spacing w:after="0"/>
        <w:rPr>
          <w:rFonts w:ascii="宋体" w:eastAsia="宋体" w:hAnsi="宋体" w:cs="宋体"/>
          <w:b/>
          <w:kern w:val="2"/>
          <w:sz w:val="32"/>
          <w:szCs w:val="32"/>
        </w:rPr>
      </w:pPr>
      <w:r w:rsidRPr="00467B39">
        <w:rPr>
          <w:rFonts w:ascii="宋体" w:eastAsia="宋体" w:hAnsi="宋体" w:cs="宋体" w:hint="eastAsia"/>
          <w:b/>
          <w:sz w:val="32"/>
          <w:szCs w:val="32"/>
        </w:rPr>
        <w:lastRenderedPageBreak/>
        <w:t>六、政府采购预算情况</w:t>
      </w:r>
    </w:p>
    <w:p w:rsidR="008D1629" w:rsidRDefault="008D1629" w:rsidP="008D1629">
      <w:pPr>
        <w:spacing w:line="500" w:lineRule="exact"/>
        <w:ind w:firstLine="560"/>
      </w:pPr>
      <w:r>
        <w:rPr>
          <w:rFonts w:eastAsia="方正仿宋_GBK"/>
          <w:color w:val="000000"/>
          <w:sz w:val="28"/>
        </w:rPr>
        <w:t>202</w:t>
      </w:r>
      <w:r>
        <w:rPr>
          <w:rFonts w:eastAsia="方正仿宋_GBK" w:hint="eastAsia"/>
          <w:color w:val="000000"/>
          <w:sz w:val="28"/>
        </w:rPr>
        <w:t>2</w:t>
      </w:r>
      <w:r>
        <w:rPr>
          <w:rFonts w:eastAsia="方正仿宋_GBK"/>
          <w:color w:val="000000"/>
          <w:sz w:val="28"/>
        </w:rPr>
        <w:t>年，宁晋县劳动技工学校安排政府采购预算</w:t>
      </w:r>
      <w:r>
        <w:rPr>
          <w:rFonts w:eastAsia="方正仿宋_GBK"/>
          <w:color w:val="000000"/>
          <w:sz w:val="28"/>
        </w:rPr>
        <w:t>0.00</w:t>
      </w:r>
      <w:r>
        <w:rPr>
          <w:rFonts w:eastAsia="方正仿宋_GBK"/>
          <w:color w:val="000000"/>
          <w:sz w:val="28"/>
        </w:rPr>
        <w:t>万元。具体内容见下表。</w:t>
      </w:r>
    </w:p>
    <w:p w:rsidR="008D1629" w:rsidRDefault="008D1629" w:rsidP="008D1629">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D1629" w:rsidTr="00ED64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D1629" w:rsidRDefault="008D1629" w:rsidP="00ED641C">
            <w:pPr>
              <w:pStyle w:val="200"/>
            </w:pPr>
            <w:r>
              <w:t>323007宁晋县劳动技工学校</w:t>
            </w:r>
          </w:p>
        </w:tc>
        <w:tc>
          <w:tcPr>
            <w:tcW w:w="8674" w:type="dxa"/>
            <w:gridSpan w:val="9"/>
            <w:tcBorders>
              <w:top w:val="single" w:sz="6" w:space="0" w:color="FFFFFF"/>
              <w:left w:val="single" w:sz="6" w:space="0" w:color="FFFFFF"/>
              <w:right w:val="single" w:sz="6" w:space="0" w:color="FFFFFF"/>
            </w:tcBorders>
            <w:vAlign w:val="center"/>
          </w:tcPr>
          <w:p w:rsidR="008D1629" w:rsidRDefault="008D1629" w:rsidP="00ED641C">
            <w:pPr>
              <w:pStyle w:val="23"/>
            </w:pPr>
            <w:r>
              <w:t>单位：万元</w:t>
            </w:r>
          </w:p>
        </w:tc>
      </w:tr>
      <w:tr w:rsidR="008D1629" w:rsidTr="00ED641C">
        <w:trPr>
          <w:cantSplit/>
          <w:tblHeader/>
          <w:jc w:val="center"/>
        </w:trPr>
        <w:tc>
          <w:tcPr>
            <w:tcW w:w="2665" w:type="dxa"/>
            <w:gridSpan w:val="2"/>
            <w:vAlign w:val="center"/>
          </w:tcPr>
          <w:p w:rsidR="008D1629" w:rsidRDefault="008D1629" w:rsidP="00ED641C">
            <w:pPr>
              <w:pStyle w:val="10"/>
            </w:pPr>
            <w:r>
              <w:t>政府采购项目来源</w:t>
            </w:r>
          </w:p>
        </w:tc>
        <w:tc>
          <w:tcPr>
            <w:tcW w:w="1134" w:type="dxa"/>
            <w:vMerge w:val="restart"/>
            <w:vAlign w:val="center"/>
          </w:tcPr>
          <w:p w:rsidR="008D1629" w:rsidRDefault="008D1629" w:rsidP="00ED641C">
            <w:pPr>
              <w:pStyle w:val="10"/>
            </w:pPr>
            <w:r>
              <w:t>采购物品名称</w:t>
            </w:r>
          </w:p>
        </w:tc>
        <w:tc>
          <w:tcPr>
            <w:tcW w:w="1134" w:type="dxa"/>
            <w:vMerge w:val="restart"/>
            <w:vAlign w:val="center"/>
          </w:tcPr>
          <w:p w:rsidR="008D1629" w:rsidRDefault="008D1629" w:rsidP="00ED641C">
            <w:pPr>
              <w:pStyle w:val="10"/>
            </w:pPr>
            <w:r>
              <w:t>政府采购目录序号</w:t>
            </w:r>
          </w:p>
        </w:tc>
        <w:tc>
          <w:tcPr>
            <w:tcW w:w="709" w:type="dxa"/>
            <w:vMerge w:val="restart"/>
            <w:vAlign w:val="center"/>
          </w:tcPr>
          <w:p w:rsidR="008D1629" w:rsidRDefault="008D1629" w:rsidP="00ED641C">
            <w:pPr>
              <w:pStyle w:val="10"/>
            </w:pPr>
            <w:r>
              <w:t>计量  单位</w:t>
            </w:r>
          </w:p>
        </w:tc>
        <w:tc>
          <w:tcPr>
            <w:tcW w:w="850" w:type="dxa"/>
            <w:vMerge w:val="restart"/>
            <w:vAlign w:val="center"/>
          </w:tcPr>
          <w:p w:rsidR="008D1629" w:rsidRDefault="008D1629" w:rsidP="00ED641C">
            <w:pPr>
              <w:pStyle w:val="10"/>
            </w:pPr>
            <w:r>
              <w:t>数量</w:t>
            </w:r>
          </w:p>
        </w:tc>
        <w:tc>
          <w:tcPr>
            <w:tcW w:w="850" w:type="dxa"/>
            <w:vMerge w:val="restart"/>
            <w:vAlign w:val="center"/>
          </w:tcPr>
          <w:p w:rsidR="008D1629" w:rsidRDefault="008D1629" w:rsidP="00ED641C">
            <w:pPr>
              <w:pStyle w:val="10"/>
            </w:pPr>
            <w:r>
              <w:t>单价</w:t>
            </w:r>
          </w:p>
        </w:tc>
        <w:tc>
          <w:tcPr>
            <w:tcW w:w="7710" w:type="dxa"/>
            <w:gridSpan w:val="8"/>
            <w:vAlign w:val="center"/>
          </w:tcPr>
          <w:p w:rsidR="008D1629" w:rsidRDefault="008D1629" w:rsidP="00ED641C">
            <w:pPr>
              <w:pStyle w:val="10"/>
            </w:pPr>
            <w:r>
              <w:t>政府采购金额（当年部门预算安排资金）</w:t>
            </w:r>
          </w:p>
        </w:tc>
        <w:tc>
          <w:tcPr>
            <w:tcW w:w="964" w:type="dxa"/>
            <w:vMerge w:val="restart"/>
            <w:vAlign w:val="center"/>
          </w:tcPr>
          <w:p w:rsidR="008D1629" w:rsidRDefault="008D1629" w:rsidP="00ED641C">
            <w:pPr>
              <w:pStyle w:val="10"/>
            </w:pPr>
            <w:r>
              <w:t>202</w:t>
            </w:r>
            <w:r>
              <w:rPr>
                <w:rFonts w:hint="eastAsia"/>
                <w:lang w:eastAsia="zh-CN"/>
              </w:rPr>
              <w:t>2</w:t>
            </w:r>
            <w:r>
              <w:t>年  预留中  小微企  业份额</w:t>
            </w:r>
          </w:p>
        </w:tc>
      </w:tr>
      <w:tr w:rsidR="008D1629" w:rsidTr="00ED641C">
        <w:trPr>
          <w:cantSplit/>
          <w:tblHeader/>
          <w:jc w:val="center"/>
        </w:trPr>
        <w:tc>
          <w:tcPr>
            <w:tcW w:w="1701" w:type="dxa"/>
            <w:vAlign w:val="center"/>
          </w:tcPr>
          <w:p w:rsidR="008D1629" w:rsidRDefault="008D1629" w:rsidP="00ED641C">
            <w:pPr>
              <w:pStyle w:val="10"/>
            </w:pPr>
            <w:r>
              <w:t>项目名称</w:t>
            </w:r>
          </w:p>
        </w:tc>
        <w:tc>
          <w:tcPr>
            <w:tcW w:w="964" w:type="dxa"/>
            <w:vAlign w:val="center"/>
          </w:tcPr>
          <w:p w:rsidR="008D1629" w:rsidRDefault="008D1629" w:rsidP="00ED641C">
            <w:pPr>
              <w:pStyle w:val="10"/>
            </w:pPr>
            <w:r>
              <w:t>预算    资金</w:t>
            </w:r>
          </w:p>
        </w:tc>
        <w:tc>
          <w:tcPr>
            <w:tcW w:w="1134" w:type="dxa"/>
            <w:vMerge/>
          </w:tcPr>
          <w:p w:rsidR="008D1629" w:rsidRDefault="008D1629" w:rsidP="00ED641C"/>
        </w:tc>
        <w:tc>
          <w:tcPr>
            <w:tcW w:w="1134" w:type="dxa"/>
            <w:vMerge/>
          </w:tcPr>
          <w:p w:rsidR="008D1629" w:rsidRDefault="008D1629" w:rsidP="00ED641C"/>
        </w:tc>
        <w:tc>
          <w:tcPr>
            <w:tcW w:w="709" w:type="dxa"/>
            <w:vMerge/>
          </w:tcPr>
          <w:p w:rsidR="008D1629" w:rsidRDefault="008D1629" w:rsidP="00ED641C"/>
        </w:tc>
        <w:tc>
          <w:tcPr>
            <w:tcW w:w="850" w:type="dxa"/>
            <w:vMerge/>
          </w:tcPr>
          <w:p w:rsidR="008D1629" w:rsidRDefault="008D1629" w:rsidP="00ED641C"/>
        </w:tc>
        <w:tc>
          <w:tcPr>
            <w:tcW w:w="850" w:type="dxa"/>
            <w:vMerge/>
          </w:tcPr>
          <w:p w:rsidR="008D1629" w:rsidRDefault="008D1629" w:rsidP="00ED641C"/>
        </w:tc>
        <w:tc>
          <w:tcPr>
            <w:tcW w:w="964" w:type="dxa"/>
            <w:vAlign w:val="center"/>
          </w:tcPr>
          <w:p w:rsidR="008D1629" w:rsidRDefault="008D1629" w:rsidP="00ED641C">
            <w:pPr>
              <w:pStyle w:val="10"/>
            </w:pPr>
            <w:r>
              <w:t>合计</w:t>
            </w:r>
          </w:p>
        </w:tc>
        <w:tc>
          <w:tcPr>
            <w:tcW w:w="964" w:type="dxa"/>
            <w:vAlign w:val="center"/>
          </w:tcPr>
          <w:p w:rsidR="008D1629" w:rsidRDefault="008D1629" w:rsidP="00ED641C">
            <w:pPr>
              <w:pStyle w:val="10"/>
            </w:pPr>
            <w:r>
              <w:t>一般公共预算拨款</w:t>
            </w:r>
          </w:p>
        </w:tc>
        <w:tc>
          <w:tcPr>
            <w:tcW w:w="964" w:type="dxa"/>
            <w:vAlign w:val="center"/>
          </w:tcPr>
          <w:p w:rsidR="008D1629" w:rsidRDefault="008D1629" w:rsidP="00ED641C">
            <w:pPr>
              <w:pStyle w:val="10"/>
            </w:pPr>
            <w:r>
              <w:t>基金预算拨款</w:t>
            </w:r>
          </w:p>
        </w:tc>
        <w:tc>
          <w:tcPr>
            <w:tcW w:w="964" w:type="dxa"/>
            <w:vAlign w:val="center"/>
          </w:tcPr>
          <w:p w:rsidR="008D1629" w:rsidRDefault="008D1629" w:rsidP="00ED641C">
            <w:pPr>
              <w:pStyle w:val="10"/>
            </w:pPr>
            <w:r>
              <w:t>国有资本经营预算拨款</w:t>
            </w:r>
          </w:p>
        </w:tc>
        <w:tc>
          <w:tcPr>
            <w:tcW w:w="964" w:type="dxa"/>
            <w:vAlign w:val="center"/>
          </w:tcPr>
          <w:p w:rsidR="008D1629" w:rsidRDefault="008D1629" w:rsidP="00ED641C">
            <w:pPr>
              <w:pStyle w:val="10"/>
            </w:pPr>
            <w:r>
              <w:t>财政专户核拨</w:t>
            </w:r>
          </w:p>
        </w:tc>
        <w:tc>
          <w:tcPr>
            <w:tcW w:w="964" w:type="dxa"/>
            <w:vAlign w:val="center"/>
          </w:tcPr>
          <w:p w:rsidR="008D1629" w:rsidRDefault="008D1629" w:rsidP="00ED641C">
            <w:pPr>
              <w:pStyle w:val="10"/>
            </w:pPr>
            <w:r>
              <w:t>单位    资金</w:t>
            </w:r>
          </w:p>
        </w:tc>
        <w:tc>
          <w:tcPr>
            <w:tcW w:w="964" w:type="dxa"/>
            <w:vAlign w:val="center"/>
          </w:tcPr>
          <w:p w:rsidR="008D1629" w:rsidRDefault="008D1629" w:rsidP="00ED641C">
            <w:pPr>
              <w:pStyle w:val="10"/>
            </w:pPr>
            <w:r>
              <w:t>财政拨    款结转</w:t>
            </w:r>
          </w:p>
        </w:tc>
        <w:tc>
          <w:tcPr>
            <w:tcW w:w="964" w:type="dxa"/>
            <w:vAlign w:val="center"/>
          </w:tcPr>
          <w:p w:rsidR="008D1629" w:rsidRDefault="008D1629" w:rsidP="00ED641C">
            <w:pPr>
              <w:pStyle w:val="10"/>
            </w:pPr>
            <w:r>
              <w:t>非财政    拨款结    转结余</w:t>
            </w:r>
          </w:p>
        </w:tc>
        <w:tc>
          <w:tcPr>
            <w:tcW w:w="964" w:type="dxa"/>
            <w:vMerge/>
          </w:tcPr>
          <w:p w:rsidR="008D1629" w:rsidRDefault="008D1629" w:rsidP="00ED641C"/>
        </w:tc>
      </w:tr>
      <w:tr w:rsidR="008D1629" w:rsidTr="00ED641C">
        <w:trPr>
          <w:cantSplit/>
          <w:jc w:val="center"/>
        </w:trPr>
        <w:tc>
          <w:tcPr>
            <w:tcW w:w="1701" w:type="dxa"/>
            <w:vAlign w:val="center"/>
          </w:tcPr>
          <w:p w:rsidR="008D1629" w:rsidRDefault="008D1629" w:rsidP="00ED641C">
            <w:pPr>
              <w:pStyle w:val="2"/>
            </w:pPr>
          </w:p>
        </w:tc>
        <w:tc>
          <w:tcPr>
            <w:tcW w:w="964" w:type="dxa"/>
            <w:vAlign w:val="center"/>
          </w:tcPr>
          <w:p w:rsidR="008D1629" w:rsidRDefault="008D1629" w:rsidP="00ED641C">
            <w:pPr>
              <w:pStyle w:val="4"/>
            </w:pPr>
          </w:p>
        </w:tc>
        <w:tc>
          <w:tcPr>
            <w:tcW w:w="1134" w:type="dxa"/>
            <w:vAlign w:val="center"/>
          </w:tcPr>
          <w:p w:rsidR="008D1629" w:rsidRDefault="008D1629" w:rsidP="00ED641C">
            <w:pPr>
              <w:pStyle w:val="2"/>
            </w:pPr>
          </w:p>
        </w:tc>
        <w:tc>
          <w:tcPr>
            <w:tcW w:w="1134" w:type="dxa"/>
            <w:vAlign w:val="center"/>
          </w:tcPr>
          <w:p w:rsidR="008D1629" w:rsidRDefault="008D1629" w:rsidP="00ED641C">
            <w:pPr>
              <w:pStyle w:val="2"/>
            </w:pPr>
          </w:p>
        </w:tc>
        <w:tc>
          <w:tcPr>
            <w:tcW w:w="709" w:type="dxa"/>
            <w:vAlign w:val="center"/>
          </w:tcPr>
          <w:p w:rsidR="008D1629" w:rsidRDefault="008D1629" w:rsidP="00ED641C">
            <w:pPr>
              <w:pStyle w:val="3"/>
            </w:pPr>
          </w:p>
        </w:tc>
        <w:tc>
          <w:tcPr>
            <w:tcW w:w="850" w:type="dxa"/>
            <w:vAlign w:val="center"/>
          </w:tcPr>
          <w:p w:rsidR="008D1629" w:rsidRDefault="008D1629" w:rsidP="00ED641C">
            <w:pPr>
              <w:pStyle w:val="4"/>
            </w:pPr>
          </w:p>
        </w:tc>
        <w:tc>
          <w:tcPr>
            <w:tcW w:w="850"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r>
    </w:tbl>
    <w:p w:rsidR="008D1629" w:rsidRDefault="008D1629" w:rsidP="008D162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D1629" w:rsidRDefault="008D1629" w:rsidP="008D1629">
      <w:pPr>
        <w:ind w:firstLine="420"/>
      </w:pPr>
      <w:r>
        <w:rPr>
          <w:rFonts w:ascii="方正书宋_GBK" w:eastAsia="方正书宋_GBK" w:hAnsi="方正书宋_GBK" w:cs="方正书宋_GBK"/>
          <w:color w:val="000000"/>
          <w:sz w:val="21"/>
        </w:rPr>
        <w:t>注：无政府采购预算，空表列示。</w:t>
      </w:r>
    </w:p>
    <w:p w:rsidR="008D1629" w:rsidRPr="00467B39" w:rsidRDefault="008D1629" w:rsidP="00467B39">
      <w:pPr>
        <w:widowControl w:val="0"/>
        <w:adjustRightInd/>
        <w:snapToGrid/>
        <w:spacing w:after="0" w:line="560" w:lineRule="exact"/>
        <w:jc w:val="both"/>
        <w:rPr>
          <w:rFonts w:ascii="仿宋" w:eastAsia="仿宋" w:hAnsi="仿宋" w:cs="仿宋"/>
          <w:b/>
          <w:bCs/>
          <w:kern w:val="2"/>
          <w:sz w:val="32"/>
          <w:szCs w:val="32"/>
        </w:rPr>
        <w:sectPr w:rsidR="008D1629" w:rsidRPr="00467B39" w:rsidSect="00FE13A4">
          <w:pgSz w:w="16838" w:h="11906" w:orient="landscape"/>
          <w:pgMar w:top="1418" w:right="1440" w:bottom="1304" w:left="1440" w:header="851" w:footer="992" w:gutter="0"/>
          <w:cols w:space="720"/>
          <w:docGrid w:linePitch="312"/>
        </w:sectPr>
      </w:pPr>
    </w:p>
    <w:p w:rsidR="00467B39" w:rsidRPr="00467B39" w:rsidRDefault="00FE13A4" w:rsidP="002E2C21">
      <w:pPr>
        <w:widowControl w:val="0"/>
        <w:adjustRightInd/>
        <w:snapToGrid/>
        <w:spacing w:after="0" w:line="580" w:lineRule="atLeast"/>
        <w:ind w:firstLine="642"/>
        <w:jc w:val="both"/>
        <w:rPr>
          <w:rFonts w:ascii="宋体" w:eastAsia="宋体" w:hAnsi="宋体" w:cs="宋体"/>
          <w:b/>
          <w:sz w:val="32"/>
          <w:szCs w:val="32"/>
        </w:rPr>
      </w:pPr>
      <w:r>
        <w:rPr>
          <w:rFonts w:ascii="宋体" w:eastAsia="宋体" w:hAnsi="宋体" w:cs="宋体" w:hint="eastAsia"/>
          <w:b/>
          <w:sz w:val="32"/>
          <w:szCs w:val="32"/>
          <w:highlight w:val="lightGray"/>
        </w:rPr>
        <w:lastRenderedPageBreak/>
        <w:t>七、</w:t>
      </w:r>
      <w:r w:rsidR="00467B39" w:rsidRPr="00467B39">
        <w:rPr>
          <w:rFonts w:ascii="宋体" w:eastAsia="宋体" w:hAnsi="宋体" w:cs="宋体" w:hint="eastAsia"/>
          <w:b/>
          <w:sz w:val="32"/>
          <w:szCs w:val="32"/>
        </w:rPr>
        <w:t>国有资产信息情况</w:t>
      </w:r>
    </w:p>
    <w:p w:rsidR="00467B39" w:rsidRPr="00467B39" w:rsidRDefault="00467B39" w:rsidP="002E2C21">
      <w:pPr>
        <w:adjustRightInd/>
        <w:snapToGrid/>
        <w:spacing w:after="0" w:line="580" w:lineRule="atLeast"/>
        <w:ind w:firstLine="640"/>
        <w:rPr>
          <w:rFonts w:ascii="仿宋_GB2312" w:eastAsia="仿宋_GB2312" w:hAnsi="仿宋" w:cs="Times New Roman"/>
          <w:kern w:val="2"/>
          <w:sz w:val="32"/>
          <w:szCs w:val="32"/>
        </w:rPr>
      </w:pPr>
      <w:r w:rsidRPr="00467B39">
        <w:rPr>
          <w:rFonts w:ascii="仿宋_GB2312" w:eastAsia="仿宋_GB2312" w:hAnsi="仿宋" w:cs="Times New Roman" w:hint="eastAsia"/>
          <w:kern w:val="2"/>
          <w:sz w:val="32"/>
          <w:szCs w:val="32"/>
        </w:rPr>
        <w:t>本单位无固定资产信息，安排在局本级中列支。</w:t>
      </w:r>
    </w:p>
    <w:p w:rsidR="00467B39" w:rsidRPr="00467B39" w:rsidRDefault="00467B39" w:rsidP="002E2C21">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八、名词解释</w:t>
      </w:r>
    </w:p>
    <w:p w:rsidR="00467B39" w:rsidRPr="00467B39" w:rsidRDefault="00467B39" w:rsidP="002E2C21">
      <w:pPr>
        <w:widowControl w:val="0"/>
        <w:adjustRightInd/>
        <w:snapToGrid/>
        <w:spacing w:after="0" w:line="560" w:lineRule="exact"/>
        <w:ind w:firstLine="640"/>
        <w:rPr>
          <w:rFonts w:ascii="仿宋" w:eastAsia="仿宋" w:hAnsi="仿宋" w:cs="仿宋"/>
          <w:b/>
          <w:bCs/>
          <w:kern w:val="2"/>
          <w:sz w:val="32"/>
          <w:szCs w:val="32"/>
        </w:rPr>
      </w:pPr>
      <w:r w:rsidRPr="00467B39">
        <w:rPr>
          <w:rFonts w:ascii="仿宋" w:eastAsia="仿宋" w:hAnsi="仿宋" w:cs="Times New Roman"/>
          <w:color w:val="000000"/>
          <w:kern w:val="2"/>
          <w:sz w:val="32"/>
          <w:szCs w:val="32"/>
        </w:rPr>
        <w:t>1、一般公共预算拨款收入：指</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级财政当年拨付的资金。</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2、事业收入：指事业单位开展专业业务活动及辅助活动所取得的收入。</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3、其他收入：指除“一般公共预算拨款收入”、“事业收入”等以外的收入。主要是按规定动用的租房收入、存款利息收入等。</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4、基本支出：指为保障机构正常运转、完成日常工作任务而发生的人员支出和公用支出。</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5、项目支出：指在基本支出之外为完成特定行政任务和事业发展目标所发生的支出。</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6、上缴上级支出：指下级单位上缴上级的支出。</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7、“三公”经费：纳入</w:t>
      </w:r>
      <w:r w:rsidRPr="00467B39">
        <w:rPr>
          <w:rFonts w:ascii="仿宋" w:eastAsia="仿宋" w:hAnsi="仿宋" w:cs="Times New Roman" w:hint="eastAsia"/>
          <w:color w:val="000000"/>
          <w:kern w:val="2"/>
          <w:sz w:val="32"/>
          <w:szCs w:val="32"/>
        </w:rPr>
        <w:t>本</w:t>
      </w:r>
      <w:r w:rsidRPr="00467B39">
        <w:rPr>
          <w:rFonts w:ascii="仿宋" w:eastAsia="仿宋" w:hAnsi="仿宋" w:cs="Times New Roman"/>
          <w:color w:val="000000"/>
          <w:kern w:val="2"/>
          <w:sz w:val="32"/>
          <w:szCs w:val="32"/>
        </w:rPr>
        <w:t>级财政预算管理的“三公”经费，是指</w:t>
      </w:r>
      <w:r w:rsidRPr="00467B39">
        <w:rPr>
          <w:rFonts w:ascii="仿宋" w:eastAsia="仿宋" w:hAnsi="仿宋" w:cs="Times New Roman" w:hint="eastAsia"/>
          <w:color w:val="000000"/>
          <w:kern w:val="2"/>
          <w:sz w:val="32"/>
          <w:szCs w:val="32"/>
        </w:rPr>
        <w:t>县</w:t>
      </w:r>
      <w:r w:rsidRPr="00467B39">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9、上年结转：指以前年度尚未完成、结转到本年仍按原规定用途继续使用的资金。</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10、事业单位经营支出：指事业单位在专业业务活动及其辅助活动之外开展非独立核算经营活动发生的支出。</w:t>
      </w:r>
    </w:p>
    <w:p w:rsidR="00467B39" w:rsidRPr="00467B39" w:rsidRDefault="00467B39" w:rsidP="002E2C21">
      <w:pPr>
        <w:widowControl w:val="0"/>
        <w:adjustRightInd/>
        <w:snapToGrid/>
        <w:spacing w:before="10" w:after="10"/>
        <w:ind w:firstLine="640"/>
        <w:jc w:val="both"/>
        <w:outlineLvl w:val="2"/>
        <w:rPr>
          <w:rFonts w:ascii="黑体" w:eastAsia="黑体" w:hAnsi="黑体" w:cs="Times New Roman"/>
          <w:kern w:val="2"/>
          <w:sz w:val="32"/>
          <w:szCs w:val="32"/>
        </w:rPr>
      </w:pPr>
      <w:r w:rsidRPr="00467B39">
        <w:rPr>
          <w:rFonts w:ascii="黑体" w:eastAsia="黑体" w:hAnsi="黑体" w:cs="黑体"/>
          <w:color w:val="000000"/>
          <w:kern w:val="2"/>
          <w:sz w:val="32"/>
          <w:szCs w:val="32"/>
        </w:rPr>
        <w:t>九、其他需要说明的事项</w:t>
      </w:r>
    </w:p>
    <w:p w:rsidR="00467B39" w:rsidRPr="00467B39" w:rsidRDefault="00467B39" w:rsidP="002E2C21">
      <w:pPr>
        <w:widowControl w:val="0"/>
        <w:adjustRightInd/>
        <w:snapToGrid/>
        <w:spacing w:after="0"/>
        <w:ind w:firstLine="640"/>
        <w:jc w:val="both"/>
        <w:rPr>
          <w:rFonts w:ascii="仿宋" w:eastAsia="仿宋" w:hAnsi="仿宋" w:cs="Times New Roman"/>
          <w:kern w:val="2"/>
          <w:sz w:val="32"/>
          <w:szCs w:val="32"/>
        </w:rPr>
      </w:pPr>
      <w:r w:rsidRPr="00467B39">
        <w:rPr>
          <w:rFonts w:ascii="仿宋" w:eastAsia="仿宋" w:hAnsi="仿宋" w:cs="Times New Roman"/>
          <w:color w:val="000000"/>
          <w:kern w:val="2"/>
          <w:sz w:val="32"/>
          <w:szCs w:val="32"/>
        </w:rPr>
        <w:t>我</w:t>
      </w:r>
      <w:r w:rsidRPr="00467B39">
        <w:rPr>
          <w:rFonts w:ascii="仿宋" w:eastAsia="仿宋" w:hAnsi="仿宋" w:cs="Times New Roman" w:hint="eastAsia"/>
          <w:color w:val="000000"/>
          <w:kern w:val="2"/>
          <w:sz w:val="32"/>
          <w:szCs w:val="32"/>
        </w:rPr>
        <w:t>单位</w:t>
      </w:r>
      <w:r w:rsidRPr="00467B39">
        <w:rPr>
          <w:rFonts w:ascii="仿宋" w:eastAsia="仿宋" w:hAnsi="仿宋" w:cs="Times New Roman"/>
          <w:color w:val="000000"/>
          <w:kern w:val="2"/>
          <w:sz w:val="32"/>
          <w:szCs w:val="32"/>
        </w:rPr>
        <w:t>无其他需要说明的事项。</w:t>
      </w:r>
    </w:p>
    <w:p w:rsidR="00467B39" w:rsidRPr="00467B39" w:rsidRDefault="00467B39" w:rsidP="00467B39">
      <w:pPr>
        <w:widowControl w:val="0"/>
        <w:adjustRightInd/>
        <w:snapToGrid/>
        <w:spacing w:after="0"/>
        <w:jc w:val="both"/>
        <w:rPr>
          <w:rFonts w:ascii="仿宋_GB2312" w:eastAsia="仿宋_GB2312" w:hAnsi="仿宋" w:cs="Times New Roman"/>
          <w:kern w:val="2"/>
          <w:sz w:val="32"/>
          <w:szCs w:val="32"/>
        </w:rPr>
      </w:pPr>
    </w:p>
    <w:p w:rsidR="00FE13A4" w:rsidRDefault="00FE13A4" w:rsidP="00D31D50">
      <w:pPr>
        <w:spacing w:line="220" w:lineRule="atLeast"/>
        <w:sectPr w:rsidR="00FE13A4" w:rsidSect="00FE13A4">
          <w:pgSz w:w="11906" w:h="16838"/>
          <w:pgMar w:top="1440" w:right="1304" w:bottom="1440" w:left="1418" w:header="720" w:footer="720" w:gutter="0"/>
          <w:cols w:space="720"/>
        </w:sectPr>
      </w:pPr>
    </w:p>
    <w:p w:rsidR="00467B39" w:rsidRDefault="00467B39" w:rsidP="00D31D50">
      <w:pPr>
        <w:spacing w:line="220" w:lineRule="atLeast"/>
      </w:pPr>
    </w:p>
    <w:tbl>
      <w:tblPr>
        <w:tblW w:w="5000" w:type="pct"/>
        <w:tblLook w:val="0000"/>
      </w:tblPr>
      <w:tblGrid>
        <w:gridCol w:w="679"/>
        <w:gridCol w:w="4484"/>
        <w:gridCol w:w="993"/>
        <w:gridCol w:w="6262"/>
        <w:gridCol w:w="1756"/>
      </w:tblGrid>
      <w:tr w:rsidR="00467B39" w:rsidRPr="00467B39" w:rsidTr="00A41A5B">
        <w:trPr>
          <w:trHeight w:val="360"/>
        </w:trPr>
        <w:tc>
          <w:tcPr>
            <w:tcW w:w="5000" w:type="pct"/>
            <w:gridSpan w:val="5"/>
            <w:tcBorders>
              <w:top w:val="nil"/>
              <w:left w:val="nil"/>
              <w:bottom w:val="nil"/>
              <w:right w:val="nil"/>
            </w:tcBorders>
            <w:noWrap/>
            <w:vAlign w:val="center"/>
          </w:tcPr>
          <w:p w:rsidR="00467B39" w:rsidRPr="00467B39" w:rsidRDefault="00467B39" w:rsidP="00467B39">
            <w:pPr>
              <w:widowControl w:val="0"/>
              <w:adjustRightInd/>
              <w:snapToGrid/>
              <w:spacing w:after="0"/>
              <w:jc w:val="center"/>
              <w:outlineLvl w:val="3"/>
              <w:rPr>
                <w:rFonts w:ascii="Times New Roman" w:eastAsia="宋体" w:hAnsi="Times New Roman" w:cs="Times New Roman"/>
                <w:kern w:val="2"/>
                <w:sz w:val="21"/>
                <w:szCs w:val="24"/>
              </w:rPr>
            </w:pPr>
            <w:r w:rsidRPr="00467B39">
              <w:rPr>
                <w:rFonts w:ascii="方正小标宋_GBK" w:eastAsia="方正小标宋_GBK" w:hAnsi="方正小标宋_GBK" w:cs="方正小标宋_GBK" w:hint="eastAsia"/>
                <w:color w:val="000000"/>
                <w:kern w:val="2"/>
                <w:sz w:val="44"/>
                <w:szCs w:val="24"/>
              </w:rPr>
              <w:t>五</w:t>
            </w:r>
            <w:r w:rsidRPr="00467B39">
              <w:rPr>
                <w:rFonts w:ascii="方正小标宋_GBK" w:eastAsia="方正小标宋_GBK" w:hAnsi="方正小标宋_GBK" w:cs="方正小标宋_GBK"/>
                <w:color w:val="000000"/>
                <w:kern w:val="2"/>
                <w:sz w:val="44"/>
                <w:szCs w:val="24"/>
              </w:rPr>
              <w:t>、</w:t>
            </w:r>
            <w:r w:rsidRPr="00467B39">
              <w:rPr>
                <w:rFonts w:ascii="方正小标宋_GBK" w:eastAsia="方正小标宋_GBK" w:hAnsi="方正小标宋_GBK" w:cs="方正小标宋_GBK" w:hint="eastAsia"/>
                <w:color w:val="000000"/>
                <w:kern w:val="2"/>
                <w:sz w:val="44"/>
                <w:szCs w:val="24"/>
              </w:rPr>
              <w:t>宁晋县小额贷款担保管理中心</w:t>
            </w:r>
            <w:r w:rsidRPr="00467B39">
              <w:rPr>
                <w:rFonts w:ascii="方正小标宋_GBK" w:eastAsia="方正小标宋_GBK" w:hAnsi="方正小标宋_GBK" w:cs="方正小标宋_GBK"/>
                <w:color w:val="000000"/>
                <w:kern w:val="2"/>
                <w:sz w:val="44"/>
                <w:szCs w:val="24"/>
              </w:rPr>
              <w:t>收支预算</w:t>
            </w:r>
          </w:p>
          <w:p w:rsidR="00467B39" w:rsidRPr="00467B39" w:rsidRDefault="00467B39" w:rsidP="00467B39">
            <w:pPr>
              <w:widowControl w:val="0"/>
              <w:adjustRightInd/>
              <w:snapToGrid/>
              <w:spacing w:after="0"/>
              <w:jc w:val="center"/>
              <w:outlineLvl w:val="4"/>
              <w:rPr>
                <w:rFonts w:ascii="Times New Roman" w:eastAsia="宋体" w:hAnsi="Times New Roman" w:cs="Times New Roman"/>
                <w:kern w:val="2"/>
                <w:sz w:val="21"/>
                <w:szCs w:val="24"/>
              </w:rPr>
            </w:pPr>
            <w:r w:rsidRPr="00467B39">
              <w:rPr>
                <w:rFonts w:ascii="方正小标宋_GBK" w:eastAsia="方正小标宋_GBK" w:hAnsi="方正小标宋_GBK" w:cs="方正小标宋_GBK"/>
                <w:color w:val="000000"/>
                <w:kern w:val="2"/>
                <w:sz w:val="36"/>
                <w:szCs w:val="24"/>
              </w:rPr>
              <w:t>单位预算收支总表</w:t>
            </w:r>
          </w:p>
          <w:p w:rsidR="00467B39" w:rsidRPr="00467B39" w:rsidRDefault="00467B39" w:rsidP="00467B39">
            <w:pPr>
              <w:adjustRightInd/>
              <w:snapToGrid/>
              <w:spacing w:after="0"/>
              <w:jc w:val="center"/>
              <w:rPr>
                <w:rFonts w:ascii="宋体" w:eastAsia="宋体" w:hAnsi="宋体" w:cs="宋体"/>
                <w:color w:val="000000"/>
              </w:rPr>
            </w:pPr>
          </w:p>
        </w:tc>
      </w:tr>
      <w:tr w:rsidR="00E32EA5" w:rsidRPr="00467B39" w:rsidTr="00A41A5B">
        <w:trPr>
          <w:trHeight w:val="360"/>
        </w:trPr>
        <w:tc>
          <w:tcPr>
            <w:tcW w:w="1878" w:type="pct"/>
            <w:gridSpan w:val="3"/>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2432"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691"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07"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671"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312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E32EA5" w:rsidRPr="00467B39" w:rsidTr="00A41A5B">
        <w:trPr>
          <w:trHeight w:val="360"/>
        </w:trPr>
        <w:tc>
          <w:tcPr>
            <w:tcW w:w="207"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136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303"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c>
          <w:tcPr>
            <w:tcW w:w="243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69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预算数</w:t>
            </w:r>
          </w:p>
        </w:tc>
      </w:tr>
      <w:tr w:rsidR="00E32EA5" w:rsidRPr="00467B39" w:rsidTr="00A41A5B">
        <w:trPr>
          <w:trHeight w:val="360"/>
        </w:trPr>
        <w:tc>
          <w:tcPr>
            <w:tcW w:w="207"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136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303"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43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69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四、财政专户管理资金收入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五、事业收入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六、事业单位经营收入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七、上级补助收入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八、附属单位上缴收入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九、其他收入</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15</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18</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上年结转结余</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年终结转结余</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E32EA5" w:rsidRPr="00467B39" w:rsidTr="00A41A5B">
        <w:trPr>
          <w:trHeight w:val="330"/>
        </w:trPr>
        <w:tc>
          <w:tcPr>
            <w:tcW w:w="207"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136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30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43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691"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FE13A4">
      <w:pPr>
        <w:widowControl w:val="0"/>
        <w:adjustRightInd/>
        <w:snapToGrid/>
        <w:spacing w:after="0" w:line="560" w:lineRule="exact"/>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0" w:type="auto"/>
        <w:tblLayout w:type="fixed"/>
        <w:tblLook w:val="0000"/>
      </w:tblPr>
      <w:tblGrid>
        <w:gridCol w:w="574"/>
        <w:gridCol w:w="931"/>
        <w:gridCol w:w="1864"/>
        <w:gridCol w:w="850"/>
        <w:gridCol w:w="992"/>
        <w:gridCol w:w="1014"/>
        <w:gridCol w:w="1289"/>
        <w:gridCol w:w="931"/>
        <w:gridCol w:w="931"/>
        <w:gridCol w:w="1289"/>
        <w:gridCol w:w="1647"/>
        <w:gridCol w:w="931"/>
        <w:gridCol w:w="931"/>
      </w:tblGrid>
      <w:tr w:rsidR="00FE13A4" w:rsidRPr="00467B39" w:rsidTr="00FE13A4">
        <w:trPr>
          <w:trHeight w:val="360"/>
        </w:trPr>
        <w:tc>
          <w:tcPr>
            <w:tcW w:w="14174" w:type="dxa"/>
            <w:gridSpan w:val="13"/>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单位预算收入总表</w:t>
            </w:r>
          </w:p>
        </w:tc>
      </w:tr>
      <w:tr w:rsidR="00E32EA5" w:rsidRPr="00467B39" w:rsidTr="00FE13A4">
        <w:trPr>
          <w:trHeight w:val="360"/>
        </w:trPr>
        <w:tc>
          <w:tcPr>
            <w:tcW w:w="9376" w:type="dxa"/>
            <w:gridSpan w:val="9"/>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2936" w:type="dxa"/>
            <w:gridSpan w:val="2"/>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862" w:type="dxa"/>
            <w:gridSpan w:val="2"/>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FE13A4">
        <w:trPr>
          <w:trHeight w:val="360"/>
        </w:trPr>
        <w:tc>
          <w:tcPr>
            <w:tcW w:w="574" w:type="dxa"/>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795" w:type="dxa"/>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功能分类科目</w:t>
            </w:r>
          </w:p>
        </w:tc>
        <w:tc>
          <w:tcPr>
            <w:tcW w:w="850" w:type="dxa"/>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9024" w:type="dxa"/>
            <w:gridSpan w:val="8"/>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本年收入</w:t>
            </w:r>
          </w:p>
        </w:tc>
        <w:tc>
          <w:tcPr>
            <w:tcW w:w="931" w:type="dxa"/>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上年结转</w:t>
            </w:r>
          </w:p>
        </w:tc>
      </w:tr>
      <w:tr w:rsidR="00FE13A4" w:rsidRPr="00467B39" w:rsidTr="00FE13A4">
        <w:trPr>
          <w:trHeight w:val="360"/>
        </w:trPr>
        <w:tc>
          <w:tcPr>
            <w:tcW w:w="574" w:type="dxa"/>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864"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850" w:type="dxa"/>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992"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1014"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财政拨款收入</w:t>
            </w:r>
          </w:p>
        </w:tc>
        <w:tc>
          <w:tcPr>
            <w:tcW w:w="1289"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财政专户收入</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事业收入</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经营收入</w:t>
            </w:r>
          </w:p>
        </w:tc>
        <w:tc>
          <w:tcPr>
            <w:tcW w:w="1289"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上级补助收入</w:t>
            </w:r>
          </w:p>
        </w:tc>
        <w:tc>
          <w:tcPr>
            <w:tcW w:w="1647"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附属单位上缴收入</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其他收入</w:t>
            </w:r>
          </w:p>
        </w:tc>
        <w:tc>
          <w:tcPr>
            <w:tcW w:w="931" w:type="dxa"/>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r>
      <w:tr w:rsidR="00FE13A4" w:rsidRPr="00467B39" w:rsidTr="00FE13A4">
        <w:trPr>
          <w:trHeight w:val="360"/>
        </w:trPr>
        <w:tc>
          <w:tcPr>
            <w:tcW w:w="574" w:type="dxa"/>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864"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850"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992"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014"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1289"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c>
          <w:tcPr>
            <w:tcW w:w="1289"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9</w:t>
            </w:r>
          </w:p>
        </w:tc>
        <w:tc>
          <w:tcPr>
            <w:tcW w:w="1647"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10</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11</w:t>
            </w:r>
          </w:p>
        </w:tc>
        <w:tc>
          <w:tcPr>
            <w:tcW w:w="931" w:type="dxa"/>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12</w:t>
            </w:r>
          </w:p>
        </w:tc>
      </w:tr>
      <w:tr w:rsidR="00FE13A4" w:rsidRPr="00467B39" w:rsidTr="00FE13A4">
        <w:trPr>
          <w:trHeight w:val="330"/>
        </w:trPr>
        <w:tc>
          <w:tcPr>
            <w:tcW w:w="574" w:type="dxa"/>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86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850"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992"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01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47"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FE13A4">
        <w:trPr>
          <w:trHeight w:val="330"/>
        </w:trPr>
        <w:tc>
          <w:tcPr>
            <w:tcW w:w="574" w:type="dxa"/>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w:t>
            </w:r>
          </w:p>
        </w:tc>
        <w:tc>
          <w:tcPr>
            <w:tcW w:w="186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农林水支出</w:t>
            </w:r>
          </w:p>
        </w:tc>
        <w:tc>
          <w:tcPr>
            <w:tcW w:w="850"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992"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01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47"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FE13A4">
        <w:trPr>
          <w:trHeight w:val="330"/>
        </w:trPr>
        <w:tc>
          <w:tcPr>
            <w:tcW w:w="574" w:type="dxa"/>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w:t>
            </w:r>
          </w:p>
        </w:tc>
        <w:tc>
          <w:tcPr>
            <w:tcW w:w="186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普惠金融发展支出</w:t>
            </w:r>
          </w:p>
        </w:tc>
        <w:tc>
          <w:tcPr>
            <w:tcW w:w="850"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992"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01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47"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FE13A4">
        <w:trPr>
          <w:trHeight w:val="330"/>
        </w:trPr>
        <w:tc>
          <w:tcPr>
            <w:tcW w:w="574" w:type="dxa"/>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2130804</w:t>
            </w:r>
          </w:p>
        </w:tc>
        <w:tc>
          <w:tcPr>
            <w:tcW w:w="186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创业担保贷款贴息及奖补</w:t>
            </w:r>
          </w:p>
        </w:tc>
        <w:tc>
          <w:tcPr>
            <w:tcW w:w="850"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992"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014"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647"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000"/>
      </w:tblPr>
      <w:tblGrid>
        <w:gridCol w:w="656"/>
        <w:gridCol w:w="1113"/>
        <w:gridCol w:w="3012"/>
        <w:gridCol w:w="1654"/>
        <w:gridCol w:w="1113"/>
        <w:gridCol w:w="1114"/>
        <w:gridCol w:w="1114"/>
        <w:gridCol w:w="1927"/>
        <w:gridCol w:w="2471"/>
      </w:tblGrid>
      <w:tr w:rsidR="00467B39" w:rsidRPr="00467B39" w:rsidTr="00A41A5B">
        <w:trPr>
          <w:trHeight w:val="360"/>
        </w:trPr>
        <w:tc>
          <w:tcPr>
            <w:tcW w:w="5000" w:type="pct"/>
            <w:gridSpan w:val="9"/>
            <w:tcBorders>
              <w:top w:val="nil"/>
              <w:left w:val="nil"/>
              <w:bottom w:val="nil"/>
              <w:right w:val="nil"/>
            </w:tcBorders>
            <w:noWrap/>
            <w:vAlign w:val="center"/>
          </w:tcPr>
          <w:p w:rsidR="006552E6" w:rsidRDefault="006552E6" w:rsidP="00467B39">
            <w:pPr>
              <w:adjustRightInd/>
              <w:snapToGrid/>
              <w:spacing w:after="0"/>
              <w:jc w:val="center"/>
              <w:rPr>
                <w:rFonts w:ascii="宋体" w:eastAsia="宋体" w:hAnsi="宋体" w:cs="宋体"/>
                <w:color w:val="000000"/>
              </w:rPr>
            </w:pPr>
          </w:p>
          <w:p w:rsidR="006552E6" w:rsidRDefault="006552E6" w:rsidP="00467B39">
            <w:pPr>
              <w:adjustRightInd/>
              <w:snapToGrid/>
              <w:spacing w:after="0"/>
              <w:jc w:val="center"/>
              <w:rPr>
                <w:rFonts w:ascii="宋体" w:eastAsia="宋体" w:hAnsi="宋体" w:cs="宋体"/>
                <w:color w:val="000000"/>
              </w:rPr>
            </w:pPr>
          </w:p>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单位预算支出总表</w:t>
            </w:r>
          </w:p>
        </w:tc>
      </w:tr>
      <w:tr w:rsidR="00E32EA5" w:rsidRPr="00467B39" w:rsidTr="00A41A5B">
        <w:trPr>
          <w:trHeight w:val="360"/>
        </w:trPr>
        <w:tc>
          <w:tcPr>
            <w:tcW w:w="3442" w:type="pct"/>
            <w:gridSpan w:val="7"/>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lastRenderedPageBreak/>
              <w:t>预算单位编码及名称：[323009]宁晋县小额贷款担保管理中心</w:t>
            </w:r>
          </w:p>
        </w:tc>
        <w:tc>
          <w:tcPr>
            <w:tcW w:w="683"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875"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05"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46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587"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本年支出合计</w:t>
            </w:r>
          </w:p>
        </w:tc>
        <w:tc>
          <w:tcPr>
            <w:tcW w:w="396"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396"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c>
          <w:tcPr>
            <w:tcW w:w="396"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经营支出</w:t>
            </w:r>
          </w:p>
        </w:tc>
        <w:tc>
          <w:tcPr>
            <w:tcW w:w="683"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上缴上级支出</w:t>
            </w:r>
          </w:p>
        </w:tc>
        <w:tc>
          <w:tcPr>
            <w:tcW w:w="875"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对附属单位补助支出</w:t>
            </w:r>
          </w:p>
        </w:tc>
      </w:tr>
      <w:tr w:rsidR="00FE13A4" w:rsidRPr="00467B39" w:rsidTr="00A41A5B">
        <w:trPr>
          <w:trHeight w:val="360"/>
        </w:trPr>
        <w:tc>
          <w:tcPr>
            <w:tcW w:w="205"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39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06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587"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396"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396"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396"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683"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875"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r>
      <w:tr w:rsidR="00FE13A4" w:rsidRPr="00467B39" w:rsidTr="00A41A5B">
        <w:trPr>
          <w:trHeight w:val="360"/>
        </w:trPr>
        <w:tc>
          <w:tcPr>
            <w:tcW w:w="205"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39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06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587"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39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39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39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683"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c>
          <w:tcPr>
            <w:tcW w:w="875"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8</w:t>
            </w:r>
          </w:p>
        </w:tc>
      </w:tr>
      <w:tr w:rsidR="00FE13A4" w:rsidRPr="00467B39" w:rsidTr="00A41A5B">
        <w:trPr>
          <w:trHeight w:val="330"/>
        </w:trPr>
        <w:tc>
          <w:tcPr>
            <w:tcW w:w="20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06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58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8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7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20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w:t>
            </w:r>
          </w:p>
        </w:tc>
        <w:tc>
          <w:tcPr>
            <w:tcW w:w="106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农林水支出</w:t>
            </w:r>
          </w:p>
        </w:tc>
        <w:tc>
          <w:tcPr>
            <w:tcW w:w="58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8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7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20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w:t>
            </w:r>
          </w:p>
        </w:tc>
        <w:tc>
          <w:tcPr>
            <w:tcW w:w="106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普惠金融发展支出</w:t>
            </w:r>
          </w:p>
        </w:tc>
        <w:tc>
          <w:tcPr>
            <w:tcW w:w="58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8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7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20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2130804</w:t>
            </w:r>
          </w:p>
        </w:tc>
        <w:tc>
          <w:tcPr>
            <w:tcW w:w="106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创业担保贷款贴息及奖补</w:t>
            </w:r>
          </w:p>
        </w:tc>
        <w:tc>
          <w:tcPr>
            <w:tcW w:w="58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39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83"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7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Pr="00467B39" w:rsidRDefault="007451BB" w:rsidP="00467B39">
      <w:pPr>
        <w:widowControl w:val="0"/>
        <w:adjustRightInd/>
        <w:snapToGrid/>
        <w:spacing w:after="0" w:line="560" w:lineRule="exact"/>
        <w:jc w:val="center"/>
        <w:rPr>
          <w:rFonts w:ascii="宋体" w:eastAsia="宋体" w:hAnsi="宋体" w:cs="宋体"/>
          <w:b/>
          <w:bCs/>
          <w:kern w:val="2"/>
          <w:sz w:val="44"/>
          <w:szCs w:val="44"/>
        </w:rPr>
      </w:pPr>
    </w:p>
    <w:tbl>
      <w:tblPr>
        <w:tblpPr w:leftFromText="180" w:rightFromText="180" w:vertAnchor="text" w:horzAnchor="page" w:tblpX="1192" w:tblpY="533"/>
        <w:tblOverlap w:val="never"/>
        <w:tblW w:w="5000" w:type="pct"/>
        <w:tblLook w:val="0000"/>
      </w:tblPr>
      <w:tblGrid>
        <w:gridCol w:w="540"/>
        <w:gridCol w:w="2167"/>
        <w:gridCol w:w="587"/>
        <w:gridCol w:w="4280"/>
        <w:gridCol w:w="587"/>
        <w:gridCol w:w="1842"/>
        <w:gridCol w:w="2004"/>
        <w:gridCol w:w="2167"/>
      </w:tblGrid>
      <w:tr w:rsidR="00467B39" w:rsidRPr="00467B39" w:rsidTr="00A41A5B">
        <w:trPr>
          <w:trHeight w:val="360"/>
        </w:trPr>
        <w:tc>
          <w:tcPr>
            <w:tcW w:w="5000" w:type="pct"/>
            <w:gridSpan w:val="8"/>
            <w:tcBorders>
              <w:top w:val="nil"/>
              <w:left w:val="nil"/>
              <w:bottom w:val="nil"/>
              <w:right w:val="nil"/>
            </w:tcBorders>
            <w:noWrap/>
            <w:vAlign w:val="center"/>
          </w:tcPr>
          <w:p w:rsidR="006552E6" w:rsidRDefault="006552E6" w:rsidP="00467B39">
            <w:pPr>
              <w:adjustRightInd/>
              <w:snapToGrid/>
              <w:spacing w:after="0"/>
              <w:jc w:val="center"/>
              <w:rPr>
                <w:rFonts w:ascii="宋体" w:eastAsia="宋体" w:hAnsi="宋体" w:cs="宋体"/>
                <w:color w:val="000000"/>
              </w:rPr>
            </w:pPr>
          </w:p>
          <w:p w:rsidR="006552E6" w:rsidRDefault="006552E6" w:rsidP="00467B39">
            <w:pPr>
              <w:adjustRightInd/>
              <w:snapToGrid/>
              <w:spacing w:after="0"/>
              <w:jc w:val="center"/>
              <w:rPr>
                <w:rFonts w:ascii="宋体" w:eastAsia="宋体" w:hAnsi="宋体" w:cs="宋体"/>
                <w:color w:val="000000"/>
              </w:rPr>
            </w:pPr>
          </w:p>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单位预算财政拨款收支总表</w:t>
            </w:r>
          </w:p>
        </w:tc>
      </w:tr>
      <w:tr w:rsidR="00E32EA5" w:rsidRPr="00467B39" w:rsidTr="00A41A5B">
        <w:trPr>
          <w:trHeight w:val="360"/>
        </w:trPr>
        <w:tc>
          <w:tcPr>
            <w:tcW w:w="3529" w:type="pct"/>
            <w:gridSpan w:val="6"/>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706"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764"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191"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97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收入</w:t>
            </w:r>
          </w:p>
        </w:tc>
        <w:tc>
          <w:tcPr>
            <w:tcW w:w="3836" w:type="pct"/>
            <w:gridSpan w:val="5"/>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w:t>
            </w:r>
          </w:p>
        </w:tc>
      </w:tr>
      <w:tr w:rsidR="00FE13A4" w:rsidRPr="00467B39" w:rsidTr="00A41A5B">
        <w:trPr>
          <w:trHeight w:val="360"/>
        </w:trPr>
        <w:tc>
          <w:tcPr>
            <w:tcW w:w="191"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76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20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金额</w:t>
            </w:r>
          </w:p>
        </w:tc>
        <w:tc>
          <w:tcPr>
            <w:tcW w:w="1507"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20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64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70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政府性基金预算财政拨款</w:t>
            </w:r>
          </w:p>
        </w:tc>
        <w:tc>
          <w:tcPr>
            <w:tcW w:w="76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FE13A4" w:rsidRPr="00467B39" w:rsidTr="00A41A5B">
        <w:trPr>
          <w:trHeight w:val="360"/>
        </w:trPr>
        <w:tc>
          <w:tcPr>
            <w:tcW w:w="191"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6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0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507"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20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64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706"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76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一、一般公共服务支出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二、外交支出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三、国防支出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四、公共安全支出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5</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五、教育支出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6</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六、科学技术支出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7</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七、文化旅游体育与传媒支出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8</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八、社会保障和就业支出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9</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九、社会保险基金支出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10</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十、卫生健康支出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11</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十一、节能环保支出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12</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十二、城乡社区支出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13</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十三、农林水支出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14</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十四、交通运输支出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15</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十五、资源勘探工业信息等支出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16</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十六、商业服务业等支出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17</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十七、金融支出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18</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十八、援助其他地区支出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19</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十九、自然资源海洋气象等支出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20</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二十、住房保障支出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21</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二十一、粮油物资储备支出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22</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二十二、国有资本经营预算支出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23</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二十三、灾害防治及应急管理支出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24</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二十四、预备费</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25</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二十五、其他支出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26</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二十六、转移性支出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27</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二十七、灾害防治及应急管理共同财政事权转移支付支出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28</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二十八、债务还本支出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29</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二十九、债务付息支出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30</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三十、债务发行费用支出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31</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三十一、抗疫特别国债安排的支出</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32</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本年收入合计</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本年支出合计</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33</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年初财政拨款结转和结余</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年末财政拨款结转和结余</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34</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一、一般公共预算拨款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35</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二、政府性基金预算拨款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36</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三、国有资本经营预算拨款</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r w:rsidR="00FE13A4" w:rsidRPr="00467B39" w:rsidTr="00A41A5B">
        <w:trPr>
          <w:trHeight w:val="330"/>
        </w:trPr>
        <w:tc>
          <w:tcPr>
            <w:tcW w:w="191"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lastRenderedPageBreak/>
              <w:t>37</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收入总计</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1507"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支出总计</w:t>
            </w:r>
          </w:p>
        </w:tc>
        <w:tc>
          <w:tcPr>
            <w:tcW w:w="208"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64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706"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76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7451BB" w:rsidRPr="00467B39"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000"/>
      </w:tblPr>
      <w:tblGrid>
        <w:gridCol w:w="752"/>
        <w:gridCol w:w="1451"/>
        <w:gridCol w:w="3909"/>
        <w:gridCol w:w="848"/>
        <w:gridCol w:w="751"/>
        <w:gridCol w:w="1451"/>
        <w:gridCol w:w="2506"/>
        <w:gridCol w:w="2506"/>
      </w:tblGrid>
      <w:tr w:rsidR="00467B39" w:rsidRPr="00467B39" w:rsidTr="00A41A5B">
        <w:trPr>
          <w:trHeight w:val="360"/>
        </w:trPr>
        <w:tc>
          <w:tcPr>
            <w:tcW w:w="5000" w:type="pct"/>
            <w:gridSpan w:val="8"/>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单位预算一般公共预算财政拨款支出表</w:t>
            </w:r>
          </w:p>
        </w:tc>
      </w:tr>
      <w:tr w:rsidR="00A24336" w:rsidRPr="00467B39" w:rsidTr="00A41A5B">
        <w:trPr>
          <w:trHeight w:val="360"/>
        </w:trPr>
        <w:tc>
          <w:tcPr>
            <w:tcW w:w="3232" w:type="pct"/>
            <w:gridSpan w:val="6"/>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884"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884"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265"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891"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299"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661" w:type="pct"/>
            <w:gridSpan w:val="3"/>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884"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265"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51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137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299"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265"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小计</w:t>
            </w:r>
          </w:p>
        </w:tc>
        <w:tc>
          <w:tcPr>
            <w:tcW w:w="51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8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c>
          <w:tcPr>
            <w:tcW w:w="884"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265"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51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137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29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265"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512"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c>
          <w:tcPr>
            <w:tcW w:w="8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6</w:t>
            </w:r>
          </w:p>
        </w:tc>
        <w:tc>
          <w:tcPr>
            <w:tcW w:w="8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7</w:t>
            </w:r>
          </w:p>
        </w:tc>
      </w:tr>
      <w:tr w:rsidR="00E32EA5" w:rsidRPr="00467B39" w:rsidTr="00A41A5B">
        <w:trPr>
          <w:trHeight w:val="330"/>
        </w:trPr>
        <w:tc>
          <w:tcPr>
            <w:tcW w:w="26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1</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 xml:space="preserve">　</w:t>
            </w:r>
          </w:p>
        </w:tc>
        <w:tc>
          <w:tcPr>
            <w:tcW w:w="137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合计</w:t>
            </w:r>
          </w:p>
        </w:tc>
        <w:tc>
          <w:tcPr>
            <w:tcW w:w="29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6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r w:rsidR="00E32EA5" w:rsidRPr="00467B39" w:rsidTr="00A41A5B">
        <w:trPr>
          <w:trHeight w:val="330"/>
        </w:trPr>
        <w:tc>
          <w:tcPr>
            <w:tcW w:w="26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2</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w:t>
            </w:r>
          </w:p>
        </w:tc>
        <w:tc>
          <w:tcPr>
            <w:tcW w:w="137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农林水支出</w:t>
            </w:r>
          </w:p>
        </w:tc>
        <w:tc>
          <w:tcPr>
            <w:tcW w:w="29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6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r w:rsidR="00E32EA5" w:rsidRPr="00467B39" w:rsidTr="00A41A5B">
        <w:trPr>
          <w:trHeight w:val="330"/>
        </w:trPr>
        <w:tc>
          <w:tcPr>
            <w:tcW w:w="26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3</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w:t>
            </w:r>
          </w:p>
        </w:tc>
        <w:tc>
          <w:tcPr>
            <w:tcW w:w="137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普惠金融发展支出</w:t>
            </w:r>
          </w:p>
        </w:tc>
        <w:tc>
          <w:tcPr>
            <w:tcW w:w="29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6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r w:rsidR="00E32EA5" w:rsidRPr="00467B39" w:rsidTr="00A41A5B">
        <w:trPr>
          <w:trHeight w:val="330"/>
        </w:trPr>
        <w:tc>
          <w:tcPr>
            <w:tcW w:w="265" w:type="pct"/>
            <w:tcBorders>
              <w:top w:val="nil"/>
              <w:left w:val="single" w:sz="4" w:space="0" w:color="auto"/>
              <w:bottom w:val="single" w:sz="4" w:space="0" w:color="auto"/>
              <w:right w:val="single" w:sz="4" w:space="0" w:color="auto"/>
            </w:tcBorders>
            <w:noWrap/>
          </w:tcPr>
          <w:p w:rsidR="00467B39" w:rsidRPr="00467B39" w:rsidRDefault="00467B39" w:rsidP="00467B39">
            <w:pPr>
              <w:adjustRightInd/>
              <w:snapToGrid/>
              <w:spacing w:after="0"/>
              <w:jc w:val="center"/>
              <w:rPr>
                <w:rFonts w:ascii="Calibri" w:eastAsia="宋体" w:hAnsi="Calibri" w:cs="Calibri"/>
                <w:color w:val="000000"/>
              </w:rPr>
            </w:pPr>
            <w:r w:rsidRPr="00467B39">
              <w:rPr>
                <w:rFonts w:ascii="Calibri" w:eastAsia="宋体" w:hAnsi="Calibri" w:cs="Calibri"/>
                <w:color w:val="000000"/>
              </w:rPr>
              <w:t>4</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2130804</w:t>
            </w:r>
          </w:p>
        </w:tc>
        <w:tc>
          <w:tcPr>
            <w:tcW w:w="137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rPr>
                <w:rFonts w:ascii="Calibri" w:eastAsia="宋体" w:hAnsi="Calibri" w:cs="Calibri"/>
                <w:color w:val="000000"/>
              </w:rPr>
            </w:pPr>
            <w:r w:rsidRPr="00467B39">
              <w:rPr>
                <w:rFonts w:ascii="Calibri" w:eastAsia="宋体" w:hAnsi="Calibri" w:cs="Calibri"/>
                <w:color w:val="000000"/>
              </w:rPr>
              <w:t>创业担保贷款贴息及奖补</w:t>
            </w:r>
          </w:p>
        </w:tc>
        <w:tc>
          <w:tcPr>
            <w:tcW w:w="299"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c>
          <w:tcPr>
            <w:tcW w:w="265"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512"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 xml:space="preserve">　</w:t>
            </w:r>
          </w:p>
        </w:tc>
        <w:tc>
          <w:tcPr>
            <w:tcW w:w="884" w:type="pct"/>
            <w:tcBorders>
              <w:top w:val="nil"/>
              <w:left w:val="nil"/>
              <w:bottom w:val="single" w:sz="4" w:space="0" w:color="auto"/>
              <w:right w:val="single" w:sz="4" w:space="0" w:color="auto"/>
            </w:tcBorders>
            <w:noWrap/>
          </w:tcPr>
          <w:p w:rsidR="00467B39" w:rsidRPr="00467B39" w:rsidRDefault="00467B39" w:rsidP="00467B39">
            <w:pPr>
              <w:adjustRightInd/>
              <w:snapToGrid/>
              <w:spacing w:after="0"/>
              <w:jc w:val="right"/>
              <w:rPr>
                <w:rFonts w:ascii="Calibri" w:eastAsia="宋体" w:hAnsi="Calibri" w:cs="Calibri"/>
                <w:color w:val="000000"/>
              </w:rPr>
            </w:pPr>
            <w:r w:rsidRPr="00467B39">
              <w:rPr>
                <w:rFonts w:ascii="Calibri" w:eastAsia="宋体" w:hAnsi="Calibri" w:cs="Calibri"/>
                <w:color w:val="000000"/>
              </w:rPr>
              <w:t>64.67</w:t>
            </w:r>
          </w:p>
        </w:tc>
      </w:tr>
    </w:tbl>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7451BB" w:rsidRPr="00467B39" w:rsidRDefault="007451BB"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000"/>
      </w:tblPr>
      <w:tblGrid>
        <w:gridCol w:w="1128"/>
        <w:gridCol w:w="2186"/>
        <w:gridCol w:w="2186"/>
        <w:gridCol w:w="1131"/>
        <w:gridCol w:w="3770"/>
        <w:gridCol w:w="3773"/>
      </w:tblGrid>
      <w:tr w:rsidR="00467B39" w:rsidRPr="00467B39" w:rsidTr="00A41A5B">
        <w:trPr>
          <w:trHeight w:val="360"/>
        </w:trPr>
        <w:tc>
          <w:tcPr>
            <w:tcW w:w="5000" w:type="pct"/>
            <w:gridSpan w:val="6"/>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单位预算一般公共预算财政拨款基本支出表</w:t>
            </w:r>
          </w:p>
        </w:tc>
      </w:tr>
      <w:tr w:rsidR="00A24336" w:rsidRPr="00467B39" w:rsidTr="00A41A5B">
        <w:trPr>
          <w:trHeight w:val="360"/>
        </w:trPr>
        <w:tc>
          <w:tcPr>
            <w:tcW w:w="2339" w:type="pct"/>
            <w:gridSpan w:val="4"/>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1330"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1"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支出部门经济分类科目</w:t>
            </w:r>
          </w:p>
        </w:tc>
        <w:tc>
          <w:tcPr>
            <w:tcW w:w="3060" w:type="pct"/>
            <w:gridSpan w:val="3"/>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一般公共预算基本支出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人员经费</w:t>
            </w:r>
          </w:p>
        </w:tc>
        <w:tc>
          <w:tcPr>
            <w:tcW w:w="133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公用经费</w:t>
            </w: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bl>
    <w:p w:rsidR="00467B39" w:rsidRPr="00467B39" w:rsidRDefault="00467B39" w:rsidP="00467B39">
      <w:pPr>
        <w:widowControl w:val="0"/>
        <w:adjustRightInd/>
        <w:snapToGrid/>
        <w:spacing w:after="0" w:line="560" w:lineRule="exact"/>
        <w:rPr>
          <w:rFonts w:ascii="宋体" w:eastAsia="宋体" w:hAnsi="宋体" w:cs="宋体"/>
          <w:b/>
          <w:bCs/>
          <w:kern w:val="2"/>
          <w:sz w:val="44"/>
          <w:szCs w:val="44"/>
        </w:rPr>
      </w:pPr>
      <w:r w:rsidRPr="00467B39">
        <w:rPr>
          <w:rFonts w:ascii="宋体" w:eastAsia="宋体" w:hAnsi="宋体" w:cs="宋体" w:hint="eastAsia"/>
          <w:color w:val="000000"/>
        </w:rPr>
        <w:t>注：无一般公共预算财政拨款预算，空表列示。</w:t>
      </w: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000"/>
      </w:tblPr>
      <w:tblGrid>
        <w:gridCol w:w="1128"/>
        <w:gridCol w:w="2186"/>
        <w:gridCol w:w="2186"/>
        <w:gridCol w:w="1131"/>
        <w:gridCol w:w="3770"/>
        <w:gridCol w:w="3773"/>
      </w:tblGrid>
      <w:tr w:rsidR="00467B39" w:rsidRPr="00467B39" w:rsidTr="00A41A5B">
        <w:trPr>
          <w:trHeight w:val="360"/>
        </w:trPr>
        <w:tc>
          <w:tcPr>
            <w:tcW w:w="5000" w:type="pct"/>
            <w:gridSpan w:val="6"/>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单位预算政府基金预算财政拨款支出表</w:t>
            </w:r>
          </w:p>
        </w:tc>
      </w:tr>
      <w:tr w:rsidR="00A24336" w:rsidRPr="00467B39" w:rsidTr="00A41A5B">
        <w:trPr>
          <w:trHeight w:val="360"/>
        </w:trPr>
        <w:tc>
          <w:tcPr>
            <w:tcW w:w="2339" w:type="pct"/>
            <w:gridSpan w:val="4"/>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1330"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1"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399"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31"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9"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1331"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bl>
    <w:p w:rsidR="00467B39" w:rsidRPr="00467B39" w:rsidRDefault="00467B39" w:rsidP="00467B39">
      <w:pPr>
        <w:widowControl w:val="0"/>
        <w:adjustRightInd/>
        <w:snapToGrid/>
        <w:spacing w:after="0" w:line="560" w:lineRule="exact"/>
        <w:rPr>
          <w:rFonts w:ascii="宋体" w:eastAsia="宋体" w:hAnsi="宋体" w:cs="宋体"/>
          <w:b/>
          <w:bCs/>
          <w:kern w:val="2"/>
          <w:sz w:val="44"/>
          <w:szCs w:val="44"/>
        </w:rPr>
      </w:pPr>
      <w:r w:rsidRPr="00467B39">
        <w:rPr>
          <w:rFonts w:ascii="宋体" w:eastAsia="宋体" w:hAnsi="宋体" w:cs="Calibri" w:hint="eastAsia"/>
          <w:color w:val="000000"/>
        </w:rPr>
        <w:t>注：无政府基金预算财政拨款预算，空表列示。</w:t>
      </w: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000"/>
      </w:tblPr>
      <w:tblGrid>
        <w:gridCol w:w="1128"/>
        <w:gridCol w:w="2186"/>
        <w:gridCol w:w="2186"/>
        <w:gridCol w:w="1131"/>
        <w:gridCol w:w="3770"/>
        <w:gridCol w:w="3773"/>
      </w:tblGrid>
      <w:tr w:rsidR="00467B39" w:rsidRPr="00467B39" w:rsidTr="00A41A5B">
        <w:trPr>
          <w:trHeight w:val="360"/>
        </w:trPr>
        <w:tc>
          <w:tcPr>
            <w:tcW w:w="5000" w:type="pct"/>
            <w:gridSpan w:val="6"/>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lastRenderedPageBreak/>
              <w:t>单位预算国有资本经营预算财政拨款支出表</w:t>
            </w:r>
          </w:p>
        </w:tc>
      </w:tr>
      <w:tr w:rsidR="00A24336" w:rsidRPr="00467B39" w:rsidTr="00A41A5B">
        <w:trPr>
          <w:trHeight w:val="360"/>
        </w:trPr>
        <w:tc>
          <w:tcPr>
            <w:tcW w:w="2339" w:type="pct"/>
            <w:gridSpan w:val="4"/>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1330"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331"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E32EA5" w:rsidRPr="00467B39" w:rsidTr="00A41A5B">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支出功能分类科目</w:t>
            </w:r>
          </w:p>
        </w:tc>
        <w:tc>
          <w:tcPr>
            <w:tcW w:w="399"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基本支出</w:t>
            </w:r>
          </w:p>
        </w:tc>
        <w:tc>
          <w:tcPr>
            <w:tcW w:w="1331"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项目支出</w:t>
            </w:r>
          </w:p>
        </w:tc>
      </w:tr>
      <w:tr w:rsidR="00E32EA5" w:rsidRPr="00467B39" w:rsidTr="00A41A5B">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科目名称</w:t>
            </w:r>
          </w:p>
        </w:tc>
        <w:tc>
          <w:tcPr>
            <w:tcW w:w="399"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1331"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r>
      <w:tr w:rsidR="00E32EA5" w:rsidRPr="00467B39" w:rsidTr="00A41A5B">
        <w:trPr>
          <w:trHeight w:val="360"/>
        </w:trPr>
        <w:tc>
          <w:tcPr>
            <w:tcW w:w="398"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bl>
    <w:p w:rsidR="00467B39" w:rsidRPr="00467B39" w:rsidRDefault="00467B39" w:rsidP="00467B39">
      <w:pPr>
        <w:widowControl w:val="0"/>
        <w:adjustRightInd/>
        <w:snapToGrid/>
        <w:spacing w:after="0" w:line="560" w:lineRule="exact"/>
        <w:rPr>
          <w:rFonts w:ascii="宋体" w:eastAsia="宋体" w:hAnsi="宋体" w:cs="宋体"/>
          <w:b/>
          <w:bCs/>
          <w:kern w:val="2"/>
          <w:sz w:val="44"/>
          <w:szCs w:val="44"/>
        </w:rPr>
      </w:pPr>
      <w:r w:rsidRPr="00467B39">
        <w:rPr>
          <w:rFonts w:ascii="Calibri" w:eastAsia="宋体" w:hAnsi="Calibri" w:cs="Calibri"/>
          <w:color w:val="000000"/>
        </w:rPr>
        <w:t xml:space="preserve">   </w:t>
      </w:r>
      <w:r w:rsidRPr="00467B39">
        <w:rPr>
          <w:rFonts w:ascii="宋体" w:eastAsia="宋体" w:hAnsi="宋体" w:cs="Calibri" w:hint="eastAsia"/>
          <w:color w:val="000000"/>
        </w:rPr>
        <w:t>注：无国有资本经营预算财政拨款预算，空表列示。</w:t>
      </w: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pPr>
    </w:p>
    <w:tbl>
      <w:tblPr>
        <w:tblW w:w="5000" w:type="pct"/>
        <w:tblLook w:val="0000"/>
      </w:tblPr>
      <w:tblGrid>
        <w:gridCol w:w="805"/>
        <w:gridCol w:w="805"/>
        <w:gridCol w:w="805"/>
        <w:gridCol w:w="3844"/>
        <w:gridCol w:w="3396"/>
        <w:gridCol w:w="4519"/>
      </w:tblGrid>
      <w:tr w:rsidR="00467B39" w:rsidRPr="00467B39" w:rsidTr="00A41A5B">
        <w:trPr>
          <w:trHeight w:val="360"/>
        </w:trPr>
        <w:tc>
          <w:tcPr>
            <w:tcW w:w="5000" w:type="pct"/>
            <w:gridSpan w:val="6"/>
            <w:tcBorders>
              <w:top w:val="nil"/>
              <w:left w:val="nil"/>
              <w:bottom w:val="nil"/>
              <w:right w:val="nil"/>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单位预算财政拨款“三公”经费支出表</w:t>
            </w:r>
          </w:p>
        </w:tc>
      </w:tr>
      <w:tr w:rsidR="00E32EA5" w:rsidRPr="00467B39" w:rsidTr="00A41A5B">
        <w:trPr>
          <w:trHeight w:val="360"/>
        </w:trPr>
        <w:tc>
          <w:tcPr>
            <w:tcW w:w="2208" w:type="pct"/>
            <w:gridSpan w:val="4"/>
            <w:tcBorders>
              <w:top w:val="nil"/>
              <w:left w:val="nil"/>
              <w:bottom w:val="nil"/>
              <w:right w:val="nil"/>
            </w:tcBorders>
            <w:noWrap/>
            <w:vAlign w:val="center"/>
          </w:tcPr>
          <w:p w:rsidR="00467B39" w:rsidRPr="00467B39" w:rsidRDefault="00467B39" w:rsidP="00467B39">
            <w:pPr>
              <w:adjustRightInd/>
              <w:snapToGrid/>
              <w:spacing w:after="0"/>
              <w:rPr>
                <w:rFonts w:ascii="宋体" w:eastAsia="宋体" w:hAnsi="宋体" w:cs="宋体"/>
                <w:color w:val="000000"/>
              </w:rPr>
            </w:pPr>
            <w:r w:rsidRPr="00467B39">
              <w:rPr>
                <w:rFonts w:ascii="宋体" w:eastAsia="宋体" w:hAnsi="宋体" w:cs="宋体" w:hint="eastAsia"/>
                <w:color w:val="000000"/>
              </w:rPr>
              <w:t>预算单位编码及名称：[323009]宁晋县小额贷款担保管理中心</w:t>
            </w:r>
          </w:p>
        </w:tc>
        <w:tc>
          <w:tcPr>
            <w:tcW w:w="1198"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预算年度：2022</w:t>
            </w:r>
          </w:p>
        </w:tc>
        <w:tc>
          <w:tcPr>
            <w:tcW w:w="1594" w:type="pct"/>
            <w:tcBorders>
              <w:top w:val="nil"/>
              <w:left w:val="nil"/>
              <w:bottom w:val="nil"/>
              <w:right w:val="nil"/>
            </w:tcBorders>
            <w:noWrap/>
            <w:vAlign w:val="center"/>
          </w:tcPr>
          <w:p w:rsidR="00467B39" w:rsidRPr="00467B39" w:rsidRDefault="00467B39" w:rsidP="00467B39">
            <w:pPr>
              <w:adjustRightInd/>
              <w:snapToGrid/>
              <w:spacing w:after="0"/>
              <w:jc w:val="right"/>
              <w:rPr>
                <w:rFonts w:ascii="宋体" w:eastAsia="宋体" w:hAnsi="宋体" w:cs="宋体"/>
                <w:color w:val="000000"/>
              </w:rPr>
            </w:pPr>
            <w:r w:rsidRPr="00467B39">
              <w:rPr>
                <w:rFonts w:ascii="宋体" w:eastAsia="宋体" w:hAnsi="宋体" w:cs="宋体" w:hint="eastAsia"/>
                <w:color w:val="000000"/>
              </w:rPr>
              <w:t>金额单位：万元</w:t>
            </w:r>
          </w:p>
        </w:tc>
      </w:tr>
      <w:tr w:rsidR="00A24336" w:rsidRPr="00467B39" w:rsidTr="00A41A5B">
        <w:trPr>
          <w:trHeight w:val="360"/>
        </w:trPr>
        <w:tc>
          <w:tcPr>
            <w:tcW w:w="284"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序号</w:t>
            </w:r>
          </w:p>
        </w:tc>
        <w:tc>
          <w:tcPr>
            <w:tcW w:w="284" w:type="pct"/>
            <w:vMerge w:val="restart"/>
            <w:tcBorders>
              <w:top w:val="single" w:sz="4" w:space="0" w:color="auto"/>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项目</w:t>
            </w:r>
          </w:p>
        </w:tc>
        <w:tc>
          <w:tcPr>
            <w:tcW w:w="4431" w:type="pct"/>
            <w:gridSpan w:val="4"/>
            <w:tcBorders>
              <w:top w:val="single" w:sz="4" w:space="0" w:color="auto"/>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资金性质</w:t>
            </w:r>
          </w:p>
        </w:tc>
      </w:tr>
      <w:tr w:rsidR="00E32EA5" w:rsidRPr="00467B39" w:rsidTr="00A41A5B">
        <w:trPr>
          <w:trHeight w:val="360"/>
        </w:trPr>
        <w:tc>
          <w:tcPr>
            <w:tcW w:w="284"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284" w:type="pct"/>
            <w:vMerge/>
            <w:tcBorders>
              <w:top w:val="single" w:sz="4" w:space="0" w:color="auto"/>
              <w:left w:val="single" w:sz="4" w:space="0" w:color="auto"/>
              <w:bottom w:val="single" w:sz="4" w:space="0" w:color="auto"/>
              <w:right w:val="single" w:sz="4" w:space="0" w:color="auto"/>
            </w:tcBorders>
            <w:vAlign w:val="center"/>
          </w:tcPr>
          <w:p w:rsidR="00467B39" w:rsidRPr="00467B39" w:rsidRDefault="00467B39" w:rsidP="00467B39">
            <w:pPr>
              <w:adjustRightInd/>
              <w:snapToGrid/>
              <w:spacing w:after="0"/>
              <w:rPr>
                <w:rFonts w:ascii="宋体" w:eastAsia="宋体" w:hAnsi="宋体" w:cs="宋体"/>
                <w:color w:val="000000"/>
              </w:rPr>
            </w:pPr>
          </w:p>
        </w:tc>
        <w:tc>
          <w:tcPr>
            <w:tcW w:w="2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合计</w:t>
            </w:r>
          </w:p>
        </w:tc>
        <w:tc>
          <w:tcPr>
            <w:tcW w:w="1355"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一般公共预算财政拨款</w:t>
            </w:r>
          </w:p>
        </w:tc>
        <w:tc>
          <w:tcPr>
            <w:tcW w:w="119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政府性基金财政拨款</w:t>
            </w:r>
          </w:p>
        </w:tc>
        <w:tc>
          <w:tcPr>
            <w:tcW w:w="159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国有资本经营预算财政拨款</w:t>
            </w:r>
          </w:p>
        </w:tc>
      </w:tr>
      <w:tr w:rsidR="00E32EA5" w:rsidRPr="00467B39" w:rsidTr="00A41A5B">
        <w:trPr>
          <w:trHeight w:val="360"/>
        </w:trPr>
        <w:tc>
          <w:tcPr>
            <w:tcW w:w="284" w:type="pct"/>
            <w:tcBorders>
              <w:top w:val="nil"/>
              <w:left w:val="single" w:sz="4" w:space="0" w:color="auto"/>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栏次</w:t>
            </w:r>
          </w:p>
        </w:tc>
        <w:tc>
          <w:tcPr>
            <w:tcW w:w="2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1</w:t>
            </w:r>
          </w:p>
        </w:tc>
        <w:tc>
          <w:tcPr>
            <w:tcW w:w="28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2</w:t>
            </w:r>
          </w:p>
        </w:tc>
        <w:tc>
          <w:tcPr>
            <w:tcW w:w="1355"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3</w:t>
            </w:r>
          </w:p>
        </w:tc>
        <w:tc>
          <w:tcPr>
            <w:tcW w:w="1198"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4</w:t>
            </w:r>
          </w:p>
        </w:tc>
        <w:tc>
          <w:tcPr>
            <w:tcW w:w="1594" w:type="pct"/>
            <w:tcBorders>
              <w:top w:val="nil"/>
              <w:left w:val="nil"/>
              <w:bottom w:val="single" w:sz="4" w:space="0" w:color="auto"/>
              <w:right w:val="single" w:sz="4" w:space="0" w:color="auto"/>
            </w:tcBorders>
            <w:noWrap/>
            <w:vAlign w:val="center"/>
          </w:tcPr>
          <w:p w:rsidR="00467B39" w:rsidRPr="00467B39" w:rsidRDefault="00467B39" w:rsidP="00467B39">
            <w:pPr>
              <w:adjustRightInd/>
              <w:snapToGrid/>
              <w:spacing w:after="0"/>
              <w:jc w:val="center"/>
              <w:rPr>
                <w:rFonts w:ascii="宋体" w:eastAsia="宋体" w:hAnsi="宋体" w:cs="宋体"/>
                <w:color w:val="000000"/>
              </w:rPr>
            </w:pPr>
            <w:r w:rsidRPr="00467B39">
              <w:rPr>
                <w:rFonts w:ascii="宋体" w:eastAsia="宋体" w:hAnsi="宋体" w:cs="宋体" w:hint="eastAsia"/>
                <w:color w:val="000000"/>
              </w:rPr>
              <w:t>5</w:t>
            </w:r>
          </w:p>
        </w:tc>
      </w:tr>
    </w:tbl>
    <w:p w:rsidR="00467B39" w:rsidRPr="00467B39" w:rsidRDefault="00467B39" w:rsidP="00467B39">
      <w:pPr>
        <w:adjustRightInd/>
        <w:snapToGrid/>
        <w:spacing w:after="0"/>
        <w:jc w:val="both"/>
        <w:rPr>
          <w:rFonts w:ascii="Courier New" w:eastAsia="宋体" w:hAnsi="Courier New" w:cs="Courier New"/>
          <w:color w:val="000000"/>
          <w:sz w:val="21"/>
          <w:szCs w:val="21"/>
        </w:rPr>
      </w:pPr>
      <w:r w:rsidRPr="00467B39">
        <w:rPr>
          <w:rFonts w:ascii="Courier New" w:eastAsia="宋体" w:hAnsi="Courier New" w:cs="Courier New"/>
          <w:color w:val="000000"/>
          <w:sz w:val="21"/>
          <w:szCs w:val="21"/>
        </w:rPr>
        <w:t xml:space="preserve">   </w:t>
      </w:r>
      <w:r w:rsidRPr="00467B39">
        <w:rPr>
          <w:rFonts w:ascii="宋体" w:eastAsia="宋体" w:hAnsi="宋体" w:cs="Courier New" w:hint="eastAsia"/>
          <w:color w:val="000000"/>
          <w:sz w:val="21"/>
          <w:szCs w:val="21"/>
        </w:rPr>
        <w:t>注：无“三公”经费预算财政拨款预算，空表列示。</w:t>
      </w:r>
    </w:p>
    <w:p w:rsidR="00467B39" w:rsidRPr="00467B39" w:rsidRDefault="00467B39" w:rsidP="00467B39">
      <w:pPr>
        <w:widowControl w:val="0"/>
        <w:adjustRightInd/>
        <w:snapToGrid/>
        <w:spacing w:after="0" w:line="560" w:lineRule="exact"/>
        <w:jc w:val="both"/>
        <w:rPr>
          <w:rFonts w:ascii="宋体" w:eastAsia="宋体" w:hAnsi="宋体" w:cs="宋体"/>
          <w:b/>
          <w:bCs/>
          <w:kern w:val="2"/>
          <w:sz w:val="44"/>
          <w:szCs w:val="44"/>
        </w:rPr>
        <w:sectPr w:rsidR="00467B39" w:rsidRPr="00467B39" w:rsidSect="00FE13A4">
          <w:pgSz w:w="16838" w:h="11906" w:orient="landscape"/>
          <w:pgMar w:top="1418" w:right="1440" w:bottom="1304" w:left="1440" w:header="720" w:footer="720" w:gutter="0"/>
          <w:cols w:space="720"/>
        </w:sectPr>
      </w:pPr>
    </w:p>
    <w:p w:rsidR="00467B39" w:rsidRPr="00467B39" w:rsidRDefault="00467B39" w:rsidP="00467B39">
      <w:pPr>
        <w:widowControl w:val="0"/>
        <w:adjustRightInd/>
        <w:snapToGrid/>
        <w:spacing w:after="0" w:line="560" w:lineRule="exact"/>
        <w:jc w:val="center"/>
        <w:rPr>
          <w:rFonts w:ascii="宋体" w:eastAsia="宋体" w:hAnsi="宋体" w:cs="宋体"/>
          <w:b/>
          <w:bCs/>
          <w:kern w:val="2"/>
          <w:sz w:val="44"/>
          <w:szCs w:val="44"/>
        </w:rPr>
      </w:pPr>
      <w:r w:rsidRPr="00467B39">
        <w:rPr>
          <w:rFonts w:ascii="宋体" w:eastAsia="宋体" w:hAnsi="宋体" w:cs="宋体" w:hint="eastAsia"/>
          <w:b/>
          <w:bCs/>
          <w:kern w:val="2"/>
          <w:sz w:val="44"/>
          <w:szCs w:val="44"/>
        </w:rPr>
        <w:lastRenderedPageBreak/>
        <w:t>宁晋县小额贷款担保管理中心</w:t>
      </w:r>
    </w:p>
    <w:p w:rsidR="00467B39" w:rsidRPr="00467B39" w:rsidRDefault="00467B39" w:rsidP="00467B39">
      <w:pPr>
        <w:widowControl w:val="0"/>
        <w:adjustRightInd/>
        <w:snapToGrid/>
        <w:spacing w:after="0" w:line="560" w:lineRule="exact"/>
        <w:jc w:val="center"/>
        <w:rPr>
          <w:rFonts w:ascii="宋体" w:eastAsia="宋体" w:hAnsi="宋体" w:cs="宋体"/>
          <w:kern w:val="2"/>
          <w:sz w:val="21"/>
          <w:szCs w:val="21"/>
        </w:rPr>
      </w:pPr>
      <w:r w:rsidRPr="00467B39">
        <w:rPr>
          <w:rFonts w:ascii="宋体" w:eastAsia="宋体" w:hAnsi="宋体" w:cs="宋体" w:hint="eastAsia"/>
          <w:b/>
          <w:bCs/>
          <w:kern w:val="2"/>
          <w:sz w:val="44"/>
          <w:szCs w:val="44"/>
        </w:rPr>
        <w:t>2022年单位预算信息公开情况说明</w:t>
      </w: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按照《预算法》、《地方预决算公开操作规程》和《河北省省级预算公开办法》规定，现将宁晋县小额贷款担保管理中心2022年单位预算公开如下：</w:t>
      </w:r>
    </w:p>
    <w:p w:rsidR="00467B39" w:rsidRPr="00467B39" w:rsidRDefault="00467B39" w:rsidP="002E2C21">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一、单位职责及机构设置情况</w:t>
      </w:r>
    </w:p>
    <w:p w:rsidR="00467B39" w:rsidRPr="00467B39" w:rsidRDefault="00467B39" w:rsidP="002E2C21">
      <w:pPr>
        <w:widowControl w:val="0"/>
        <w:autoSpaceDE w:val="0"/>
        <w:autoSpaceDN w:val="0"/>
        <w:adjustRightInd/>
        <w:snapToGrid/>
        <w:spacing w:after="0"/>
        <w:ind w:firstLine="640"/>
        <w:jc w:val="both"/>
        <w:rPr>
          <w:rFonts w:ascii="仿宋" w:eastAsia="仿宋" w:hAnsi="仿宋" w:cs="微软雅黑"/>
          <w:color w:val="333949"/>
          <w:kern w:val="2"/>
          <w:sz w:val="28"/>
          <w:szCs w:val="28"/>
          <w:lang w:val="zh-CN"/>
        </w:rPr>
      </w:pPr>
      <w:r w:rsidRPr="00467B39">
        <w:rPr>
          <w:rFonts w:ascii="Times New Roman" w:eastAsia="方正仿宋_GBK" w:hAnsi="Times New Roman" w:cs="Times New Roman" w:hint="eastAsia"/>
          <w:b/>
          <w:kern w:val="2"/>
          <w:sz w:val="32"/>
          <w:szCs w:val="32"/>
        </w:rPr>
        <w:t>单位职责：</w:t>
      </w:r>
      <w:r w:rsidRPr="00467B39">
        <w:rPr>
          <w:rFonts w:ascii="仿宋" w:eastAsia="仿宋" w:hAnsi="仿宋" w:cs="微软雅黑" w:hint="eastAsia"/>
          <w:color w:val="333949"/>
          <w:kern w:val="2"/>
          <w:sz w:val="28"/>
          <w:szCs w:val="28"/>
          <w:lang w:val="zh-CN"/>
        </w:rPr>
        <w:t>负责小额贷款人员和劳动密集型企业的资格审查，审查合格后向经办金融机构申请办理贷款及贷款使用、偿还清缴等。</w:t>
      </w:r>
    </w:p>
    <w:p w:rsidR="00467B39" w:rsidRPr="00467B39" w:rsidRDefault="00467B39" w:rsidP="00467B39">
      <w:pPr>
        <w:widowControl w:val="0"/>
        <w:adjustRightInd/>
        <w:snapToGrid/>
        <w:spacing w:after="0"/>
        <w:jc w:val="both"/>
        <w:rPr>
          <w:rFonts w:ascii="仿宋" w:eastAsia="仿宋" w:hAnsi="仿宋" w:cs="仿宋"/>
          <w:kern w:val="2"/>
          <w:sz w:val="32"/>
          <w:szCs w:val="24"/>
        </w:rPr>
      </w:pPr>
    </w:p>
    <w:p w:rsidR="00467B39" w:rsidRPr="00467B39" w:rsidRDefault="00467B39" w:rsidP="00467B39">
      <w:pPr>
        <w:widowControl w:val="0"/>
        <w:adjustRightInd/>
        <w:snapToGrid/>
        <w:spacing w:after="0" w:line="560" w:lineRule="exact"/>
        <w:rPr>
          <w:rFonts w:ascii="仿宋" w:eastAsia="仿宋" w:hAnsi="仿宋" w:cs="仿宋"/>
          <w:kern w:val="2"/>
          <w:sz w:val="32"/>
          <w:szCs w:val="24"/>
        </w:rPr>
      </w:pPr>
      <w:r w:rsidRPr="00467B39">
        <w:rPr>
          <w:rFonts w:ascii="仿宋" w:eastAsia="仿宋" w:hAnsi="仿宋" w:cs="仿宋" w:hint="eastAsia"/>
          <w:kern w:val="2"/>
          <w:sz w:val="32"/>
          <w:szCs w:val="24"/>
        </w:rPr>
        <w:t xml:space="preserve">　</w:t>
      </w:r>
      <w:r w:rsidRPr="00467B39">
        <w:rPr>
          <w:rFonts w:ascii="方正仿宋_GBK" w:eastAsia="方正仿宋_GBK" w:hAnsi="Times New Roman" w:cs="Times New Roman" w:hint="eastAsia"/>
          <w:b/>
          <w:kern w:val="2"/>
          <w:sz w:val="32"/>
          <w:szCs w:val="32"/>
        </w:rPr>
        <w:t>机构设置：</w:t>
      </w:r>
    </w:p>
    <w:p w:rsidR="00467B39" w:rsidRPr="00467B39" w:rsidRDefault="00467B39" w:rsidP="00467B39">
      <w:pPr>
        <w:widowControl w:val="0"/>
        <w:adjustRightInd/>
        <w:snapToGrid/>
        <w:spacing w:after="0"/>
        <w:jc w:val="center"/>
        <w:outlineLvl w:val="0"/>
        <w:rPr>
          <w:rFonts w:ascii="Times New Roman" w:eastAsia="方正小标宋_GBK" w:hAnsi="Times New Roman" w:cs="Times New Roman"/>
          <w:kern w:val="2"/>
          <w:sz w:val="32"/>
          <w:szCs w:val="24"/>
        </w:rPr>
      </w:pPr>
      <w:r w:rsidRPr="00467B39">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4268"/>
        <w:gridCol w:w="1096"/>
        <w:gridCol w:w="1233"/>
        <w:gridCol w:w="2803"/>
      </w:tblGrid>
      <w:tr w:rsidR="00467B39" w:rsidRPr="00467B39" w:rsidTr="007451BB">
        <w:trPr>
          <w:trHeight w:val="300"/>
          <w:tblHeader/>
          <w:jc w:val="center"/>
        </w:trPr>
        <w:tc>
          <w:tcPr>
            <w:tcW w:w="2270"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单位名称</w:t>
            </w:r>
          </w:p>
        </w:tc>
        <w:tc>
          <w:tcPr>
            <w:tcW w:w="583"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单位性质</w:t>
            </w:r>
          </w:p>
        </w:tc>
        <w:tc>
          <w:tcPr>
            <w:tcW w:w="656"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单位规格</w:t>
            </w:r>
          </w:p>
        </w:tc>
        <w:tc>
          <w:tcPr>
            <w:tcW w:w="1491" w:type="pct"/>
            <w:vMerge w:val="restart"/>
            <w:vAlign w:val="center"/>
          </w:tcPr>
          <w:p w:rsidR="00467B39" w:rsidRPr="00467B39" w:rsidRDefault="00467B39" w:rsidP="00467B39">
            <w:pPr>
              <w:widowControl w:val="0"/>
              <w:adjustRightInd/>
              <w:snapToGrid/>
              <w:spacing w:after="0" w:line="300" w:lineRule="exact"/>
              <w:jc w:val="center"/>
              <w:rPr>
                <w:rFonts w:ascii="Times New Roman" w:eastAsia="方正书宋_GBK" w:hAnsi="Times New Roman" w:cs="Times New Roman"/>
                <w:b/>
                <w:kern w:val="2"/>
                <w:sz w:val="21"/>
                <w:szCs w:val="24"/>
              </w:rPr>
            </w:pPr>
            <w:r w:rsidRPr="00467B39">
              <w:rPr>
                <w:rFonts w:ascii="Times New Roman" w:eastAsia="方正书宋_GBK" w:hAnsi="Times New Roman" w:cs="Times New Roman"/>
                <w:b/>
                <w:kern w:val="2"/>
                <w:sz w:val="21"/>
                <w:szCs w:val="24"/>
              </w:rPr>
              <w:t>经费保障形式</w:t>
            </w:r>
          </w:p>
        </w:tc>
      </w:tr>
      <w:tr w:rsidR="00467B39" w:rsidRPr="00467B39" w:rsidTr="007451BB">
        <w:trPr>
          <w:trHeight w:val="300"/>
          <w:tblHeader/>
          <w:jc w:val="center"/>
        </w:trPr>
        <w:tc>
          <w:tcPr>
            <w:tcW w:w="2270"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467B39" w:rsidRPr="00467B39" w:rsidRDefault="00467B39" w:rsidP="00467B39">
            <w:pPr>
              <w:widowControl w:val="0"/>
              <w:adjustRightInd/>
              <w:snapToGrid/>
              <w:spacing w:after="0" w:line="300" w:lineRule="exact"/>
              <w:outlineLvl w:val="0"/>
              <w:rPr>
                <w:rFonts w:ascii="Times New Roman" w:eastAsia="宋体" w:hAnsi="Times New Roman" w:cs="Times New Roman"/>
                <w:kern w:val="2"/>
                <w:sz w:val="21"/>
                <w:szCs w:val="24"/>
              </w:rPr>
            </w:pPr>
          </w:p>
        </w:tc>
      </w:tr>
      <w:tr w:rsidR="00467B39" w:rsidRPr="00467B39" w:rsidTr="007451BB">
        <w:trPr>
          <w:trHeight w:val="227"/>
          <w:jc w:val="center"/>
        </w:trPr>
        <w:tc>
          <w:tcPr>
            <w:tcW w:w="2270" w:type="pct"/>
            <w:vAlign w:val="center"/>
          </w:tcPr>
          <w:p w:rsidR="00467B39" w:rsidRPr="00467B39" w:rsidRDefault="00467B39" w:rsidP="00467B39">
            <w:pPr>
              <w:widowControl w:val="0"/>
              <w:adjustRightInd/>
              <w:snapToGrid/>
              <w:spacing w:after="0" w:line="300" w:lineRule="exact"/>
              <w:jc w:val="center"/>
              <w:rPr>
                <w:rFonts w:ascii="方正书宋_GBK"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宁晋县小额贷款担保管理中心</w:t>
            </w:r>
          </w:p>
        </w:tc>
        <w:tc>
          <w:tcPr>
            <w:tcW w:w="583"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事业</w:t>
            </w:r>
          </w:p>
        </w:tc>
        <w:tc>
          <w:tcPr>
            <w:tcW w:w="656"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正股级</w:t>
            </w:r>
          </w:p>
        </w:tc>
        <w:tc>
          <w:tcPr>
            <w:tcW w:w="1491" w:type="pct"/>
            <w:vAlign w:val="center"/>
          </w:tcPr>
          <w:p w:rsidR="00467B39" w:rsidRPr="00467B39" w:rsidRDefault="00467B39" w:rsidP="00467B39">
            <w:pPr>
              <w:widowControl w:val="0"/>
              <w:adjustRightInd/>
              <w:snapToGrid/>
              <w:spacing w:after="0" w:line="300" w:lineRule="exact"/>
              <w:rPr>
                <w:rFonts w:ascii="Times New Roman" w:eastAsia="方正书宋_GBK" w:hAnsi="Times New Roman" w:cs="Times New Roman"/>
                <w:kern w:val="2"/>
                <w:sz w:val="21"/>
                <w:szCs w:val="24"/>
              </w:rPr>
            </w:pPr>
            <w:r w:rsidRPr="00467B39">
              <w:rPr>
                <w:rFonts w:ascii="方正书宋_GBK" w:eastAsia="方正书宋_GBK" w:hAnsi="Times New Roman" w:cs="Times New Roman" w:hint="eastAsia"/>
                <w:kern w:val="2"/>
                <w:sz w:val="21"/>
                <w:szCs w:val="24"/>
              </w:rPr>
              <w:t>财政性资金基本保证</w:t>
            </w:r>
          </w:p>
        </w:tc>
      </w:tr>
    </w:tbl>
    <w:p w:rsidR="00467B39" w:rsidRPr="00467B39" w:rsidRDefault="00467B39" w:rsidP="00467B39">
      <w:pPr>
        <w:widowControl w:val="0"/>
        <w:adjustRightInd/>
        <w:snapToGrid/>
        <w:spacing w:after="0" w:line="560" w:lineRule="exact"/>
        <w:rPr>
          <w:rFonts w:ascii="仿宋" w:eastAsia="仿宋" w:hAnsi="仿宋" w:cs="仿宋"/>
          <w:b/>
          <w:bCs/>
          <w:kern w:val="2"/>
          <w:sz w:val="32"/>
          <w:szCs w:val="32"/>
        </w:rPr>
      </w:pPr>
    </w:p>
    <w:p w:rsidR="00467B39" w:rsidRPr="002E2C21" w:rsidRDefault="00467B39" w:rsidP="002E2C21">
      <w:pPr>
        <w:pStyle w:val="aa"/>
        <w:widowControl w:val="0"/>
        <w:numPr>
          <w:ilvl w:val="0"/>
          <w:numId w:val="7"/>
        </w:numPr>
        <w:adjustRightInd/>
        <w:snapToGrid/>
        <w:spacing w:after="0" w:line="560" w:lineRule="exact"/>
        <w:ind w:firstLineChars="0"/>
        <w:jc w:val="both"/>
        <w:rPr>
          <w:rFonts w:ascii="仿宋" w:eastAsia="仿宋" w:hAnsi="仿宋" w:cs="仿宋"/>
          <w:b/>
          <w:bCs/>
          <w:kern w:val="2"/>
          <w:sz w:val="32"/>
          <w:szCs w:val="32"/>
        </w:rPr>
      </w:pPr>
      <w:r w:rsidRPr="002E2C21">
        <w:rPr>
          <w:rFonts w:ascii="仿宋" w:eastAsia="仿宋" w:hAnsi="仿宋" w:cs="仿宋" w:hint="eastAsia"/>
          <w:b/>
          <w:bCs/>
          <w:kern w:val="2"/>
          <w:sz w:val="32"/>
          <w:szCs w:val="32"/>
        </w:rPr>
        <w:t>单位预算安排总体情况</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kern w:val="2"/>
          <w:sz w:val="30"/>
          <w:szCs w:val="30"/>
        </w:rPr>
        <w:t>按照预算管理有关规定，目前我</w:t>
      </w:r>
      <w:r w:rsidRPr="00467B39">
        <w:rPr>
          <w:rFonts w:ascii="Times New Roman" w:eastAsia="方正仿宋_GBK" w:hAnsi="Times New Roman" w:cs="Times New Roman" w:hint="eastAsia"/>
          <w:kern w:val="2"/>
          <w:sz w:val="30"/>
          <w:szCs w:val="30"/>
        </w:rPr>
        <w:t>县单位</w:t>
      </w:r>
      <w:r w:rsidRPr="00467B39">
        <w:rPr>
          <w:rFonts w:ascii="Times New Roman" w:eastAsia="方正仿宋_GBK" w:hAnsi="Times New Roman" w:cs="Times New Roman"/>
          <w:kern w:val="2"/>
          <w:sz w:val="30"/>
          <w:szCs w:val="30"/>
        </w:rPr>
        <w:t>预算的编制实行综合预算制度，即全部收入和支出都反映的预算中</w:t>
      </w:r>
      <w:r w:rsidRPr="00467B39">
        <w:rPr>
          <w:rFonts w:ascii="Times New Roman" w:eastAsia="方正仿宋_GBK" w:hAnsi="Times New Roman" w:cs="Times New Roman" w:hint="eastAsia"/>
          <w:kern w:val="2"/>
          <w:sz w:val="30"/>
          <w:szCs w:val="30"/>
        </w:rPr>
        <w:t>。</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1</w:t>
      </w:r>
      <w:r w:rsidRPr="00467B39">
        <w:rPr>
          <w:rFonts w:ascii="Times New Roman" w:eastAsia="方正仿宋_GBK" w:hAnsi="Times New Roman" w:cs="Times New Roman" w:hint="eastAsia"/>
          <w:kern w:val="2"/>
          <w:sz w:val="30"/>
          <w:szCs w:val="30"/>
        </w:rPr>
        <w:t>、</w:t>
      </w:r>
      <w:r w:rsidRPr="00467B39">
        <w:rPr>
          <w:rFonts w:ascii="Times New Roman" w:eastAsia="方正仿宋_GBK" w:hAnsi="Times New Roman" w:cs="Times New Roman"/>
          <w:kern w:val="2"/>
          <w:sz w:val="30"/>
          <w:szCs w:val="30"/>
        </w:rPr>
        <w:t>收入说明</w:t>
      </w:r>
      <w:r w:rsidRPr="00467B39">
        <w:rPr>
          <w:rFonts w:ascii="Times New Roman" w:eastAsia="方正仿宋_GBK" w:hAnsi="Times New Roman" w:cs="Times New Roman" w:hint="eastAsia"/>
          <w:kern w:val="2"/>
          <w:sz w:val="30"/>
          <w:szCs w:val="30"/>
        </w:rPr>
        <w:t xml:space="preserve"> </w:t>
      </w:r>
    </w:p>
    <w:p w:rsidR="00467B39" w:rsidRPr="00467B39" w:rsidRDefault="00467B39" w:rsidP="002E2C21">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仿宋_GB2312" w:eastAsia="仿宋_GB2312" w:hAnsi="仿宋_GB2312" w:cs="仿宋_GB2312" w:hint="eastAsia"/>
          <w:kern w:val="2"/>
          <w:sz w:val="32"/>
          <w:szCs w:val="32"/>
        </w:rPr>
        <w:t>反应本单位当年全部收入，2022年预算收入6</w:t>
      </w:r>
      <w:r w:rsidRPr="00467B39">
        <w:rPr>
          <w:rFonts w:ascii="仿宋" w:eastAsia="仿宋" w:hAnsi="仿宋" w:cs="仿宋" w:hint="eastAsia"/>
          <w:kern w:val="2"/>
          <w:sz w:val="32"/>
          <w:szCs w:val="32"/>
        </w:rPr>
        <w:t>4.67万</w:t>
      </w:r>
      <w:r w:rsidRPr="00467B39">
        <w:rPr>
          <w:rFonts w:ascii="仿宋_GB2312" w:eastAsia="仿宋_GB2312" w:hAnsi="仿宋_GB2312" w:cs="仿宋_GB2312" w:hint="eastAsia"/>
          <w:kern w:val="2"/>
          <w:sz w:val="32"/>
          <w:szCs w:val="32"/>
        </w:rPr>
        <w:t>元，其中：</w:t>
      </w:r>
      <w:r w:rsidRPr="00467B39">
        <w:rPr>
          <w:rFonts w:ascii="仿宋" w:eastAsia="仿宋" w:hAnsi="仿宋" w:cs="仿宋" w:hint="eastAsia"/>
          <w:kern w:val="2"/>
          <w:sz w:val="32"/>
          <w:szCs w:val="32"/>
        </w:rPr>
        <w:t>财政拨款23.67万元，上级财政提前通知转移支付41万元。</w:t>
      </w:r>
    </w:p>
    <w:p w:rsidR="00467B39" w:rsidRPr="00467B39" w:rsidRDefault="00467B39" w:rsidP="002E2C21">
      <w:pPr>
        <w:widowControl w:val="0"/>
        <w:adjustRightInd/>
        <w:snapToGrid/>
        <w:spacing w:after="0"/>
        <w:ind w:firstLine="600"/>
        <w:jc w:val="both"/>
        <w:rPr>
          <w:rFonts w:ascii="Times New Roman" w:eastAsia="方正仿宋_GBK" w:hAnsi="Times New Roman" w:cs="Times New Roman"/>
          <w:kern w:val="2"/>
          <w:sz w:val="30"/>
          <w:szCs w:val="30"/>
        </w:rPr>
      </w:pPr>
      <w:r w:rsidRPr="00467B39">
        <w:rPr>
          <w:rFonts w:ascii="Times New Roman" w:eastAsia="方正仿宋_GBK" w:hAnsi="Times New Roman" w:cs="Times New Roman" w:hint="eastAsia"/>
          <w:kern w:val="2"/>
          <w:sz w:val="30"/>
          <w:szCs w:val="30"/>
        </w:rPr>
        <w:t>2</w:t>
      </w:r>
      <w:r w:rsidRPr="00467B39">
        <w:rPr>
          <w:rFonts w:ascii="Times New Roman" w:eastAsia="方正仿宋_GBK" w:hAnsi="Times New Roman" w:cs="Times New Roman" w:hint="eastAsia"/>
          <w:kern w:val="2"/>
          <w:sz w:val="30"/>
          <w:szCs w:val="30"/>
        </w:rPr>
        <w:t>、支出说明</w:t>
      </w:r>
    </w:p>
    <w:p w:rsidR="00467B39" w:rsidRPr="00467B39" w:rsidRDefault="00467B39" w:rsidP="00467B39">
      <w:pPr>
        <w:widowControl w:val="0"/>
        <w:adjustRightInd/>
        <w:snapToGrid/>
        <w:spacing w:after="0"/>
        <w:jc w:val="both"/>
        <w:rPr>
          <w:rFonts w:ascii="仿宋_GB2312" w:eastAsia="仿宋_GB2312" w:hAnsi="仿宋_GB2312" w:cs="仿宋_GB2312"/>
          <w:kern w:val="2"/>
          <w:sz w:val="32"/>
          <w:szCs w:val="32"/>
        </w:rPr>
      </w:pPr>
      <w:r w:rsidRPr="00467B39">
        <w:rPr>
          <w:rFonts w:ascii="Times New Roman" w:eastAsia="方正仿宋_GBK" w:hAnsi="Times New Roman" w:cs="Times New Roman" w:hint="eastAsia"/>
          <w:kern w:val="2"/>
          <w:sz w:val="32"/>
          <w:szCs w:val="32"/>
        </w:rPr>
        <w:t xml:space="preserve">    </w:t>
      </w:r>
      <w:r w:rsidRPr="00467B39">
        <w:rPr>
          <w:rFonts w:ascii="仿宋_GB2312" w:eastAsia="仿宋_GB2312" w:hAnsi="仿宋_GB2312" w:cs="仿宋_GB2312" w:hint="eastAsia"/>
          <w:kern w:val="2"/>
          <w:sz w:val="32"/>
          <w:szCs w:val="32"/>
        </w:rPr>
        <w:t>收支预算总表支出栏、基本支出表、项目支出表按经济分类和支出功能分类科目编制，反映宁晋县</w:t>
      </w:r>
      <w:r w:rsidRPr="00467B39">
        <w:rPr>
          <w:rFonts w:ascii="仿宋_GB2312" w:eastAsia="仿宋_GB2312" w:hAnsi="仿宋_GB2312" w:cs="仿宋_GB2312" w:hint="eastAsia"/>
          <w:kern w:val="2"/>
          <w:sz w:val="32"/>
          <w:szCs w:val="32"/>
          <w:lang w:val="zh-CN"/>
        </w:rPr>
        <w:t>小额贷款担保管理中心</w:t>
      </w:r>
      <w:r w:rsidRPr="00467B39">
        <w:rPr>
          <w:rFonts w:ascii="仿宋_GB2312" w:eastAsia="仿宋_GB2312" w:hAnsi="仿宋_GB2312" w:cs="仿宋_GB2312" w:hint="eastAsia"/>
          <w:kern w:val="2"/>
          <w:sz w:val="32"/>
          <w:szCs w:val="32"/>
        </w:rPr>
        <w:t>年度单位预算中支出预算的总体情况。2022年单位支出预算为</w:t>
      </w:r>
      <w:r w:rsidRPr="00467B39">
        <w:rPr>
          <w:rFonts w:ascii="仿宋" w:eastAsia="仿宋" w:hAnsi="仿宋" w:cs="仿宋" w:hint="eastAsia"/>
          <w:kern w:val="2"/>
          <w:sz w:val="32"/>
          <w:szCs w:val="32"/>
        </w:rPr>
        <w:t>64.67</w:t>
      </w:r>
      <w:r w:rsidRPr="00467B39">
        <w:rPr>
          <w:rFonts w:ascii="仿宋_GB2312" w:eastAsia="仿宋_GB2312" w:hAnsi="仿宋_GB2312" w:cs="仿宋_GB2312" w:hint="eastAsia"/>
          <w:kern w:val="2"/>
          <w:sz w:val="32"/>
          <w:szCs w:val="32"/>
        </w:rPr>
        <w:t>万元，其中项目支出</w:t>
      </w:r>
      <w:r w:rsidRPr="00467B39">
        <w:rPr>
          <w:rFonts w:ascii="仿宋" w:eastAsia="仿宋" w:hAnsi="仿宋" w:cs="仿宋" w:hint="eastAsia"/>
          <w:kern w:val="2"/>
          <w:sz w:val="32"/>
          <w:szCs w:val="32"/>
        </w:rPr>
        <w:t>64.67</w:t>
      </w:r>
      <w:r w:rsidRPr="00467B39">
        <w:rPr>
          <w:rFonts w:ascii="仿宋_GB2312" w:eastAsia="仿宋_GB2312" w:hAnsi="仿宋_GB2312" w:cs="仿宋_GB2312" w:hint="eastAsia"/>
          <w:kern w:val="2"/>
          <w:sz w:val="32"/>
          <w:szCs w:val="32"/>
        </w:rPr>
        <w:t>万元，全部为本级支出。</w:t>
      </w:r>
    </w:p>
    <w:p w:rsidR="00467B39" w:rsidRPr="00467B39" w:rsidRDefault="00467B39" w:rsidP="002E2C21">
      <w:pPr>
        <w:widowControl w:val="0"/>
        <w:adjustRightInd/>
        <w:snapToGrid/>
        <w:spacing w:after="0"/>
        <w:ind w:firstLine="640"/>
        <w:jc w:val="both"/>
        <w:rPr>
          <w:rFonts w:ascii="Times New Roman" w:eastAsia="方正仿宋_GBK" w:hAnsi="Times New Roman" w:cs="Times New Roman"/>
          <w:kern w:val="2"/>
          <w:sz w:val="32"/>
          <w:szCs w:val="32"/>
        </w:rPr>
      </w:pPr>
      <w:r w:rsidRPr="00467B39">
        <w:rPr>
          <w:rFonts w:ascii="Times New Roman" w:eastAsia="方正仿宋_GBK" w:hAnsi="Times New Roman" w:cs="Times New Roman" w:hint="eastAsia"/>
          <w:kern w:val="2"/>
          <w:sz w:val="32"/>
          <w:szCs w:val="32"/>
        </w:rPr>
        <w:t>3</w:t>
      </w:r>
      <w:r w:rsidRPr="00467B39">
        <w:rPr>
          <w:rFonts w:ascii="Times New Roman" w:eastAsia="方正仿宋_GBK" w:hAnsi="Times New Roman" w:cs="Times New Roman" w:hint="eastAsia"/>
          <w:kern w:val="2"/>
          <w:sz w:val="32"/>
          <w:szCs w:val="32"/>
        </w:rPr>
        <w:t>、</w:t>
      </w:r>
      <w:r w:rsidRPr="00467B39">
        <w:rPr>
          <w:rFonts w:ascii="Times New Roman" w:eastAsia="方正仿宋_GBK" w:hAnsi="Times New Roman" w:cs="Times New Roman" w:hint="eastAsia"/>
          <w:kern w:val="2"/>
          <w:sz w:val="30"/>
          <w:szCs w:val="30"/>
        </w:rPr>
        <w:t>比上年增减情况</w:t>
      </w:r>
    </w:p>
    <w:p w:rsidR="00467B39" w:rsidRPr="00467B39" w:rsidRDefault="00467B39" w:rsidP="002E2C21">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2022年单位预算较2021年减少13.36</w:t>
      </w:r>
      <w:r w:rsidRPr="00467B39">
        <w:rPr>
          <w:rFonts w:ascii="仿宋" w:eastAsia="仿宋" w:hAnsi="仿宋" w:cs="仿宋" w:hint="eastAsia"/>
          <w:kern w:val="2"/>
          <w:sz w:val="32"/>
          <w:szCs w:val="32"/>
        </w:rPr>
        <w:t>万元，</w:t>
      </w:r>
      <w:r w:rsidRPr="00467B39">
        <w:rPr>
          <w:rFonts w:ascii="仿宋_GB2312" w:eastAsia="仿宋_GB2312" w:hAnsi="仿宋_GB2312" w:cs="仿宋_GB2312" w:hint="eastAsia"/>
          <w:kern w:val="2"/>
          <w:sz w:val="32"/>
          <w:szCs w:val="32"/>
        </w:rPr>
        <w:t>减少0.8%，其中：项目支出减少13.36</w:t>
      </w:r>
      <w:r w:rsidRPr="00467B39">
        <w:rPr>
          <w:rFonts w:ascii="仿宋" w:eastAsia="仿宋" w:hAnsi="仿宋" w:cs="仿宋" w:hint="eastAsia"/>
          <w:kern w:val="2"/>
          <w:sz w:val="32"/>
          <w:szCs w:val="32"/>
        </w:rPr>
        <w:t>万元</w:t>
      </w:r>
      <w:r w:rsidRPr="00467B39">
        <w:rPr>
          <w:rFonts w:ascii="仿宋_GB2312" w:eastAsia="仿宋_GB2312" w:hAnsi="仿宋_GB2312" w:cs="仿宋_GB2312" w:hint="eastAsia"/>
          <w:kern w:val="2"/>
          <w:sz w:val="32"/>
          <w:szCs w:val="32"/>
        </w:rPr>
        <w:t>，减少0.8%，主要原因是调整决算余额，账户上有结余。</w:t>
      </w:r>
    </w:p>
    <w:p w:rsidR="00467B39" w:rsidRPr="00467B39" w:rsidRDefault="00467B39" w:rsidP="002E2C21">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lastRenderedPageBreak/>
        <w:t>三、机关运行经费预算安排情况</w:t>
      </w:r>
    </w:p>
    <w:p w:rsidR="00467B39" w:rsidRPr="00467B39" w:rsidRDefault="00467B39" w:rsidP="002E2C21">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本单位无机关运行经费预算。</w:t>
      </w:r>
    </w:p>
    <w:p w:rsidR="00467B39" w:rsidRPr="00467B39" w:rsidRDefault="00467B39" w:rsidP="002E2C21">
      <w:pPr>
        <w:widowControl w:val="0"/>
        <w:adjustRightInd/>
        <w:snapToGrid/>
        <w:spacing w:after="0" w:line="560" w:lineRule="exact"/>
        <w:ind w:firstLine="642"/>
        <w:jc w:val="both"/>
        <w:rPr>
          <w:rFonts w:ascii="黑体" w:eastAsia="黑体" w:hAnsi="黑体" w:cs="Times New Roman"/>
          <w:kern w:val="2"/>
          <w:sz w:val="32"/>
          <w:szCs w:val="32"/>
        </w:rPr>
      </w:pPr>
      <w:r w:rsidRPr="00467B39">
        <w:rPr>
          <w:rFonts w:ascii="仿宋" w:eastAsia="仿宋" w:hAnsi="仿宋" w:cs="仿宋" w:hint="eastAsia"/>
          <w:b/>
          <w:bCs/>
          <w:kern w:val="2"/>
          <w:sz w:val="32"/>
          <w:szCs w:val="32"/>
        </w:rPr>
        <w:t>四、财政拨款“三公”经费预算情况及增减变化原因</w:t>
      </w:r>
    </w:p>
    <w:p w:rsidR="00467B39" w:rsidRPr="00467B39" w:rsidRDefault="00467B39" w:rsidP="002E2C21">
      <w:pPr>
        <w:widowControl w:val="0"/>
        <w:adjustRightInd/>
        <w:snapToGrid/>
        <w:spacing w:after="0" w:line="540" w:lineRule="exact"/>
        <w:ind w:firstLine="640"/>
        <w:jc w:val="both"/>
        <w:rPr>
          <w:rFonts w:ascii="仿宋_GB2312" w:eastAsia="仿宋_GB2312" w:hAnsi="仿宋_GB2312" w:cs="仿宋_GB2312"/>
          <w:kern w:val="2"/>
          <w:sz w:val="32"/>
          <w:szCs w:val="32"/>
        </w:rPr>
      </w:pPr>
      <w:r w:rsidRPr="00467B39">
        <w:rPr>
          <w:rFonts w:ascii="仿宋_GB2312" w:eastAsia="仿宋_GB2312" w:hAnsi="仿宋_GB2312" w:cs="仿宋_GB2312" w:hint="eastAsia"/>
          <w:kern w:val="2"/>
          <w:sz w:val="32"/>
          <w:szCs w:val="32"/>
        </w:rPr>
        <w:t>本单位无</w:t>
      </w:r>
      <w:r w:rsidRPr="00467B39">
        <w:rPr>
          <w:rFonts w:ascii="仿宋" w:eastAsia="仿宋" w:hAnsi="仿宋" w:cs="仿宋" w:hint="eastAsia"/>
          <w:kern w:val="2"/>
          <w:sz w:val="32"/>
          <w:szCs w:val="32"/>
        </w:rPr>
        <w:t>“三公”经费预算。</w:t>
      </w:r>
    </w:p>
    <w:p w:rsidR="00467B39" w:rsidRPr="00467B39" w:rsidRDefault="00467B39" w:rsidP="002E2C21">
      <w:pPr>
        <w:widowControl w:val="0"/>
        <w:adjustRightInd/>
        <w:snapToGrid/>
        <w:spacing w:after="0" w:line="560" w:lineRule="exact"/>
        <w:ind w:firstLine="642"/>
        <w:jc w:val="both"/>
        <w:rPr>
          <w:rFonts w:ascii="仿宋" w:eastAsia="仿宋" w:hAnsi="仿宋" w:cs="仿宋"/>
          <w:b/>
          <w:bCs/>
          <w:kern w:val="2"/>
          <w:sz w:val="32"/>
          <w:szCs w:val="32"/>
        </w:rPr>
      </w:pPr>
      <w:r w:rsidRPr="00467B39">
        <w:rPr>
          <w:rFonts w:ascii="仿宋" w:eastAsia="仿宋" w:hAnsi="仿宋" w:cs="仿宋" w:hint="eastAsia"/>
          <w:b/>
          <w:bCs/>
          <w:kern w:val="2"/>
          <w:sz w:val="32"/>
          <w:szCs w:val="32"/>
        </w:rPr>
        <w:t>五、绩效预算信息</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bookmarkStart w:id="34" w:name="_Toc_4_4_0000000039"/>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Default="00467B39"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552E6" w:rsidRPr="00467B39" w:rsidRDefault="006552E6" w:rsidP="00467B39">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r w:rsidRPr="00467B39">
        <w:rPr>
          <w:rFonts w:ascii="方正仿宋_GBK" w:eastAsia="方正仿宋_GBK" w:hAnsi="方正仿宋_GBK" w:cs="方正仿宋_GBK" w:hint="eastAsia"/>
          <w:color w:val="000000"/>
          <w:kern w:val="2"/>
          <w:sz w:val="28"/>
          <w:szCs w:val="24"/>
        </w:rPr>
        <w:lastRenderedPageBreak/>
        <w:t>1</w:t>
      </w:r>
      <w:r w:rsidRPr="00467B39">
        <w:rPr>
          <w:rFonts w:ascii="方正仿宋_GBK" w:eastAsia="方正仿宋_GBK" w:hAnsi="方正仿宋_GBK" w:cs="方正仿宋_GBK"/>
          <w:color w:val="000000"/>
          <w:kern w:val="2"/>
          <w:sz w:val="28"/>
          <w:szCs w:val="24"/>
        </w:rPr>
        <w:t>.2022年创业担保贷款贴息绩效目标表</w:t>
      </w:r>
      <w:bookmarkEnd w:id="34"/>
    </w:p>
    <w:tbl>
      <w:tblPr>
        <w:tblW w:w="5000" w:type="pct"/>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ook w:val="0000"/>
      </w:tblPr>
      <w:tblGrid>
        <w:gridCol w:w="1212"/>
        <w:gridCol w:w="1213"/>
        <w:gridCol w:w="1265"/>
        <w:gridCol w:w="1508"/>
        <w:gridCol w:w="1239"/>
        <w:gridCol w:w="1213"/>
        <w:gridCol w:w="1750"/>
      </w:tblGrid>
      <w:tr w:rsidR="00467B39" w:rsidRPr="00467B39" w:rsidTr="007451BB">
        <w:trPr>
          <w:trHeight w:val="397"/>
          <w:jc w:val="center"/>
        </w:trPr>
        <w:tc>
          <w:tcPr>
            <w:tcW w:w="4069" w:type="pct"/>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323009宁晋县小额贷款担保管理中心</w:t>
            </w:r>
          </w:p>
        </w:tc>
        <w:tc>
          <w:tcPr>
            <w:tcW w:w="931" w:type="pct"/>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7451BB">
        <w:trPr>
          <w:trHeight w:val="369"/>
          <w:jc w:val="center"/>
        </w:trPr>
        <w:tc>
          <w:tcPr>
            <w:tcW w:w="645"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1318" w:type="pct"/>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13052822P00105010001P</w:t>
            </w:r>
          </w:p>
        </w:tc>
        <w:tc>
          <w:tcPr>
            <w:tcW w:w="802"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2235" w:type="pct"/>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7451BB" w:rsidRPr="00467B39" w:rsidTr="007451BB">
        <w:trPr>
          <w:trHeight w:val="369"/>
          <w:jc w:val="center"/>
        </w:trPr>
        <w:tc>
          <w:tcPr>
            <w:tcW w:w="645" w:type="pct"/>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645"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673" w:type="pct"/>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26.51</w:t>
            </w:r>
          </w:p>
        </w:tc>
        <w:tc>
          <w:tcPr>
            <w:tcW w:w="802"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659" w:type="pct"/>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26.51</w:t>
            </w:r>
          </w:p>
        </w:tc>
        <w:tc>
          <w:tcPr>
            <w:tcW w:w="645"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931" w:type="pct"/>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7451BB">
        <w:trPr>
          <w:trHeight w:val="369"/>
          <w:jc w:val="center"/>
        </w:trPr>
        <w:tc>
          <w:tcPr>
            <w:tcW w:w="645" w:type="pct"/>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4355" w:type="pct"/>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467B39" w:rsidRPr="00467B39" w:rsidTr="007451BB">
        <w:trPr>
          <w:trHeight w:val="369"/>
          <w:jc w:val="center"/>
        </w:trPr>
        <w:tc>
          <w:tcPr>
            <w:tcW w:w="645" w:type="pct"/>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1318" w:type="pct"/>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802"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659"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1576" w:type="pct"/>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7451BB">
        <w:trPr>
          <w:trHeight w:val="369"/>
          <w:jc w:val="center"/>
        </w:trPr>
        <w:tc>
          <w:tcPr>
            <w:tcW w:w="645" w:type="pct"/>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318" w:type="pct"/>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802"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659"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1576" w:type="pct"/>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7451BB">
        <w:trPr>
          <w:trHeight w:val="369"/>
          <w:jc w:val="center"/>
        </w:trPr>
        <w:tc>
          <w:tcPr>
            <w:tcW w:w="645" w:type="pc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4355" w:type="pct"/>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≤15万元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冀财金【2021】50号文</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7451BB">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5" w:name="_Toc_4_4_0000000040"/>
      <w:r w:rsidRPr="00467B39">
        <w:rPr>
          <w:rFonts w:ascii="方正仿宋_GBK" w:eastAsia="方正仿宋_GBK" w:hAnsi="方正仿宋_GBK" w:cs="方正仿宋_GBK" w:hint="eastAsia"/>
          <w:color w:val="000000"/>
          <w:kern w:val="2"/>
          <w:sz w:val="28"/>
          <w:szCs w:val="24"/>
        </w:rPr>
        <w:t>2</w:t>
      </w:r>
      <w:r w:rsidRPr="00467B39">
        <w:rPr>
          <w:rFonts w:ascii="方正仿宋_GBK" w:eastAsia="方正仿宋_GBK" w:hAnsi="方正仿宋_GBK" w:cs="方正仿宋_GBK"/>
          <w:color w:val="000000"/>
          <w:kern w:val="2"/>
          <w:sz w:val="28"/>
          <w:szCs w:val="24"/>
        </w:rPr>
        <w:t>.2022年省级普惠金融发展专项资金绩效目标表</w:t>
      </w:r>
      <w:bookmarkEnd w:id="3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323009宁晋县小额贷款担保管理中心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13052822P001095100011</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2022年省级普惠金融发展专项资金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0.33</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0.33</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≤15万元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冀财金【2021】47号</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7451BB">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6" w:name="_Toc_4_4_0000000041"/>
      <w:r w:rsidRPr="00467B39">
        <w:rPr>
          <w:rFonts w:ascii="方正仿宋_GBK" w:eastAsia="方正仿宋_GBK" w:hAnsi="方正仿宋_GBK" w:cs="方正仿宋_GBK"/>
          <w:color w:val="000000"/>
          <w:kern w:val="2"/>
          <w:sz w:val="28"/>
          <w:szCs w:val="24"/>
        </w:rPr>
        <w:t>3.2022年县级配套创业担保贷款贴息绩效目标表</w:t>
      </w:r>
      <w:bookmarkEnd w:id="3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323009宁晋县小额贷款担保管理中心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13052822P001083100022</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2022年县级配套创业担保贷款贴息</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15.00</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15.00</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≤15万元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县级配套资金</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7451BB">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7" w:name="_Toc_4_4_0000000042"/>
      <w:r w:rsidRPr="00467B39">
        <w:rPr>
          <w:rFonts w:ascii="方正仿宋_GBK" w:eastAsia="方正仿宋_GBK" w:hAnsi="方正仿宋_GBK" w:cs="方正仿宋_GBK" w:hint="eastAsia"/>
          <w:color w:val="000000"/>
          <w:kern w:val="2"/>
          <w:sz w:val="28"/>
          <w:szCs w:val="24"/>
        </w:rPr>
        <w:t>4</w:t>
      </w:r>
      <w:r w:rsidRPr="00467B39">
        <w:rPr>
          <w:rFonts w:ascii="方正仿宋_GBK" w:eastAsia="方正仿宋_GBK" w:hAnsi="方正仿宋_GBK" w:cs="方正仿宋_GBK"/>
          <w:color w:val="000000"/>
          <w:kern w:val="2"/>
          <w:sz w:val="28"/>
          <w:szCs w:val="24"/>
        </w:rPr>
        <w:t>.2022年中央普惠金融发展专项资金绩效目标表</w:t>
      </w:r>
      <w:bookmarkEnd w:id="3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323009宁晋县小额贷款担保管理中心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13052822P00109310001M</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2022年中央普惠金融发展专项资金</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8.34</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8.34</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1.目标内容1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≤15万元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保障扶持创业工作顺利进行，维护社会稳定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冀财金【2021】22号</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sectPr w:rsidR="00467B39" w:rsidRPr="00467B39" w:rsidSect="007451BB">
          <w:pgSz w:w="11906" w:h="16838"/>
          <w:pgMar w:top="1440" w:right="1304" w:bottom="1440" w:left="1418" w:header="720" w:footer="720" w:gutter="0"/>
          <w:cols w:space="720"/>
        </w:sectPr>
      </w:pPr>
    </w:p>
    <w:p w:rsidR="00467B39" w:rsidRPr="00467B39" w:rsidRDefault="00467B39" w:rsidP="00467B39">
      <w:pPr>
        <w:widowControl w:val="0"/>
        <w:adjustRightInd/>
        <w:snapToGrid/>
        <w:spacing w:after="0"/>
        <w:jc w:val="center"/>
        <w:rPr>
          <w:rFonts w:ascii="Times New Roman" w:eastAsia="宋体" w:hAnsi="Times New Roman" w:cs="Times New Roman"/>
          <w:kern w:val="2"/>
          <w:sz w:val="21"/>
          <w:szCs w:val="24"/>
        </w:rPr>
      </w:pPr>
      <w:r w:rsidRPr="00467B39">
        <w:rPr>
          <w:rFonts w:ascii="方正仿宋_GBK" w:eastAsia="方正仿宋_GBK" w:hAnsi="方正仿宋_GBK" w:cs="方正仿宋_GBK"/>
          <w:color w:val="000000"/>
          <w:kern w:val="2"/>
          <w:sz w:val="28"/>
          <w:szCs w:val="24"/>
        </w:rPr>
        <w:lastRenderedPageBreak/>
        <w:t xml:space="preserve"> </w:t>
      </w:r>
    </w:p>
    <w:p w:rsidR="00467B39" w:rsidRPr="00467B39" w:rsidRDefault="00467B39" w:rsidP="00467B39">
      <w:pPr>
        <w:widowControl w:val="0"/>
        <w:adjustRightInd/>
        <w:snapToGrid/>
        <w:spacing w:after="0"/>
        <w:jc w:val="both"/>
        <w:outlineLvl w:val="3"/>
        <w:rPr>
          <w:rFonts w:ascii="Times New Roman" w:eastAsia="宋体" w:hAnsi="Times New Roman" w:cs="Times New Roman"/>
          <w:kern w:val="2"/>
          <w:sz w:val="21"/>
          <w:szCs w:val="24"/>
        </w:rPr>
      </w:pPr>
      <w:bookmarkStart w:id="38" w:name="_Toc_4_4_0000000043"/>
      <w:r w:rsidRPr="00467B39">
        <w:rPr>
          <w:rFonts w:ascii="方正仿宋_GBK" w:eastAsia="方正仿宋_GBK" w:hAnsi="方正仿宋_GBK" w:cs="方正仿宋_GBK" w:hint="eastAsia"/>
          <w:color w:val="000000"/>
          <w:kern w:val="2"/>
          <w:sz w:val="28"/>
          <w:szCs w:val="24"/>
        </w:rPr>
        <w:t>5</w:t>
      </w:r>
      <w:r w:rsidRPr="00467B39">
        <w:rPr>
          <w:rFonts w:ascii="方正仿宋_GBK" w:eastAsia="方正仿宋_GBK" w:hAnsi="方正仿宋_GBK" w:cs="方正仿宋_GBK"/>
          <w:color w:val="000000"/>
          <w:kern w:val="2"/>
          <w:sz w:val="28"/>
          <w:szCs w:val="24"/>
        </w:rPr>
        <w:t>.关于提前下达2022年度省级普惠金融发展专项资金预算的通知绩效目标表</w:t>
      </w:r>
      <w:bookmarkEnd w:id="3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1276"/>
        <w:gridCol w:w="1332"/>
        <w:gridCol w:w="1587"/>
        <w:gridCol w:w="1304"/>
        <w:gridCol w:w="1276"/>
        <w:gridCol w:w="1843"/>
      </w:tblGrid>
      <w:tr w:rsidR="00467B39" w:rsidRPr="00467B39" w:rsidTr="00A41A5B">
        <w:trPr>
          <w:trHeight w:val="397"/>
          <w:jc w:val="center"/>
        </w:trPr>
        <w:tc>
          <w:tcPr>
            <w:tcW w:w="8050" w:type="dxa"/>
            <w:gridSpan w:val="6"/>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323009宁晋县小额贷款担保管理中心</w:t>
            </w:r>
          </w:p>
        </w:tc>
        <w:tc>
          <w:tcPr>
            <w:tcW w:w="1843" w:type="dxa"/>
            <w:tcBorders>
              <w:top w:val="single" w:sz="6" w:space="0" w:color="FFFFFF"/>
              <w:left w:val="single" w:sz="6" w:space="0" w:color="FFFFFF"/>
              <w:right w:val="single" w:sz="6" w:space="0" w:color="FFFFFF"/>
            </w:tcBorders>
            <w:vAlign w:val="center"/>
          </w:tcPr>
          <w:p w:rsidR="00467B39" w:rsidRPr="00467B39" w:rsidRDefault="00467B39" w:rsidP="00467B39">
            <w:pPr>
              <w:widowControl w:val="0"/>
              <w:adjustRightInd/>
              <w:snapToGrid/>
              <w:spacing w:after="0"/>
              <w:jc w:val="right"/>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单位：万元</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项目编码</w:t>
            </w:r>
          </w:p>
        </w:tc>
        <w:tc>
          <w:tcPr>
            <w:tcW w:w="2608" w:type="dxa"/>
            <w:gridSpan w:val="2"/>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13052822P00104910001K</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项目名称</w:t>
            </w:r>
          </w:p>
        </w:tc>
        <w:tc>
          <w:tcPr>
            <w:tcW w:w="4422" w:type="dxa"/>
            <w:gridSpan w:val="3"/>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关于提前下达2022年度省级普惠金融发展专项资金预算的通知</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预算规模及资金用途</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预算数</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14.49</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其中：财政    资金</w:t>
            </w:r>
          </w:p>
        </w:tc>
        <w:tc>
          <w:tcPr>
            <w:tcW w:w="1304"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14.49</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其他资金</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 xml:space="preserve"> </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2022年创业担保贷款贴息</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资金支出计划（%）</w:t>
            </w: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3月底</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6月底</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10月底</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12月底</w:t>
            </w:r>
          </w:p>
        </w:tc>
      </w:tr>
      <w:tr w:rsidR="00467B39" w:rsidRPr="00467B39" w:rsidTr="00A41A5B">
        <w:trPr>
          <w:trHeight w:val="369"/>
          <w:jc w:val="center"/>
        </w:trPr>
        <w:tc>
          <w:tcPr>
            <w:tcW w:w="1276" w:type="dxa"/>
            <w:vMerge/>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260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25%</w:t>
            </w:r>
          </w:p>
        </w:tc>
        <w:tc>
          <w:tcPr>
            <w:tcW w:w="1587"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50%</w:t>
            </w:r>
          </w:p>
        </w:tc>
        <w:tc>
          <w:tcPr>
            <w:tcW w:w="1304"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75%</w:t>
            </w:r>
          </w:p>
        </w:tc>
        <w:tc>
          <w:tcPr>
            <w:tcW w:w="3118" w:type="dxa"/>
            <w:gridSpan w:val="2"/>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100%</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绩效目标</w:t>
            </w:r>
          </w:p>
        </w:tc>
        <w:tc>
          <w:tcPr>
            <w:tcW w:w="8617" w:type="dxa"/>
            <w:gridSpan w:val="6"/>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w:t>
            </w:r>
          </w:p>
        </w:tc>
      </w:tr>
    </w:tbl>
    <w:p w:rsidR="00467B39" w:rsidRPr="00467B39" w:rsidRDefault="00467B39" w:rsidP="00467B39">
      <w:pPr>
        <w:widowControl w:val="0"/>
        <w:adjustRightInd/>
        <w:snapToGrid/>
        <w:spacing w:after="0" w:line="2" w:lineRule="exact"/>
        <w:jc w:val="center"/>
        <w:rPr>
          <w:rFonts w:ascii="Times New Roman" w:eastAsia="宋体" w:hAnsi="Times New Roman" w:cs="Times New Roman"/>
          <w:kern w:val="2"/>
          <w:sz w:val="21"/>
          <w:szCs w:val="24"/>
        </w:rPr>
      </w:pPr>
      <w:r w:rsidRPr="00467B39">
        <w:rPr>
          <w:rFonts w:ascii="方正书宋_GBK" w:eastAsia="方正书宋_GBK" w:hAnsi="方正书宋_GBK" w:cs="方正书宋_GBK"/>
          <w:color w:val="000000"/>
          <w:kern w:val="2"/>
          <w:sz w:val="21"/>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1276"/>
        <w:gridCol w:w="1332"/>
        <w:gridCol w:w="2891"/>
        <w:gridCol w:w="1276"/>
        <w:gridCol w:w="1843"/>
      </w:tblGrid>
      <w:tr w:rsidR="00467B39" w:rsidRPr="00467B39" w:rsidTr="00A41A5B">
        <w:trPr>
          <w:trHeight w:val="397"/>
          <w:tblHeader/>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一级指标</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二级指标</w:t>
            </w:r>
          </w:p>
        </w:tc>
        <w:tc>
          <w:tcPr>
            <w:tcW w:w="1332"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三级指标</w:t>
            </w:r>
          </w:p>
        </w:tc>
        <w:tc>
          <w:tcPr>
            <w:tcW w:w="2891"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绩效指标描述</w:t>
            </w:r>
          </w:p>
        </w:tc>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w:t>
            </w:r>
          </w:p>
        </w:tc>
        <w:tc>
          <w:tcPr>
            <w:tcW w:w="1843"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b/>
                <w:kern w:val="2"/>
                <w:sz w:val="21"/>
                <w:szCs w:val="24"/>
              </w:rPr>
            </w:pPr>
            <w:r w:rsidRPr="00467B39">
              <w:rPr>
                <w:rFonts w:ascii="方正书宋_GBK" w:eastAsia="方正书宋_GBK" w:hAnsi="方正书宋_GBK" w:cs="方正书宋_GBK"/>
                <w:b/>
                <w:kern w:val="2"/>
                <w:sz w:val="21"/>
                <w:szCs w:val="24"/>
              </w:rPr>
              <w:t>指标值确定依据</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产出指标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数量指标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享受创业贷款人数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质量指标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按时偿还贷款</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时效指标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归还贷款利息、贷款及时率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成本指标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本级财政贴息数</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≤15万元</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restart"/>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效益指标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社会效益指标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维护社会稳定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保障扶持创业工作顺利进行，维护社会稳定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经济效益指标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促进就业创业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可持续影响指标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创业带动就业</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Merge/>
            <w:vAlign w:val="center"/>
          </w:tcPr>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生态效益指标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宣传绿色生产方式</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≥30人</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r w:rsidR="00467B39" w:rsidRPr="00467B39" w:rsidTr="00A41A5B">
        <w:trPr>
          <w:trHeight w:val="369"/>
          <w:jc w:val="center"/>
        </w:trPr>
        <w:tc>
          <w:tcPr>
            <w:tcW w:w="1276" w:type="dxa"/>
            <w:vAlign w:val="center"/>
          </w:tcPr>
          <w:p w:rsidR="00467B39" w:rsidRPr="00467B39" w:rsidRDefault="00467B39" w:rsidP="00467B39">
            <w:pPr>
              <w:widowControl w:val="0"/>
              <w:adjustRightInd/>
              <w:snapToGrid/>
              <w:spacing w:after="0"/>
              <w:jc w:val="center"/>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满意度指标</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服务对象满意度指标</w:t>
            </w:r>
          </w:p>
        </w:tc>
        <w:tc>
          <w:tcPr>
            <w:tcW w:w="1332"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2891"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服务对象满意度</w:t>
            </w:r>
          </w:p>
        </w:tc>
        <w:tc>
          <w:tcPr>
            <w:tcW w:w="1276"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≥90百分比</w:t>
            </w:r>
          </w:p>
        </w:tc>
        <w:tc>
          <w:tcPr>
            <w:tcW w:w="1843" w:type="dxa"/>
            <w:vAlign w:val="center"/>
          </w:tcPr>
          <w:p w:rsidR="00467B39" w:rsidRPr="00467B39" w:rsidRDefault="00467B39" w:rsidP="00467B39">
            <w:pPr>
              <w:widowControl w:val="0"/>
              <w:adjustRightInd/>
              <w:snapToGrid/>
              <w:spacing w:after="0"/>
              <w:jc w:val="both"/>
              <w:rPr>
                <w:rFonts w:ascii="方正书宋_GBK" w:eastAsia="方正书宋_GBK" w:hAnsi="方正书宋_GBK" w:cs="方正书宋_GBK"/>
                <w:kern w:val="2"/>
                <w:sz w:val="21"/>
                <w:szCs w:val="24"/>
              </w:rPr>
            </w:pPr>
            <w:r w:rsidRPr="00467B39">
              <w:rPr>
                <w:rFonts w:ascii="方正书宋_GBK" w:eastAsia="方正书宋_GBK" w:hAnsi="方正书宋_GBK" w:cs="方正书宋_GBK"/>
                <w:kern w:val="2"/>
                <w:sz w:val="21"/>
                <w:szCs w:val="24"/>
              </w:rPr>
              <w:t>冀财金【2021】54号文</w:t>
            </w:r>
          </w:p>
        </w:tc>
      </w:tr>
    </w:tbl>
    <w:p w:rsidR="00467B39" w:rsidRPr="00467B39" w:rsidRDefault="00467B39" w:rsidP="00467B39">
      <w:pPr>
        <w:widowControl w:val="0"/>
        <w:adjustRightInd/>
        <w:snapToGrid/>
        <w:spacing w:after="0"/>
        <w:jc w:val="both"/>
        <w:rPr>
          <w:rFonts w:ascii="Times New Roman" w:eastAsia="宋体" w:hAnsi="Times New Roman" w:cs="Times New Roman"/>
          <w:kern w:val="2"/>
          <w:sz w:val="21"/>
          <w:szCs w:val="24"/>
        </w:rPr>
      </w:pP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467B39" w:rsidRDefault="00467B39" w:rsidP="00467B39">
      <w:pPr>
        <w:widowControl w:val="0"/>
        <w:adjustRightInd/>
        <w:snapToGrid/>
        <w:spacing w:after="0" w:line="560" w:lineRule="exact"/>
        <w:jc w:val="both"/>
        <w:rPr>
          <w:rFonts w:ascii="仿宋" w:eastAsia="仿宋" w:hAnsi="仿宋" w:cs="仿宋"/>
          <w:b/>
          <w:bCs/>
          <w:kern w:val="2"/>
          <w:sz w:val="32"/>
          <w:szCs w:val="32"/>
        </w:rPr>
      </w:pPr>
    </w:p>
    <w:p w:rsidR="00F37EC6" w:rsidRDefault="00F37EC6" w:rsidP="00467B39">
      <w:pPr>
        <w:widowControl w:val="0"/>
        <w:adjustRightInd/>
        <w:snapToGrid/>
        <w:spacing w:after="0" w:line="560" w:lineRule="exact"/>
        <w:jc w:val="both"/>
        <w:rPr>
          <w:rFonts w:ascii="仿宋" w:eastAsia="仿宋" w:hAnsi="仿宋" w:cs="仿宋"/>
          <w:b/>
          <w:bCs/>
          <w:kern w:val="2"/>
          <w:sz w:val="32"/>
          <w:szCs w:val="32"/>
        </w:rPr>
        <w:sectPr w:rsidR="00F37EC6" w:rsidSect="007451BB">
          <w:pgSz w:w="11906" w:h="16838"/>
          <w:pgMar w:top="1440" w:right="1304" w:bottom="1440" w:left="1418" w:header="851" w:footer="992" w:gutter="0"/>
          <w:cols w:space="720"/>
          <w:docGrid w:linePitch="312"/>
        </w:sectPr>
      </w:pPr>
    </w:p>
    <w:p w:rsidR="00F37EC6" w:rsidRPr="00467B39" w:rsidRDefault="00F37EC6" w:rsidP="00467B39">
      <w:pPr>
        <w:widowControl w:val="0"/>
        <w:adjustRightInd/>
        <w:snapToGrid/>
        <w:spacing w:after="0" w:line="560" w:lineRule="exact"/>
        <w:jc w:val="both"/>
        <w:rPr>
          <w:rFonts w:ascii="仿宋" w:eastAsia="仿宋" w:hAnsi="仿宋" w:cs="仿宋"/>
          <w:b/>
          <w:bCs/>
          <w:kern w:val="2"/>
          <w:sz w:val="32"/>
          <w:szCs w:val="32"/>
        </w:rPr>
      </w:pPr>
    </w:p>
    <w:p w:rsidR="00467B39" w:rsidRPr="00467B39" w:rsidRDefault="00467B39" w:rsidP="00467B39">
      <w:pPr>
        <w:adjustRightInd/>
        <w:snapToGrid/>
        <w:spacing w:after="0"/>
        <w:rPr>
          <w:rFonts w:ascii="宋体" w:eastAsia="宋体" w:hAnsi="宋体" w:cs="宋体"/>
          <w:b/>
          <w:kern w:val="2"/>
          <w:sz w:val="32"/>
          <w:szCs w:val="32"/>
        </w:rPr>
      </w:pPr>
      <w:r w:rsidRPr="00467B39">
        <w:rPr>
          <w:rFonts w:ascii="宋体" w:eastAsia="宋体" w:hAnsi="宋体" w:cs="宋体" w:hint="eastAsia"/>
          <w:b/>
          <w:sz w:val="32"/>
          <w:szCs w:val="32"/>
        </w:rPr>
        <w:t>六、政府采购预算情况</w:t>
      </w:r>
    </w:p>
    <w:p w:rsidR="008D1629" w:rsidRDefault="008D1629" w:rsidP="008D1629">
      <w:pPr>
        <w:spacing w:line="500" w:lineRule="exact"/>
        <w:ind w:firstLine="560"/>
      </w:pPr>
      <w:r>
        <w:rPr>
          <w:rFonts w:eastAsia="方正仿宋_GBK"/>
          <w:color w:val="000000"/>
          <w:sz w:val="28"/>
        </w:rPr>
        <w:t>202</w:t>
      </w:r>
      <w:r>
        <w:rPr>
          <w:rFonts w:eastAsia="方正仿宋_GBK" w:hint="eastAsia"/>
          <w:color w:val="000000"/>
          <w:sz w:val="28"/>
        </w:rPr>
        <w:t>2</w:t>
      </w:r>
      <w:r>
        <w:rPr>
          <w:rFonts w:eastAsia="方正仿宋_GBK"/>
          <w:color w:val="000000"/>
          <w:sz w:val="28"/>
        </w:rPr>
        <w:t>年，宁晋县小额贷款担保管理中心安排政府采购预算</w:t>
      </w:r>
      <w:r>
        <w:rPr>
          <w:rFonts w:eastAsia="方正仿宋_GBK"/>
          <w:color w:val="000000"/>
          <w:sz w:val="28"/>
        </w:rPr>
        <w:t>0.00</w:t>
      </w:r>
      <w:r>
        <w:rPr>
          <w:rFonts w:eastAsia="方正仿宋_GBK"/>
          <w:color w:val="000000"/>
          <w:sz w:val="28"/>
        </w:rPr>
        <w:t>万元。具体内容见下表。</w:t>
      </w:r>
    </w:p>
    <w:p w:rsidR="008D1629" w:rsidRDefault="008D1629" w:rsidP="008D1629">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D1629" w:rsidTr="00ED64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D1629" w:rsidRDefault="008D1629" w:rsidP="00ED641C">
            <w:pPr>
              <w:pStyle w:val="200"/>
            </w:pPr>
            <w:r>
              <w:t>323009宁晋县小额贷款担保管理中心</w:t>
            </w:r>
          </w:p>
        </w:tc>
        <w:tc>
          <w:tcPr>
            <w:tcW w:w="8674" w:type="dxa"/>
            <w:gridSpan w:val="9"/>
            <w:tcBorders>
              <w:top w:val="single" w:sz="6" w:space="0" w:color="FFFFFF"/>
              <w:left w:val="single" w:sz="6" w:space="0" w:color="FFFFFF"/>
              <w:right w:val="single" w:sz="6" w:space="0" w:color="FFFFFF"/>
            </w:tcBorders>
            <w:vAlign w:val="center"/>
          </w:tcPr>
          <w:p w:rsidR="008D1629" w:rsidRDefault="008D1629" w:rsidP="00ED641C">
            <w:pPr>
              <w:pStyle w:val="23"/>
            </w:pPr>
            <w:r>
              <w:t>单位：万元</w:t>
            </w:r>
          </w:p>
        </w:tc>
      </w:tr>
      <w:tr w:rsidR="008D1629" w:rsidTr="00ED641C">
        <w:trPr>
          <w:cantSplit/>
          <w:tblHeader/>
          <w:jc w:val="center"/>
        </w:trPr>
        <w:tc>
          <w:tcPr>
            <w:tcW w:w="2665" w:type="dxa"/>
            <w:gridSpan w:val="2"/>
            <w:vAlign w:val="center"/>
          </w:tcPr>
          <w:p w:rsidR="008D1629" w:rsidRDefault="008D1629" w:rsidP="00ED641C">
            <w:pPr>
              <w:pStyle w:val="10"/>
            </w:pPr>
            <w:r>
              <w:t>政府采购项目来源</w:t>
            </w:r>
          </w:p>
        </w:tc>
        <w:tc>
          <w:tcPr>
            <w:tcW w:w="1134" w:type="dxa"/>
            <w:vMerge w:val="restart"/>
            <w:vAlign w:val="center"/>
          </w:tcPr>
          <w:p w:rsidR="008D1629" w:rsidRDefault="008D1629" w:rsidP="00ED641C">
            <w:pPr>
              <w:pStyle w:val="10"/>
            </w:pPr>
            <w:r>
              <w:t>采购物品名称</w:t>
            </w:r>
          </w:p>
        </w:tc>
        <w:tc>
          <w:tcPr>
            <w:tcW w:w="1134" w:type="dxa"/>
            <w:vMerge w:val="restart"/>
            <w:vAlign w:val="center"/>
          </w:tcPr>
          <w:p w:rsidR="008D1629" w:rsidRDefault="008D1629" w:rsidP="00ED641C">
            <w:pPr>
              <w:pStyle w:val="10"/>
            </w:pPr>
            <w:r>
              <w:t>政府采购目录序号</w:t>
            </w:r>
          </w:p>
        </w:tc>
        <w:tc>
          <w:tcPr>
            <w:tcW w:w="709" w:type="dxa"/>
            <w:vMerge w:val="restart"/>
            <w:vAlign w:val="center"/>
          </w:tcPr>
          <w:p w:rsidR="008D1629" w:rsidRDefault="008D1629" w:rsidP="00ED641C">
            <w:pPr>
              <w:pStyle w:val="10"/>
            </w:pPr>
            <w:r>
              <w:t>计量  单位</w:t>
            </w:r>
          </w:p>
        </w:tc>
        <w:tc>
          <w:tcPr>
            <w:tcW w:w="850" w:type="dxa"/>
            <w:vMerge w:val="restart"/>
            <w:vAlign w:val="center"/>
          </w:tcPr>
          <w:p w:rsidR="008D1629" w:rsidRDefault="008D1629" w:rsidP="00ED641C">
            <w:pPr>
              <w:pStyle w:val="10"/>
            </w:pPr>
            <w:r>
              <w:t>数量</w:t>
            </w:r>
          </w:p>
        </w:tc>
        <w:tc>
          <w:tcPr>
            <w:tcW w:w="850" w:type="dxa"/>
            <w:vMerge w:val="restart"/>
            <w:vAlign w:val="center"/>
          </w:tcPr>
          <w:p w:rsidR="008D1629" w:rsidRDefault="008D1629" w:rsidP="00ED641C">
            <w:pPr>
              <w:pStyle w:val="10"/>
            </w:pPr>
            <w:r>
              <w:t>单价</w:t>
            </w:r>
          </w:p>
        </w:tc>
        <w:tc>
          <w:tcPr>
            <w:tcW w:w="7710" w:type="dxa"/>
            <w:gridSpan w:val="8"/>
            <w:vAlign w:val="center"/>
          </w:tcPr>
          <w:p w:rsidR="008D1629" w:rsidRDefault="008D1629" w:rsidP="00ED641C">
            <w:pPr>
              <w:pStyle w:val="10"/>
            </w:pPr>
            <w:r>
              <w:t>政府采购金额（当年部门预算安排资金）</w:t>
            </w:r>
          </w:p>
        </w:tc>
        <w:tc>
          <w:tcPr>
            <w:tcW w:w="964" w:type="dxa"/>
            <w:vMerge w:val="restart"/>
            <w:vAlign w:val="center"/>
          </w:tcPr>
          <w:p w:rsidR="008D1629" w:rsidRDefault="008D1629" w:rsidP="00ED641C">
            <w:pPr>
              <w:pStyle w:val="10"/>
            </w:pPr>
            <w:r>
              <w:t>202</w:t>
            </w:r>
            <w:r>
              <w:rPr>
                <w:rFonts w:hint="eastAsia"/>
                <w:lang w:eastAsia="zh-CN"/>
              </w:rPr>
              <w:t>2</w:t>
            </w:r>
            <w:r>
              <w:t>年  预留中  小微企  业份额</w:t>
            </w:r>
          </w:p>
        </w:tc>
      </w:tr>
      <w:tr w:rsidR="008D1629" w:rsidTr="00ED641C">
        <w:trPr>
          <w:cantSplit/>
          <w:tblHeader/>
          <w:jc w:val="center"/>
        </w:trPr>
        <w:tc>
          <w:tcPr>
            <w:tcW w:w="1701" w:type="dxa"/>
            <w:vAlign w:val="center"/>
          </w:tcPr>
          <w:p w:rsidR="008D1629" w:rsidRDefault="008D1629" w:rsidP="00ED641C">
            <w:pPr>
              <w:pStyle w:val="10"/>
            </w:pPr>
            <w:r>
              <w:t>项目名称</w:t>
            </w:r>
          </w:p>
        </w:tc>
        <w:tc>
          <w:tcPr>
            <w:tcW w:w="964" w:type="dxa"/>
            <w:vAlign w:val="center"/>
          </w:tcPr>
          <w:p w:rsidR="008D1629" w:rsidRDefault="008D1629" w:rsidP="00ED641C">
            <w:pPr>
              <w:pStyle w:val="10"/>
            </w:pPr>
            <w:r>
              <w:t>预算    资金</w:t>
            </w:r>
          </w:p>
        </w:tc>
        <w:tc>
          <w:tcPr>
            <w:tcW w:w="1134" w:type="dxa"/>
            <w:vMerge/>
          </w:tcPr>
          <w:p w:rsidR="008D1629" w:rsidRDefault="008D1629" w:rsidP="00ED641C"/>
        </w:tc>
        <w:tc>
          <w:tcPr>
            <w:tcW w:w="1134" w:type="dxa"/>
            <w:vMerge/>
          </w:tcPr>
          <w:p w:rsidR="008D1629" w:rsidRDefault="008D1629" w:rsidP="00ED641C"/>
        </w:tc>
        <w:tc>
          <w:tcPr>
            <w:tcW w:w="709" w:type="dxa"/>
            <w:vMerge/>
          </w:tcPr>
          <w:p w:rsidR="008D1629" w:rsidRDefault="008D1629" w:rsidP="00ED641C"/>
        </w:tc>
        <w:tc>
          <w:tcPr>
            <w:tcW w:w="850" w:type="dxa"/>
            <w:vMerge/>
          </w:tcPr>
          <w:p w:rsidR="008D1629" w:rsidRDefault="008D1629" w:rsidP="00ED641C"/>
        </w:tc>
        <w:tc>
          <w:tcPr>
            <w:tcW w:w="850" w:type="dxa"/>
            <w:vMerge/>
          </w:tcPr>
          <w:p w:rsidR="008D1629" w:rsidRDefault="008D1629" w:rsidP="00ED641C"/>
        </w:tc>
        <w:tc>
          <w:tcPr>
            <w:tcW w:w="964" w:type="dxa"/>
            <w:vAlign w:val="center"/>
          </w:tcPr>
          <w:p w:rsidR="008D1629" w:rsidRDefault="008D1629" w:rsidP="00ED641C">
            <w:pPr>
              <w:pStyle w:val="10"/>
            </w:pPr>
            <w:r>
              <w:t>合计</w:t>
            </w:r>
          </w:p>
        </w:tc>
        <w:tc>
          <w:tcPr>
            <w:tcW w:w="964" w:type="dxa"/>
            <w:vAlign w:val="center"/>
          </w:tcPr>
          <w:p w:rsidR="008D1629" w:rsidRDefault="008D1629" w:rsidP="00ED641C">
            <w:pPr>
              <w:pStyle w:val="10"/>
            </w:pPr>
            <w:r>
              <w:t>一般公共预算拨款</w:t>
            </w:r>
          </w:p>
        </w:tc>
        <w:tc>
          <w:tcPr>
            <w:tcW w:w="964" w:type="dxa"/>
            <w:vAlign w:val="center"/>
          </w:tcPr>
          <w:p w:rsidR="008D1629" w:rsidRDefault="008D1629" w:rsidP="00ED641C">
            <w:pPr>
              <w:pStyle w:val="10"/>
            </w:pPr>
            <w:r>
              <w:t>基金预算拨款</w:t>
            </w:r>
          </w:p>
        </w:tc>
        <w:tc>
          <w:tcPr>
            <w:tcW w:w="964" w:type="dxa"/>
            <w:vAlign w:val="center"/>
          </w:tcPr>
          <w:p w:rsidR="008D1629" w:rsidRDefault="008D1629" w:rsidP="00ED641C">
            <w:pPr>
              <w:pStyle w:val="10"/>
            </w:pPr>
            <w:r>
              <w:t>国有资本经营预算拨款</w:t>
            </w:r>
          </w:p>
        </w:tc>
        <w:tc>
          <w:tcPr>
            <w:tcW w:w="964" w:type="dxa"/>
            <w:vAlign w:val="center"/>
          </w:tcPr>
          <w:p w:rsidR="008D1629" w:rsidRDefault="008D1629" w:rsidP="00ED641C">
            <w:pPr>
              <w:pStyle w:val="10"/>
            </w:pPr>
            <w:r>
              <w:t>财政专户核拨</w:t>
            </w:r>
          </w:p>
        </w:tc>
        <w:tc>
          <w:tcPr>
            <w:tcW w:w="964" w:type="dxa"/>
            <w:vAlign w:val="center"/>
          </w:tcPr>
          <w:p w:rsidR="008D1629" w:rsidRDefault="008D1629" w:rsidP="00ED641C">
            <w:pPr>
              <w:pStyle w:val="10"/>
            </w:pPr>
            <w:r>
              <w:t>单位    资金</w:t>
            </w:r>
          </w:p>
        </w:tc>
        <w:tc>
          <w:tcPr>
            <w:tcW w:w="964" w:type="dxa"/>
            <w:vAlign w:val="center"/>
          </w:tcPr>
          <w:p w:rsidR="008D1629" w:rsidRDefault="008D1629" w:rsidP="00ED641C">
            <w:pPr>
              <w:pStyle w:val="10"/>
            </w:pPr>
            <w:r>
              <w:t>财政拨    款结转</w:t>
            </w:r>
          </w:p>
        </w:tc>
        <w:tc>
          <w:tcPr>
            <w:tcW w:w="964" w:type="dxa"/>
            <w:vAlign w:val="center"/>
          </w:tcPr>
          <w:p w:rsidR="008D1629" w:rsidRDefault="008D1629" w:rsidP="00ED641C">
            <w:pPr>
              <w:pStyle w:val="10"/>
            </w:pPr>
            <w:r>
              <w:t>非财政    拨款结    转结余</w:t>
            </w:r>
          </w:p>
        </w:tc>
        <w:tc>
          <w:tcPr>
            <w:tcW w:w="964" w:type="dxa"/>
            <w:vMerge/>
          </w:tcPr>
          <w:p w:rsidR="008D1629" w:rsidRDefault="008D1629" w:rsidP="00ED641C"/>
        </w:tc>
      </w:tr>
      <w:tr w:rsidR="008D1629" w:rsidTr="00ED641C">
        <w:trPr>
          <w:cantSplit/>
          <w:jc w:val="center"/>
        </w:trPr>
        <w:tc>
          <w:tcPr>
            <w:tcW w:w="1701" w:type="dxa"/>
            <w:vAlign w:val="center"/>
          </w:tcPr>
          <w:p w:rsidR="008D1629" w:rsidRDefault="008D1629" w:rsidP="00ED641C">
            <w:pPr>
              <w:pStyle w:val="2"/>
            </w:pPr>
          </w:p>
        </w:tc>
        <w:tc>
          <w:tcPr>
            <w:tcW w:w="964" w:type="dxa"/>
            <w:vAlign w:val="center"/>
          </w:tcPr>
          <w:p w:rsidR="008D1629" w:rsidRDefault="008D1629" w:rsidP="00ED641C">
            <w:pPr>
              <w:pStyle w:val="4"/>
            </w:pPr>
          </w:p>
        </w:tc>
        <w:tc>
          <w:tcPr>
            <w:tcW w:w="1134" w:type="dxa"/>
            <w:vAlign w:val="center"/>
          </w:tcPr>
          <w:p w:rsidR="008D1629" w:rsidRDefault="008D1629" w:rsidP="00ED641C">
            <w:pPr>
              <w:pStyle w:val="2"/>
            </w:pPr>
          </w:p>
        </w:tc>
        <w:tc>
          <w:tcPr>
            <w:tcW w:w="1134" w:type="dxa"/>
            <w:vAlign w:val="center"/>
          </w:tcPr>
          <w:p w:rsidR="008D1629" w:rsidRDefault="008D1629" w:rsidP="00ED641C">
            <w:pPr>
              <w:pStyle w:val="2"/>
            </w:pPr>
          </w:p>
        </w:tc>
        <w:tc>
          <w:tcPr>
            <w:tcW w:w="709" w:type="dxa"/>
            <w:vAlign w:val="center"/>
          </w:tcPr>
          <w:p w:rsidR="008D1629" w:rsidRDefault="008D1629" w:rsidP="00ED641C">
            <w:pPr>
              <w:pStyle w:val="3"/>
            </w:pPr>
          </w:p>
        </w:tc>
        <w:tc>
          <w:tcPr>
            <w:tcW w:w="850" w:type="dxa"/>
            <w:vAlign w:val="center"/>
          </w:tcPr>
          <w:p w:rsidR="008D1629" w:rsidRDefault="008D1629" w:rsidP="00ED641C">
            <w:pPr>
              <w:pStyle w:val="4"/>
            </w:pPr>
          </w:p>
        </w:tc>
        <w:tc>
          <w:tcPr>
            <w:tcW w:w="850"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c>
          <w:tcPr>
            <w:tcW w:w="964" w:type="dxa"/>
            <w:vAlign w:val="center"/>
          </w:tcPr>
          <w:p w:rsidR="008D1629" w:rsidRDefault="008D1629" w:rsidP="00ED641C">
            <w:pPr>
              <w:pStyle w:val="4"/>
            </w:pPr>
          </w:p>
        </w:tc>
      </w:tr>
    </w:tbl>
    <w:p w:rsidR="008D1629" w:rsidRDefault="008D1629" w:rsidP="008D162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D1629" w:rsidRDefault="008D1629" w:rsidP="008D1629">
      <w:pPr>
        <w:ind w:firstLine="420"/>
      </w:pPr>
      <w:r>
        <w:rPr>
          <w:rFonts w:ascii="方正书宋_GBK" w:eastAsia="方正书宋_GBK" w:hAnsi="方正书宋_GBK" w:cs="方正书宋_GBK"/>
          <w:color w:val="000000"/>
          <w:sz w:val="21"/>
        </w:rPr>
        <w:t>注：无政府采购预算，空表列示。</w:t>
      </w:r>
    </w:p>
    <w:p w:rsidR="00467B39" w:rsidRPr="00467B39" w:rsidRDefault="00467B39" w:rsidP="00467B39">
      <w:pPr>
        <w:widowControl w:val="0"/>
        <w:adjustRightInd/>
        <w:snapToGrid/>
        <w:spacing w:after="0" w:line="560" w:lineRule="exact"/>
        <w:jc w:val="both"/>
        <w:rPr>
          <w:rFonts w:ascii="仿宋" w:eastAsia="仿宋" w:hAnsi="仿宋" w:cs="仿宋"/>
          <w:b/>
          <w:bCs/>
          <w:kern w:val="2"/>
          <w:sz w:val="32"/>
          <w:szCs w:val="32"/>
        </w:rPr>
        <w:sectPr w:rsidR="00467B39" w:rsidRPr="00467B39" w:rsidSect="00F37EC6">
          <w:pgSz w:w="16838" w:h="11906" w:orient="landscape"/>
          <w:pgMar w:top="1418" w:right="1440" w:bottom="1304" w:left="1440" w:header="851" w:footer="992" w:gutter="0"/>
          <w:cols w:space="720"/>
          <w:docGrid w:linePitch="312"/>
        </w:sectPr>
      </w:pPr>
    </w:p>
    <w:p w:rsidR="00467B39" w:rsidRPr="00467B39" w:rsidRDefault="00450A01" w:rsidP="002E2C21">
      <w:pPr>
        <w:widowControl w:val="0"/>
        <w:tabs>
          <w:tab w:val="left" w:pos="1348"/>
        </w:tabs>
        <w:adjustRightInd/>
        <w:snapToGrid/>
        <w:spacing w:after="0" w:line="580" w:lineRule="atLeast"/>
        <w:ind w:firstLine="642"/>
        <w:jc w:val="both"/>
        <w:rPr>
          <w:rFonts w:ascii="宋体" w:eastAsia="宋体" w:hAnsi="宋体" w:cs="宋体"/>
          <w:b/>
          <w:sz w:val="32"/>
          <w:szCs w:val="32"/>
        </w:rPr>
      </w:pPr>
      <w:r>
        <w:rPr>
          <w:rFonts w:ascii="宋体" w:eastAsia="宋体" w:hAnsi="宋体" w:cs="宋体" w:hint="eastAsia"/>
          <w:b/>
          <w:sz w:val="32"/>
          <w:szCs w:val="32"/>
        </w:rPr>
        <w:lastRenderedPageBreak/>
        <w:t>七、</w:t>
      </w:r>
      <w:r w:rsidR="00467B39" w:rsidRPr="00467B39">
        <w:rPr>
          <w:rFonts w:ascii="宋体" w:eastAsia="宋体" w:hAnsi="宋体" w:cs="宋体" w:hint="eastAsia"/>
          <w:b/>
          <w:sz w:val="32"/>
          <w:szCs w:val="32"/>
        </w:rPr>
        <w:t>国有资产信息情况</w:t>
      </w:r>
    </w:p>
    <w:p w:rsidR="00467B39" w:rsidRPr="00467B39" w:rsidRDefault="00467B39" w:rsidP="002E2C21">
      <w:pPr>
        <w:adjustRightInd/>
        <w:snapToGrid/>
        <w:spacing w:after="0" w:line="580" w:lineRule="atLeast"/>
        <w:ind w:firstLine="640"/>
        <w:rPr>
          <w:rFonts w:ascii="仿宋_GB2312" w:eastAsia="仿宋_GB2312" w:hAnsi="仿宋" w:cs="Times New Roman"/>
          <w:kern w:val="2"/>
          <w:sz w:val="32"/>
          <w:szCs w:val="32"/>
        </w:rPr>
      </w:pPr>
      <w:r w:rsidRPr="00467B39">
        <w:rPr>
          <w:rFonts w:ascii="仿宋_GB2312" w:eastAsia="仿宋_GB2312" w:hAnsi="仿宋" w:cs="Times New Roman" w:hint="eastAsia"/>
          <w:kern w:val="2"/>
          <w:sz w:val="32"/>
          <w:szCs w:val="32"/>
        </w:rPr>
        <w:t>本单位无固定资产信息，安排在局本级中列支。</w:t>
      </w:r>
    </w:p>
    <w:p w:rsidR="00467B39" w:rsidRPr="00467B39" w:rsidRDefault="00467B39" w:rsidP="002E2C21">
      <w:pPr>
        <w:widowControl w:val="0"/>
        <w:adjustRightInd/>
        <w:snapToGrid/>
        <w:spacing w:after="0" w:line="560" w:lineRule="exact"/>
        <w:ind w:firstLine="642"/>
        <w:rPr>
          <w:rFonts w:ascii="仿宋" w:eastAsia="仿宋" w:hAnsi="仿宋" w:cs="仿宋"/>
          <w:b/>
          <w:bCs/>
          <w:kern w:val="2"/>
          <w:sz w:val="32"/>
          <w:szCs w:val="32"/>
        </w:rPr>
      </w:pPr>
      <w:r w:rsidRPr="00467B39">
        <w:rPr>
          <w:rFonts w:ascii="仿宋" w:eastAsia="仿宋" w:hAnsi="仿宋" w:cs="仿宋" w:hint="eastAsia"/>
          <w:b/>
          <w:bCs/>
          <w:kern w:val="2"/>
          <w:sz w:val="32"/>
          <w:szCs w:val="32"/>
        </w:rPr>
        <w:t>八、名词解释</w:t>
      </w:r>
    </w:p>
    <w:p w:rsidR="00467B39" w:rsidRPr="00467B39" w:rsidRDefault="00467B39" w:rsidP="00467B39">
      <w:pPr>
        <w:widowControl w:val="0"/>
        <w:adjustRightInd/>
        <w:snapToGrid/>
        <w:spacing w:after="0"/>
        <w:jc w:val="both"/>
        <w:rPr>
          <w:rFonts w:ascii="仿宋_GB2312" w:eastAsia="仿宋_GB2312" w:hAnsi="仿宋" w:cs="Times New Roman"/>
          <w:bCs/>
          <w:kern w:val="2"/>
          <w:sz w:val="32"/>
          <w:szCs w:val="32"/>
        </w:rPr>
      </w:pPr>
      <w:r w:rsidRPr="00467B39">
        <w:rPr>
          <w:rFonts w:ascii="仿宋_GB2312" w:eastAsia="仿宋_GB2312" w:hAnsi="仿宋" w:cs="Times New Roman" w:hint="eastAsia"/>
          <w:b/>
          <w:kern w:val="2"/>
          <w:sz w:val="32"/>
          <w:szCs w:val="32"/>
        </w:rPr>
        <w:t xml:space="preserve">　  </w:t>
      </w:r>
      <w:r w:rsidRPr="00467B39">
        <w:rPr>
          <w:rFonts w:ascii="仿宋_GB2312" w:eastAsia="仿宋_GB2312" w:hAnsi="仿宋" w:cs="Times New Roman" w:hint="eastAsia"/>
          <w:bCs/>
          <w:kern w:val="2"/>
          <w:sz w:val="32"/>
          <w:szCs w:val="32"/>
        </w:rPr>
        <w:t>1、一般公共预算拨款收入：指本级财政当年拨付的资金。</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2、事业收入：指事业单位开展专业业务活动及辅助活动所取得的收入。</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3、其他收入：指除“一般公共预算拨款收入”、“事业收入”等以外的收入。主要是按规定动用的租房收入、存款利息收入等。</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4、基本支出：指为保障机构正常运转、完成日常工作任务而发生的人员支出和公用支出。</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5、项目支出：指在基本支出之外为完成特定行政任务和事业发展目标所发生的支出。</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6、上缴上级支出：指下级单位上缴上级的支出。</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7、“三公”经费：纳入本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9、上年结转：指以前年度尚未完成、结转到本年仍按原规定用途继续使用的资金。</w:t>
      </w:r>
    </w:p>
    <w:p w:rsidR="00467B39" w:rsidRPr="00467B39" w:rsidRDefault="00467B39" w:rsidP="002E2C21">
      <w:pPr>
        <w:widowControl w:val="0"/>
        <w:adjustRightInd/>
        <w:snapToGrid/>
        <w:spacing w:after="0"/>
        <w:ind w:firstLine="640"/>
        <w:jc w:val="both"/>
        <w:rPr>
          <w:rFonts w:ascii="仿宋_GB2312" w:eastAsia="仿宋_GB2312" w:hAnsi="仿宋" w:cs="Times New Roman"/>
          <w:bCs/>
          <w:kern w:val="2"/>
          <w:sz w:val="32"/>
          <w:szCs w:val="32"/>
        </w:rPr>
      </w:pPr>
      <w:r w:rsidRPr="00467B39">
        <w:rPr>
          <w:rFonts w:ascii="仿宋_GB2312" w:eastAsia="仿宋_GB2312" w:hAnsi="仿宋" w:cs="Times New Roman" w:hint="eastAsia"/>
          <w:bCs/>
          <w:kern w:val="2"/>
          <w:sz w:val="32"/>
          <w:szCs w:val="32"/>
        </w:rPr>
        <w:t>10、事业单位经营支出：指事业单位在专业业务活动及其辅助活动之外开展非独立核算经营活动发生的支出。</w:t>
      </w:r>
    </w:p>
    <w:p w:rsidR="00467B39" w:rsidRPr="00467B39" w:rsidRDefault="00467B39" w:rsidP="002E2C21">
      <w:pPr>
        <w:widowControl w:val="0"/>
        <w:adjustRightInd/>
        <w:snapToGrid/>
        <w:spacing w:after="0"/>
        <w:ind w:firstLine="642"/>
        <w:jc w:val="both"/>
        <w:rPr>
          <w:rFonts w:ascii="仿宋_GB2312" w:eastAsia="仿宋_GB2312" w:hAnsi="仿宋" w:cs="Times New Roman"/>
          <w:b/>
          <w:bCs/>
          <w:kern w:val="2"/>
          <w:sz w:val="32"/>
          <w:szCs w:val="32"/>
        </w:rPr>
      </w:pPr>
      <w:r w:rsidRPr="00467B39">
        <w:rPr>
          <w:rFonts w:ascii="仿宋_GB2312" w:eastAsia="仿宋_GB2312" w:hAnsi="仿宋" w:cs="Times New Roman" w:hint="eastAsia"/>
          <w:b/>
          <w:bCs/>
          <w:kern w:val="2"/>
          <w:sz w:val="32"/>
          <w:szCs w:val="32"/>
        </w:rPr>
        <w:t>九、其他需要说明的事项</w:t>
      </w:r>
    </w:p>
    <w:p w:rsidR="00467B39" w:rsidRPr="00467B39" w:rsidRDefault="00467B39" w:rsidP="002E2C21">
      <w:pPr>
        <w:widowControl w:val="0"/>
        <w:adjustRightInd/>
        <w:snapToGrid/>
        <w:spacing w:after="0"/>
        <w:ind w:firstLine="640"/>
        <w:jc w:val="both"/>
        <w:rPr>
          <w:rFonts w:ascii="仿宋_GB2312" w:eastAsia="仿宋_GB2312" w:hAnsi="仿宋" w:cs="Times New Roman"/>
          <w:kern w:val="2"/>
          <w:sz w:val="32"/>
          <w:szCs w:val="32"/>
        </w:rPr>
      </w:pPr>
      <w:r w:rsidRPr="00467B39">
        <w:rPr>
          <w:rFonts w:ascii="仿宋_GB2312" w:eastAsia="仿宋_GB2312" w:hAnsi="仿宋" w:cs="Times New Roman" w:hint="eastAsia"/>
          <w:bCs/>
          <w:kern w:val="2"/>
          <w:sz w:val="32"/>
          <w:szCs w:val="32"/>
        </w:rPr>
        <w:t>我单位无其他需要说明的事项。</w:t>
      </w:r>
    </w:p>
    <w:p w:rsidR="00467B39" w:rsidRPr="00B10912" w:rsidRDefault="00467B39" w:rsidP="00D31D50">
      <w:pPr>
        <w:spacing w:line="220" w:lineRule="atLeast"/>
      </w:pPr>
    </w:p>
    <w:sectPr w:rsidR="00467B39" w:rsidRPr="00B10912" w:rsidSect="00F37EC6">
      <w:pgSz w:w="11906" w:h="16838"/>
      <w:pgMar w:top="1440" w:right="1304" w:bottom="1440" w:left="1418" w:header="851" w:footer="992" w:gutter="0"/>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32D0" w:rsidRDefault="00BA32D0" w:rsidP="00B867CC">
      <w:pPr>
        <w:spacing w:after="0"/>
      </w:pPr>
      <w:r>
        <w:separator/>
      </w:r>
    </w:p>
  </w:endnote>
  <w:endnote w:type="continuationSeparator" w:id="0">
    <w:p w:rsidR="00BA32D0" w:rsidRDefault="00BA32D0" w:rsidP="00B867C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方正小标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32D0" w:rsidRDefault="00BA32D0" w:rsidP="00B867CC">
      <w:pPr>
        <w:spacing w:after="0"/>
      </w:pPr>
      <w:r>
        <w:separator/>
      </w:r>
    </w:p>
  </w:footnote>
  <w:footnote w:type="continuationSeparator" w:id="0">
    <w:p w:rsidR="00BA32D0" w:rsidRDefault="00BA32D0" w:rsidP="00B867CC">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5BA8"/>
    <w:multiLevelType w:val="hybridMultilevel"/>
    <w:tmpl w:val="90520554"/>
    <w:lvl w:ilvl="0" w:tplc="212AD1C2">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7C1235B"/>
    <w:multiLevelType w:val="singleLevel"/>
    <w:tmpl w:val="59F67DBD"/>
    <w:lvl w:ilvl="0">
      <w:start w:val="2"/>
      <w:numFmt w:val="chineseCounting"/>
      <w:suff w:val="nothing"/>
      <w:lvlText w:val="%1、"/>
      <w:lvlJc w:val="left"/>
    </w:lvl>
  </w:abstractNum>
  <w:abstractNum w:abstractNumId="2">
    <w:nsid w:val="1E0E2DC0"/>
    <w:multiLevelType w:val="hybridMultilevel"/>
    <w:tmpl w:val="EE9805DE"/>
    <w:lvl w:ilvl="0" w:tplc="1B46A560">
      <w:start w:val="2"/>
      <w:numFmt w:val="japaneseCounting"/>
      <w:lvlText w:val="%1、"/>
      <w:lvlJc w:val="left"/>
      <w:pPr>
        <w:ind w:left="1363" w:hanging="72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3">
    <w:nsid w:val="59F67DBD"/>
    <w:multiLevelType w:val="singleLevel"/>
    <w:tmpl w:val="59F67DBD"/>
    <w:lvl w:ilvl="0">
      <w:start w:val="2"/>
      <w:numFmt w:val="chineseCounting"/>
      <w:suff w:val="nothing"/>
      <w:lvlText w:val="%1、"/>
      <w:lvlJc w:val="left"/>
    </w:lvl>
  </w:abstractNum>
  <w:abstractNum w:abstractNumId="4">
    <w:nsid w:val="59F684C2"/>
    <w:multiLevelType w:val="singleLevel"/>
    <w:tmpl w:val="59F684C2"/>
    <w:lvl w:ilvl="0">
      <w:start w:val="3"/>
      <w:numFmt w:val="chineseCounting"/>
      <w:suff w:val="nothing"/>
      <w:lvlText w:val="%1、"/>
      <w:lvlJc w:val="left"/>
    </w:lvl>
  </w:abstractNum>
  <w:abstractNum w:abstractNumId="5">
    <w:nsid w:val="703C7982"/>
    <w:multiLevelType w:val="multilevel"/>
    <w:tmpl w:val="703C7982"/>
    <w:lvl w:ilvl="0">
      <w:start w:val="7"/>
      <w:numFmt w:val="japaneseCounting"/>
      <w:lvlText w:val="%1、"/>
      <w:lvlJc w:val="left"/>
      <w:pPr>
        <w:tabs>
          <w:tab w:val="num" w:pos="1348"/>
        </w:tabs>
        <w:ind w:left="1348" w:hanging="720"/>
      </w:pPr>
      <w:rPr>
        <w:rFonts w:hint="default"/>
        <w:b/>
        <w:color w:val="000000"/>
      </w:rPr>
    </w:lvl>
    <w:lvl w:ilvl="1">
      <w:start w:val="1"/>
      <w:numFmt w:val="lowerLetter"/>
      <w:lvlText w:val="%2)"/>
      <w:lvlJc w:val="left"/>
      <w:pPr>
        <w:tabs>
          <w:tab w:val="num" w:pos="1468"/>
        </w:tabs>
        <w:ind w:left="1468" w:hanging="420"/>
      </w:pPr>
    </w:lvl>
    <w:lvl w:ilvl="2">
      <w:start w:val="1"/>
      <w:numFmt w:val="lowerRoman"/>
      <w:lvlText w:val="%3."/>
      <w:lvlJc w:val="right"/>
      <w:pPr>
        <w:tabs>
          <w:tab w:val="num" w:pos="1888"/>
        </w:tabs>
        <w:ind w:left="1888" w:hanging="420"/>
      </w:pPr>
    </w:lvl>
    <w:lvl w:ilvl="3">
      <w:start w:val="1"/>
      <w:numFmt w:val="decimal"/>
      <w:lvlText w:val="%4."/>
      <w:lvlJc w:val="left"/>
      <w:pPr>
        <w:tabs>
          <w:tab w:val="num" w:pos="2308"/>
        </w:tabs>
        <w:ind w:left="2308" w:hanging="420"/>
      </w:pPr>
    </w:lvl>
    <w:lvl w:ilvl="4">
      <w:start w:val="1"/>
      <w:numFmt w:val="lowerLetter"/>
      <w:lvlText w:val="%5)"/>
      <w:lvlJc w:val="left"/>
      <w:pPr>
        <w:tabs>
          <w:tab w:val="num" w:pos="2728"/>
        </w:tabs>
        <w:ind w:left="2728" w:hanging="420"/>
      </w:pPr>
    </w:lvl>
    <w:lvl w:ilvl="5">
      <w:start w:val="1"/>
      <w:numFmt w:val="lowerRoman"/>
      <w:lvlText w:val="%6."/>
      <w:lvlJc w:val="right"/>
      <w:pPr>
        <w:tabs>
          <w:tab w:val="num" w:pos="3148"/>
        </w:tabs>
        <w:ind w:left="3148" w:hanging="420"/>
      </w:pPr>
    </w:lvl>
    <w:lvl w:ilvl="6">
      <w:start w:val="1"/>
      <w:numFmt w:val="decimal"/>
      <w:lvlText w:val="%7."/>
      <w:lvlJc w:val="left"/>
      <w:pPr>
        <w:tabs>
          <w:tab w:val="num" w:pos="3568"/>
        </w:tabs>
        <w:ind w:left="3568" w:hanging="420"/>
      </w:pPr>
    </w:lvl>
    <w:lvl w:ilvl="7">
      <w:start w:val="1"/>
      <w:numFmt w:val="lowerLetter"/>
      <w:lvlText w:val="%8)"/>
      <w:lvlJc w:val="left"/>
      <w:pPr>
        <w:tabs>
          <w:tab w:val="num" w:pos="3988"/>
        </w:tabs>
        <w:ind w:left="3988" w:hanging="420"/>
      </w:pPr>
    </w:lvl>
    <w:lvl w:ilvl="8">
      <w:start w:val="1"/>
      <w:numFmt w:val="lowerRoman"/>
      <w:lvlText w:val="%9."/>
      <w:lvlJc w:val="right"/>
      <w:pPr>
        <w:tabs>
          <w:tab w:val="num" w:pos="4408"/>
        </w:tabs>
        <w:ind w:left="4408" w:hanging="420"/>
      </w:pPr>
    </w:lvl>
  </w:abstractNum>
  <w:abstractNum w:abstractNumId="6">
    <w:nsid w:val="74485254"/>
    <w:multiLevelType w:val="hybridMultilevel"/>
    <w:tmpl w:val="A0B4C85A"/>
    <w:lvl w:ilvl="0" w:tplc="E286C7B2">
      <w:start w:val="7"/>
      <w:numFmt w:val="japaneseCounting"/>
      <w:lvlText w:val="%1、"/>
      <w:lvlJc w:val="left"/>
      <w:pPr>
        <w:ind w:left="1348" w:hanging="720"/>
      </w:pPr>
      <w:rPr>
        <w:rFonts w:hint="default"/>
      </w:rPr>
    </w:lvl>
    <w:lvl w:ilvl="1" w:tplc="04090019" w:tentative="1">
      <w:start w:val="1"/>
      <w:numFmt w:val="lowerLetter"/>
      <w:lvlText w:val="%2)"/>
      <w:lvlJc w:val="left"/>
      <w:pPr>
        <w:ind w:left="1468" w:hanging="420"/>
      </w:pPr>
    </w:lvl>
    <w:lvl w:ilvl="2" w:tplc="0409001B" w:tentative="1">
      <w:start w:val="1"/>
      <w:numFmt w:val="lowerRoman"/>
      <w:lvlText w:val="%3."/>
      <w:lvlJc w:val="right"/>
      <w:pPr>
        <w:ind w:left="1888" w:hanging="420"/>
      </w:pPr>
    </w:lvl>
    <w:lvl w:ilvl="3" w:tplc="0409000F" w:tentative="1">
      <w:start w:val="1"/>
      <w:numFmt w:val="decimal"/>
      <w:lvlText w:val="%4."/>
      <w:lvlJc w:val="left"/>
      <w:pPr>
        <w:ind w:left="2308" w:hanging="420"/>
      </w:pPr>
    </w:lvl>
    <w:lvl w:ilvl="4" w:tplc="04090019" w:tentative="1">
      <w:start w:val="1"/>
      <w:numFmt w:val="lowerLetter"/>
      <w:lvlText w:val="%5)"/>
      <w:lvlJc w:val="left"/>
      <w:pPr>
        <w:ind w:left="2728" w:hanging="420"/>
      </w:pPr>
    </w:lvl>
    <w:lvl w:ilvl="5" w:tplc="0409001B" w:tentative="1">
      <w:start w:val="1"/>
      <w:numFmt w:val="lowerRoman"/>
      <w:lvlText w:val="%6."/>
      <w:lvlJc w:val="right"/>
      <w:pPr>
        <w:ind w:left="3148" w:hanging="420"/>
      </w:pPr>
    </w:lvl>
    <w:lvl w:ilvl="6" w:tplc="0409000F" w:tentative="1">
      <w:start w:val="1"/>
      <w:numFmt w:val="decimal"/>
      <w:lvlText w:val="%7."/>
      <w:lvlJc w:val="left"/>
      <w:pPr>
        <w:ind w:left="3568" w:hanging="420"/>
      </w:pPr>
    </w:lvl>
    <w:lvl w:ilvl="7" w:tplc="04090019" w:tentative="1">
      <w:start w:val="1"/>
      <w:numFmt w:val="lowerLetter"/>
      <w:lvlText w:val="%8)"/>
      <w:lvlJc w:val="left"/>
      <w:pPr>
        <w:ind w:left="3988" w:hanging="420"/>
      </w:pPr>
    </w:lvl>
    <w:lvl w:ilvl="8" w:tplc="0409001B" w:tentative="1">
      <w:start w:val="1"/>
      <w:numFmt w:val="lowerRoman"/>
      <w:lvlText w:val="%9."/>
      <w:lvlJc w:val="right"/>
      <w:pPr>
        <w:ind w:left="4408" w:hanging="420"/>
      </w:pPr>
    </w:lvl>
  </w:abstractNum>
  <w:num w:numId="1">
    <w:abstractNumId w:val="3"/>
  </w:num>
  <w:num w:numId="2">
    <w:abstractNumId w:val="4"/>
  </w:num>
  <w:num w:numId="3">
    <w:abstractNumId w:val="5"/>
  </w:num>
  <w:num w:numId="4">
    <w:abstractNumId w:val="1"/>
  </w:num>
  <w:num w:numId="5">
    <w:abstractNumId w:val="6"/>
  </w:num>
  <w:num w:numId="6">
    <w:abstractNumId w:val="0"/>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bordersDoNotSurroundHeader/>
  <w:bordersDoNotSurroundFooter/>
  <w:proofState w:spelling="clean"/>
  <w:defaultTabStop w:val="720"/>
  <w:characterSpacingControl w:val="doNotCompress"/>
  <w:hdrShapeDefaults>
    <o:shapedefaults v:ext="edit" spidmax="12290"/>
  </w:hdrShapeDefaults>
  <w:footnotePr>
    <w:footnote w:id="-1"/>
    <w:footnote w:id="0"/>
  </w:footnotePr>
  <w:endnotePr>
    <w:endnote w:id="-1"/>
    <w:endnote w:id="0"/>
  </w:endnotePr>
  <w:compat>
    <w:useFELayout/>
  </w:compat>
  <w:rsids>
    <w:rsidRoot w:val="00D31D50"/>
    <w:rsid w:val="00145890"/>
    <w:rsid w:val="00162FEA"/>
    <w:rsid w:val="001D16BE"/>
    <w:rsid w:val="0022610D"/>
    <w:rsid w:val="002B235D"/>
    <w:rsid w:val="002E2C21"/>
    <w:rsid w:val="00323B43"/>
    <w:rsid w:val="003813B2"/>
    <w:rsid w:val="003D37D8"/>
    <w:rsid w:val="003E222D"/>
    <w:rsid w:val="00426133"/>
    <w:rsid w:val="004338C3"/>
    <w:rsid w:val="004358AB"/>
    <w:rsid w:val="00450A01"/>
    <w:rsid w:val="00467B39"/>
    <w:rsid w:val="004838C4"/>
    <w:rsid w:val="00492EE1"/>
    <w:rsid w:val="004938EE"/>
    <w:rsid w:val="004C5F3A"/>
    <w:rsid w:val="00525DF3"/>
    <w:rsid w:val="005866DF"/>
    <w:rsid w:val="005C27C0"/>
    <w:rsid w:val="00612475"/>
    <w:rsid w:val="006552E6"/>
    <w:rsid w:val="00675946"/>
    <w:rsid w:val="00711436"/>
    <w:rsid w:val="007451BB"/>
    <w:rsid w:val="007D309E"/>
    <w:rsid w:val="00873135"/>
    <w:rsid w:val="008B7726"/>
    <w:rsid w:val="008D1629"/>
    <w:rsid w:val="008F4433"/>
    <w:rsid w:val="00A24336"/>
    <w:rsid w:val="00A41A5B"/>
    <w:rsid w:val="00AD32E3"/>
    <w:rsid w:val="00B10912"/>
    <w:rsid w:val="00B528CE"/>
    <w:rsid w:val="00B67145"/>
    <w:rsid w:val="00B867CC"/>
    <w:rsid w:val="00BA32D0"/>
    <w:rsid w:val="00BA5B6F"/>
    <w:rsid w:val="00BF48E8"/>
    <w:rsid w:val="00C51C01"/>
    <w:rsid w:val="00CC2C07"/>
    <w:rsid w:val="00D31D50"/>
    <w:rsid w:val="00DF170D"/>
    <w:rsid w:val="00E32EA5"/>
    <w:rsid w:val="00F37EC6"/>
    <w:rsid w:val="00F60396"/>
    <w:rsid w:val="00FB4CD3"/>
    <w:rsid w:val="00FE13A4"/>
    <w:rsid w:val="00FF7E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无列表1"/>
    <w:next w:val="a2"/>
    <w:uiPriority w:val="99"/>
    <w:semiHidden/>
    <w:unhideWhenUsed/>
    <w:rsid w:val="00467B39"/>
  </w:style>
  <w:style w:type="character" w:styleId="a3">
    <w:name w:val="page number"/>
    <w:basedOn w:val="a0"/>
    <w:rsid w:val="00467B39"/>
  </w:style>
  <w:style w:type="character" w:customStyle="1" w:styleId="Char">
    <w:name w:val="页脚 Char"/>
    <w:link w:val="a4"/>
    <w:rsid w:val="00467B39"/>
    <w:rPr>
      <w:kern w:val="2"/>
      <w:sz w:val="18"/>
      <w:szCs w:val="18"/>
    </w:rPr>
  </w:style>
  <w:style w:type="paragraph" w:styleId="a4">
    <w:name w:val="footer"/>
    <w:basedOn w:val="a"/>
    <w:link w:val="Char"/>
    <w:rsid w:val="00467B39"/>
    <w:pPr>
      <w:widowControl w:val="0"/>
      <w:tabs>
        <w:tab w:val="center" w:pos="4153"/>
        <w:tab w:val="right" w:pos="8306"/>
      </w:tabs>
      <w:adjustRightInd/>
      <w:spacing w:after="0"/>
    </w:pPr>
    <w:rPr>
      <w:rFonts w:asciiTheme="minorHAnsi" w:hAnsiTheme="minorHAnsi"/>
      <w:kern w:val="2"/>
      <w:sz w:val="18"/>
      <w:szCs w:val="18"/>
    </w:rPr>
  </w:style>
  <w:style w:type="character" w:customStyle="1" w:styleId="a5">
    <w:name w:val="页脚 字符"/>
    <w:basedOn w:val="a0"/>
    <w:uiPriority w:val="99"/>
    <w:semiHidden/>
    <w:rsid w:val="00467B39"/>
    <w:rPr>
      <w:rFonts w:ascii="Tahoma" w:hAnsi="Tahoma"/>
      <w:sz w:val="18"/>
      <w:szCs w:val="18"/>
    </w:rPr>
  </w:style>
  <w:style w:type="character" w:customStyle="1" w:styleId="Char0">
    <w:name w:val="页眉 Char"/>
    <w:link w:val="a6"/>
    <w:rsid w:val="00467B39"/>
    <w:rPr>
      <w:kern w:val="2"/>
      <w:sz w:val="18"/>
      <w:szCs w:val="18"/>
    </w:rPr>
  </w:style>
  <w:style w:type="paragraph" w:styleId="a6">
    <w:name w:val="header"/>
    <w:basedOn w:val="a"/>
    <w:link w:val="Char0"/>
    <w:rsid w:val="00467B39"/>
    <w:pPr>
      <w:widowControl w:val="0"/>
      <w:pBdr>
        <w:bottom w:val="single" w:sz="6" w:space="1" w:color="auto"/>
      </w:pBdr>
      <w:tabs>
        <w:tab w:val="center" w:pos="4153"/>
        <w:tab w:val="right" w:pos="8306"/>
      </w:tabs>
      <w:adjustRightInd/>
      <w:spacing w:after="0"/>
      <w:jc w:val="center"/>
    </w:pPr>
    <w:rPr>
      <w:rFonts w:asciiTheme="minorHAnsi" w:hAnsiTheme="minorHAnsi"/>
      <w:kern w:val="2"/>
      <w:sz w:val="18"/>
      <w:szCs w:val="18"/>
    </w:rPr>
  </w:style>
  <w:style w:type="character" w:customStyle="1" w:styleId="a7">
    <w:name w:val="页眉 字符"/>
    <w:basedOn w:val="a0"/>
    <w:uiPriority w:val="99"/>
    <w:semiHidden/>
    <w:rsid w:val="00467B39"/>
    <w:rPr>
      <w:rFonts w:ascii="Tahoma" w:hAnsi="Tahoma"/>
      <w:sz w:val="18"/>
      <w:szCs w:val="18"/>
    </w:rPr>
  </w:style>
  <w:style w:type="paragraph" w:styleId="a8">
    <w:name w:val="Plain Text"/>
    <w:basedOn w:val="a"/>
    <w:link w:val="Char1"/>
    <w:rsid w:val="00467B39"/>
    <w:pPr>
      <w:widowControl w:val="0"/>
      <w:adjustRightInd/>
      <w:snapToGrid/>
      <w:spacing w:after="0"/>
      <w:jc w:val="both"/>
    </w:pPr>
    <w:rPr>
      <w:rFonts w:ascii="宋体" w:eastAsia="宋体" w:hAnsi="Courier New" w:cs="Courier New"/>
      <w:kern w:val="2"/>
      <w:sz w:val="21"/>
      <w:szCs w:val="21"/>
    </w:rPr>
  </w:style>
  <w:style w:type="character" w:customStyle="1" w:styleId="Char1">
    <w:name w:val="纯文本 Char"/>
    <w:basedOn w:val="a0"/>
    <w:link w:val="a8"/>
    <w:rsid w:val="00467B39"/>
    <w:rPr>
      <w:rFonts w:ascii="宋体" w:eastAsia="宋体" w:hAnsi="Courier New" w:cs="Courier New"/>
      <w:kern w:val="2"/>
      <w:sz w:val="21"/>
      <w:szCs w:val="21"/>
    </w:rPr>
  </w:style>
  <w:style w:type="paragraph" w:styleId="a9">
    <w:name w:val="Normal (Web)"/>
    <w:basedOn w:val="a"/>
    <w:rsid w:val="00467B39"/>
    <w:pPr>
      <w:widowControl w:val="0"/>
      <w:adjustRightInd/>
      <w:snapToGrid/>
      <w:spacing w:before="100" w:beforeAutospacing="1" w:after="100" w:afterAutospacing="1"/>
    </w:pPr>
    <w:rPr>
      <w:rFonts w:ascii="Times New Roman" w:eastAsia="宋体" w:hAnsi="Times New Roman" w:cs="Times New Roman"/>
      <w:sz w:val="24"/>
      <w:szCs w:val="24"/>
    </w:rPr>
  </w:style>
  <w:style w:type="paragraph" w:customStyle="1" w:styleId="4">
    <w:name w:val="单元格样式4"/>
    <w:basedOn w:val="a"/>
    <w:qFormat/>
    <w:rsid w:val="00467B39"/>
    <w:pPr>
      <w:adjustRightInd/>
      <w:snapToGrid/>
      <w:spacing w:after="0"/>
      <w:jc w:val="right"/>
    </w:pPr>
    <w:rPr>
      <w:rFonts w:ascii="方正书宋_GBK" w:eastAsia="方正书宋_GBK" w:hAnsi="方正书宋_GBK" w:cs="方正书宋_GBK"/>
      <w:sz w:val="21"/>
      <w:szCs w:val="24"/>
      <w:lang w:eastAsia="uk-UA"/>
    </w:rPr>
  </w:style>
  <w:style w:type="paragraph" w:customStyle="1" w:styleId="5">
    <w:name w:val="单元格样式5"/>
    <w:basedOn w:val="a"/>
    <w:qFormat/>
    <w:rsid w:val="00467B39"/>
    <w:pPr>
      <w:adjustRightInd/>
      <w:snapToGrid/>
      <w:spacing w:after="0"/>
    </w:pPr>
    <w:rPr>
      <w:rFonts w:ascii="方正书宋_GBK" w:eastAsia="方正书宋_GBK" w:hAnsi="方正书宋_GBK" w:cs="方正书宋_GBK"/>
      <w:b/>
      <w:sz w:val="21"/>
      <w:szCs w:val="24"/>
      <w:lang w:eastAsia="uk-UA"/>
    </w:rPr>
  </w:style>
  <w:style w:type="paragraph" w:customStyle="1" w:styleId="2">
    <w:name w:val="单元格样式2"/>
    <w:basedOn w:val="a"/>
    <w:qFormat/>
    <w:rsid w:val="00467B39"/>
    <w:pPr>
      <w:adjustRightInd/>
      <w:snapToGrid/>
      <w:spacing w:after="0"/>
    </w:pPr>
    <w:rPr>
      <w:rFonts w:ascii="方正书宋_GBK" w:eastAsia="方正书宋_GBK" w:hAnsi="方正书宋_GBK" w:cs="方正书宋_GBK"/>
      <w:sz w:val="21"/>
      <w:szCs w:val="24"/>
      <w:lang w:eastAsia="uk-UA"/>
    </w:rPr>
  </w:style>
  <w:style w:type="paragraph" w:customStyle="1" w:styleId="10">
    <w:name w:val="单元格样式1"/>
    <w:basedOn w:val="a"/>
    <w:qFormat/>
    <w:rsid w:val="00467B39"/>
    <w:pPr>
      <w:adjustRightInd/>
      <w:snapToGrid/>
      <w:spacing w:after="0"/>
      <w:jc w:val="center"/>
    </w:pPr>
    <w:rPr>
      <w:rFonts w:ascii="方正书宋_GBK" w:eastAsia="方正书宋_GBK" w:hAnsi="方正书宋_GBK" w:cs="方正书宋_GBK"/>
      <w:b/>
      <w:sz w:val="21"/>
      <w:szCs w:val="24"/>
      <w:lang w:eastAsia="uk-UA"/>
    </w:rPr>
  </w:style>
  <w:style w:type="paragraph" w:customStyle="1" w:styleId="3">
    <w:name w:val="单元格样式3"/>
    <w:basedOn w:val="a"/>
    <w:qFormat/>
    <w:rsid w:val="00467B39"/>
    <w:pPr>
      <w:adjustRightInd/>
      <w:snapToGrid/>
      <w:spacing w:after="0"/>
      <w:jc w:val="center"/>
    </w:pPr>
    <w:rPr>
      <w:rFonts w:ascii="方正书宋_GBK" w:eastAsia="方正书宋_GBK" w:hAnsi="方正书宋_GBK" w:cs="方正书宋_GBK"/>
      <w:sz w:val="21"/>
      <w:szCs w:val="24"/>
      <w:lang w:eastAsia="uk-UA"/>
    </w:rPr>
  </w:style>
  <w:style w:type="paragraph" w:styleId="11">
    <w:name w:val="toc 1"/>
    <w:basedOn w:val="a"/>
    <w:qFormat/>
    <w:rsid w:val="00467B39"/>
    <w:pPr>
      <w:adjustRightInd/>
      <w:snapToGrid/>
      <w:spacing w:before="120" w:after="0"/>
      <w:ind w:firstLine="560"/>
    </w:pPr>
    <w:rPr>
      <w:rFonts w:ascii="Times New Roman" w:eastAsia="方正仿宋_GBK" w:hAnsi="Times New Roman" w:cs="Times New Roman"/>
      <w:color w:val="000000"/>
      <w:sz w:val="28"/>
      <w:szCs w:val="24"/>
      <w:lang w:eastAsia="uk-UA"/>
    </w:rPr>
  </w:style>
  <w:style w:type="numbering" w:customStyle="1" w:styleId="20">
    <w:name w:val="无列表2"/>
    <w:next w:val="a2"/>
    <w:uiPriority w:val="99"/>
    <w:semiHidden/>
    <w:unhideWhenUsed/>
    <w:rsid w:val="00467B39"/>
  </w:style>
  <w:style w:type="numbering" w:customStyle="1" w:styleId="30">
    <w:name w:val="无列表3"/>
    <w:next w:val="a2"/>
    <w:uiPriority w:val="99"/>
    <w:semiHidden/>
    <w:unhideWhenUsed/>
    <w:rsid w:val="00467B39"/>
  </w:style>
  <w:style w:type="numbering" w:customStyle="1" w:styleId="40">
    <w:name w:val="无列表4"/>
    <w:next w:val="a2"/>
    <w:uiPriority w:val="99"/>
    <w:semiHidden/>
    <w:unhideWhenUsed/>
    <w:rsid w:val="00467B39"/>
  </w:style>
  <w:style w:type="paragraph" w:styleId="aa">
    <w:name w:val="List Paragraph"/>
    <w:basedOn w:val="a"/>
    <w:uiPriority w:val="34"/>
    <w:qFormat/>
    <w:rsid w:val="00A24336"/>
    <w:pPr>
      <w:ind w:firstLineChars="200" w:firstLine="420"/>
    </w:pPr>
  </w:style>
  <w:style w:type="paragraph" w:customStyle="1" w:styleId="200">
    <w:name w:val="单元格样式20"/>
    <w:basedOn w:val="a"/>
    <w:qFormat/>
    <w:rsid w:val="00B867CC"/>
    <w:pPr>
      <w:adjustRightInd/>
      <w:snapToGrid/>
      <w:spacing w:after="0"/>
    </w:pPr>
    <w:rPr>
      <w:rFonts w:ascii="方正小标宋_GBK" w:eastAsia="方正小标宋_GBK" w:hAnsi="方正小标宋_GBK" w:cs="方正小标宋_GBK"/>
      <w:sz w:val="24"/>
      <w:szCs w:val="24"/>
      <w:lang w:eastAsia="uk-UA"/>
    </w:rPr>
  </w:style>
  <w:style w:type="paragraph" w:customStyle="1" w:styleId="23">
    <w:name w:val="单元格样式23"/>
    <w:basedOn w:val="a"/>
    <w:qFormat/>
    <w:rsid w:val="00B867CC"/>
    <w:pPr>
      <w:adjustRightInd/>
      <w:snapToGrid/>
      <w:spacing w:after="0"/>
      <w:jc w:val="right"/>
    </w:pPr>
    <w:rPr>
      <w:rFonts w:ascii="方正书宋_GBK" w:eastAsia="方正书宋_GBK" w:hAnsi="方正书宋_GBK" w:cs="方正书宋_GBK"/>
      <w:sz w:val="24"/>
      <w:szCs w:val="24"/>
      <w:lang w:eastAsia="uk-UA"/>
    </w:rPr>
  </w:style>
  <w:style w:type="paragraph" w:customStyle="1" w:styleId="-">
    <w:name w:val="插入文本样式-插入预算公开部门预算安排的总体情况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0">
    <w:name w:val="插入文本样式-插入预算公开部门财政拨款三公经费预算情况及增减变化原因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1">
    <w:name w:val="插入文本样式-插入总体目标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2">
    <w:name w:val="插入文本样式-插入职责分类绩效目标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3">
    <w:name w:val="插入文本样式-插入预算公开单位机关运行经费安排情况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4">
    <w:name w:val="插入文本样式-插入预算公开单位财政拨款三公经费预算情况及增减变化原因文件"/>
    <w:basedOn w:val="a"/>
    <w:qFormat/>
    <w:rsid w:val="008D1629"/>
    <w:pPr>
      <w:adjustRightInd/>
      <w:snapToGrid/>
      <w:spacing w:after="0" w:line="500" w:lineRule="exact"/>
      <w:ind w:firstLine="560"/>
    </w:pPr>
    <w:rPr>
      <w:rFonts w:ascii="Times New Roman" w:eastAsia="方正仿宋_GBK" w:hAnsi="Times New Roman" w:cs="Times New Roman"/>
      <w:sz w:val="28"/>
      <w:szCs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133</TotalTime>
  <Pages>136</Pages>
  <Words>9637</Words>
  <Characters>54933</Characters>
  <Application>Microsoft Office Word</Application>
  <DocSecurity>0</DocSecurity>
  <Lines>457</Lines>
  <Paragraphs>128</Paragraphs>
  <ScaleCrop>false</ScaleCrop>
  <Company/>
  <LinksUpToDate>false</LinksUpToDate>
  <CharactersWithSpaces>64442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dc:creator>Administrator</dc:creator>
  <cp:lastModifiedBy>Administrator</cp:lastModifiedBy>
  <cp:lastPrinted>2022-07-27T08:01:00Z</cp:lastPrinted>
  <dcterms:modified xsi:type="dcterms:W3CDTF">2023-08-29T02:59:00Z</dcterms:modified>
  <cp:revision>44</cp:revision>
</cp:coreProperties>
</file>