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2023年部门预算信息公开目录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lang w:val="en-US" w:eastAsia="zh-CN"/>
        </w:rPr>
        <w:t>3</w:t>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6</w:t>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"_Toc_2_2_0000000003" </w:instrText>
      </w:r>
      <w:r>
        <w:fldChar w:fldCharType="separate"/>
      </w:r>
      <w:r>
        <w:t>部门预算支出总表</w:t>
      </w:r>
      <w:r>
        <w:tab/>
      </w:r>
      <w:r>
        <w:rPr>
          <w:rFonts w:hint="eastAsia"/>
          <w:lang w:val="en-US" w:eastAsia="zh-CN"/>
        </w:rPr>
        <w:t>1</w:t>
      </w:r>
      <w:r>
        <w:fldChar w:fldCharType="end"/>
      </w:r>
      <w:r>
        <w:rPr>
          <w:rFonts w:hint="eastAsia"/>
          <w:lang w:val="en-US" w:eastAsia="zh-CN"/>
        </w:rPr>
        <w:t>1</w:t>
      </w:r>
    </w:p>
    <w:p>
      <w:pPr>
        <w:pStyle w:val="3"/>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t>部门预算财政拨款收支总表</w:t>
      </w:r>
      <w:r>
        <w:tab/>
      </w:r>
      <w:r>
        <w:rPr>
          <w:rFonts w:hint="eastAsia"/>
          <w:lang w:val="en-US" w:eastAsia="zh-CN"/>
        </w:rPr>
        <w:t>1</w:t>
      </w:r>
      <w:r>
        <w:fldChar w:fldCharType="end"/>
      </w:r>
      <w:r>
        <w:rPr>
          <w:rFonts w:hint="eastAsia"/>
          <w:lang w:val="en-US" w:eastAsia="zh-CN"/>
        </w:rPr>
        <w:t>5</w:t>
      </w:r>
    </w:p>
    <w:p>
      <w:pPr>
        <w:pStyle w:val="3"/>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2</w:t>
      </w:r>
      <w:r>
        <w:fldChar w:fldCharType="end"/>
      </w:r>
      <w:r>
        <w:rPr>
          <w:rFonts w:hint="eastAsia"/>
          <w:lang w:val="en-US" w:eastAsia="zh-CN"/>
        </w:rPr>
        <w:t>1</w:t>
      </w:r>
    </w:p>
    <w:p>
      <w:pPr>
        <w:pStyle w:val="3"/>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2</w:t>
      </w:r>
      <w:r>
        <w:fldChar w:fldCharType="end"/>
      </w:r>
      <w:r>
        <w:rPr>
          <w:rFonts w:hint="eastAsia"/>
          <w:lang w:val="en-US" w:eastAsia="zh-CN"/>
        </w:rPr>
        <w:t>3</w:t>
      </w:r>
    </w:p>
    <w:p>
      <w:pPr>
        <w:pStyle w:val="3"/>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部门预算政府基金预算财政拨款支出表</w:t>
      </w:r>
      <w:r>
        <w:tab/>
      </w:r>
      <w:r>
        <w:rPr>
          <w:rFonts w:hint="eastAsia"/>
          <w:lang w:val="en-US" w:eastAsia="zh-CN"/>
        </w:rPr>
        <w:t>2</w:t>
      </w:r>
      <w:r>
        <w:fldChar w:fldCharType="end"/>
      </w:r>
      <w:r>
        <w:rPr>
          <w:rFonts w:hint="eastAsia"/>
          <w:lang w:val="en-US" w:eastAsia="zh-CN"/>
        </w:rPr>
        <w:t>5</w:t>
      </w:r>
    </w:p>
    <w:p>
      <w:pPr>
        <w:pStyle w:val="3"/>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2</w:t>
      </w:r>
      <w:r>
        <w:fldChar w:fldCharType="end"/>
      </w:r>
      <w:r>
        <w:rPr>
          <w:rFonts w:hint="eastAsia"/>
          <w:lang w:val="en-US" w:eastAsia="zh-CN"/>
        </w:rPr>
        <w:t>6</w:t>
      </w:r>
    </w:p>
    <w:p>
      <w:pPr>
        <w:pStyle w:val="3"/>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2</w:t>
      </w:r>
      <w:r>
        <w:fldChar w:fldCharType="end"/>
      </w:r>
      <w:r>
        <w:rPr>
          <w:rFonts w:hint="eastAsia"/>
          <w:lang w:val="en-US" w:eastAsia="zh-CN"/>
        </w:rPr>
        <w:t>8</w:t>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rPr>
          <w:rFonts w:hint="eastAsia"/>
          <w:lang w:val="en-US" w:eastAsia="zh-CN"/>
        </w:rPr>
        <w:t>28</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rPr>
          <w:rFonts w:hint="eastAsia"/>
          <w:lang w:val="en-US" w:eastAsia="zh-CN"/>
        </w:rPr>
        <w:t>28</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rPr>
          <w:rFonts w:hint="eastAsia"/>
          <w:lang w:val="en-US" w:eastAsia="zh-CN"/>
        </w:rPr>
        <w:t>29</w:t>
      </w:r>
      <w:r>
        <w:fldChar w:fldCharType="end"/>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rPr>
          <w:rFonts w:hint="eastAsia"/>
          <w:lang w:val="en-US" w:eastAsia="zh-CN"/>
        </w:rPr>
        <w:t>3</w:t>
      </w:r>
      <w:r>
        <w:fldChar w:fldCharType="end"/>
      </w:r>
      <w:r>
        <w:fldChar w:fldCharType="end"/>
      </w:r>
      <w:r>
        <w:rPr>
          <w:rFonts w:hint="eastAsia"/>
          <w:lang w:val="en-US" w:eastAsia="zh-CN"/>
        </w:rPr>
        <w:t>0</w:t>
      </w:r>
    </w:p>
    <w:p>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rPr>
          <w:rFonts w:hint="eastAsia"/>
          <w:lang w:val="en-US" w:eastAsia="zh-CN"/>
        </w:rPr>
        <w:t>31</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rPr>
          <w:rFonts w:hint="eastAsia"/>
          <w:lang w:val="en-US" w:eastAsia="zh-CN"/>
        </w:rPr>
        <w:t>3</w:t>
      </w:r>
      <w:r>
        <w:t>3</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rPr>
          <w:rFonts w:hint="eastAsia"/>
          <w:lang w:val="en-US" w:eastAsia="zh-CN"/>
        </w:rPr>
        <w:t>3</w:t>
      </w:r>
      <w:r>
        <w:t>3</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rPr>
          <w:rFonts w:hint="eastAsia"/>
          <w:lang w:val="en-US" w:eastAsia="zh-CN"/>
        </w:rPr>
        <w:t>34</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rPr>
          <w:rFonts w:hint="eastAsia"/>
          <w:lang w:val="en-US" w:eastAsia="zh-CN"/>
        </w:rPr>
        <w:t>3</w:t>
      </w:r>
      <w:r>
        <w:t>4</w:t>
      </w:r>
      <w:r>
        <w:fldChar w:fldCharType="end"/>
      </w:r>
      <w:r>
        <w:fldChar w:fldCharType="end"/>
      </w:r>
      <w:bookmarkStart w:id="18" w:name="_GoBack"/>
      <w:bookmarkEnd w:id="18"/>
    </w:p>
    <w:p>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1"/>
        <w:rPr>
          <w:rFonts w:ascii="方正小标宋_GBK" w:hAnsi="方正小标宋_GBK" w:eastAsia="方正小标宋_GBK" w:cs="方正小标宋_GBK"/>
          <w:color w:val="000000"/>
          <w:sz w:val="36"/>
        </w:rPr>
      </w:pPr>
      <w:bookmarkStart w:id="0" w:name="_Toc_2_2_0000000001"/>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pPr>
      <w:r>
        <w:rPr>
          <w:rFonts w:ascii="方正小标宋_GBK" w:hAnsi="方正小标宋_GBK" w:eastAsia="方正小标宋_GBK" w:cs="方正小标宋_GBK"/>
          <w:color w:val="000000"/>
          <w:sz w:val="36"/>
        </w:rPr>
        <w:t>部门预算收支总表</w:t>
      </w:r>
      <w:bookmarkEnd w:id="0"/>
    </w:p>
    <w:tbl>
      <w:tblPr>
        <w:tblStyle w:val="7"/>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pPr>
              <w:pStyle w:val="11"/>
            </w:pPr>
            <w:r>
              <w:t>241宁晋县档案馆</w:t>
            </w:r>
          </w:p>
        </w:tc>
        <w:tc>
          <w:tcPr>
            <w:tcW w:w="1971" w:type="dxa"/>
            <w:tcBorders>
              <w:top w:val="single" w:color="FFFFFF" w:sz="6" w:space="0"/>
              <w:left w:val="single" w:color="FFFFFF" w:sz="6" w:space="0"/>
              <w:right w:val="single" w:color="FFFFFF" w:sz="6" w:space="0"/>
            </w:tcBorders>
            <w:vAlign w:val="center"/>
          </w:tcPr>
          <w:p>
            <w:pPr>
              <w:pStyle w:val="10"/>
            </w:pPr>
            <w:r>
              <w:t>预算年度：2023</w:t>
            </w:r>
          </w:p>
        </w:tc>
        <w:tc>
          <w:tcPr>
            <w:tcW w:w="394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Merge w:val="restart"/>
            <w:vAlign w:val="center"/>
          </w:tcPr>
          <w:p>
            <w:pPr>
              <w:pStyle w:val="12"/>
            </w:pPr>
            <w:r>
              <w:t>序号</w:t>
            </w:r>
          </w:p>
        </w:tc>
        <w:tc>
          <w:tcPr>
            <w:tcW w:w="3942" w:type="dxa"/>
            <w:gridSpan w:val="2"/>
            <w:vAlign w:val="center"/>
          </w:tcPr>
          <w:p>
            <w:pPr>
              <w:pStyle w:val="12"/>
            </w:pPr>
            <w:r>
              <w:t>收入</w:t>
            </w:r>
          </w:p>
        </w:tc>
        <w:tc>
          <w:tcPr>
            <w:tcW w:w="3942"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Merge w:val="continue"/>
          </w:tcPr>
          <w:p/>
        </w:tc>
        <w:tc>
          <w:tcPr>
            <w:tcW w:w="1971" w:type="dxa"/>
            <w:vAlign w:val="center"/>
          </w:tcPr>
          <w:p>
            <w:pPr>
              <w:pStyle w:val="12"/>
            </w:pPr>
            <w:r>
              <w:t>项  目</w:t>
            </w:r>
          </w:p>
        </w:tc>
        <w:tc>
          <w:tcPr>
            <w:tcW w:w="1971" w:type="dxa"/>
            <w:vAlign w:val="center"/>
          </w:tcPr>
          <w:p>
            <w:pPr>
              <w:pStyle w:val="12"/>
            </w:pPr>
            <w:r>
              <w:t>预算数</w:t>
            </w:r>
          </w:p>
        </w:tc>
        <w:tc>
          <w:tcPr>
            <w:tcW w:w="1971" w:type="dxa"/>
            <w:vAlign w:val="center"/>
          </w:tcPr>
          <w:p>
            <w:pPr>
              <w:pStyle w:val="12"/>
            </w:pPr>
            <w:r>
              <w:t>项  目</w:t>
            </w:r>
          </w:p>
        </w:tc>
        <w:tc>
          <w:tcPr>
            <w:tcW w:w="1971"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Align w:val="center"/>
          </w:tcPr>
          <w:p>
            <w:pPr>
              <w:pStyle w:val="12"/>
            </w:pPr>
            <w:r>
              <w:t>栏次</w:t>
            </w:r>
          </w:p>
        </w:tc>
        <w:tc>
          <w:tcPr>
            <w:tcW w:w="1971" w:type="dxa"/>
            <w:vAlign w:val="center"/>
          </w:tcPr>
          <w:p>
            <w:pPr>
              <w:pStyle w:val="12"/>
            </w:pPr>
            <w:r>
              <w:t>1</w:t>
            </w:r>
          </w:p>
        </w:tc>
        <w:tc>
          <w:tcPr>
            <w:tcW w:w="1971" w:type="dxa"/>
            <w:vAlign w:val="center"/>
          </w:tcPr>
          <w:p>
            <w:pPr>
              <w:pStyle w:val="12"/>
            </w:pPr>
            <w:r>
              <w:t>2</w:t>
            </w:r>
          </w:p>
        </w:tc>
        <w:tc>
          <w:tcPr>
            <w:tcW w:w="1971" w:type="dxa"/>
            <w:vAlign w:val="center"/>
          </w:tcPr>
          <w:p>
            <w:pPr>
              <w:pStyle w:val="12"/>
            </w:pPr>
            <w:r>
              <w:t>3</w:t>
            </w:r>
          </w:p>
        </w:tc>
        <w:tc>
          <w:tcPr>
            <w:tcW w:w="1971"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w:t>
            </w:r>
          </w:p>
        </w:tc>
        <w:tc>
          <w:tcPr>
            <w:tcW w:w="1971" w:type="dxa"/>
            <w:vAlign w:val="center"/>
          </w:tcPr>
          <w:p>
            <w:pPr>
              <w:pStyle w:val="14"/>
            </w:pPr>
            <w:r>
              <w:t>一、一般公共预算拨款收入</w:t>
            </w:r>
          </w:p>
        </w:tc>
        <w:tc>
          <w:tcPr>
            <w:tcW w:w="1971" w:type="dxa"/>
            <w:vAlign w:val="center"/>
          </w:tcPr>
          <w:p>
            <w:pPr>
              <w:pStyle w:val="13"/>
            </w:pPr>
            <w:r>
              <w:t>108.51</w:t>
            </w:r>
          </w:p>
        </w:tc>
        <w:tc>
          <w:tcPr>
            <w:tcW w:w="1971" w:type="dxa"/>
            <w:vAlign w:val="center"/>
          </w:tcPr>
          <w:p>
            <w:pPr>
              <w:pStyle w:val="14"/>
            </w:pPr>
            <w:r>
              <w:t>一、一般公共服务支出</w:t>
            </w:r>
          </w:p>
        </w:tc>
        <w:tc>
          <w:tcPr>
            <w:tcW w:w="1971" w:type="dxa"/>
            <w:vAlign w:val="center"/>
          </w:tcPr>
          <w:p>
            <w:pPr>
              <w:pStyle w:val="13"/>
            </w:pPr>
            <w:r>
              <w:t>69.23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w:t>
            </w:r>
          </w:p>
        </w:tc>
        <w:tc>
          <w:tcPr>
            <w:tcW w:w="1971" w:type="dxa"/>
            <w:vAlign w:val="center"/>
          </w:tcPr>
          <w:p>
            <w:pPr>
              <w:pStyle w:val="14"/>
            </w:pPr>
            <w:r>
              <w:t>二、政府性基金预算拨款收入</w:t>
            </w:r>
          </w:p>
        </w:tc>
        <w:tc>
          <w:tcPr>
            <w:tcW w:w="1971" w:type="dxa"/>
            <w:vAlign w:val="center"/>
          </w:tcPr>
          <w:p>
            <w:pPr>
              <w:pStyle w:val="13"/>
            </w:pPr>
          </w:p>
        </w:tc>
        <w:tc>
          <w:tcPr>
            <w:tcW w:w="1971" w:type="dxa"/>
            <w:vAlign w:val="center"/>
          </w:tcPr>
          <w:p>
            <w:pPr>
              <w:pStyle w:val="14"/>
            </w:pPr>
            <w:r>
              <w:t>二、外交支出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3</w:t>
            </w:r>
          </w:p>
        </w:tc>
        <w:tc>
          <w:tcPr>
            <w:tcW w:w="1971" w:type="dxa"/>
            <w:vAlign w:val="center"/>
          </w:tcPr>
          <w:p>
            <w:pPr>
              <w:pStyle w:val="14"/>
            </w:pPr>
            <w:r>
              <w:t>三、国有资本经营预算拨款收入</w:t>
            </w:r>
          </w:p>
        </w:tc>
        <w:tc>
          <w:tcPr>
            <w:tcW w:w="1971" w:type="dxa"/>
            <w:vAlign w:val="center"/>
          </w:tcPr>
          <w:p>
            <w:pPr>
              <w:pStyle w:val="13"/>
            </w:pPr>
          </w:p>
        </w:tc>
        <w:tc>
          <w:tcPr>
            <w:tcW w:w="1971" w:type="dxa"/>
            <w:vAlign w:val="center"/>
          </w:tcPr>
          <w:p>
            <w:pPr>
              <w:pStyle w:val="14"/>
            </w:pPr>
            <w:r>
              <w:t>三、国防支出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4</w:t>
            </w:r>
          </w:p>
        </w:tc>
        <w:tc>
          <w:tcPr>
            <w:tcW w:w="1971" w:type="dxa"/>
            <w:vAlign w:val="center"/>
          </w:tcPr>
          <w:p>
            <w:pPr>
              <w:pStyle w:val="14"/>
            </w:pPr>
            <w:r>
              <w:t>四、财政专户管理资金收入</w:t>
            </w:r>
          </w:p>
        </w:tc>
        <w:tc>
          <w:tcPr>
            <w:tcW w:w="1971" w:type="dxa"/>
            <w:vAlign w:val="center"/>
          </w:tcPr>
          <w:p>
            <w:pPr>
              <w:pStyle w:val="13"/>
            </w:pPr>
          </w:p>
        </w:tc>
        <w:tc>
          <w:tcPr>
            <w:tcW w:w="1971" w:type="dxa"/>
            <w:vAlign w:val="center"/>
          </w:tcPr>
          <w:p>
            <w:pPr>
              <w:pStyle w:val="14"/>
            </w:pPr>
            <w:r>
              <w:t>四、公共安全支出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5</w:t>
            </w:r>
          </w:p>
        </w:tc>
        <w:tc>
          <w:tcPr>
            <w:tcW w:w="1971" w:type="dxa"/>
            <w:vAlign w:val="center"/>
          </w:tcPr>
          <w:p>
            <w:pPr>
              <w:pStyle w:val="14"/>
            </w:pPr>
            <w:r>
              <w:t>五、事业收入</w:t>
            </w:r>
          </w:p>
        </w:tc>
        <w:tc>
          <w:tcPr>
            <w:tcW w:w="1971" w:type="dxa"/>
            <w:vAlign w:val="center"/>
          </w:tcPr>
          <w:p>
            <w:pPr>
              <w:pStyle w:val="13"/>
            </w:pPr>
          </w:p>
        </w:tc>
        <w:tc>
          <w:tcPr>
            <w:tcW w:w="1971" w:type="dxa"/>
            <w:vAlign w:val="center"/>
          </w:tcPr>
          <w:p>
            <w:pPr>
              <w:pStyle w:val="14"/>
            </w:pPr>
            <w:r>
              <w:t>五、教育支出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6</w:t>
            </w:r>
          </w:p>
        </w:tc>
        <w:tc>
          <w:tcPr>
            <w:tcW w:w="1971" w:type="dxa"/>
            <w:vAlign w:val="center"/>
          </w:tcPr>
          <w:p>
            <w:pPr>
              <w:pStyle w:val="14"/>
            </w:pPr>
            <w:r>
              <w:t>六、事业单位经营收入</w:t>
            </w:r>
          </w:p>
        </w:tc>
        <w:tc>
          <w:tcPr>
            <w:tcW w:w="1971" w:type="dxa"/>
            <w:vAlign w:val="center"/>
          </w:tcPr>
          <w:p>
            <w:pPr>
              <w:pStyle w:val="13"/>
            </w:pPr>
          </w:p>
        </w:tc>
        <w:tc>
          <w:tcPr>
            <w:tcW w:w="1971" w:type="dxa"/>
            <w:vAlign w:val="center"/>
          </w:tcPr>
          <w:p>
            <w:pPr>
              <w:pStyle w:val="14"/>
            </w:pPr>
            <w:r>
              <w:t>六、科学技术支出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7</w:t>
            </w:r>
          </w:p>
        </w:tc>
        <w:tc>
          <w:tcPr>
            <w:tcW w:w="1971" w:type="dxa"/>
            <w:vAlign w:val="center"/>
          </w:tcPr>
          <w:p>
            <w:pPr>
              <w:pStyle w:val="14"/>
            </w:pPr>
            <w:r>
              <w:t>七、上级补助收入</w:t>
            </w:r>
          </w:p>
        </w:tc>
        <w:tc>
          <w:tcPr>
            <w:tcW w:w="1971" w:type="dxa"/>
            <w:vAlign w:val="center"/>
          </w:tcPr>
          <w:p>
            <w:pPr>
              <w:pStyle w:val="13"/>
            </w:pPr>
          </w:p>
        </w:tc>
        <w:tc>
          <w:tcPr>
            <w:tcW w:w="1971" w:type="dxa"/>
            <w:vAlign w:val="center"/>
          </w:tcPr>
          <w:p>
            <w:pPr>
              <w:pStyle w:val="14"/>
            </w:pPr>
            <w:r>
              <w:t>七、文化旅游体育与传媒支出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8</w:t>
            </w:r>
          </w:p>
        </w:tc>
        <w:tc>
          <w:tcPr>
            <w:tcW w:w="1971" w:type="dxa"/>
            <w:vAlign w:val="center"/>
          </w:tcPr>
          <w:p>
            <w:pPr>
              <w:pStyle w:val="14"/>
            </w:pPr>
            <w:r>
              <w:t>八、附属单位上缴收入</w:t>
            </w:r>
          </w:p>
        </w:tc>
        <w:tc>
          <w:tcPr>
            <w:tcW w:w="1971" w:type="dxa"/>
            <w:vAlign w:val="center"/>
          </w:tcPr>
          <w:p>
            <w:pPr>
              <w:pStyle w:val="13"/>
            </w:pPr>
          </w:p>
        </w:tc>
        <w:tc>
          <w:tcPr>
            <w:tcW w:w="1971" w:type="dxa"/>
            <w:vAlign w:val="center"/>
          </w:tcPr>
          <w:p>
            <w:pPr>
              <w:pStyle w:val="14"/>
            </w:pPr>
            <w:r>
              <w:t>八、社会保障和就业支出</w:t>
            </w:r>
          </w:p>
        </w:tc>
        <w:tc>
          <w:tcPr>
            <w:tcW w:w="1971" w:type="dxa"/>
            <w:vAlign w:val="center"/>
          </w:tcPr>
          <w:p>
            <w:pPr>
              <w:pStyle w:val="13"/>
            </w:pPr>
            <w:r>
              <w:t>30.12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9</w:t>
            </w:r>
          </w:p>
        </w:tc>
        <w:tc>
          <w:tcPr>
            <w:tcW w:w="1971" w:type="dxa"/>
            <w:vAlign w:val="center"/>
          </w:tcPr>
          <w:p>
            <w:pPr>
              <w:pStyle w:val="14"/>
            </w:pPr>
            <w:r>
              <w:t>九、其他收入</w:t>
            </w:r>
          </w:p>
        </w:tc>
        <w:tc>
          <w:tcPr>
            <w:tcW w:w="1971" w:type="dxa"/>
            <w:vAlign w:val="center"/>
          </w:tcPr>
          <w:p>
            <w:pPr>
              <w:pStyle w:val="13"/>
            </w:pPr>
          </w:p>
        </w:tc>
        <w:tc>
          <w:tcPr>
            <w:tcW w:w="1971" w:type="dxa"/>
            <w:vAlign w:val="center"/>
          </w:tcPr>
          <w:p>
            <w:pPr>
              <w:pStyle w:val="14"/>
            </w:pPr>
            <w:r>
              <w:t>九、社会保险基金支出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10</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十、卫生健康支出</w:t>
            </w:r>
          </w:p>
        </w:tc>
        <w:tc>
          <w:tcPr>
            <w:tcW w:w="1971" w:type="dxa"/>
            <w:vAlign w:val="center"/>
          </w:tcPr>
          <w:p>
            <w:pPr>
              <w:pStyle w:val="13"/>
            </w:pPr>
            <w:r>
              <w:t>3.04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11</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十一、节能环保支出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12</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十二、城乡社区支出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13</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十三、农林水支出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14</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十四、交通运输支出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15</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十五、资源勘探工业信息等支出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16</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十六、商业服务业等支出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17</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十七、金融支出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18</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十八、援助其他地区支出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19</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十九、自然资源海洋气象等支出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20</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二十、住房保障支出</w:t>
            </w:r>
          </w:p>
        </w:tc>
        <w:tc>
          <w:tcPr>
            <w:tcW w:w="1971" w:type="dxa"/>
            <w:vAlign w:val="center"/>
          </w:tcPr>
          <w:p>
            <w:pPr>
              <w:pStyle w:val="13"/>
            </w:pPr>
            <w:r>
              <w:t>6.12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21</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二十一、粮油物资储备支出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22</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二十二、国有资本经营预算支出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23</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二十三、灾害防治及应急管理支出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24</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二十四、预备费</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25</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二十五、其他支出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26</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二十六、转移性支出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27</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二十七、灾害防治及应急管理共同财政事权转移支付支出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28</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二十八、债务还本支出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29</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二十九、债务付息支出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30</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三十、债务发行费用支出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31</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三十一、抗疫特别国债安排的支出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32</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三十二、人行科目</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33</w:t>
            </w:r>
          </w:p>
        </w:tc>
        <w:tc>
          <w:tcPr>
            <w:tcW w:w="1971" w:type="dxa"/>
            <w:vAlign w:val="center"/>
          </w:tcPr>
          <w:p>
            <w:pPr>
              <w:pStyle w:val="16"/>
            </w:pPr>
            <w:r>
              <w:t>本年收入合计</w:t>
            </w:r>
          </w:p>
        </w:tc>
        <w:tc>
          <w:tcPr>
            <w:tcW w:w="1971" w:type="dxa"/>
            <w:vAlign w:val="center"/>
          </w:tcPr>
          <w:p>
            <w:pPr>
              <w:pStyle w:val="17"/>
            </w:pPr>
            <w:r>
              <w:t>108.51</w:t>
            </w:r>
          </w:p>
        </w:tc>
        <w:tc>
          <w:tcPr>
            <w:tcW w:w="1971" w:type="dxa"/>
            <w:vAlign w:val="center"/>
          </w:tcPr>
          <w:p>
            <w:pPr>
              <w:pStyle w:val="16"/>
            </w:pPr>
            <w:r>
              <w:t>本年支出合计</w:t>
            </w:r>
          </w:p>
        </w:tc>
        <w:tc>
          <w:tcPr>
            <w:tcW w:w="1971" w:type="dxa"/>
            <w:vAlign w:val="center"/>
          </w:tcPr>
          <w:p>
            <w:pPr>
              <w:pStyle w:val="17"/>
            </w:pPr>
            <w:r>
              <w:t>108.51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34</w:t>
            </w:r>
          </w:p>
        </w:tc>
        <w:tc>
          <w:tcPr>
            <w:tcW w:w="1971" w:type="dxa"/>
            <w:vAlign w:val="center"/>
          </w:tcPr>
          <w:p>
            <w:pPr>
              <w:pStyle w:val="14"/>
            </w:pPr>
            <w:r>
              <w:t>上年结转结余</w:t>
            </w:r>
          </w:p>
        </w:tc>
        <w:tc>
          <w:tcPr>
            <w:tcW w:w="1971" w:type="dxa"/>
            <w:vAlign w:val="center"/>
          </w:tcPr>
          <w:p>
            <w:pPr>
              <w:pStyle w:val="13"/>
            </w:pPr>
          </w:p>
        </w:tc>
        <w:tc>
          <w:tcPr>
            <w:tcW w:w="1971" w:type="dxa"/>
            <w:vAlign w:val="center"/>
          </w:tcPr>
          <w:p>
            <w:pPr>
              <w:pStyle w:val="14"/>
            </w:pPr>
            <w:r>
              <w:t>年终结转结余</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35</w:t>
            </w:r>
          </w:p>
        </w:tc>
        <w:tc>
          <w:tcPr>
            <w:tcW w:w="1971" w:type="dxa"/>
            <w:vAlign w:val="center"/>
          </w:tcPr>
          <w:p>
            <w:pPr>
              <w:pStyle w:val="16"/>
            </w:pPr>
            <w:r>
              <w:t>收入总计</w:t>
            </w:r>
          </w:p>
        </w:tc>
        <w:tc>
          <w:tcPr>
            <w:tcW w:w="1971" w:type="dxa"/>
            <w:vAlign w:val="center"/>
          </w:tcPr>
          <w:p>
            <w:pPr>
              <w:pStyle w:val="17"/>
            </w:pPr>
            <w:r>
              <w:t>108.51</w:t>
            </w:r>
          </w:p>
        </w:tc>
        <w:tc>
          <w:tcPr>
            <w:tcW w:w="1971" w:type="dxa"/>
            <w:vAlign w:val="center"/>
          </w:tcPr>
          <w:p>
            <w:pPr>
              <w:pStyle w:val="16"/>
            </w:pPr>
            <w:r>
              <w:t>支出总计</w:t>
            </w:r>
          </w:p>
        </w:tc>
        <w:tc>
          <w:tcPr>
            <w:tcW w:w="1971" w:type="dxa"/>
            <w:vAlign w:val="center"/>
          </w:tcPr>
          <w:p>
            <w:pPr>
              <w:pStyle w:val="17"/>
            </w:pPr>
            <w:r>
              <w:t>108.51</w:t>
            </w:r>
          </w:p>
        </w:tc>
      </w:tr>
    </w:tbl>
    <w:p>
      <w:pPr>
        <w:sectPr>
          <w:footerReference r:id="rId3" w:type="default"/>
          <w:footerReference r:id="rId4" w:type="even"/>
          <w:pgSz w:w="16840" w:h="11900" w:orient="landscape"/>
          <w:pgMar w:top="1361" w:right="1020" w:bottom="1134" w:left="1020" w:header="720" w:footer="720" w:gutter="0"/>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7"/>
        <w:tblW w:w="98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t>241宁晋县档案馆</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108.51</w:t>
            </w:r>
          </w:p>
        </w:tc>
        <w:tc>
          <w:tcPr>
            <w:tcW w:w="758" w:type="dxa"/>
            <w:vAlign w:val="center"/>
          </w:tcPr>
          <w:p>
            <w:pPr>
              <w:pStyle w:val="17"/>
            </w:pPr>
            <w:r>
              <w:t>108.51</w:t>
            </w:r>
          </w:p>
        </w:tc>
        <w:tc>
          <w:tcPr>
            <w:tcW w:w="758" w:type="dxa"/>
            <w:vAlign w:val="center"/>
          </w:tcPr>
          <w:p>
            <w:pPr>
              <w:pStyle w:val="17"/>
            </w:pPr>
            <w:r>
              <w:t>108.51</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201</w:t>
            </w:r>
          </w:p>
        </w:tc>
        <w:tc>
          <w:tcPr>
            <w:tcW w:w="758" w:type="dxa"/>
            <w:vAlign w:val="center"/>
          </w:tcPr>
          <w:p>
            <w:pPr>
              <w:pStyle w:val="14"/>
            </w:pPr>
            <w:r>
              <w:t>一般公共服务支出</w:t>
            </w:r>
          </w:p>
        </w:tc>
        <w:tc>
          <w:tcPr>
            <w:tcW w:w="758" w:type="dxa"/>
            <w:vAlign w:val="center"/>
          </w:tcPr>
          <w:p>
            <w:pPr>
              <w:pStyle w:val="13"/>
            </w:pPr>
            <w:r>
              <w:t>69.23</w:t>
            </w:r>
          </w:p>
        </w:tc>
        <w:tc>
          <w:tcPr>
            <w:tcW w:w="758" w:type="dxa"/>
            <w:vAlign w:val="center"/>
          </w:tcPr>
          <w:p>
            <w:pPr>
              <w:pStyle w:val="13"/>
            </w:pPr>
            <w:r>
              <w:t>69.23</w:t>
            </w:r>
          </w:p>
        </w:tc>
        <w:tc>
          <w:tcPr>
            <w:tcW w:w="758" w:type="dxa"/>
            <w:vAlign w:val="center"/>
          </w:tcPr>
          <w:p>
            <w:pPr>
              <w:pStyle w:val="13"/>
            </w:pPr>
            <w:r>
              <w:t>69.23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20126</w:t>
            </w:r>
          </w:p>
        </w:tc>
        <w:tc>
          <w:tcPr>
            <w:tcW w:w="758" w:type="dxa"/>
            <w:vAlign w:val="center"/>
          </w:tcPr>
          <w:p>
            <w:pPr>
              <w:pStyle w:val="14"/>
            </w:pPr>
            <w:r>
              <w:t>档案事务</w:t>
            </w:r>
          </w:p>
        </w:tc>
        <w:tc>
          <w:tcPr>
            <w:tcW w:w="758" w:type="dxa"/>
            <w:vAlign w:val="center"/>
          </w:tcPr>
          <w:p>
            <w:pPr>
              <w:pStyle w:val="13"/>
            </w:pPr>
            <w:r>
              <w:t>66.23</w:t>
            </w:r>
          </w:p>
        </w:tc>
        <w:tc>
          <w:tcPr>
            <w:tcW w:w="758" w:type="dxa"/>
            <w:vAlign w:val="center"/>
          </w:tcPr>
          <w:p>
            <w:pPr>
              <w:pStyle w:val="13"/>
            </w:pPr>
            <w:r>
              <w:t>66.23</w:t>
            </w:r>
          </w:p>
        </w:tc>
        <w:tc>
          <w:tcPr>
            <w:tcW w:w="758" w:type="dxa"/>
            <w:vAlign w:val="center"/>
          </w:tcPr>
          <w:p>
            <w:pPr>
              <w:pStyle w:val="13"/>
            </w:pPr>
            <w:r>
              <w:t>66.23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2012601</w:t>
            </w:r>
          </w:p>
        </w:tc>
        <w:tc>
          <w:tcPr>
            <w:tcW w:w="758" w:type="dxa"/>
            <w:vAlign w:val="center"/>
          </w:tcPr>
          <w:p>
            <w:pPr>
              <w:pStyle w:val="14"/>
            </w:pPr>
            <w:r>
              <w:t>行政运行</w:t>
            </w:r>
          </w:p>
        </w:tc>
        <w:tc>
          <w:tcPr>
            <w:tcW w:w="758" w:type="dxa"/>
            <w:vAlign w:val="center"/>
          </w:tcPr>
          <w:p>
            <w:pPr>
              <w:pStyle w:val="13"/>
            </w:pPr>
            <w:r>
              <w:t>66.23</w:t>
            </w:r>
          </w:p>
        </w:tc>
        <w:tc>
          <w:tcPr>
            <w:tcW w:w="758" w:type="dxa"/>
            <w:vAlign w:val="center"/>
          </w:tcPr>
          <w:p>
            <w:pPr>
              <w:pStyle w:val="13"/>
            </w:pPr>
            <w:r>
              <w:t>66.23</w:t>
            </w:r>
          </w:p>
        </w:tc>
        <w:tc>
          <w:tcPr>
            <w:tcW w:w="758" w:type="dxa"/>
            <w:vAlign w:val="center"/>
          </w:tcPr>
          <w:p>
            <w:pPr>
              <w:pStyle w:val="13"/>
            </w:pPr>
            <w:r>
              <w:t>66.23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5</w:t>
            </w:r>
          </w:p>
        </w:tc>
        <w:tc>
          <w:tcPr>
            <w:tcW w:w="758" w:type="dxa"/>
            <w:vAlign w:val="center"/>
          </w:tcPr>
          <w:p>
            <w:pPr>
              <w:pStyle w:val="14"/>
            </w:pPr>
            <w:r>
              <w:t>20129</w:t>
            </w:r>
          </w:p>
        </w:tc>
        <w:tc>
          <w:tcPr>
            <w:tcW w:w="758" w:type="dxa"/>
            <w:vAlign w:val="center"/>
          </w:tcPr>
          <w:p>
            <w:pPr>
              <w:pStyle w:val="14"/>
            </w:pPr>
            <w:r>
              <w:t>群众团体事务</w:t>
            </w:r>
          </w:p>
        </w:tc>
        <w:tc>
          <w:tcPr>
            <w:tcW w:w="758" w:type="dxa"/>
            <w:vAlign w:val="center"/>
          </w:tcPr>
          <w:p>
            <w:pPr>
              <w:pStyle w:val="13"/>
            </w:pPr>
            <w:r>
              <w:t>3.00</w:t>
            </w:r>
          </w:p>
        </w:tc>
        <w:tc>
          <w:tcPr>
            <w:tcW w:w="758" w:type="dxa"/>
            <w:vAlign w:val="center"/>
          </w:tcPr>
          <w:p>
            <w:pPr>
              <w:pStyle w:val="13"/>
            </w:pPr>
            <w:r>
              <w:t>3.00</w:t>
            </w:r>
          </w:p>
        </w:tc>
        <w:tc>
          <w:tcPr>
            <w:tcW w:w="758" w:type="dxa"/>
            <w:vAlign w:val="center"/>
          </w:tcPr>
          <w:p>
            <w:pPr>
              <w:pStyle w:val="13"/>
            </w:pPr>
            <w:r>
              <w:t>3.00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6</w:t>
            </w:r>
          </w:p>
        </w:tc>
        <w:tc>
          <w:tcPr>
            <w:tcW w:w="758" w:type="dxa"/>
            <w:vAlign w:val="center"/>
          </w:tcPr>
          <w:p>
            <w:pPr>
              <w:pStyle w:val="14"/>
            </w:pPr>
            <w:r>
              <w:t>2012902</w:t>
            </w:r>
          </w:p>
        </w:tc>
        <w:tc>
          <w:tcPr>
            <w:tcW w:w="758" w:type="dxa"/>
            <w:vAlign w:val="center"/>
          </w:tcPr>
          <w:p>
            <w:pPr>
              <w:pStyle w:val="14"/>
            </w:pPr>
            <w:r>
              <w:t>一般行政管理事务</w:t>
            </w:r>
          </w:p>
        </w:tc>
        <w:tc>
          <w:tcPr>
            <w:tcW w:w="758" w:type="dxa"/>
            <w:vAlign w:val="center"/>
          </w:tcPr>
          <w:p>
            <w:pPr>
              <w:pStyle w:val="13"/>
            </w:pPr>
            <w:r>
              <w:t>3.00</w:t>
            </w:r>
          </w:p>
        </w:tc>
        <w:tc>
          <w:tcPr>
            <w:tcW w:w="758" w:type="dxa"/>
            <w:vAlign w:val="center"/>
          </w:tcPr>
          <w:p>
            <w:pPr>
              <w:pStyle w:val="13"/>
            </w:pPr>
            <w:r>
              <w:t>3.00</w:t>
            </w:r>
          </w:p>
        </w:tc>
        <w:tc>
          <w:tcPr>
            <w:tcW w:w="758" w:type="dxa"/>
            <w:vAlign w:val="center"/>
          </w:tcPr>
          <w:p>
            <w:pPr>
              <w:pStyle w:val="13"/>
            </w:pPr>
            <w:r>
              <w:t>3.00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7</w:t>
            </w:r>
          </w:p>
        </w:tc>
        <w:tc>
          <w:tcPr>
            <w:tcW w:w="758" w:type="dxa"/>
            <w:vAlign w:val="center"/>
          </w:tcPr>
          <w:p>
            <w:pPr>
              <w:pStyle w:val="14"/>
            </w:pPr>
            <w:r>
              <w:t>208</w:t>
            </w:r>
          </w:p>
        </w:tc>
        <w:tc>
          <w:tcPr>
            <w:tcW w:w="758" w:type="dxa"/>
            <w:vAlign w:val="center"/>
          </w:tcPr>
          <w:p>
            <w:pPr>
              <w:pStyle w:val="14"/>
            </w:pPr>
            <w:r>
              <w:t>社会保障和就业支出</w:t>
            </w:r>
          </w:p>
        </w:tc>
        <w:tc>
          <w:tcPr>
            <w:tcW w:w="758" w:type="dxa"/>
            <w:vAlign w:val="center"/>
          </w:tcPr>
          <w:p>
            <w:pPr>
              <w:pStyle w:val="13"/>
            </w:pPr>
            <w:r>
              <w:t>30.12</w:t>
            </w:r>
          </w:p>
        </w:tc>
        <w:tc>
          <w:tcPr>
            <w:tcW w:w="758" w:type="dxa"/>
            <w:vAlign w:val="center"/>
          </w:tcPr>
          <w:p>
            <w:pPr>
              <w:pStyle w:val="13"/>
            </w:pPr>
            <w:r>
              <w:t>30.12</w:t>
            </w:r>
          </w:p>
        </w:tc>
        <w:tc>
          <w:tcPr>
            <w:tcW w:w="758" w:type="dxa"/>
            <w:vAlign w:val="center"/>
          </w:tcPr>
          <w:p>
            <w:pPr>
              <w:pStyle w:val="13"/>
            </w:pPr>
            <w:r>
              <w:t>30.12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8</w:t>
            </w:r>
          </w:p>
        </w:tc>
        <w:tc>
          <w:tcPr>
            <w:tcW w:w="758" w:type="dxa"/>
            <w:vAlign w:val="center"/>
          </w:tcPr>
          <w:p>
            <w:pPr>
              <w:pStyle w:val="14"/>
            </w:pPr>
            <w:r>
              <w:t>20805</w:t>
            </w:r>
          </w:p>
        </w:tc>
        <w:tc>
          <w:tcPr>
            <w:tcW w:w="758" w:type="dxa"/>
            <w:vAlign w:val="center"/>
          </w:tcPr>
          <w:p>
            <w:pPr>
              <w:pStyle w:val="14"/>
            </w:pPr>
            <w:r>
              <w:t>行政事业单位养老支出</w:t>
            </w:r>
          </w:p>
        </w:tc>
        <w:tc>
          <w:tcPr>
            <w:tcW w:w="758" w:type="dxa"/>
            <w:vAlign w:val="center"/>
          </w:tcPr>
          <w:p>
            <w:pPr>
              <w:pStyle w:val="13"/>
            </w:pPr>
            <w:r>
              <w:t>28.91</w:t>
            </w:r>
          </w:p>
        </w:tc>
        <w:tc>
          <w:tcPr>
            <w:tcW w:w="758" w:type="dxa"/>
            <w:vAlign w:val="center"/>
          </w:tcPr>
          <w:p>
            <w:pPr>
              <w:pStyle w:val="13"/>
            </w:pPr>
            <w:r>
              <w:t>28.91</w:t>
            </w:r>
          </w:p>
        </w:tc>
        <w:tc>
          <w:tcPr>
            <w:tcW w:w="758" w:type="dxa"/>
            <w:vAlign w:val="center"/>
          </w:tcPr>
          <w:p>
            <w:pPr>
              <w:pStyle w:val="13"/>
            </w:pPr>
            <w:r>
              <w:t>28.91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9</w:t>
            </w:r>
          </w:p>
        </w:tc>
        <w:tc>
          <w:tcPr>
            <w:tcW w:w="758" w:type="dxa"/>
            <w:vAlign w:val="center"/>
          </w:tcPr>
          <w:p>
            <w:pPr>
              <w:pStyle w:val="14"/>
            </w:pPr>
            <w:r>
              <w:t>2080502</w:t>
            </w:r>
          </w:p>
        </w:tc>
        <w:tc>
          <w:tcPr>
            <w:tcW w:w="758" w:type="dxa"/>
            <w:vAlign w:val="center"/>
          </w:tcPr>
          <w:p>
            <w:pPr>
              <w:pStyle w:val="14"/>
            </w:pPr>
            <w:r>
              <w:t>事业单位离退休</w:t>
            </w:r>
          </w:p>
        </w:tc>
        <w:tc>
          <w:tcPr>
            <w:tcW w:w="758" w:type="dxa"/>
            <w:vAlign w:val="center"/>
          </w:tcPr>
          <w:p>
            <w:pPr>
              <w:pStyle w:val="13"/>
            </w:pPr>
            <w:r>
              <w:t>21.20</w:t>
            </w:r>
          </w:p>
        </w:tc>
        <w:tc>
          <w:tcPr>
            <w:tcW w:w="758" w:type="dxa"/>
            <w:vAlign w:val="center"/>
          </w:tcPr>
          <w:p>
            <w:pPr>
              <w:pStyle w:val="13"/>
            </w:pPr>
            <w:r>
              <w:t>21.20</w:t>
            </w:r>
          </w:p>
        </w:tc>
        <w:tc>
          <w:tcPr>
            <w:tcW w:w="758" w:type="dxa"/>
            <w:vAlign w:val="center"/>
          </w:tcPr>
          <w:p>
            <w:pPr>
              <w:pStyle w:val="13"/>
            </w:pPr>
            <w:r>
              <w:t>21.20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10</w:t>
            </w:r>
          </w:p>
        </w:tc>
        <w:tc>
          <w:tcPr>
            <w:tcW w:w="758" w:type="dxa"/>
            <w:vAlign w:val="center"/>
          </w:tcPr>
          <w:p>
            <w:pPr>
              <w:pStyle w:val="14"/>
            </w:pPr>
            <w:r>
              <w:t>2080505</w:t>
            </w:r>
          </w:p>
        </w:tc>
        <w:tc>
          <w:tcPr>
            <w:tcW w:w="758" w:type="dxa"/>
            <w:vAlign w:val="center"/>
          </w:tcPr>
          <w:p>
            <w:pPr>
              <w:pStyle w:val="14"/>
            </w:pPr>
            <w:r>
              <w:t>机关事业单位基本养老保险缴费支出</w:t>
            </w:r>
          </w:p>
        </w:tc>
        <w:tc>
          <w:tcPr>
            <w:tcW w:w="758" w:type="dxa"/>
            <w:vAlign w:val="center"/>
          </w:tcPr>
          <w:p>
            <w:pPr>
              <w:pStyle w:val="13"/>
            </w:pPr>
            <w:r>
              <w:t>7.71</w:t>
            </w:r>
          </w:p>
        </w:tc>
        <w:tc>
          <w:tcPr>
            <w:tcW w:w="758" w:type="dxa"/>
            <w:vAlign w:val="center"/>
          </w:tcPr>
          <w:p>
            <w:pPr>
              <w:pStyle w:val="13"/>
            </w:pPr>
            <w:r>
              <w:t>7.71</w:t>
            </w:r>
          </w:p>
        </w:tc>
        <w:tc>
          <w:tcPr>
            <w:tcW w:w="758" w:type="dxa"/>
            <w:vAlign w:val="center"/>
          </w:tcPr>
          <w:p>
            <w:pPr>
              <w:pStyle w:val="13"/>
            </w:pPr>
            <w:r>
              <w:t>7.71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11</w:t>
            </w:r>
          </w:p>
        </w:tc>
        <w:tc>
          <w:tcPr>
            <w:tcW w:w="758" w:type="dxa"/>
            <w:vAlign w:val="center"/>
          </w:tcPr>
          <w:p>
            <w:pPr>
              <w:pStyle w:val="14"/>
            </w:pPr>
            <w:r>
              <w:t>20808</w:t>
            </w:r>
          </w:p>
        </w:tc>
        <w:tc>
          <w:tcPr>
            <w:tcW w:w="758" w:type="dxa"/>
            <w:vAlign w:val="center"/>
          </w:tcPr>
          <w:p>
            <w:pPr>
              <w:pStyle w:val="14"/>
            </w:pPr>
            <w:r>
              <w:t>抚恤</w:t>
            </w:r>
          </w:p>
        </w:tc>
        <w:tc>
          <w:tcPr>
            <w:tcW w:w="758" w:type="dxa"/>
            <w:vAlign w:val="center"/>
          </w:tcPr>
          <w:p>
            <w:pPr>
              <w:pStyle w:val="13"/>
            </w:pPr>
            <w:r>
              <w:t>1.00</w:t>
            </w:r>
          </w:p>
        </w:tc>
        <w:tc>
          <w:tcPr>
            <w:tcW w:w="758" w:type="dxa"/>
            <w:vAlign w:val="center"/>
          </w:tcPr>
          <w:p>
            <w:pPr>
              <w:pStyle w:val="13"/>
            </w:pPr>
            <w:r>
              <w:t>1.00</w:t>
            </w:r>
          </w:p>
        </w:tc>
        <w:tc>
          <w:tcPr>
            <w:tcW w:w="758" w:type="dxa"/>
            <w:vAlign w:val="center"/>
          </w:tcPr>
          <w:p>
            <w:pPr>
              <w:pStyle w:val="13"/>
            </w:pPr>
            <w:r>
              <w:t>1.00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12</w:t>
            </w:r>
          </w:p>
        </w:tc>
        <w:tc>
          <w:tcPr>
            <w:tcW w:w="758" w:type="dxa"/>
            <w:vAlign w:val="center"/>
          </w:tcPr>
          <w:p>
            <w:pPr>
              <w:pStyle w:val="14"/>
            </w:pPr>
            <w:r>
              <w:t>2080801</w:t>
            </w:r>
          </w:p>
        </w:tc>
        <w:tc>
          <w:tcPr>
            <w:tcW w:w="758" w:type="dxa"/>
            <w:vAlign w:val="center"/>
          </w:tcPr>
          <w:p>
            <w:pPr>
              <w:pStyle w:val="14"/>
            </w:pPr>
            <w:r>
              <w:t>死亡抚恤</w:t>
            </w:r>
          </w:p>
        </w:tc>
        <w:tc>
          <w:tcPr>
            <w:tcW w:w="758" w:type="dxa"/>
            <w:vAlign w:val="center"/>
          </w:tcPr>
          <w:p>
            <w:pPr>
              <w:pStyle w:val="13"/>
            </w:pPr>
            <w:r>
              <w:t>1.00</w:t>
            </w:r>
          </w:p>
        </w:tc>
        <w:tc>
          <w:tcPr>
            <w:tcW w:w="758" w:type="dxa"/>
            <w:vAlign w:val="center"/>
          </w:tcPr>
          <w:p>
            <w:pPr>
              <w:pStyle w:val="13"/>
            </w:pPr>
            <w:r>
              <w:t>1.00</w:t>
            </w:r>
          </w:p>
        </w:tc>
        <w:tc>
          <w:tcPr>
            <w:tcW w:w="758" w:type="dxa"/>
            <w:vAlign w:val="center"/>
          </w:tcPr>
          <w:p>
            <w:pPr>
              <w:pStyle w:val="13"/>
            </w:pPr>
            <w:r>
              <w:t>1.00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13</w:t>
            </w:r>
          </w:p>
        </w:tc>
        <w:tc>
          <w:tcPr>
            <w:tcW w:w="758" w:type="dxa"/>
            <w:vAlign w:val="center"/>
          </w:tcPr>
          <w:p>
            <w:pPr>
              <w:pStyle w:val="14"/>
            </w:pPr>
            <w:r>
              <w:t>20827</w:t>
            </w:r>
          </w:p>
        </w:tc>
        <w:tc>
          <w:tcPr>
            <w:tcW w:w="758" w:type="dxa"/>
            <w:vAlign w:val="center"/>
          </w:tcPr>
          <w:p>
            <w:pPr>
              <w:pStyle w:val="14"/>
            </w:pPr>
            <w:r>
              <w:t>财政对其他社会保险基金的补助</w:t>
            </w:r>
          </w:p>
        </w:tc>
        <w:tc>
          <w:tcPr>
            <w:tcW w:w="758" w:type="dxa"/>
            <w:vAlign w:val="center"/>
          </w:tcPr>
          <w:p>
            <w:pPr>
              <w:pStyle w:val="13"/>
            </w:pPr>
            <w:r>
              <w:t>0.21</w:t>
            </w:r>
          </w:p>
        </w:tc>
        <w:tc>
          <w:tcPr>
            <w:tcW w:w="758" w:type="dxa"/>
            <w:vAlign w:val="center"/>
          </w:tcPr>
          <w:p>
            <w:pPr>
              <w:pStyle w:val="13"/>
            </w:pPr>
            <w:r>
              <w:t>0.21</w:t>
            </w:r>
          </w:p>
        </w:tc>
        <w:tc>
          <w:tcPr>
            <w:tcW w:w="758" w:type="dxa"/>
            <w:vAlign w:val="center"/>
          </w:tcPr>
          <w:p>
            <w:pPr>
              <w:pStyle w:val="13"/>
            </w:pPr>
            <w:r>
              <w:t>0.21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14</w:t>
            </w:r>
          </w:p>
        </w:tc>
        <w:tc>
          <w:tcPr>
            <w:tcW w:w="758" w:type="dxa"/>
            <w:vAlign w:val="center"/>
          </w:tcPr>
          <w:p>
            <w:pPr>
              <w:pStyle w:val="14"/>
            </w:pPr>
            <w:r>
              <w:t>2082702</w:t>
            </w:r>
          </w:p>
        </w:tc>
        <w:tc>
          <w:tcPr>
            <w:tcW w:w="758" w:type="dxa"/>
            <w:vAlign w:val="center"/>
          </w:tcPr>
          <w:p>
            <w:pPr>
              <w:pStyle w:val="14"/>
            </w:pPr>
            <w:r>
              <w:t>财政对工伤保险基金的补助</w:t>
            </w:r>
          </w:p>
        </w:tc>
        <w:tc>
          <w:tcPr>
            <w:tcW w:w="758" w:type="dxa"/>
            <w:vAlign w:val="center"/>
          </w:tcPr>
          <w:p>
            <w:pPr>
              <w:pStyle w:val="13"/>
            </w:pPr>
            <w:r>
              <w:t>0.21</w:t>
            </w:r>
          </w:p>
        </w:tc>
        <w:tc>
          <w:tcPr>
            <w:tcW w:w="758" w:type="dxa"/>
            <w:vAlign w:val="center"/>
          </w:tcPr>
          <w:p>
            <w:pPr>
              <w:pStyle w:val="13"/>
            </w:pPr>
            <w:r>
              <w:t>0.21</w:t>
            </w:r>
          </w:p>
        </w:tc>
        <w:tc>
          <w:tcPr>
            <w:tcW w:w="758" w:type="dxa"/>
            <w:vAlign w:val="center"/>
          </w:tcPr>
          <w:p>
            <w:pPr>
              <w:pStyle w:val="13"/>
            </w:pPr>
            <w:r>
              <w:t>0.21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15</w:t>
            </w:r>
          </w:p>
        </w:tc>
        <w:tc>
          <w:tcPr>
            <w:tcW w:w="758" w:type="dxa"/>
            <w:vAlign w:val="center"/>
          </w:tcPr>
          <w:p>
            <w:pPr>
              <w:pStyle w:val="14"/>
            </w:pPr>
            <w:r>
              <w:t>210</w:t>
            </w:r>
          </w:p>
        </w:tc>
        <w:tc>
          <w:tcPr>
            <w:tcW w:w="758" w:type="dxa"/>
            <w:vAlign w:val="center"/>
          </w:tcPr>
          <w:p>
            <w:pPr>
              <w:pStyle w:val="14"/>
            </w:pPr>
            <w:r>
              <w:t>卫生健康支出</w:t>
            </w:r>
          </w:p>
        </w:tc>
        <w:tc>
          <w:tcPr>
            <w:tcW w:w="758" w:type="dxa"/>
            <w:vAlign w:val="center"/>
          </w:tcPr>
          <w:p>
            <w:pPr>
              <w:pStyle w:val="13"/>
            </w:pPr>
            <w:r>
              <w:t>3.04</w:t>
            </w:r>
          </w:p>
        </w:tc>
        <w:tc>
          <w:tcPr>
            <w:tcW w:w="758" w:type="dxa"/>
            <w:vAlign w:val="center"/>
          </w:tcPr>
          <w:p>
            <w:pPr>
              <w:pStyle w:val="13"/>
            </w:pPr>
            <w:r>
              <w:t>3.04</w:t>
            </w:r>
          </w:p>
        </w:tc>
        <w:tc>
          <w:tcPr>
            <w:tcW w:w="758" w:type="dxa"/>
            <w:vAlign w:val="center"/>
          </w:tcPr>
          <w:p>
            <w:pPr>
              <w:pStyle w:val="13"/>
            </w:pPr>
            <w:r>
              <w:t>3.04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16</w:t>
            </w:r>
          </w:p>
        </w:tc>
        <w:tc>
          <w:tcPr>
            <w:tcW w:w="758" w:type="dxa"/>
            <w:vAlign w:val="center"/>
          </w:tcPr>
          <w:p>
            <w:pPr>
              <w:pStyle w:val="14"/>
            </w:pPr>
            <w:r>
              <w:t>21011</w:t>
            </w:r>
          </w:p>
        </w:tc>
        <w:tc>
          <w:tcPr>
            <w:tcW w:w="758" w:type="dxa"/>
            <w:vAlign w:val="center"/>
          </w:tcPr>
          <w:p>
            <w:pPr>
              <w:pStyle w:val="14"/>
            </w:pPr>
            <w:r>
              <w:t>行政事业单位医疗</w:t>
            </w:r>
          </w:p>
        </w:tc>
        <w:tc>
          <w:tcPr>
            <w:tcW w:w="758" w:type="dxa"/>
            <w:vAlign w:val="center"/>
          </w:tcPr>
          <w:p>
            <w:pPr>
              <w:pStyle w:val="13"/>
            </w:pPr>
            <w:r>
              <w:t>3.04</w:t>
            </w:r>
          </w:p>
        </w:tc>
        <w:tc>
          <w:tcPr>
            <w:tcW w:w="758" w:type="dxa"/>
            <w:vAlign w:val="center"/>
          </w:tcPr>
          <w:p>
            <w:pPr>
              <w:pStyle w:val="13"/>
            </w:pPr>
            <w:r>
              <w:t>3.04</w:t>
            </w:r>
          </w:p>
        </w:tc>
        <w:tc>
          <w:tcPr>
            <w:tcW w:w="758" w:type="dxa"/>
            <w:vAlign w:val="center"/>
          </w:tcPr>
          <w:p>
            <w:pPr>
              <w:pStyle w:val="13"/>
            </w:pPr>
            <w:r>
              <w:t>3.04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17</w:t>
            </w:r>
          </w:p>
        </w:tc>
        <w:tc>
          <w:tcPr>
            <w:tcW w:w="758" w:type="dxa"/>
            <w:vAlign w:val="center"/>
          </w:tcPr>
          <w:p>
            <w:pPr>
              <w:pStyle w:val="14"/>
            </w:pPr>
            <w:r>
              <w:t>2101101</w:t>
            </w:r>
          </w:p>
        </w:tc>
        <w:tc>
          <w:tcPr>
            <w:tcW w:w="758" w:type="dxa"/>
            <w:vAlign w:val="center"/>
          </w:tcPr>
          <w:p>
            <w:pPr>
              <w:pStyle w:val="14"/>
            </w:pPr>
            <w:r>
              <w:t>行政单位医疗</w:t>
            </w:r>
          </w:p>
        </w:tc>
        <w:tc>
          <w:tcPr>
            <w:tcW w:w="758" w:type="dxa"/>
            <w:vAlign w:val="center"/>
          </w:tcPr>
          <w:p>
            <w:pPr>
              <w:pStyle w:val="13"/>
            </w:pPr>
            <w:r>
              <w:t>3.04</w:t>
            </w:r>
          </w:p>
        </w:tc>
        <w:tc>
          <w:tcPr>
            <w:tcW w:w="758" w:type="dxa"/>
            <w:vAlign w:val="center"/>
          </w:tcPr>
          <w:p>
            <w:pPr>
              <w:pStyle w:val="13"/>
            </w:pPr>
            <w:r>
              <w:t>3.04</w:t>
            </w:r>
          </w:p>
        </w:tc>
        <w:tc>
          <w:tcPr>
            <w:tcW w:w="758" w:type="dxa"/>
            <w:vAlign w:val="center"/>
          </w:tcPr>
          <w:p>
            <w:pPr>
              <w:pStyle w:val="13"/>
            </w:pPr>
            <w:r>
              <w:t>3.04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18</w:t>
            </w:r>
          </w:p>
        </w:tc>
        <w:tc>
          <w:tcPr>
            <w:tcW w:w="758" w:type="dxa"/>
            <w:vAlign w:val="center"/>
          </w:tcPr>
          <w:p>
            <w:pPr>
              <w:pStyle w:val="14"/>
            </w:pPr>
            <w:r>
              <w:t>221</w:t>
            </w:r>
          </w:p>
        </w:tc>
        <w:tc>
          <w:tcPr>
            <w:tcW w:w="758" w:type="dxa"/>
            <w:vAlign w:val="center"/>
          </w:tcPr>
          <w:p>
            <w:pPr>
              <w:pStyle w:val="14"/>
            </w:pPr>
            <w:r>
              <w:t>住房保障支出</w:t>
            </w:r>
          </w:p>
        </w:tc>
        <w:tc>
          <w:tcPr>
            <w:tcW w:w="758" w:type="dxa"/>
            <w:vAlign w:val="center"/>
          </w:tcPr>
          <w:p>
            <w:pPr>
              <w:pStyle w:val="13"/>
            </w:pPr>
            <w:r>
              <w:t>6.12</w:t>
            </w:r>
          </w:p>
        </w:tc>
        <w:tc>
          <w:tcPr>
            <w:tcW w:w="758" w:type="dxa"/>
            <w:vAlign w:val="center"/>
          </w:tcPr>
          <w:p>
            <w:pPr>
              <w:pStyle w:val="13"/>
            </w:pPr>
            <w:r>
              <w:t>6.12</w:t>
            </w:r>
          </w:p>
        </w:tc>
        <w:tc>
          <w:tcPr>
            <w:tcW w:w="758" w:type="dxa"/>
            <w:vAlign w:val="center"/>
          </w:tcPr>
          <w:p>
            <w:pPr>
              <w:pStyle w:val="13"/>
            </w:pPr>
            <w:r>
              <w:t>6.12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19</w:t>
            </w:r>
          </w:p>
        </w:tc>
        <w:tc>
          <w:tcPr>
            <w:tcW w:w="758" w:type="dxa"/>
            <w:vAlign w:val="center"/>
          </w:tcPr>
          <w:p>
            <w:pPr>
              <w:pStyle w:val="14"/>
            </w:pPr>
            <w:r>
              <w:t>22102</w:t>
            </w:r>
          </w:p>
        </w:tc>
        <w:tc>
          <w:tcPr>
            <w:tcW w:w="758" w:type="dxa"/>
            <w:vAlign w:val="center"/>
          </w:tcPr>
          <w:p>
            <w:pPr>
              <w:pStyle w:val="14"/>
            </w:pPr>
            <w:r>
              <w:t>住房改革支出</w:t>
            </w:r>
          </w:p>
        </w:tc>
        <w:tc>
          <w:tcPr>
            <w:tcW w:w="758" w:type="dxa"/>
            <w:vAlign w:val="center"/>
          </w:tcPr>
          <w:p>
            <w:pPr>
              <w:pStyle w:val="13"/>
            </w:pPr>
            <w:r>
              <w:t>6.12</w:t>
            </w:r>
          </w:p>
        </w:tc>
        <w:tc>
          <w:tcPr>
            <w:tcW w:w="758" w:type="dxa"/>
            <w:vAlign w:val="center"/>
          </w:tcPr>
          <w:p>
            <w:pPr>
              <w:pStyle w:val="13"/>
            </w:pPr>
            <w:r>
              <w:t>6.12</w:t>
            </w:r>
          </w:p>
        </w:tc>
        <w:tc>
          <w:tcPr>
            <w:tcW w:w="758" w:type="dxa"/>
            <w:vAlign w:val="center"/>
          </w:tcPr>
          <w:p>
            <w:pPr>
              <w:pStyle w:val="13"/>
            </w:pPr>
            <w:r>
              <w:t>6.12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20</w:t>
            </w:r>
          </w:p>
        </w:tc>
        <w:tc>
          <w:tcPr>
            <w:tcW w:w="758" w:type="dxa"/>
            <w:vAlign w:val="center"/>
          </w:tcPr>
          <w:p>
            <w:pPr>
              <w:pStyle w:val="14"/>
            </w:pPr>
            <w:r>
              <w:t>2210201</w:t>
            </w:r>
          </w:p>
        </w:tc>
        <w:tc>
          <w:tcPr>
            <w:tcW w:w="758" w:type="dxa"/>
            <w:vAlign w:val="center"/>
          </w:tcPr>
          <w:p>
            <w:pPr>
              <w:pStyle w:val="14"/>
            </w:pPr>
            <w:r>
              <w:t>住房公积金</w:t>
            </w:r>
          </w:p>
        </w:tc>
        <w:tc>
          <w:tcPr>
            <w:tcW w:w="758" w:type="dxa"/>
            <w:vAlign w:val="center"/>
          </w:tcPr>
          <w:p>
            <w:pPr>
              <w:pStyle w:val="13"/>
            </w:pPr>
            <w:r>
              <w:t>6.12</w:t>
            </w:r>
          </w:p>
        </w:tc>
        <w:tc>
          <w:tcPr>
            <w:tcW w:w="758" w:type="dxa"/>
            <w:vAlign w:val="center"/>
          </w:tcPr>
          <w:p>
            <w:pPr>
              <w:pStyle w:val="13"/>
            </w:pPr>
            <w:r>
              <w:t>6.12</w:t>
            </w:r>
          </w:p>
        </w:tc>
        <w:tc>
          <w:tcPr>
            <w:tcW w:w="758" w:type="dxa"/>
            <w:vAlign w:val="center"/>
          </w:tcPr>
          <w:p>
            <w:pPr>
              <w:pStyle w:val="13"/>
            </w:pPr>
            <w:r>
              <w:t>6.12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7"/>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241宁晋县档案馆</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108.51</w:t>
            </w:r>
          </w:p>
        </w:tc>
        <w:tc>
          <w:tcPr>
            <w:tcW w:w="1095" w:type="dxa"/>
            <w:vAlign w:val="center"/>
          </w:tcPr>
          <w:p>
            <w:pPr>
              <w:pStyle w:val="17"/>
            </w:pPr>
            <w:r>
              <w:t>102.31</w:t>
            </w:r>
          </w:p>
        </w:tc>
        <w:tc>
          <w:tcPr>
            <w:tcW w:w="1095" w:type="dxa"/>
            <w:vAlign w:val="center"/>
          </w:tcPr>
          <w:p>
            <w:pPr>
              <w:pStyle w:val="17"/>
            </w:pPr>
            <w:r>
              <w:t>6.20</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201</w:t>
            </w:r>
          </w:p>
        </w:tc>
        <w:tc>
          <w:tcPr>
            <w:tcW w:w="1095" w:type="dxa"/>
            <w:vAlign w:val="center"/>
          </w:tcPr>
          <w:p>
            <w:pPr>
              <w:pStyle w:val="14"/>
            </w:pPr>
            <w:r>
              <w:t>一般公共服务支出</w:t>
            </w:r>
          </w:p>
        </w:tc>
        <w:tc>
          <w:tcPr>
            <w:tcW w:w="1095" w:type="dxa"/>
            <w:vAlign w:val="center"/>
          </w:tcPr>
          <w:p>
            <w:pPr>
              <w:pStyle w:val="13"/>
            </w:pPr>
            <w:r>
              <w:t>69.23</w:t>
            </w:r>
          </w:p>
        </w:tc>
        <w:tc>
          <w:tcPr>
            <w:tcW w:w="1095" w:type="dxa"/>
            <w:vAlign w:val="center"/>
          </w:tcPr>
          <w:p>
            <w:pPr>
              <w:pStyle w:val="13"/>
            </w:pPr>
            <w:r>
              <w:t>63.03</w:t>
            </w:r>
          </w:p>
        </w:tc>
        <w:tc>
          <w:tcPr>
            <w:tcW w:w="1095" w:type="dxa"/>
            <w:vAlign w:val="center"/>
          </w:tcPr>
          <w:p>
            <w:pPr>
              <w:pStyle w:val="13"/>
            </w:pPr>
            <w:r>
              <w:t>6.20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20126</w:t>
            </w:r>
          </w:p>
        </w:tc>
        <w:tc>
          <w:tcPr>
            <w:tcW w:w="1095" w:type="dxa"/>
            <w:vAlign w:val="center"/>
          </w:tcPr>
          <w:p>
            <w:pPr>
              <w:pStyle w:val="14"/>
            </w:pPr>
            <w:r>
              <w:t>档案事务</w:t>
            </w:r>
          </w:p>
        </w:tc>
        <w:tc>
          <w:tcPr>
            <w:tcW w:w="1095" w:type="dxa"/>
            <w:vAlign w:val="center"/>
          </w:tcPr>
          <w:p>
            <w:pPr>
              <w:pStyle w:val="13"/>
            </w:pPr>
            <w:r>
              <w:t>66.23</w:t>
            </w:r>
          </w:p>
        </w:tc>
        <w:tc>
          <w:tcPr>
            <w:tcW w:w="1095" w:type="dxa"/>
            <w:vAlign w:val="center"/>
          </w:tcPr>
          <w:p>
            <w:pPr>
              <w:pStyle w:val="13"/>
            </w:pPr>
            <w:r>
              <w:t>63.03</w:t>
            </w:r>
          </w:p>
        </w:tc>
        <w:tc>
          <w:tcPr>
            <w:tcW w:w="1095" w:type="dxa"/>
            <w:vAlign w:val="center"/>
          </w:tcPr>
          <w:p>
            <w:pPr>
              <w:pStyle w:val="13"/>
            </w:pPr>
            <w:r>
              <w:t>3.20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2012601</w:t>
            </w:r>
          </w:p>
        </w:tc>
        <w:tc>
          <w:tcPr>
            <w:tcW w:w="1095" w:type="dxa"/>
            <w:vAlign w:val="center"/>
          </w:tcPr>
          <w:p>
            <w:pPr>
              <w:pStyle w:val="14"/>
            </w:pPr>
            <w:r>
              <w:t>行政运行</w:t>
            </w:r>
          </w:p>
        </w:tc>
        <w:tc>
          <w:tcPr>
            <w:tcW w:w="1095" w:type="dxa"/>
            <w:vAlign w:val="center"/>
          </w:tcPr>
          <w:p>
            <w:pPr>
              <w:pStyle w:val="13"/>
            </w:pPr>
            <w:r>
              <w:t>66.23</w:t>
            </w:r>
          </w:p>
        </w:tc>
        <w:tc>
          <w:tcPr>
            <w:tcW w:w="1095" w:type="dxa"/>
            <w:vAlign w:val="center"/>
          </w:tcPr>
          <w:p>
            <w:pPr>
              <w:pStyle w:val="13"/>
            </w:pPr>
            <w:r>
              <w:t>63.03</w:t>
            </w:r>
          </w:p>
        </w:tc>
        <w:tc>
          <w:tcPr>
            <w:tcW w:w="1095" w:type="dxa"/>
            <w:vAlign w:val="center"/>
          </w:tcPr>
          <w:p>
            <w:pPr>
              <w:pStyle w:val="13"/>
            </w:pPr>
            <w:r>
              <w:t>3.20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5</w:t>
            </w:r>
          </w:p>
        </w:tc>
        <w:tc>
          <w:tcPr>
            <w:tcW w:w="1095" w:type="dxa"/>
            <w:vAlign w:val="center"/>
          </w:tcPr>
          <w:p>
            <w:pPr>
              <w:pStyle w:val="14"/>
            </w:pPr>
            <w:r>
              <w:t>20129</w:t>
            </w:r>
          </w:p>
        </w:tc>
        <w:tc>
          <w:tcPr>
            <w:tcW w:w="1095" w:type="dxa"/>
            <w:vAlign w:val="center"/>
          </w:tcPr>
          <w:p>
            <w:pPr>
              <w:pStyle w:val="14"/>
            </w:pPr>
            <w:r>
              <w:t>群众团体事务</w:t>
            </w:r>
          </w:p>
        </w:tc>
        <w:tc>
          <w:tcPr>
            <w:tcW w:w="1095" w:type="dxa"/>
            <w:vAlign w:val="center"/>
          </w:tcPr>
          <w:p>
            <w:pPr>
              <w:pStyle w:val="13"/>
            </w:pPr>
            <w:r>
              <w:t>3.00</w:t>
            </w:r>
          </w:p>
        </w:tc>
        <w:tc>
          <w:tcPr>
            <w:tcW w:w="1095" w:type="dxa"/>
            <w:vAlign w:val="center"/>
          </w:tcPr>
          <w:p>
            <w:pPr>
              <w:pStyle w:val="13"/>
            </w:pPr>
          </w:p>
        </w:tc>
        <w:tc>
          <w:tcPr>
            <w:tcW w:w="1095" w:type="dxa"/>
            <w:vAlign w:val="center"/>
          </w:tcPr>
          <w:p>
            <w:pPr>
              <w:pStyle w:val="13"/>
            </w:pPr>
            <w:r>
              <w:t>3.00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6</w:t>
            </w:r>
          </w:p>
        </w:tc>
        <w:tc>
          <w:tcPr>
            <w:tcW w:w="1095" w:type="dxa"/>
            <w:vAlign w:val="center"/>
          </w:tcPr>
          <w:p>
            <w:pPr>
              <w:pStyle w:val="14"/>
            </w:pPr>
            <w:r>
              <w:t>2012902</w:t>
            </w:r>
          </w:p>
        </w:tc>
        <w:tc>
          <w:tcPr>
            <w:tcW w:w="1095" w:type="dxa"/>
            <w:vAlign w:val="center"/>
          </w:tcPr>
          <w:p>
            <w:pPr>
              <w:pStyle w:val="14"/>
            </w:pPr>
            <w:r>
              <w:t>一般行政管理事务</w:t>
            </w:r>
          </w:p>
        </w:tc>
        <w:tc>
          <w:tcPr>
            <w:tcW w:w="1095" w:type="dxa"/>
            <w:vAlign w:val="center"/>
          </w:tcPr>
          <w:p>
            <w:pPr>
              <w:pStyle w:val="13"/>
            </w:pPr>
            <w:r>
              <w:t>3.00</w:t>
            </w:r>
          </w:p>
        </w:tc>
        <w:tc>
          <w:tcPr>
            <w:tcW w:w="1095" w:type="dxa"/>
            <w:vAlign w:val="center"/>
          </w:tcPr>
          <w:p>
            <w:pPr>
              <w:pStyle w:val="13"/>
            </w:pPr>
          </w:p>
        </w:tc>
        <w:tc>
          <w:tcPr>
            <w:tcW w:w="1095" w:type="dxa"/>
            <w:vAlign w:val="center"/>
          </w:tcPr>
          <w:p>
            <w:pPr>
              <w:pStyle w:val="13"/>
            </w:pPr>
            <w:r>
              <w:t>3.00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7</w:t>
            </w:r>
          </w:p>
        </w:tc>
        <w:tc>
          <w:tcPr>
            <w:tcW w:w="1095" w:type="dxa"/>
            <w:vAlign w:val="center"/>
          </w:tcPr>
          <w:p>
            <w:pPr>
              <w:pStyle w:val="14"/>
            </w:pPr>
            <w:r>
              <w:t>208</w:t>
            </w:r>
          </w:p>
        </w:tc>
        <w:tc>
          <w:tcPr>
            <w:tcW w:w="1095" w:type="dxa"/>
            <w:vAlign w:val="center"/>
          </w:tcPr>
          <w:p>
            <w:pPr>
              <w:pStyle w:val="14"/>
            </w:pPr>
            <w:r>
              <w:t>社会保障和就业支出</w:t>
            </w:r>
          </w:p>
        </w:tc>
        <w:tc>
          <w:tcPr>
            <w:tcW w:w="1095" w:type="dxa"/>
            <w:vAlign w:val="center"/>
          </w:tcPr>
          <w:p>
            <w:pPr>
              <w:pStyle w:val="13"/>
            </w:pPr>
            <w:r>
              <w:t>30.12</w:t>
            </w:r>
          </w:p>
        </w:tc>
        <w:tc>
          <w:tcPr>
            <w:tcW w:w="1095" w:type="dxa"/>
            <w:vAlign w:val="center"/>
          </w:tcPr>
          <w:p>
            <w:pPr>
              <w:pStyle w:val="13"/>
            </w:pPr>
            <w:r>
              <w:t>30.12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8</w:t>
            </w:r>
          </w:p>
        </w:tc>
        <w:tc>
          <w:tcPr>
            <w:tcW w:w="1095" w:type="dxa"/>
            <w:vAlign w:val="center"/>
          </w:tcPr>
          <w:p>
            <w:pPr>
              <w:pStyle w:val="14"/>
            </w:pPr>
            <w:r>
              <w:t>20805</w:t>
            </w:r>
          </w:p>
        </w:tc>
        <w:tc>
          <w:tcPr>
            <w:tcW w:w="1095" w:type="dxa"/>
            <w:vAlign w:val="center"/>
          </w:tcPr>
          <w:p>
            <w:pPr>
              <w:pStyle w:val="14"/>
            </w:pPr>
            <w:r>
              <w:t>行政事业单位养老支出</w:t>
            </w:r>
          </w:p>
        </w:tc>
        <w:tc>
          <w:tcPr>
            <w:tcW w:w="1095" w:type="dxa"/>
            <w:vAlign w:val="center"/>
          </w:tcPr>
          <w:p>
            <w:pPr>
              <w:pStyle w:val="13"/>
            </w:pPr>
            <w:r>
              <w:t>28.91</w:t>
            </w:r>
          </w:p>
        </w:tc>
        <w:tc>
          <w:tcPr>
            <w:tcW w:w="1095" w:type="dxa"/>
            <w:vAlign w:val="center"/>
          </w:tcPr>
          <w:p>
            <w:pPr>
              <w:pStyle w:val="13"/>
            </w:pPr>
            <w:r>
              <w:t>28.91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9</w:t>
            </w:r>
          </w:p>
        </w:tc>
        <w:tc>
          <w:tcPr>
            <w:tcW w:w="1095" w:type="dxa"/>
            <w:vAlign w:val="center"/>
          </w:tcPr>
          <w:p>
            <w:pPr>
              <w:pStyle w:val="14"/>
            </w:pPr>
            <w:r>
              <w:t>2080502</w:t>
            </w:r>
          </w:p>
        </w:tc>
        <w:tc>
          <w:tcPr>
            <w:tcW w:w="1095" w:type="dxa"/>
            <w:vAlign w:val="center"/>
          </w:tcPr>
          <w:p>
            <w:pPr>
              <w:pStyle w:val="14"/>
            </w:pPr>
            <w:r>
              <w:t>事业单位离退休</w:t>
            </w:r>
          </w:p>
        </w:tc>
        <w:tc>
          <w:tcPr>
            <w:tcW w:w="1095" w:type="dxa"/>
            <w:vAlign w:val="center"/>
          </w:tcPr>
          <w:p>
            <w:pPr>
              <w:pStyle w:val="13"/>
            </w:pPr>
            <w:r>
              <w:t>21.20</w:t>
            </w:r>
          </w:p>
        </w:tc>
        <w:tc>
          <w:tcPr>
            <w:tcW w:w="1095" w:type="dxa"/>
            <w:vAlign w:val="center"/>
          </w:tcPr>
          <w:p>
            <w:pPr>
              <w:pStyle w:val="13"/>
            </w:pPr>
            <w:r>
              <w:t>21.20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10</w:t>
            </w:r>
          </w:p>
        </w:tc>
        <w:tc>
          <w:tcPr>
            <w:tcW w:w="1095" w:type="dxa"/>
            <w:vAlign w:val="center"/>
          </w:tcPr>
          <w:p>
            <w:pPr>
              <w:pStyle w:val="14"/>
            </w:pPr>
            <w:r>
              <w:t>2080505</w:t>
            </w:r>
          </w:p>
        </w:tc>
        <w:tc>
          <w:tcPr>
            <w:tcW w:w="1095" w:type="dxa"/>
            <w:vAlign w:val="center"/>
          </w:tcPr>
          <w:p>
            <w:pPr>
              <w:pStyle w:val="14"/>
            </w:pPr>
            <w:r>
              <w:t>机关事业单位基本养老保险缴费支出</w:t>
            </w:r>
          </w:p>
        </w:tc>
        <w:tc>
          <w:tcPr>
            <w:tcW w:w="1095" w:type="dxa"/>
            <w:vAlign w:val="center"/>
          </w:tcPr>
          <w:p>
            <w:pPr>
              <w:pStyle w:val="13"/>
            </w:pPr>
            <w:r>
              <w:t>7.71</w:t>
            </w:r>
          </w:p>
        </w:tc>
        <w:tc>
          <w:tcPr>
            <w:tcW w:w="1095" w:type="dxa"/>
            <w:vAlign w:val="center"/>
          </w:tcPr>
          <w:p>
            <w:pPr>
              <w:pStyle w:val="13"/>
            </w:pPr>
            <w:r>
              <w:t>7.71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11</w:t>
            </w:r>
          </w:p>
        </w:tc>
        <w:tc>
          <w:tcPr>
            <w:tcW w:w="1095" w:type="dxa"/>
            <w:vAlign w:val="center"/>
          </w:tcPr>
          <w:p>
            <w:pPr>
              <w:pStyle w:val="14"/>
            </w:pPr>
            <w:r>
              <w:t>20808</w:t>
            </w:r>
          </w:p>
        </w:tc>
        <w:tc>
          <w:tcPr>
            <w:tcW w:w="1095" w:type="dxa"/>
            <w:vAlign w:val="center"/>
          </w:tcPr>
          <w:p>
            <w:pPr>
              <w:pStyle w:val="14"/>
            </w:pPr>
            <w:r>
              <w:t>抚恤</w:t>
            </w:r>
          </w:p>
        </w:tc>
        <w:tc>
          <w:tcPr>
            <w:tcW w:w="1095" w:type="dxa"/>
            <w:vAlign w:val="center"/>
          </w:tcPr>
          <w:p>
            <w:pPr>
              <w:pStyle w:val="13"/>
            </w:pPr>
            <w:r>
              <w:t>1.00</w:t>
            </w:r>
          </w:p>
        </w:tc>
        <w:tc>
          <w:tcPr>
            <w:tcW w:w="1095" w:type="dxa"/>
            <w:vAlign w:val="center"/>
          </w:tcPr>
          <w:p>
            <w:pPr>
              <w:pStyle w:val="13"/>
            </w:pPr>
            <w:r>
              <w:t>1.00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12</w:t>
            </w:r>
          </w:p>
        </w:tc>
        <w:tc>
          <w:tcPr>
            <w:tcW w:w="1095" w:type="dxa"/>
            <w:vAlign w:val="center"/>
          </w:tcPr>
          <w:p>
            <w:pPr>
              <w:pStyle w:val="14"/>
            </w:pPr>
            <w:r>
              <w:t>2080801</w:t>
            </w:r>
          </w:p>
        </w:tc>
        <w:tc>
          <w:tcPr>
            <w:tcW w:w="1095" w:type="dxa"/>
            <w:vAlign w:val="center"/>
          </w:tcPr>
          <w:p>
            <w:pPr>
              <w:pStyle w:val="14"/>
            </w:pPr>
            <w:r>
              <w:t>死亡抚恤</w:t>
            </w:r>
          </w:p>
        </w:tc>
        <w:tc>
          <w:tcPr>
            <w:tcW w:w="1095" w:type="dxa"/>
            <w:vAlign w:val="center"/>
          </w:tcPr>
          <w:p>
            <w:pPr>
              <w:pStyle w:val="13"/>
            </w:pPr>
            <w:r>
              <w:t>1.00</w:t>
            </w:r>
          </w:p>
        </w:tc>
        <w:tc>
          <w:tcPr>
            <w:tcW w:w="1095" w:type="dxa"/>
            <w:vAlign w:val="center"/>
          </w:tcPr>
          <w:p>
            <w:pPr>
              <w:pStyle w:val="13"/>
            </w:pPr>
            <w:r>
              <w:t>1.00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13</w:t>
            </w:r>
          </w:p>
        </w:tc>
        <w:tc>
          <w:tcPr>
            <w:tcW w:w="1095" w:type="dxa"/>
            <w:vAlign w:val="center"/>
          </w:tcPr>
          <w:p>
            <w:pPr>
              <w:pStyle w:val="14"/>
            </w:pPr>
            <w:r>
              <w:t>20827</w:t>
            </w:r>
          </w:p>
        </w:tc>
        <w:tc>
          <w:tcPr>
            <w:tcW w:w="1095" w:type="dxa"/>
            <w:vAlign w:val="center"/>
          </w:tcPr>
          <w:p>
            <w:pPr>
              <w:pStyle w:val="14"/>
            </w:pPr>
            <w:r>
              <w:t>财政对其他社会保险基金的补助</w:t>
            </w:r>
          </w:p>
        </w:tc>
        <w:tc>
          <w:tcPr>
            <w:tcW w:w="1095" w:type="dxa"/>
            <w:vAlign w:val="center"/>
          </w:tcPr>
          <w:p>
            <w:pPr>
              <w:pStyle w:val="13"/>
            </w:pPr>
            <w:r>
              <w:t>0.21</w:t>
            </w:r>
          </w:p>
        </w:tc>
        <w:tc>
          <w:tcPr>
            <w:tcW w:w="1095" w:type="dxa"/>
            <w:vAlign w:val="center"/>
          </w:tcPr>
          <w:p>
            <w:pPr>
              <w:pStyle w:val="13"/>
            </w:pPr>
            <w:r>
              <w:t>0.21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14</w:t>
            </w:r>
          </w:p>
        </w:tc>
        <w:tc>
          <w:tcPr>
            <w:tcW w:w="1095" w:type="dxa"/>
            <w:vAlign w:val="center"/>
          </w:tcPr>
          <w:p>
            <w:pPr>
              <w:pStyle w:val="14"/>
            </w:pPr>
            <w:r>
              <w:t>2082702</w:t>
            </w:r>
          </w:p>
        </w:tc>
        <w:tc>
          <w:tcPr>
            <w:tcW w:w="1095" w:type="dxa"/>
            <w:vAlign w:val="center"/>
          </w:tcPr>
          <w:p>
            <w:pPr>
              <w:pStyle w:val="14"/>
            </w:pPr>
            <w:r>
              <w:t>财政对工伤保险基金的补助</w:t>
            </w:r>
          </w:p>
        </w:tc>
        <w:tc>
          <w:tcPr>
            <w:tcW w:w="1095" w:type="dxa"/>
            <w:vAlign w:val="center"/>
          </w:tcPr>
          <w:p>
            <w:pPr>
              <w:pStyle w:val="13"/>
            </w:pPr>
            <w:r>
              <w:t>0.21</w:t>
            </w:r>
          </w:p>
        </w:tc>
        <w:tc>
          <w:tcPr>
            <w:tcW w:w="1095" w:type="dxa"/>
            <w:vAlign w:val="center"/>
          </w:tcPr>
          <w:p>
            <w:pPr>
              <w:pStyle w:val="13"/>
            </w:pPr>
            <w:r>
              <w:t>0.21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15</w:t>
            </w:r>
          </w:p>
        </w:tc>
        <w:tc>
          <w:tcPr>
            <w:tcW w:w="1095" w:type="dxa"/>
            <w:vAlign w:val="center"/>
          </w:tcPr>
          <w:p>
            <w:pPr>
              <w:pStyle w:val="14"/>
            </w:pPr>
            <w:r>
              <w:t>210</w:t>
            </w:r>
          </w:p>
        </w:tc>
        <w:tc>
          <w:tcPr>
            <w:tcW w:w="1095" w:type="dxa"/>
            <w:vAlign w:val="center"/>
          </w:tcPr>
          <w:p>
            <w:pPr>
              <w:pStyle w:val="14"/>
            </w:pPr>
            <w:r>
              <w:t>卫生健康支出</w:t>
            </w:r>
          </w:p>
        </w:tc>
        <w:tc>
          <w:tcPr>
            <w:tcW w:w="1095" w:type="dxa"/>
            <w:vAlign w:val="center"/>
          </w:tcPr>
          <w:p>
            <w:pPr>
              <w:pStyle w:val="13"/>
            </w:pPr>
            <w:r>
              <w:t>3.04</w:t>
            </w:r>
          </w:p>
        </w:tc>
        <w:tc>
          <w:tcPr>
            <w:tcW w:w="1095" w:type="dxa"/>
            <w:vAlign w:val="center"/>
          </w:tcPr>
          <w:p>
            <w:pPr>
              <w:pStyle w:val="13"/>
            </w:pPr>
            <w:r>
              <w:t>3.04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16</w:t>
            </w:r>
          </w:p>
        </w:tc>
        <w:tc>
          <w:tcPr>
            <w:tcW w:w="1095" w:type="dxa"/>
            <w:vAlign w:val="center"/>
          </w:tcPr>
          <w:p>
            <w:pPr>
              <w:pStyle w:val="14"/>
            </w:pPr>
            <w:r>
              <w:t>21011</w:t>
            </w:r>
          </w:p>
        </w:tc>
        <w:tc>
          <w:tcPr>
            <w:tcW w:w="1095" w:type="dxa"/>
            <w:vAlign w:val="center"/>
          </w:tcPr>
          <w:p>
            <w:pPr>
              <w:pStyle w:val="14"/>
            </w:pPr>
            <w:r>
              <w:t>行政事业单位医疗</w:t>
            </w:r>
          </w:p>
        </w:tc>
        <w:tc>
          <w:tcPr>
            <w:tcW w:w="1095" w:type="dxa"/>
            <w:vAlign w:val="center"/>
          </w:tcPr>
          <w:p>
            <w:pPr>
              <w:pStyle w:val="13"/>
            </w:pPr>
            <w:r>
              <w:t>3.04</w:t>
            </w:r>
          </w:p>
        </w:tc>
        <w:tc>
          <w:tcPr>
            <w:tcW w:w="1095" w:type="dxa"/>
            <w:vAlign w:val="center"/>
          </w:tcPr>
          <w:p>
            <w:pPr>
              <w:pStyle w:val="13"/>
            </w:pPr>
            <w:r>
              <w:t>3.04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17</w:t>
            </w:r>
          </w:p>
        </w:tc>
        <w:tc>
          <w:tcPr>
            <w:tcW w:w="1095" w:type="dxa"/>
            <w:vAlign w:val="center"/>
          </w:tcPr>
          <w:p>
            <w:pPr>
              <w:pStyle w:val="14"/>
            </w:pPr>
            <w:r>
              <w:t>2101101</w:t>
            </w:r>
          </w:p>
        </w:tc>
        <w:tc>
          <w:tcPr>
            <w:tcW w:w="1095" w:type="dxa"/>
            <w:vAlign w:val="center"/>
          </w:tcPr>
          <w:p>
            <w:pPr>
              <w:pStyle w:val="14"/>
            </w:pPr>
            <w:r>
              <w:t>行政单位医疗</w:t>
            </w:r>
          </w:p>
        </w:tc>
        <w:tc>
          <w:tcPr>
            <w:tcW w:w="1095" w:type="dxa"/>
            <w:vAlign w:val="center"/>
          </w:tcPr>
          <w:p>
            <w:pPr>
              <w:pStyle w:val="13"/>
            </w:pPr>
            <w:r>
              <w:t>3.04</w:t>
            </w:r>
          </w:p>
        </w:tc>
        <w:tc>
          <w:tcPr>
            <w:tcW w:w="1095" w:type="dxa"/>
            <w:vAlign w:val="center"/>
          </w:tcPr>
          <w:p>
            <w:pPr>
              <w:pStyle w:val="13"/>
            </w:pPr>
            <w:r>
              <w:t>3.04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18</w:t>
            </w:r>
          </w:p>
        </w:tc>
        <w:tc>
          <w:tcPr>
            <w:tcW w:w="1095" w:type="dxa"/>
            <w:vAlign w:val="center"/>
          </w:tcPr>
          <w:p>
            <w:pPr>
              <w:pStyle w:val="14"/>
            </w:pPr>
            <w:r>
              <w:t>221</w:t>
            </w:r>
          </w:p>
        </w:tc>
        <w:tc>
          <w:tcPr>
            <w:tcW w:w="1095" w:type="dxa"/>
            <w:vAlign w:val="center"/>
          </w:tcPr>
          <w:p>
            <w:pPr>
              <w:pStyle w:val="14"/>
            </w:pPr>
            <w:r>
              <w:t>住房保障支出</w:t>
            </w:r>
          </w:p>
        </w:tc>
        <w:tc>
          <w:tcPr>
            <w:tcW w:w="1095" w:type="dxa"/>
            <w:vAlign w:val="center"/>
          </w:tcPr>
          <w:p>
            <w:pPr>
              <w:pStyle w:val="13"/>
            </w:pPr>
            <w:r>
              <w:t>6.12</w:t>
            </w:r>
          </w:p>
        </w:tc>
        <w:tc>
          <w:tcPr>
            <w:tcW w:w="1095" w:type="dxa"/>
            <w:vAlign w:val="center"/>
          </w:tcPr>
          <w:p>
            <w:pPr>
              <w:pStyle w:val="13"/>
            </w:pPr>
            <w:r>
              <w:t>6.12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19</w:t>
            </w:r>
          </w:p>
        </w:tc>
        <w:tc>
          <w:tcPr>
            <w:tcW w:w="1095" w:type="dxa"/>
            <w:vAlign w:val="center"/>
          </w:tcPr>
          <w:p>
            <w:pPr>
              <w:pStyle w:val="14"/>
            </w:pPr>
            <w:r>
              <w:t>22102</w:t>
            </w:r>
          </w:p>
        </w:tc>
        <w:tc>
          <w:tcPr>
            <w:tcW w:w="1095" w:type="dxa"/>
            <w:vAlign w:val="center"/>
          </w:tcPr>
          <w:p>
            <w:pPr>
              <w:pStyle w:val="14"/>
            </w:pPr>
            <w:r>
              <w:t>住房改革支出</w:t>
            </w:r>
          </w:p>
        </w:tc>
        <w:tc>
          <w:tcPr>
            <w:tcW w:w="1095" w:type="dxa"/>
            <w:vAlign w:val="center"/>
          </w:tcPr>
          <w:p>
            <w:pPr>
              <w:pStyle w:val="13"/>
            </w:pPr>
            <w:r>
              <w:t>6.12</w:t>
            </w:r>
          </w:p>
        </w:tc>
        <w:tc>
          <w:tcPr>
            <w:tcW w:w="1095" w:type="dxa"/>
            <w:vAlign w:val="center"/>
          </w:tcPr>
          <w:p>
            <w:pPr>
              <w:pStyle w:val="13"/>
            </w:pPr>
            <w:r>
              <w:t>6.12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20</w:t>
            </w:r>
          </w:p>
        </w:tc>
        <w:tc>
          <w:tcPr>
            <w:tcW w:w="1095" w:type="dxa"/>
            <w:vAlign w:val="center"/>
          </w:tcPr>
          <w:p>
            <w:pPr>
              <w:pStyle w:val="14"/>
            </w:pPr>
            <w:r>
              <w:t>2210201</w:t>
            </w:r>
          </w:p>
        </w:tc>
        <w:tc>
          <w:tcPr>
            <w:tcW w:w="1095" w:type="dxa"/>
            <w:vAlign w:val="center"/>
          </w:tcPr>
          <w:p>
            <w:pPr>
              <w:pStyle w:val="14"/>
            </w:pPr>
            <w:r>
              <w:t>住房公积金</w:t>
            </w:r>
          </w:p>
        </w:tc>
        <w:tc>
          <w:tcPr>
            <w:tcW w:w="1095" w:type="dxa"/>
            <w:vAlign w:val="center"/>
          </w:tcPr>
          <w:p>
            <w:pPr>
              <w:pStyle w:val="13"/>
            </w:pPr>
            <w:r>
              <w:t>6.12</w:t>
            </w:r>
          </w:p>
        </w:tc>
        <w:tc>
          <w:tcPr>
            <w:tcW w:w="1095" w:type="dxa"/>
            <w:vAlign w:val="center"/>
          </w:tcPr>
          <w:p>
            <w:pPr>
              <w:pStyle w:val="13"/>
            </w:pPr>
            <w:r>
              <w:t>6.12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7"/>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t>241宁晋县档案馆</w:t>
            </w:r>
          </w:p>
        </w:tc>
        <w:tc>
          <w:tcPr>
            <w:tcW w:w="1232" w:type="dxa"/>
            <w:tcBorders>
              <w:top w:val="single" w:color="FFFFFF" w:sz="6" w:space="0"/>
              <w:left w:val="single" w:color="FFFFFF" w:sz="6" w:space="0"/>
              <w:right w:val="single" w:color="FFFFFF" w:sz="6" w:space="0"/>
            </w:tcBorders>
            <w:vAlign w:val="center"/>
          </w:tcPr>
          <w:p>
            <w:pPr>
              <w:pStyle w:val="10"/>
            </w:pPr>
            <w:r>
              <w:t>预算年度：2023</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108.51</w:t>
            </w:r>
          </w:p>
        </w:tc>
        <w:tc>
          <w:tcPr>
            <w:tcW w:w="1232" w:type="dxa"/>
            <w:vAlign w:val="center"/>
          </w:tcPr>
          <w:p>
            <w:pPr>
              <w:pStyle w:val="14"/>
            </w:pPr>
            <w:r>
              <w:t>一、一般公共服务支出</w:t>
            </w:r>
          </w:p>
        </w:tc>
        <w:tc>
          <w:tcPr>
            <w:tcW w:w="1232" w:type="dxa"/>
            <w:vAlign w:val="center"/>
          </w:tcPr>
          <w:p>
            <w:pPr>
              <w:pStyle w:val="13"/>
            </w:pPr>
            <w:r>
              <w:t>69.23</w:t>
            </w:r>
          </w:p>
        </w:tc>
        <w:tc>
          <w:tcPr>
            <w:tcW w:w="1232" w:type="dxa"/>
            <w:vAlign w:val="center"/>
          </w:tcPr>
          <w:p>
            <w:pPr>
              <w:pStyle w:val="13"/>
            </w:pPr>
            <w:r>
              <w:t>69.23</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r>
              <w:t>30.12</w:t>
            </w:r>
          </w:p>
        </w:tc>
        <w:tc>
          <w:tcPr>
            <w:tcW w:w="1232" w:type="dxa"/>
            <w:vAlign w:val="center"/>
          </w:tcPr>
          <w:p>
            <w:pPr>
              <w:pStyle w:val="13"/>
            </w:pPr>
            <w:r>
              <w:t>30.12</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r>
              <w:t>3.04</w:t>
            </w:r>
          </w:p>
        </w:tc>
        <w:tc>
          <w:tcPr>
            <w:tcW w:w="1232" w:type="dxa"/>
            <w:vAlign w:val="center"/>
          </w:tcPr>
          <w:p>
            <w:pPr>
              <w:pStyle w:val="13"/>
            </w:pPr>
            <w:r>
              <w:t>3.04</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r>
              <w:t>6.12</w:t>
            </w:r>
          </w:p>
        </w:tc>
        <w:tc>
          <w:tcPr>
            <w:tcW w:w="1232" w:type="dxa"/>
            <w:vAlign w:val="center"/>
          </w:tcPr>
          <w:p>
            <w:pPr>
              <w:pStyle w:val="13"/>
            </w:pPr>
            <w:r>
              <w:t>6.12</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二十七、灾害防治及应急管理共同财政事权转移支付支出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三十一、抗疫特别国债安排的支出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三十二、人行科目</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6"/>
            </w:pPr>
            <w:r>
              <w:t>本年收入合计</w:t>
            </w:r>
          </w:p>
        </w:tc>
        <w:tc>
          <w:tcPr>
            <w:tcW w:w="1232" w:type="dxa"/>
            <w:vAlign w:val="center"/>
          </w:tcPr>
          <w:p>
            <w:pPr>
              <w:pStyle w:val="17"/>
            </w:pPr>
            <w:r>
              <w:t>108.51</w:t>
            </w:r>
          </w:p>
        </w:tc>
        <w:tc>
          <w:tcPr>
            <w:tcW w:w="1232" w:type="dxa"/>
            <w:vAlign w:val="center"/>
          </w:tcPr>
          <w:p>
            <w:pPr>
              <w:pStyle w:val="16"/>
            </w:pPr>
            <w:r>
              <w:t>本年支出合计</w:t>
            </w:r>
          </w:p>
        </w:tc>
        <w:tc>
          <w:tcPr>
            <w:tcW w:w="1232" w:type="dxa"/>
            <w:vAlign w:val="center"/>
          </w:tcPr>
          <w:p>
            <w:pPr>
              <w:pStyle w:val="17"/>
            </w:pPr>
            <w:r>
              <w:t>108.51</w:t>
            </w:r>
          </w:p>
        </w:tc>
        <w:tc>
          <w:tcPr>
            <w:tcW w:w="1232" w:type="dxa"/>
            <w:vAlign w:val="center"/>
          </w:tcPr>
          <w:p>
            <w:pPr>
              <w:pStyle w:val="17"/>
            </w:pPr>
            <w:r>
              <w:t>108.51</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年初财政拨款结转和结余</w:t>
            </w:r>
          </w:p>
        </w:tc>
        <w:tc>
          <w:tcPr>
            <w:tcW w:w="1232" w:type="dxa"/>
            <w:vAlign w:val="center"/>
          </w:tcPr>
          <w:p>
            <w:pPr>
              <w:pStyle w:val="13"/>
            </w:pP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一、一般公共预算拨款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37</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38</w:t>
            </w:r>
          </w:p>
        </w:tc>
        <w:tc>
          <w:tcPr>
            <w:tcW w:w="1232" w:type="dxa"/>
            <w:vAlign w:val="center"/>
          </w:tcPr>
          <w:p>
            <w:pPr>
              <w:pStyle w:val="16"/>
            </w:pPr>
            <w:r>
              <w:t>收入总计</w:t>
            </w:r>
          </w:p>
        </w:tc>
        <w:tc>
          <w:tcPr>
            <w:tcW w:w="1232" w:type="dxa"/>
            <w:vAlign w:val="center"/>
          </w:tcPr>
          <w:p>
            <w:pPr>
              <w:pStyle w:val="17"/>
            </w:pPr>
            <w:r>
              <w:t>108.51</w:t>
            </w:r>
          </w:p>
        </w:tc>
        <w:tc>
          <w:tcPr>
            <w:tcW w:w="1232" w:type="dxa"/>
            <w:vAlign w:val="center"/>
          </w:tcPr>
          <w:p>
            <w:pPr>
              <w:pStyle w:val="16"/>
            </w:pPr>
            <w:r>
              <w:t>支出总计</w:t>
            </w:r>
          </w:p>
        </w:tc>
        <w:tc>
          <w:tcPr>
            <w:tcW w:w="1232" w:type="dxa"/>
            <w:vAlign w:val="center"/>
          </w:tcPr>
          <w:p>
            <w:pPr>
              <w:pStyle w:val="17"/>
            </w:pPr>
            <w:r>
              <w:t>108.51</w:t>
            </w:r>
          </w:p>
        </w:tc>
        <w:tc>
          <w:tcPr>
            <w:tcW w:w="1232" w:type="dxa"/>
            <w:vAlign w:val="center"/>
          </w:tcPr>
          <w:p>
            <w:pPr>
              <w:pStyle w:val="17"/>
            </w:pPr>
            <w:r>
              <w:t>108.51</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7"/>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241宁晋县档案馆</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108.51</w:t>
            </w:r>
          </w:p>
        </w:tc>
        <w:tc>
          <w:tcPr>
            <w:tcW w:w="1643" w:type="dxa"/>
            <w:vAlign w:val="center"/>
          </w:tcPr>
          <w:p>
            <w:pPr>
              <w:pStyle w:val="17"/>
            </w:pPr>
            <w:r>
              <w:t>102.31</w:t>
            </w:r>
          </w:p>
        </w:tc>
        <w:tc>
          <w:tcPr>
            <w:tcW w:w="1643" w:type="dxa"/>
            <w:vAlign w:val="center"/>
          </w:tcPr>
          <w:p>
            <w:pPr>
              <w:pStyle w:val="17"/>
            </w:pPr>
            <w:r>
              <w:t>6.20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201</w:t>
            </w:r>
          </w:p>
        </w:tc>
        <w:tc>
          <w:tcPr>
            <w:tcW w:w="1643" w:type="dxa"/>
            <w:vAlign w:val="center"/>
          </w:tcPr>
          <w:p>
            <w:pPr>
              <w:pStyle w:val="14"/>
            </w:pPr>
            <w:r>
              <w:t>一般公共服务支出</w:t>
            </w:r>
          </w:p>
        </w:tc>
        <w:tc>
          <w:tcPr>
            <w:tcW w:w="1643" w:type="dxa"/>
            <w:vAlign w:val="center"/>
          </w:tcPr>
          <w:p>
            <w:pPr>
              <w:pStyle w:val="13"/>
            </w:pPr>
            <w:r>
              <w:t>69.23</w:t>
            </w:r>
          </w:p>
        </w:tc>
        <w:tc>
          <w:tcPr>
            <w:tcW w:w="1643" w:type="dxa"/>
            <w:vAlign w:val="center"/>
          </w:tcPr>
          <w:p>
            <w:pPr>
              <w:pStyle w:val="13"/>
            </w:pPr>
            <w:r>
              <w:t>63.03</w:t>
            </w:r>
          </w:p>
        </w:tc>
        <w:tc>
          <w:tcPr>
            <w:tcW w:w="1643" w:type="dxa"/>
            <w:vAlign w:val="center"/>
          </w:tcPr>
          <w:p>
            <w:pPr>
              <w:pStyle w:val="13"/>
            </w:pPr>
            <w:r>
              <w:t>6.20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20126</w:t>
            </w:r>
          </w:p>
        </w:tc>
        <w:tc>
          <w:tcPr>
            <w:tcW w:w="1643" w:type="dxa"/>
            <w:vAlign w:val="center"/>
          </w:tcPr>
          <w:p>
            <w:pPr>
              <w:pStyle w:val="14"/>
            </w:pPr>
            <w:r>
              <w:t>档案事务</w:t>
            </w:r>
          </w:p>
        </w:tc>
        <w:tc>
          <w:tcPr>
            <w:tcW w:w="1643" w:type="dxa"/>
            <w:vAlign w:val="center"/>
          </w:tcPr>
          <w:p>
            <w:pPr>
              <w:pStyle w:val="13"/>
            </w:pPr>
            <w:r>
              <w:t>66.23</w:t>
            </w:r>
          </w:p>
        </w:tc>
        <w:tc>
          <w:tcPr>
            <w:tcW w:w="1643" w:type="dxa"/>
            <w:vAlign w:val="center"/>
          </w:tcPr>
          <w:p>
            <w:pPr>
              <w:pStyle w:val="13"/>
            </w:pPr>
            <w:r>
              <w:t>63.03</w:t>
            </w:r>
          </w:p>
        </w:tc>
        <w:tc>
          <w:tcPr>
            <w:tcW w:w="1643" w:type="dxa"/>
            <w:vAlign w:val="center"/>
          </w:tcPr>
          <w:p>
            <w:pPr>
              <w:pStyle w:val="13"/>
            </w:pPr>
            <w:r>
              <w:t>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2012601</w:t>
            </w:r>
          </w:p>
        </w:tc>
        <w:tc>
          <w:tcPr>
            <w:tcW w:w="1643" w:type="dxa"/>
            <w:vAlign w:val="center"/>
          </w:tcPr>
          <w:p>
            <w:pPr>
              <w:pStyle w:val="14"/>
            </w:pPr>
            <w:r>
              <w:t>行政运行</w:t>
            </w:r>
          </w:p>
        </w:tc>
        <w:tc>
          <w:tcPr>
            <w:tcW w:w="1643" w:type="dxa"/>
            <w:vAlign w:val="center"/>
          </w:tcPr>
          <w:p>
            <w:pPr>
              <w:pStyle w:val="13"/>
            </w:pPr>
            <w:r>
              <w:t>66.23</w:t>
            </w:r>
          </w:p>
        </w:tc>
        <w:tc>
          <w:tcPr>
            <w:tcW w:w="1643" w:type="dxa"/>
            <w:vAlign w:val="center"/>
          </w:tcPr>
          <w:p>
            <w:pPr>
              <w:pStyle w:val="13"/>
            </w:pPr>
            <w:r>
              <w:t>63.03</w:t>
            </w:r>
          </w:p>
        </w:tc>
        <w:tc>
          <w:tcPr>
            <w:tcW w:w="1643" w:type="dxa"/>
            <w:vAlign w:val="center"/>
          </w:tcPr>
          <w:p>
            <w:pPr>
              <w:pStyle w:val="13"/>
            </w:pPr>
            <w:r>
              <w:t>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20129</w:t>
            </w:r>
          </w:p>
        </w:tc>
        <w:tc>
          <w:tcPr>
            <w:tcW w:w="1643" w:type="dxa"/>
            <w:vAlign w:val="center"/>
          </w:tcPr>
          <w:p>
            <w:pPr>
              <w:pStyle w:val="14"/>
            </w:pPr>
            <w:r>
              <w:t>群众团体事务</w:t>
            </w:r>
          </w:p>
        </w:tc>
        <w:tc>
          <w:tcPr>
            <w:tcW w:w="1643" w:type="dxa"/>
            <w:vAlign w:val="center"/>
          </w:tcPr>
          <w:p>
            <w:pPr>
              <w:pStyle w:val="13"/>
            </w:pPr>
            <w:r>
              <w:t>3.00</w:t>
            </w:r>
          </w:p>
        </w:tc>
        <w:tc>
          <w:tcPr>
            <w:tcW w:w="1643" w:type="dxa"/>
            <w:vAlign w:val="center"/>
          </w:tcPr>
          <w:p>
            <w:pPr>
              <w:pStyle w:val="13"/>
            </w:pPr>
          </w:p>
        </w:tc>
        <w:tc>
          <w:tcPr>
            <w:tcW w:w="1643"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2012902</w:t>
            </w:r>
          </w:p>
        </w:tc>
        <w:tc>
          <w:tcPr>
            <w:tcW w:w="1643" w:type="dxa"/>
            <w:vAlign w:val="center"/>
          </w:tcPr>
          <w:p>
            <w:pPr>
              <w:pStyle w:val="14"/>
            </w:pPr>
            <w:r>
              <w:t>一般行政管理事务</w:t>
            </w:r>
          </w:p>
        </w:tc>
        <w:tc>
          <w:tcPr>
            <w:tcW w:w="1643" w:type="dxa"/>
            <w:vAlign w:val="center"/>
          </w:tcPr>
          <w:p>
            <w:pPr>
              <w:pStyle w:val="13"/>
            </w:pPr>
            <w:r>
              <w:t>3.00</w:t>
            </w:r>
          </w:p>
        </w:tc>
        <w:tc>
          <w:tcPr>
            <w:tcW w:w="1643" w:type="dxa"/>
            <w:vAlign w:val="center"/>
          </w:tcPr>
          <w:p>
            <w:pPr>
              <w:pStyle w:val="13"/>
            </w:pPr>
          </w:p>
        </w:tc>
        <w:tc>
          <w:tcPr>
            <w:tcW w:w="1643"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208</w:t>
            </w:r>
          </w:p>
        </w:tc>
        <w:tc>
          <w:tcPr>
            <w:tcW w:w="1643" w:type="dxa"/>
            <w:vAlign w:val="center"/>
          </w:tcPr>
          <w:p>
            <w:pPr>
              <w:pStyle w:val="14"/>
            </w:pPr>
            <w:r>
              <w:t>社会保障和就业支出</w:t>
            </w:r>
          </w:p>
        </w:tc>
        <w:tc>
          <w:tcPr>
            <w:tcW w:w="1643" w:type="dxa"/>
            <w:vAlign w:val="center"/>
          </w:tcPr>
          <w:p>
            <w:pPr>
              <w:pStyle w:val="13"/>
            </w:pPr>
            <w:r>
              <w:t>30.12</w:t>
            </w:r>
          </w:p>
        </w:tc>
        <w:tc>
          <w:tcPr>
            <w:tcW w:w="1643" w:type="dxa"/>
            <w:vAlign w:val="center"/>
          </w:tcPr>
          <w:p>
            <w:pPr>
              <w:pStyle w:val="13"/>
            </w:pPr>
            <w:r>
              <w:t>30.12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20805</w:t>
            </w:r>
          </w:p>
        </w:tc>
        <w:tc>
          <w:tcPr>
            <w:tcW w:w="1643" w:type="dxa"/>
            <w:vAlign w:val="center"/>
          </w:tcPr>
          <w:p>
            <w:pPr>
              <w:pStyle w:val="14"/>
            </w:pPr>
            <w:r>
              <w:t>行政事业单位养老支出</w:t>
            </w:r>
          </w:p>
        </w:tc>
        <w:tc>
          <w:tcPr>
            <w:tcW w:w="1643" w:type="dxa"/>
            <w:vAlign w:val="center"/>
          </w:tcPr>
          <w:p>
            <w:pPr>
              <w:pStyle w:val="13"/>
            </w:pPr>
            <w:r>
              <w:t>28.91</w:t>
            </w:r>
          </w:p>
        </w:tc>
        <w:tc>
          <w:tcPr>
            <w:tcW w:w="1643" w:type="dxa"/>
            <w:vAlign w:val="center"/>
          </w:tcPr>
          <w:p>
            <w:pPr>
              <w:pStyle w:val="13"/>
            </w:pPr>
            <w:r>
              <w:t>28.91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2080502</w:t>
            </w:r>
          </w:p>
        </w:tc>
        <w:tc>
          <w:tcPr>
            <w:tcW w:w="1643" w:type="dxa"/>
            <w:vAlign w:val="center"/>
          </w:tcPr>
          <w:p>
            <w:pPr>
              <w:pStyle w:val="14"/>
            </w:pPr>
            <w:r>
              <w:t>事业单位离退休</w:t>
            </w:r>
          </w:p>
        </w:tc>
        <w:tc>
          <w:tcPr>
            <w:tcW w:w="1643" w:type="dxa"/>
            <w:vAlign w:val="center"/>
          </w:tcPr>
          <w:p>
            <w:pPr>
              <w:pStyle w:val="13"/>
            </w:pPr>
            <w:r>
              <w:t>21.20</w:t>
            </w:r>
          </w:p>
        </w:tc>
        <w:tc>
          <w:tcPr>
            <w:tcW w:w="1643" w:type="dxa"/>
            <w:vAlign w:val="center"/>
          </w:tcPr>
          <w:p>
            <w:pPr>
              <w:pStyle w:val="13"/>
            </w:pPr>
            <w:r>
              <w:t>21.20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2080505</w:t>
            </w:r>
          </w:p>
        </w:tc>
        <w:tc>
          <w:tcPr>
            <w:tcW w:w="1643" w:type="dxa"/>
            <w:vAlign w:val="center"/>
          </w:tcPr>
          <w:p>
            <w:pPr>
              <w:pStyle w:val="14"/>
            </w:pPr>
            <w:r>
              <w:t>机关事业单位基本养老保险缴费支出</w:t>
            </w:r>
          </w:p>
        </w:tc>
        <w:tc>
          <w:tcPr>
            <w:tcW w:w="1643" w:type="dxa"/>
            <w:vAlign w:val="center"/>
          </w:tcPr>
          <w:p>
            <w:pPr>
              <w:pStyle w:val="13"/>
            </w:pPr>
            <w:r>
              <w:t>7.71</w:t>
            </w:r>
          </w:p>
        </w:tc>
        <w:tc>
          <w:tcPr>
            <w:tcW w:w="1643" w:type="dxa"/>
            <w:vAlign w:val="center"/>
          </w:tcPr>
          <w:p>
            <w:pPr>
              <w:pStyle w:val="13"/>
            </w:pPr>
            <w:r>
              <w:t>7.71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20808</w:t>
            </w:r>
          </w:p>
        </w:tc>
        <w:tc>
          <w:tcPr>
            <w:tcW w:w="1643" w:type="dxa"/>
            <w:vAlign w:val="center"/>
          </w:tcPr>
          <w:p>
            <w:pPr>
              <w:pStyle w:val="14"/>
            </w:pPr>
            <w:r>
              <w:t>抚恤</w:t>
            </w:r>
          </w:p>
        </w:tc>
        <w:tc>
          <w:tcPr>
            <w:tcW w:w="1643" w:type="dxa"/>
            <w:vAlign w:val="center"/>
          </w:tcPr>
          <w:p>
            <w:pPr>
              <w:pStyle w:val="13"/>
            </w:pPr>
            <w:r>
              <w:t>1.00</w:t>
            </w:r>
          </w:p>
        </w:tc>
        <w:tc>
          <w:tcPr>
            <w:tcW w:w="1643" w:type="dxa"/>
            <w:vAlign w:val="center"/>
          </w:tcPr>
          <w:p>
            <w:pPr>
              <w:pStyle w:val="13"/>
            </w:pPr>
            <w:r>
              <w:t>1.00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2080801</w:t>
            </w:r>
          </w:p>
        </w:tc>
        <w:tc>
          <w:tcPr>
            <w:tcW w:w="1643" w:type="dxa"/>
            <w:vAlign w:val="center"/>
          </w:tcPr>
          <w:p>
            <w:pPr>
              <w:pStyle w:val="14"/>
            </w:pPr>
            <w:r>
              <w:t>死亡抚恤</w:t>
            </w:r>
          </w:p>
        </w:tc>
        <w:tc>
          <w:tcPr>
            <w:tcW w:w="1643" w:type="dxa"/>
            <w:vAlign w:val="center"/>
          </w:tcPr>
          <w:p>
            <w:pPr>
              <w:pStyle w:val="13"/>
            </w:pPr>
            <w:r>
              <w:t>1.00</w:t>
            </w:r>
          </w:p>
        </w:tc>
        <w:tc>
          <w:tcPr>
            <w:tcW w:w="1643" w:type="dxa"/>
            <w:vAlign w:val="center"/>
          </w:tcPr>
          <w:p>
            <w:pPr>
              <w:pStyle w:val="13"/>
            </w:pPr>
            <w:r>
              <w:t>1.00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20827</w:t>
            </w:r>
          </w:p>
        </w:tc>
        <w:tc>
          <w:tcPr>
            <w:tcW w:w="1643" w:type="dxa"/>
            <w:vAlign w:val="center"/>
          </w:tcPr>
          <w:p>
            <w:pPr>
              <w:pStyle w:val="14"/>
            </w:pPr>
            <w:r>
              <w:t>财政对其他社会保险基金的补助</w:t>
            </w:r>
          </w:p>
        </w:tc>
        <w:tc>
          <w:tcPr>
            <w:tcW w:w="1643" w:type="dxa"/>
            <w:vAlign w:val="center"/>
          </w:tcPr>
          <w:p>
            <w:pPr>
              <w:pStyle w:val="13"/>
            </w:pPr>
            <w:r>
              <w:t>0.21</w:t>
            </w:r>
          </w:p>
        </w:tc>
        <w:tc>
          <w:tcPr>
            <w:tcW w:w="1643" w:type="dxa"/>
            <w:vAlign w:val="center"/>
          </w:tcPr>
          <w:p>
            <w:pPr>
              <w:pStyle w:val="13"/>
            </w:pPr>
            <w:r>
              <w:t>0.21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2082702</w:t>
            </w:r>
          </w:p>
        </w:tc>
        <w:tc>
          <w:tcPr>
            <w:tcW w:w="1643" w:type="dxa"/>
            <w:vAlign w:val="center"/>
          </w:tcPr>
          <w:p>
            <w:pPr>
              <w:pStyle w:val="14"/>
            </w:pPr>
            <w:r>
              <w:t>财政对工伤保险基金的补助</w:t>
            </w:r>
          </w:p>
        </w:tc>
        <w:tc>
          <w:tcPr>
            <w:tcW w:w="1643" w:type="dxa"/>
            <w:vAlign w:val="center"/>
          </w:tcPr>
          <w:p>
            <w:pPr>
              <w:pStyle w:val="13"/>
            </w:pPr>
            <w:r>
              <w:t>0.21</w:t>
            </w:r>
          </w:p>
        </w:tc>
        <w:tc>
          <w:tcPr>
            <w:tcW w:w="1643" w:type="dxa"/>
            <w:vAlign w:val="center"/>
          </w:tcPr>
          <w:p>
            <w:pPr>
              <w:pStyle w:val="13"/>
            </w:pPr>
            <w:r>
              <w:t>0.21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210</w:t>
            </w:r>
          </w:p>
        </w:tc>
        <w:tc>
          <w:tcPr>
            <w:tcW w:w="1643" w:type="dxa"/>
            <w:vAlign w:val="center"/>
          </w:tcPr>
          <w:p>
            <w:pPr>
              <w:pStyle w:val="14"/>
            </w:pPr>
            <w:r>
              <w:t>卫生健康支出</w:t>
            </w:r>
          </w:p>
        </w:tc>
        <w:tc>
          <w:tcPr>
            <w:tcW w:w="1643" w:type="dxa"/>
            <w:vAlign w:val="center"/>
          </w:tcPr>
          <w:p>
            <w:pPr>
              <w:pStyle w:val="13"/>
            </w:pPr>
            <w:r>
              <w:t>3.04</w:t>
            </w:r>
          </w:p>
        </w:tc>
        <w:tc>
          <w:tcPr>
            <w:tcW w:w="1643" w:type="dxa"/>
            <w:vAlign w:val="center"/>
          </w:tcPr>
          <w:p>
            <w:pPr>
              <w:pStyle w:val="13"/>
            </w:pPr>
            <w:r>
              <w:t>3.04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21011</w:t>
            </w:r>
          </w:p>
        </w:tc>
        <w:tc>
          <w:tcPr>
            <w:tcW w:w="1643" w:type="dxa"/>
            <w:vAlign w:val="center"/>
          </w:tcPr>
          <w:p>
            <w:pPr>
              <w:pStyle w:val="14"/>
            </w:pPr>
            <w:r>
              <w:t>行政事业单位医疗</w:t>
            </w:r>
          </w:p>
        </w:tc>
        <w:tc>
          <w:tcPr>
            <w:tcW w:w="1643" w:type="dxa"/>
            <w:vAlign w:val="center"/>
          </w:tcPr>
          <w:p>
            <w:pPr>
              <w:pStyle w:val="13"/>
            </w:pPr>
            <w:r>
              <w:t>3.04</w:t>
            </w:r>
          </w:p>
        </w:tc>
        <w:tc>
          <w:tcPr>
            <w:tcW w:w="1643" w:type="dxa"/>
            <w:vAlign w:val="center"/>
          </w:tcPr>
          <w:p>
            <w:pPr>
              <w:pStyle w:val="13"/>
            </w:pPr>
            <w:r>
              <w:t>3.04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17</w:t>
            </w:r>
          </w:p>
        </w:tc>
        <w:tc>
          <w:tcPr>
            <w:tcW w:w="1643" w:type="dxa"/>
            <w:vAlign w:val="center"/>
          </w:tcPr>
          <w:p>
            <w:pPr>
              <w:pStyle w:val="14"/>
            </w:pPr>
            <w:r>
              <w:t>2101101</w:t>
            </w:r>
          </w:p>
        </w:tc>
        <w:tc>
          <w:tcPr>
            <w:tcW w:w="1643" w:type="dxa"/>
            <w:vAlign w:val="center"/>
          </w:tcPr>
          <w:p>
            <w:pPr>
              <w:pStyle w:val="14"/>
            </w:pPr>
            <w:r>
              <w:t>行政单位医疗</w:t>
            </w:r>
          </w:p>
        </w:tc>
        <w:tc>
          <w:tcPr>
            <w:tcW w:w="1643" w:type="dxa"/>
            <w:vAlign w:val="center"/>
          </w:tcPr>
          <w:p>
            <w:pPr>
              <w:pStyle w:val="13"/>
            </w:pPr>
            <w:r>
              <w:t>3.04</w:t>
            </w:r>
          </w:p>
        </w:tc>
        <w:tc>
          <w:tcPr>
            <w:tcW w:w="1643" w:type="dxa"/>
            <w:vAlign w:val="center"/>
          </w:tcPr>
          <w:p>
            <w:pPr>
              <w:pStyle w:val="13"/>
            </w:pPr>
            <w:r>
              <w:t>3.04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18</w:t>
            </w:r>
          </w:p>
        </w:tc>
        <w:tc>
          <w:tcPr>
            <w:tcW w:w="1643" w:type="dxa"/>
            <w:vAlign w:val="center"/>
          </w:tcPr>
          <w:p>
            <w:pPr>
              <w:pStyle w:val="14"/>
            </w:pPr>
            <w:r>
              <w:t>221</w:t>
            </w:r>
          </w:p>
        </w:tc>
        <w:tc>
          <w:tcPr>
            <w:tcW w:w="1643" w:type="dxa"/>
            <w:vAlign w:val="center"/>
          </w:tcPr>
          <w:p>
            <w:pPr>
              <w:pStyle w:val="14"/>
            </w:pPr>
            <w:r>
              <w:t>住房保障支出</w:t>
            </w:r>
          </w:p>
        </w:tc>
        <w:tc>
          <w:tcPr>
            <w:tcW w:w="1643" w:type="dxa"/>
            <w:vAlign w:val="center"/>
          </w:tcPr>
          <w:p>
            <w:pPr>
              <w:pStyle w:val="13"/>
            </w:pPr>
            <w:r>
              <w:t>6.12</w:t>
            </w:r>
          </w:p>
        </w:tc>
        <w:tc>
          <w:tcPr>
            <w:tcW w:w="1643" w:type="dxa"/>
            <w:vAlign w:val="center"/>
          </w:tcPr>
          <w:p>
            <w:pPr>
              <w:pStyle w:val="13"/>
            </w:pPr>
            <w:r>
              <w:t>6.12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19</w:t>
            </w:r>
          </w:p>
        </w:tc>
        <w:tc>
          <w:tcPr>
            <w:tcW w:w="1643" w:type="dxa"/>
            <w:vAlign w:val="center"/>
          </w:tcPr>
          <w:p>
            <w:pPr>
              <w:pStyle w:val="14"/>
            </w:pPr>
            <w:r>
              <w:t>22102</w:t>
            </w:r>
          </w:p>
        </w:tc>
        <w:tc>
          <w:tcPr>
            <w:tcW w:w="1643" w:type="dxa"/>
            <w:vAlign w:val="center"/>
          </w:tcPr>
          <w:p>
            <w:pPr>
              <w:pStyle w:val="14"/>
            </w:pPr>
            <w:r>
              <w:t>住房改革支出</w:t>
            </w:r>
          </w:p>
        </w:tc>
        <w:tc>
          <w:tcPr>
            <w:tcW w:w="1643" w:type="dxa"/>
            <w:vAlign w:val="center"/>
          </w:tcPr>
          <w:p>
            <w:pPr>
              <w:pStyle w:val="13"/>
            </w:pPr>
            <w:r>
              <w:t>6.12</w:t>
            </w:r>
          </w:p>
        </w:tc>
        <w:tc>
          <w:tcPr>
            <w:tcW w:w="1643" w:type="dxa"/>
            <w:vAlign w:val="center"/>
          </w:tcPr>
          <w:p>
            <w:pPr>
              <w:pStyle w:val="13"/>
            </w:pPr>
            <w:r>
              <w:t>6.12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20</w:t>
            </w:r>
          </w:p>
        </w:tc>
        <w:tc>
          <w:tcPr>
            <w:tcW w:w="1643" w:type="dxa"/>
            <w:vAlign w:val="center"/>
          </w:tcPr>
          <w:p>
            <w:pPr>
              <w:pStyle w:val="14"/>
            </w:pPr>
            <w:r>
              <w:t>2210201</w:t>
            </w:r>
          </w:p>
        </w:tc>
        <w:tc>
          <w:tcPr>
            <w:tcW w:w="1643" w:type="dxa"/>
            <w:vAlign w:val="center"/>
          </w:tcPr>
          <w:p>
            <w:pPr>
              <w:pStyle w:val="14"/>
            </w:pPr>
            <w:r>
              <w:t>住房公积金</w:t>
            </w:r>
          </w:p>
        </w:tc>
        <w:tc>
          <w:tcPr>
            <w:tcW w:w="1643" w:type="dxa"/>
            <w:vAlign w:val="center"/>
          </w:tcPr>
          <w:p>
            <w:pPr>
              <w:pStyle w:val="13"/>
            </w:pPr>
            <w:r>
              <w:t>6.12</w:t>
            </w:r>
          </w:p>
        </w:tc>
        <w:tc>
          <w:tcPr>
            <w:tcW w:w="1643" w:type="dxa"/>
            <w:vAlign w:val="center"/>
          </w:tcPr>
          <w:p>
            <w:pPr>
              <w:pStyle w:val="13"/>
            </w:pPr>
            <w:r>
              <w:t>6.12</w:t>
            </w:r>
          </w:p>
        </w:tc>
        <w:tc>
          <w:tcPr>
            <w:tcW w:w="1643"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7"/>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241宁晋县档案馆</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102.31</w:t>
            </w:r>
          </w:p>
        </w:tc>
        <w:tc>
          <w:tcPr>
            <w:tcW w:w="1643" w:type="dxa"/>
            <w:vAlign w:val="center"/>
          </w:tcPr>
          <w:p>
            <w:pPr>
              <w:pStyle w:val="17"/>
            </w:pPr>
            <w:r>
              <w:t>94.16</w:t>
            </w:r>
          </w:p>
        </w:tc>
        <w:tc>
          <w:tcPr>
            <w:tcW w:w="1643" w:type="dxa"/>
            <w:vAlign w:val="center"/>
          </w:tcPr>
          <w:p>
            <w:pPr>
              <w:pStyle w:val="17"/>
            </w:pPr>
            <w:r>
              <w:t>8.15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301</w:t>
            </w:r>
          </w:p>
        </w:tc>
        <w:tc>
          <w:tcPr>
            <w:tcW w:w="1643" w:type="dxa"/>
            <w:vAlign w:val="center"/>
          </w:tcPr>
          <w:p>
            <w:pPr>
              <w:pStyle w:val="14"/>
            </w:pPr>
            <w:r>
              <w:t>工资福利支出</w:t>
            </w:r>
          </w:p>
        </w:tc>
        <w:tc>
          <w:tcPr>
            <w:tcW w:w="1643" w:type="dxa"/>
            <w:vAlign w:val="center"/>
          </w:tcPr>
          <w:p>
            <w:pPr>
              <w:pStyle w:val="13"/>
            </w:pPr>
            <w:r>
              <w:t>71.96</w:t>
            </w:r>
          </w:p>
        </w:tc>
        <w:tc>
          <w:tcPr>
            <w:tcW w:w="1643" w:type="dxa"/>
            <w:vAlign w:val="center"/>
          </w:tcPr>
          <w:p>
            <w:pPr>
              <w:pStyle w:val="13"/>
            </w:pPr>
            <w:r>
              <w:t>71.96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30101</w:t>
            </w:r>
          </w:p>
        </w:tc>
        <w:tc>
          <w:tcPr>
            <w:tcW w:w="1643" w:type="dxa"/>
            <w:vAlign w:val="center"/>
          </w:tcPr>
          <w:p>
            <w:pPr>
              <w:pStyle w:val="14"/>
            </w:pPr>
            <w:r>
              <w:t>基本工资</w:t>
            </w:r>
          </w:p>
        </w:tc>
        <w:tc>
          <w:tcPr>
            <w:tcW w:w="1643" w:type="dxa"/>
            <w:vAlign w:val="center"/>
          </w:tcPr>
          <w:p>
            <w:pPr>
              <w:pStyle w:val="13"/>
            </w:pPr>
            <w:r>
              <w:t>35.39</w:t>
            </w:r>
          </w:p>
        </w:tc>
        <w:tc>
          <w:tcPr>
            <w:tcW w:w="1643" w:type="dxa"/>
            <w:vAlign w:val="center"/>
          </w:tcPr>
          <w:p>
            <w:pPr>
              <w:pStyle w:val="13"/>
            </w:pPr>
            <w:r>
              <w:t>35.39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30102</w:t>
            </w:r>
          </w:p>
        </w:tc>
        <w:tc>
          <w:tcPr>
            <w:tcW w:w="1643" w:type="dxa"/>
            <w:vAlign w:val="center"/>
          </w:tcPr>
          <w:p>
            <w:pPr>
              <w:pStyle w:val="14"/>
            </w:pPr>
            <w:r>
              <w:t>津贴补贴</w:t>
            </w:r>
          </w:p>
        </w:tc>
        <w:tc>
          <w:tcPr>
            <w:tcW w:w="1643" w:type="dxa"/>
            <w:vAlign w:val="center"/>
          </w:tcPr>
          <w:p>
            <w:pPr>
              <w:pStyle w:val="13"/>
            </w:pPr>
            <w:r>
              <w:t>13.00</w:t>
            </w:r>
          </w:p>
        </w:tc>
        <w:tc>
          <w:tcPr>
            <w:tcW w:w="1643" w:type="dxa"/>
            <w:vAlign w:val="center"/>
          </w:tcPr>
          <w:p>
            <w:pPr>
              <w:pStyle w:val="13"/>
            </w:pPr>
            <w:r>
              <w:t>13.00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30103</w:t>
            </w:r>
          </w:p>
        </w:tc>
        <w:tc>
          <w:tcPr>
            <w:tcW w:w="1643" w:type="dxa"/>
            <w:vAlign w:val="center"/>
          </w:tcPr>
          <w:p>
            <w:pPr>
              <w:pStyle w:val="14"/>
            </w:pPr>
            <w:r>
              <w:t>奖金</w:t>
            </w:r>
          </w:p>
        </w:tc>
        <w:tc>
          <w:tcPr>
            <w:tcW w:w="1643" w:type="dxa"/>
            <w:vAlign w:val="center"/>
          </w:tcPr>
          <w:p>
            <w:pPr>
              <w:pStyle w:val="13"/>
            </w:pPr>
            <w:r>
              <w:t>4.29</w:t>
            </w:r>
          </w:p>
        </w:tc>
        <w:tc>
          <w:tcPr>
            <w:tcW w:w="1643" w:type="dxa"/>
            <w:vAlign w:val="center"/>
          </w:tcPr>
          <w:p>
            <w:pPr>
              <w:pStyle w:val="13"/>
            </w:pPr>
            <w:r>
              <w:t>4.29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30107</w:t>
            </w:r>
          </w:p>
        </w:tc>
        <w:tc>
          <w:tcPr>
            <w:tcW w:w="1643" w:type="dxa"/>
            <w:vAlign w:val="center"/>
          </w:tcPr>
          <w:p>
            <w:pPr>
              <w:pStyle w:val="14"/>
            </w:pPr>
            <w:r>
              <w:t>绩效工资</w:t>
            </w:r>
          </w:p>
        </w:tc>
        <w:tc>
          <w:tcPr>
            <w:tcW w:w="1643" w:type="dxa"/>
            <w:vAlign w:val="center"/>
          </w:tcPr>
          <w:p>
            <w:pPr>
              <w:pStyle w:val="13"/>
            </w:pPr>
            <w:r>
              <w:t>2.20</w:t>
            </w:r>
          </w:p>
        </w:tc>
        <w:tc>
          <w:tcPr>
            <w:tcW w:w="1643" w:type="dxa"/>
            <w:vAlign w:val="center"/>
          </w:tcPr>
          <w:p>
            <w:pPr>
              <w:pStyle w:val="13"/>
            </w:pPr>
            <w:r>
              <w:t>2.20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30108</w:t>
            </w:r>
          </w:p>
        </w:tc>
        <w:tc>
          <w:tcPr>
            <w:tcW w:w="1643" w:type="dxa"/>
            <w:vAlign w:val="center"/>
          </w:tcPr>
          <w:p>
            <w:pPr>
              <w:pStyle w:val="14"/>
            </w:pPr>
            <w:r>
              <w:t>机关事业单位基本养老保险缴费</w:t>
            </w:r>
          </w:p>
        </w:tc>
        <w:tc>
          <w:tcPr>
            <w:tcW w:w="1643" w:type="dxa"/>
            <w:vAlign w:val="center"/>
          </w:tcPr>
          <w:p>
            <w:pPr>
              <w:pStyle w:val="13"/>
            </w:pPr>
            <w:r>
              <w:t>7.71</w:t>
            </w:r>
          </w:p>
        </w:tc>
        <w:tc>
          <w:tcPr>
            <w:tcW w:w="1643" w:type="dxa"/>
            <w:vAlign w:val="center"/>
          </w:tcPr>
          <w:p>
            <w:pPr>
              <w:pStyle w:val="13"/>
            </w:pPr>
            <w:r>
              <w:t>7.71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30110</w:t>
            </w:r>
          </w:p>
        </w:tc>
        <w:tc>
          <w:tcPr>
            <w:tcW w:w="1643" w:type="dxa"/>
            <w:vAlign w:val="center"/>
          </w:tcPr>
          <w:p>
            <w:pPr>
              <w:pStyle w:val="14"/>
            </w:pPr>
            <w:r>
              <w:t>职工基本医疗保险缴费</w:t>
            </w:r>
          </w:p>
        </w:tc>
        <w:tc>
          <w:tcPr>
            <w:tcW w:w="1643" w:type="dxa"/>
            <w:vAlign w:val="center"/>
          </w:tcPr>
          <w:p>
            <w:pPr>
              <w:pStyle w:val="13"/>
            </w:pPr>
            <w:r>
              <w:t>3.04</w:t>
            </w:r>
          </w:p>
        </w:tc>
        <w:tc>
          <w:tcPr>
            <w:tcW w:w="1643" w:type="dxa"/>
            <w:vAlign w:val="center"/>
          </w:tcPr>
          <w:p>
            <w:pPr>
              <w:pStyle w:val="13"/>
            </w:pPr>
            <w:r>
              <w:t>3.04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30112</w:t>
            </w:r>
          </w:p>
        </w:tc>
        <w:tc>
          <w:tcPr>
            <w:tcW w:w="1643" w:type="dxa"/>
            <w:vAlign w:val="center"/>
          </w:tcPr>
          <w:p>
            <w:pPr>
              <w:pStyle w:val="14"/>
            </w:pPr>
            <w:r>
              <w:t>其他社会保障缴费</w:t>
            </w:r>
          </w:p>
        </w:tc>
        <w:tc>
          <w:tcPr>
            <w:tcW w:w="1643" w:type="dxa"/>
            <w:vAlign w:val="center"/>
          </w:tcPr>
          <w:p>
            <w:pPr>
              <w:pStyle w:val="13"/>
            </w:pPr>
            <w:r>
              <w:t>0.21</w:t>
            </w:r>
          </w:p>
        </w:tc>
        <w:tc>
          <w:tcPr>
            <w:tcW w:w="1643" w:type="dxa"/>
            <w:vAlign w:val="center"/>
          </w:tcPr>
          <w:p>
            <w:pPr>
              <w:pStyle w:val="13"/>
            </w:pPr>
            <w:r>
              <w:t>0.21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30113</w:t>
            </w:r>
          </w:p>
        </w:tc>
        <w:tc>
          <w:tcPr>
            <w:tcW w:w="1643" w:type="dxa"/>
            <w:vAlign w:val="center"/>
          </w:tcPr>
          <w:p>
            <w:pPr>
              <w:pStyle w:val="14"/>
            </w:pPr>
            <w:r>
              <w:t>住房公积金</w:t>
            </w:r>
          </w:p>
        </w:tc>
        <w:tc>
          <w:tcPr>
            <w:tcW w:w="1643" w:type="dxa"/>
            <w:vAlign w:val="center"/>
          </w:tcPr>
          <w:p>
            <w:pPr>
              <w:pStyle w:val="13"/>
            </w:pPr>
            <w:r>
              <w:t>6.12</w:t>
            </w:r>
          </w:p>
        </w:tc>
        <w:tc>
          <w:tcPr>
            <w:tcW w:w="1643" w:type="dxa"/>
            <w:vAlign w:val="center"/>
          </w:tcPr>
          <w:p>
            <w:pPr>
              <w:pStyle w:val="13"/>
            </w:pPr>
            <w:r>
              <w:t>6.12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302</w:t>
            </w:r>
          </w:p>
        </w:tc>
        <w:tc>
          <w:tcPr>
            <w:tcW w:w="1643" w:type="dxa"/>
            <w:vAlign w:val="center"/>
          </w:tcPr>
          <w:p>
            <w:pPr>
              <w:pStyle w:val="14"/>
            </w:pPr>
            <w:r>
              <w:t>商品和服务支出</w:t>
            </w:r>
          </w:p>
        </w:tc>
        <w:tc>
          <w:tcPr>
            <w:tcW w:w="1643" w:type="dxa"/>
            <w:vAlign w:val="center"/>
          </w:tcPr>
          <w:p>
            <w:pPr>
              <w:pStyle w:val="13"/>
            </w:pPr>
            <w:r>
              <w:t>8.15</w:t>
            </w:r>
          </w:p>
        </w:tc>
        <w:tc>
          <w:tcPr>
            <w:tcW w:w="1643" w:type="dxa"/>
            <w:vAlign w:val="center"/>
          </w:tcPr>
          <w:p>
            <w:pPr>
              <w:pStyle w:val="13"/>
            </w:pPr>
          </w:p>
        </w:tc>
        <w:tc>
          <w:tcPr>
            <w:tcW w:w="1643" w:type="dxa"/>
            <w:vAlign w:val="center"/>
          </w:tcPr>
          <w:p>
            <w:pPr>
              <w:pStyle w:val="13"/>
            </w:pPr>
            <w:r>
              <w:t>8.15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30201</w:t>
            </w:r>
          </w:p>
        </w:tc>
        <w:tc>
          <w:tcPr>
            <w:tcW w:w="1643" w:type="dxa"/>
            <w:vAlign w:val="center"/>
          </w:tcPr>
          <w:p>
            <w:pPr>
              <w:pStyle w:val="14"/>
            </w:pPr>
            <w:r>
              <w:t>办公费</w:t>
            </w:r>
          </w:p>
        </w:tc>
        <w:tc>
          <w:tcPr>
            <w:tcW w:w="1643" w:type="dxa"/>
            <w:vAlign w:val="center"/>
          </w:tcPr>
          <w:p>
            <w:pPr>
              <w:pStyle w:val="13"/>
            </w:pPr>
            <w:r>
              <w:t>1.89</w:t>
            </w:r>
          </w:p>
        </w:tc>
        <w:tc>
          <w:tcPr>
            <w:tcW w:w="1643" w:type="dxa"/>
            <w:vAlign w:val="center"/>
          </w:tcPr>
          <w:p>
            <w:pPr>
              <w:pStyle w:val="13"/>
            </w:pPr>
          </w:p>
        </w:tc>
        <w:tc>
          <w:tcPr>
            <w:tcW w:w="1643" w:type="dxa"/>
            <w:vAlign w:val="center"/>
          </w:tcPr>
          <w:p>
            <w:pPr>
              <w:pStyle w:val="13"/>
            </w:pPr>
            <w:r>
              <w:t>1.89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30207</w:t>
            </w:r>
          </w:p>
        </w:tc>
        <w:tc>
          <w:tcPr>
            <w:tcW w:w="1643" w:type="dxa"/>
            <w:vAlign w:val="center"/>
          </w:tcPr>
          <w:p>
            <w:pPr>
              <w:pStyle w:val="14"/>
            </w:pPr>
            <w:r>
              <w:t>邮电费</w:t>
            </w:r>
          </w:p>
        </w:tc>
        <w:tc>
          <w:tcPr>
            <w:tcW w:w="1643" w:type="dxa"/>
            <w:vAlign w:val="center"/>
          </w:tcPr>
          <w:p>
            <w:pPr>
              <w:pStyle w:val="13"/>
            </w:pPr>
            <w:r>
              <w:t>1.50</w:t>
            </w:r>
          </w:p>
        </w:tc>
        <w:tc>
          <w:tcPr>
            <w:tcW w:w="1643" w:type="dxa"/>
            <w:vAlign w:val="center"/>
          </w:tcPr>
          <w:p>
            <w:pPr>
              <w:pStyle w:val="13"/>
            </w:pPr>
          </w:p>
        </w:tc>
        <w:tc>
          <w:tcPr>
            <w:tcW w:w="1643" w:type="dxa"/>
            <w:vAlign w:val="center"/>
          </w:tcPr>
          <w:p>
            <w:pPr>
              <w:pStyle w:val="13"/>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30228</w:t>
            </w:r>
          </w:p>
        </w:tc>
        <w:tc>
          <w:tcPr>
            <w:tcW w:w="1643" w:type="dxa"/>
            <w:vAlign w:val="center"/>
          </w:tcPr>
          <w:p>
            <w:pPr>
              <w:pStyle w:val="14"/>
            </w:pPr>
            <w:r>
              <w:t>工会经费</w:t>
            </w:r>
          </w:p>
        </w:tc>
        <w:tc>
          <w:tcPr>
            <w:tcW w:w="1643" w:type="dxa"/>
            <w:vAlign w:val="center"/>
          </w:tcPr>
          <w:p>
            <w:pPr>
              <w:pStyle w:val="13"/>
            </w:pPr>
            <w:r>
              <w:t>0.66</w:t>
            </w:r>
          </w:p>
        </w:tc>
        <w:tc>
          <w:tcPr>
            <w:tcW w:w="1643" w:type="dxa"/>
            <w:vAlign w:val="center"/>
          </w:tcPr>
          <w:p>
            <w:pPr>
              <w:pStyle w:val="13"/>
            </w:pPr>
          </w:p>
        </w:tc>
        <w:tc>
          <w:tcPr>
            <w:tcW w:w="1643" w:type="dxa"/>
            <w:vAlign w:val="center"/>
          </w:tcPr>
          <w:p>
            <w:pPr>
              <w:pStyle w:val="13"/>
            </w:pPr>
            <w:r>
              <w:t>0.66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30229</w:t>
            </w:r>
          </w:p>
        </w:tc>
        <w:tc>
          <w:tcPr>
            <w:tcW w:w="1643" w:type="dxa"/>
            <w:vAlign w:val="center"/>
          </w:tcPr>
          <w:p>
            <w:pPr>
              <w:pStyle w:val="14"/>
            </w:pPr>
            <w:r>
              <w:t>福利费</w:t>
            </w:r>
          </w:p>
        </w:tc>
        <w:tc>
          <w:tcPr>
            <w:tcW w:w="1643" w:type="dxa"/>
            <w:vAlign w:val="center"/>
          </w:tcPr>
          <w:p>
            <w:pPr>
              <w:pStyle w:val="13"/>
            </w:pPr>
            <w:r>
              <w:t>1.40</w:t>
            </w:r>
          </w:p>
        </w:tc>
        <w:tc>
          <w:tcPr>
            <w:tcW w:w="1643" w:type="dxa"/>
            <w:vAlign w:val="center"/>
          </w:tcPr>
          <w:p>
            <w:pPr>
              <w:pStyle w:val="13"/>
            </w:pPr>
          </w:p>
        </w:tc>
        <w:tc>
          <w:tcPr>
            <w:tcW w:w="1643" w:type="dxa"/>
            <w:vAlign w:val="center"/>
          </w:tcPr>
          <w:p>
            <w:pPr>
              <w:pStyle w:val="13"/>
            </w:pPr>
            <w:r>
              <w:t>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30239</w:t>
            </w:r>
          </w:p>
        </w:tc>
        <w:tc>
          <w:tcPr>
            <w:tcW w:w="1643" w:type="dxa"/>
            <w:vAlign w:val="center"/>
          </w:tcPr>
          <w:p>
            <w:pPr>
              <w:pStyle w:val="14"/>
            </w:pPr>
            <w:r>
              <w:t>其他交通费用</w:t>
            </w:r>
          </w:p>
        </w:tc>
        <w:tc>
          <w:tcPr>
            <w:tcW w:w="1643" w:type="dxa"/>
            <w:vAlign w:val="center"/>
          </w:tcPr>
          <w:p>
            <w:pPr>
              <w:pStyle w:val="13"/>
            </w:pPr>
            <w:r>
              <w:t>2.70</w:t>
            </w:r>
          </w:p>
        </w:tc>
        <w:tc>
          <w:tcPr>
            <w:tcW w:w="1643" w:type="dxa"/>
            <w:vAlign w:val="center"/>
          </w:tcPr>
          <w:p>
            <w:pPr>
              <w:pStyle w:val="13"/>
            </w:pPr>
          </w:p>
        </w:tc>
        <w:tc>
          <w:tcPr>
            <w:tcW w:w="1643" w:type="dxa"/>
            <w:vAlign w:val="center"/>
          </w:tcPr>
          <w:p>
            <w:pPr>
              <w:pStyle w:val="13"/>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17</w:t>
            </w:r>
          </w:p>
        </w:tc>
        <w:tc>
          <w:tcPr>
            <w:tcW w:w="1643" w:type="dxa"/>
            <w:vAlign w:val="center"/>
          </w:tcPr>
          <w:p>
            <w:pPr>
              <w:pStyle w:val="14"/>
            </w:pPr>
            <w:r>
              <w:t>303</w:t>
            </w:r>
          </w:p>
        </w:tc>
        <w:tc>
          <w:tcPr>
            <w:tcW w:w="1643" w:type="dxa"/>
            <w:vAlign w:val="center"/>
          </w:tcPr>
          <w:p>
            <w:pPr>
              <w:pStyle w:val="14"/>
            </w:pPr>
            <w:r>
              <w:t>对个人和家庭的补助</w:t>
            </w:r>
          </w:p>
        </w:tc>
        <w:tc>
          <w:tcPr>
            <w:tcW w:w="1643" w:type="dxa"/>
            <w:vAlign w:val="center"/>
          </w:tcPr>
          <w:p>
            <w:pPr>
              <w:pStyle w:val="13"/>
            </w:pPr>
            <w:r>
              <w:t>22.20</w:t>
            </w:r>
          </w:p>
        </w:tc>
        <w:tc>
          <w:tcPr>
            <w:tcW w:w="1643" w:type="dxa"/>
            <w:vAlign w:val="center"/>
          </w:tcPr>
          <w:p>
            <w:pPr>
              <w:pStyle w:val="13"/>
            </w:pPr>
            <w:r>
              <w:t>22.20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18</w:t>
            </w:r>
          </w:p>
        </w:tc>
        <w:tc>
          <w:tcPr>
            <w:tcW w:w="1643" w:type="dxa"/>
            <w:vAlign w:val="center"/>
          </w:tcPr>
          <w:p>
            <w:pPr>
              <w:pStyle w:val="14"/>
            </w:pPr>
            <w:r>
              <w:t>30302</w:t>
            </w:r>
          </w:p>
        </w:tc>
        <w:tc>
          <w:tcPr>
            <w:tcW w:w="1643" w:type="dxa"/>
            <w:vAlign w:val="center"/>
          </w:tcPr>
          <w:p>
            <w:pPr>
              <w:pStyle w:val="14"/>
            </w:pPr>
            <w:r>
              <w:t>退休费</w:t>
            </w:r>
          </w:p>
        </w:tc>
        <w:tc>
          <w:tcPr>
            <w:tcW w:w="1643" w:type="dxa"/>
            <w:vAlign w:val="center"/>
          </w:tcPr>
          <w:p>
            <w:pPr>
              <w:pStyle w:val="13"/>
            </w:pPr>
            <w:r>
              <w:t>21.20</w:t>
            </w:r>
          </w:p>
        </w:tc>
        <w:tc>
          <w:tcPr>
            <w:tcW w:w="1643" w:type="dxa"/>
            <w:vAlign w:val="center"/>
          </w:tcPr>
          <w:p>
            <w:pPr>
              <w:pStyle w:val="13"/>
            </w:pPr>
            <w:r>
              <w:t>21.20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19</w:t>
            </w:r>
          </w:p>
        </w:tc>
        <w:tc>
          <w:tcPr>
            <w:tcW w:w="1643" w:type="dxa"/>
            <w:vAlign w:val="center"/>
          </w:tcPr>
          <w:p>
            <w:pPr>
              <w:pStyle w:val="14"/>
            </w:pPr>
            <w:r>
              <w:t>30304</w:t>
            </w:r>
          </w:p>
        </w:tc>
        <w:tc>
          <w:tcPr>
            <w:tcW w:w="1643" w:type="dxa"/>
            <w:vAlign w:val="center"/>
          </w:tcPr>
          <w:p>
            <w:pPr>
              <w:pStyle w:val="14"/>
            </w:pPr>
            <w:r>
              <w:t>抚恤金</w:t>
            </w:r>
          </w:p>
        </w:tc>
        <w:tc>
          <w:tcPr>
            <w:tcW w:w="1643" w:type="dxa"/>
            <w:vAlign w:val="center"/>
          </w:tcPr>
          <w:p>
            <w:pPr>
              <w:pStyle w:val="13"/>
            </w:pPr>
            <w:r>
              <w:t>1.00</w:t>
            </w:r>
          </w:p>
        </w:tc>
        <w:tc>
          <w:tcPr>
            <w:tcW w:w="1643" w:type="dxa"/>
            <w:vAlign w:val="center"/>
          </w:tcPr>
          <w:p>
            <w:pPr>
              <w:pStyle w:val="13"/>
            </w:pPr>
            <w:r>
              <w:t>1.00</w:t>
            </w:r>
          </w:p>
        </w:tc>
        <w:tc>
          <w:tcPr>
            <w:tcW w:w="1643"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7"/>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241宁晋县档案馆</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7"/>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241宁晋县档案馆</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7"/>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241宁晋县档案馆</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宁晋县档案馆2023年部门预算信息公开情况说明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宁晋县档案馆2023年部门预算信息公开情况说明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按照《预算法》、《地方预决算公开操作规程》和《关于进一步推进预算公开工作的实施意见》规定，现将宁晋县档案馆2023年部门预算公开如下：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r>
        <w:t>根据《宁晋县档案馆职能配置、内设机构和人员编制规定》，宁晋县档案馆的主要职责是：</w:t>
      </w:r>
    </w:p>
    <w:p>
      <w:pPr>
        <w:pStyle w:val="19"/>
      </w:pPr>
      <w:r>
        <w:t>档案馆主要职责是：1、贯彻执行有关法律、法规和国家有关方针政策。2、负责集中统一管理县直机关的档案以及本县其它重要档案、文献资料，开展接收、征集、整理、保管、鉴定、研究、编纂等项工作，保守党和国家秘密、维护档案的完整确保档案资料的安全。3、组织指导本行政区域内档案理论与科学技术研究，档案宣传与档案教育、档案工作人员培训。4、完成县委、县政府交办的其他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7"/>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4"/>
            </w:pPr>
            <w:r>
              <w:t>宁晋县档案馆本级</w:t>
            </w:r>
          </w:p>
        </w:tc>
        <w:tc>
          <w:tcPr>
            <w:tcW w:w="2464" w:type="dxa"/>
            <w:vAlign w:val="center"/>
          </w:tcPr>
          <w:p>
            <w:pPr>
              <w:pStyle w:val="15"/>
            </w:pPr>
            <w:r>
              <w:t>事业</w:t>
            </w:r>
          </w:p>
        </w:tc>
        <w:tc>
          <w:tcPr>
            <w:tcW w:w="2464" w:type="dxa"/>
            <w:vAlign w:val="center"/>
          </w:tcPr>
          <w:p>
            <w:pPr>
              <w:pStyle w:val="15"/>
            </w:pPr>
            <w:r>
              <w:t>正科级</w:t>
            </w:r>
          </w:p>
        </w:tc>
        <w:tc>
          <w:tcPr>
            <w:tcW w:w="2464" w:type="dxa"/>
            <w:vAlign w:val="center"/>
          </w:tcPr>
          <w:p>
            <w:pPr>
              <w:pStyle w:val="15"/>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按照预算管理有关规定，目前我省部门预算的编制实行综合预算管理，即全部收入和支出都反映在预算中。宁晋县档案馆机关及所属事业单位的收支包含在部门预算中。</w:t>
      </w:r>
    </w:p>
    <w:p>
      <w:pPr>
        <w:pStyle w:val="20"/>
      </w:pPr>
      <w:r>
        <w:t>根据县财政局2023年下达的收支预算指标，2023年档案馆预算总收入 108.51万元，较2022年预算总收入（123.61万元）减少15.1万元。2023年档案馆预算总支出108.51万元，较2022年预算总支出（123.61万元）减少15.1万元，其中，人员经费支出94.16万元，较2022年（104.11万元）减少9.95万元。2023年日常公用经费支出8.15万元，较2022年（11.54万元）减少3.39万元。项目支出6.2万元，较2022年（8.96万元）减少2.76万元。人员经费减少主要是因为人员减少。日常公用减少是因为人员减少了。项目资金减少是因为2023年项目数量减少。</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1"/>
      </w:pPr>
      <w:r>
        <w:t>2023年度宁晋县档案馆机关运行预算经费 8.15万元，主要用于保障单位运行，用于购买货物和服务。今年比2022年行政运行预算经费减少3.39万元。</w:t>
      </w:r>
    </w:p>
    <w:p>
      <w:pPr>
        <w:numPr>
          <w:ilvl w:val="0"/>
          <w:numId w:val="1"/>
        </w:numPr>
        <w:spacing w:before="10" w:after="10" w:line="360" w:lineRule="auto"/>
        <w:ind w:left="0" w:right="0" w:firstLine="640"/>
        <w:jc w:val="left"/>
        <w:rPr>
          <w:rFonts w:ascii="黑体" w:hAnsi="黑体" w:eastAsia="黑体" w:cs="黑体"/>
          <w:color w:val="000000"/>
          <w:sz w:val="32"/>
        </w:rPr>
      </w:pPr>
      <w:bookmarkStart w:id="12" w:name="_Toc_3_3_0000000013"/>
      <w:r>
        <w:rPr>
          <w:rFonts w:ascii="黑体" w:hAnsi="黑体" w:eastAsia="黑体" w:cs="黑体"/>
          <w:color w:val="000000"/>
          <w:sz w:val="32"/>
        </w:rPr>
        <w:t>财政拨款“三公”经费预算情况及增减变化原因</w:t>
      </w:r>
      <w:bookmarkEnd w:id="12"/>
    </w:p>
    <w:p>
      <w:pPr>
        <w:numPr>
          <w:numId w:val="0"/>
        </w:numPr>
        <w:spacing w:before="10" w:after="10" w:line="360" w:lineRule="auto"/>
        <w:ind w:left="640" w:leftChars="0" w:right="0" w:rightChars="0" w:firstLine="560" w:firstLineChars="200"/>
        <w:jc w:val="left"/>
        <w:rPr>
          <w:rFonts w:hint="eastAsia" w:ascii="黑体" w:hAnsi="黑体" w:eastAsia="黑体" w:cs="黑体"/>
          <w:color w:val="auto"/>
          <w:spacing w:val="0"/>
          <w:position w:val="0"/>
          <w:sz w:val="28"/>
          <w:shd w:val="clear" w:fill="auto"/>
        </w:rPr>
      </w:pPr>
      <w:r>
        <w:rPr>
          <w:rFonts w:hint="eastAsia" w:ascii="黑体" w:hAnsi="黑体" w:eastAsia="黑体" w:cs="黑体"/>
          <w:color w:val="auto"/>
          <w:spacing w:val="0"/>
          <w:position w:val="0"/>
          <w:sz w:val="28"/>
          <w:shd w:val="clear" w:fill="auto"/>
        </w:rPr>
        <w:t>我单位今年三公经费0万元。其中因公出国（境）费0万元、公务用车购置及运行费0万元、公务接待费0万元。我单位2023年预算为贯彻落实中央八项规定，坚持勤俭节约，反对铺张浪费。我单位采取有效措施，切实提高“三公”经费预算约束力，严格控制2023年“三公”经费预算规模。</w:t>
      </w:r>
    </w:p>
    <w:p>
      <w:pPr>
        <w:spacing w:before="10" w:after="10" w:line="360" w:lineRule="auto"/>
        <w:ind w:firstLine="640"/>
        <w:jc w:val="left"/>
        <w:outlineLvl w:val="2"/>
      </w:pP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我馆紧紧围绕贯彻落实《国家档案法》、《国家档案法实施办法》、《河北省档案工作条例》，依法对档案进行征集、接收和整理。丰富馆藏内容，满足工作考察、历史研究、编史修志等方面的需求，提高档案利用价值。做好档案资源建设和保管，优化馆藏，做好重点档案抢救、保护、修复复制等工作更好的提供档案查阅和利用。开展档案数字化管理，安装软件，扫描录入重点档案，推进全县档案信息化工作。宣传档案工作，培训档案业务人员提高业务水平，推进我县档案事业的发展。</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t>1.丰富我县档案馆藏内容，满足工作考察、历史研究、编史修志等方面的需求.</w:t>
      </w:r>
      <w:r>
        <w:tab/>
      </w:r>
    </w:p>
    <w:p>
      <w:pPr>
        <w:pStyle w:val="24"/>
      </w:pPr>
      <w:r>
        <w:t>2.提高档案利用价值。</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t>1、根据档案法，《河北省档案工作条例》认真做好全年工作调研制定切实可行的工作目标。</w:t>
      </w:r>
    </w:p>
    <w:p>
      <w:pPr>
        <w:pStyle w:val="25"/>
      </w:pPr>
      <w:r>
        <w:t>2、进一步提高工作效率  加强学习提高素质，完善档案工作制度，提高工作效率。</w:t>
      </w:r>
    </w:p>
    <w:p>
      <w:pPr>
        <w:pStyle w:val="25"/>
      </w:pPr>
      <w:r>
        <w:t>3、加强责任制  分工明确责任到人。</w:t>
      </w:r>
    </w:p>
    <w:p>
      <w:pPr>
        <w:pStyle w:val="25"/>
      </w:pPr>
    </w:p>
    <w:p>
      <w:pPr>
        <w:pStyle w:val="25"/>
      </w:pPr>
    </w:p>
    <w:p>
      <w:pPr>
        <w:spacing w:before="0" w:after="0" w:line="240" w:lineRule="auto"/>
        <w:ind w:firstLine="640"/>
        <w:jc w:val="left"/>
        <w:outlineLvl w:val="9"/>
        <w:sectPr>
          <w:pgSz w:w="16840" w:h="11900" w:orient="landscape"/>
          <w:pgMar w:top="1361" w:right="1020" w:bottom="1134" w:left="1020" w:header="720" w:footer="720" w:gutter="0"/>
        </w:sectPr>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eastAsia="zh-CN"/>
        </w:rPr>
        <w:t>二</w:t>
      </w:r>
      <w:r>
        <w:rPr>
          <w:rFonts w:ascii="方正楷体_GBK" w:hAnsi="方正楷体_GBK" w:eastAsia="方正楷体_GBK" w:cs="方正楷体_GBK"/>
          <w:b/>
          <w:color w:val="000000"/>
          <w:sz w:val="32"/>
        </w:rPr>
        <w:t>部分  预算项目绩效目标</w:t>
      </w:r>
    </w:p>
    <w:p>
      <w:pPr>
        <w:spacing w:before="0" w:after="0"/>
        <w:ind w:firstLine="560"/>
        <w:jc w:val="left"/>
        <w:outlineLvl w:val="9"/>
      </w:pPr>
      <w:r>
        <w:rPr>
          <w:rFonts w:ascii="方正仿宋_GBK" w:hAnsi="方正仿宋_GBK" w:eastAsia="方正仿宋_GBK" w:cs="方正仿宋_GBK"/>
          <w:b/>
          <w:color w:val="000000"/>
          <w:sz w:val="28"/>
        </w:rPr>
        <w:t>1、2023年档案数字化扫描录入绩效目标表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1.目标内容1丰富我县档案馆藏内容，满足工作考察、历史研究、编史修志等方面的需求.</w:t>
            </w:r>
            <w:r>
              <w:tab/>
            </w:r>
            <w:r>
              <w:tab/>
            </w:r>
            <w:r>
              <w:tab/>
            </w:r>
            <w:r>
              <w:tab/>
            </w:r>
            <w:r>
              <w:tab/>
            </w:r>
            <w:r>
              <w:tab/>
            </w:r>
          </w:p>
          <w:p>
            <w:pPr>
              <w:pStyle w:val="14"/>
            </w:pPr>
            <w:r>
              <w:t>2.目标内容2提高档案利用价值。</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按标准整理归档</w:t>
            </w:r>
          </w:p>
        </w:tc>
        <w:tc>
          <w:tcPr>
            <w:tcW w:w="2466" w:type="dxa"/>
            <w:vAlign w:val="center"/>
          </w:tcPr>
          <w:p>
            <w:pPr>
              <w:pStyle w:val="14"/>
            </w:pPr>
            <w:r>
              <w:t>有效的保护和利用档案</w:t>
            </w:r>
          </w:p>
        </w:tc>
        <w:tc>
          <w:tcPr>
            <w:tcW w:w="2466" w:type="dxa"/>
            <w:vAlign w:val="center"/>
          </w:tcPr>
          <w:p>
            <w:pPr>
              <w:pStyle w:val="14"/>
            </w:pPr>
            <w:r>
              <w:t>≥95%</w:t>
            </w:r>
          </w:p>
        </w:tc>
        <w:tc>
          <w:tcPr>
            <w:tcW w:w="2466" w:type="dxa"/>
            <w:vAlign w:val="center"/>
          </w:tcPr>
          <w:p>
            <w:pPr>
              <w:pStyle w:val="14"/>
            </w:pPr>
            <w:r>
              <w:t>归档率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符合国家档案局归档标准</w:t>
            </w:r>
          </w:p>
        </w:tc>
        <w:tc>
          <w:tcPr>
            <w:tcW w:w="2466" w:type="dxa"/>
            <w:vAlign w:val="center"/>
          </w:tcPr>
          <w:p>
            <w:pPr>
              <w:pStyle w:val="14"/>
            </w:pPr>
            <w:r>
              <w:t>符合国家档案局归档标准</w:t>
            </w:r>
          </w:p>
        </w:tc>
        <w:tc>
          <w:tcPr>
            <w:tcW w:w="2466" w:type="dxa"/>
            <w:vAlign w:val="center"/>
          </w:tcPr>
          <w:p>
            <w:pPr>
              <w:pStyle w:val="14"/>
            </w:pPr>
            <w:r>
              <w:t>符合国家档案局归档标准</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整理归档时间</w:t>
            </w:r>
          </w:p>
        </w:tc>
        <w:tc>
          <w:tcPr>
            <w:tcW w:w="2466" w:type="dxa"/>
            <w:vAlign w:val="center"/>
          </w:tcPr>
          <w:p>
            <w:pPr>
              <w:pStyle w:val="14"/>
            </w:pPr>
            <w:r>
              <w:t>及时整理归档</w:t>
            </w:r>
          </w:p>
        </w:tc>
        <w:tc>
          <w:tcPr>
            <w:tcW w:w="2466" w:type="dxa"/>
            <w:vAlign w:val="center"/>
          </w:tcPr>
          <w:p>
            <w:pPr>
              <w:pStyle w:val="14"/>
            </w:pPr>
            <w:r>
              <w:t>及时整理归档</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档案整理费用</w:t>
            </w:r>
          </w:p>
        </w:tc>
        <w:tc>
          <w:tcPr>
            <w:tcW w:w="2466" w:type="dxa"/>
            <w:vAlign w:val="center"/>
          </w:tcPr>
          <w:p>
            <w:pPr>
              <w:pStyle w:val="14"/>
            </w:pPr>
            <w:r>
              <w:t>档案整理费用</w:t>
            </w:r>
          </w:p>
        </w:tc>
        <w:tc>
          <w:tcPr>
            <w:tcW w:w="2466" w:type="dxa"/>
            <w:vAlign w:val="center"/>
          </w:tcPr>
          <w:p>
            <w:pPr>
              <w:pStyle w:val="14"/>
            </w:pPr>
            <w:r>
              <w:t>≤3万元</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提高档案利用服务质量</w:t>
            </w:r>
          </w:p>
        </w:tc>
        <w:tc>
          <w:tcPr>
            <w:tcW w:w="2466" w:type="dxa"/>
            <w:vAlign w:val="center"/>
          </w:tcPr>
          <w:p>
            <w:pPr>
              <w:pStyle w:val="14"/>
            </w:pPr>
            <w:r>
              <w:t>提高档案利用服务质量</w:t>
            </w:r>
          </w:p>
        </w:tc>
        <w:tc>
          <w:tcPr>
            <w:tcW w:w="2466" w:type="dxa"/>
            <w:vAlign w:val="center"/>
          </w:tcPr>
          <w:p>
            <w:pPr>
              <w:pStyle w:val="14"/>
            </w:pPr>
            <w:r>
              <w:t>提高档案利用服务质量</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实现档案查询便捷高效</w:t>
            </w:r>
          </w:p>
        </w:tc>
        <w:tc>
          <w:tcPr>
            <w:tcW w:w="2466" w:type="dxa"/>
            <w:vAlign w:val="center"/>
          </w:tcPr>
          <w:p>
            <w:pPr>
              <w:pStyle w:val="14"/>
            </w:pPr>
            <w:r>
              <w:t>实现档案查询便捷高效</w:t>
            </w:r>
          </w:p>
        </w:tc>
        <w:tc>
          <w:tcPr>
            <w:tcW w:w="2466" w:type="dxa"/>
            <w:vAlign w:val="center"/>
          </w:tcPr>
          <w:p>
            <w:pPr>
              <w:pStyle w:val="14"/>
            </w:pPr>
            <w:r>
              <w:t>实现档案查询便捷高效</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档案保存完整</w:t>
            </w:r>
          </w:p>
        </w:tc>
        <w:tc>
          <w:tcPr>
            <w:tcW w:w="2466" w:type="dxa"/>
            <w:vAlign w:val="center"/>
          </w:tcPr>
          <w:p>
            <w:pPr>
              <w:pStyle w:val="14"/>
            </w:pPr>
            <w:r>
              <w:t>实现档案保存完整</w:t>
            </w:r>
          </w:p>
        </w:tc>
        <w:tc>
          <w:tcPr>
            <w:tcW w:w="2466" w:type="dxa"/>
            <w:vAlign w:val="center"/>
          </w:tcPr>
          <w:p>
            <w:pPr>
              <w:pStyle w:val="14"/>
            </w:pPr>
            <w:r>
              <w:t>档案保存完整</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档案管理工作不断提升</w:t>
            </w:r>
          </w:p>
        </w:tc>
        <w:tc>
          <w:tcPr>
            <w:tcW w:w="2466" w:type="dxa"/>
            <w:vAlign w:val="center"/>
          </w:tcPr>
          <w:p>
            <w:pPr>
              <w:pStyle w:val="14"/>
            </w:pPr>
            <w:r>
              <w:t>强化和提升档案管理工作</w:t>
            </w:r>
          </w:p>
        </w:tc>
        <w:tc>
          <w:tcPr>
            <w:tcW w:w="2466" w:type="dxa"/>
            <w:vAlign w:val="center"/>
          </w:tcPr>
          <w:p>
            <w:pPr>
              <w:pStyle w:val="14"/>
            </w:pPr>
            <w:r>
              <w:t>强化和提升档案管理工作</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档案使用部门满意度</w:t>
            </w:r>
          </w:p>
        </w:tc>
        <w:tc>
          <w:tcPr>
            <w:tcW w:w="2466" w:type="dxa"/>
            <w:vAlign w:val="center"/>
          </w:tcPr>
          <w:p>
            <w:pPr>
              <w:pStyle w:val="14"/>
            </w:pPr>
            <w:r>
              <w:t>档案使用部门满意度</w:t>
            </w:r>
          </w:p>
        </w:tc>
        <w:tc>
          <w:tcPr>
            <w:tcW w:w="2466" w:type="dxa"/>
            <w:vAlign w:val="center"/>
          </w:tcPr>
          <w:p>
            <w:pPr>
              <w:pStyle w:val="14"/>
            </w:pPr>
            <w:r>
              <w:t>≥90%</w:t>
            </w:r>
          </w:p>
        </w:tc>
        <w:tc>
          <w:tcPr>
            <w:tcW w:w="2466" w:type="dxa"/>
            <w:vAlign w:val="center"/>
          </w:tcPr>
          <w:p>
            <w:pPr>
              <w:pStyle w:val="14"/>
            </w:pP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2、2023年公益岗补贴绩效目标表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年度服务部门数量</w:t>
            </w:r>
          </w:p>
        </w:tc>
        <w:tc>
          <w:tcPr>
            <w:tcW w:w="2466" w:type="dxa"/>
            <w:vAlign w:val="center"/>
          </w:tcPr>
          <w:p>
            <w:pPr>
              <w:pStyle w:val="14"/>
            </w:pPr>
            <w:r>
              <w:t>年度服务部门数量</w:t>
            </w:r>
          </w:p>
        </w:tc>
        <w:tc>
          <w:tcPr>
            <w:tcW w:w="2466" w:type="dxa"/>
            <w:vAlign w:val="center"/>
          </w:tcPr>
          <w:p>
            <w:pPr>
              <w:pStyle w:val="14"/>
            </w:pPr>
            <w:r>
              <w:t>100百分比</w:t>
            </w:r>
          </w:p>
        </w:tc>
        <w:tc>
          <w:tcPr>
            <w:tcW w:w="2466" w:type="dxa"/>
            <w:vAlign w:val="center"/>
          </w:tcPr>
          <w:p>
            <w:pPr>
              <w:pStyle w:val="14"/>
            </w:pPr>
            <w:r>
              <w:t>年度服务部门数量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数量（人）</w:t>
            </w:r>
          </w:p>
        </w:tc>
        <w:tc>
          <w:tcPr>
            <w:tcW w:w="2466" w:type="dxa"/>
            <w:vAlign w:val="center"/>
          </w:tcPr>
          <w:p>
            <w:pPr>
              <w:pStyle w:val="14"/>
            </w:pPr>
            <w:r>
              <w:t>名师数量（人）</w:t>
            </w:r>
          </w:p>
        </w:tc>
        <w:tc>
          <w:tcPr>
            <w:tcW w:w="2466" w:type="dxa"/>
            <w:vAlign w:val="center"/>
          </w:tcPr>
          <w:p>
            <w:pPr>
              <w:pStyle w:val="14"/>
            </w:pPr>
            <w:r>
              <w:t>≥95百分比</w:t>
            </w:r>
          </w:p>
        </w:tc>
        <w:tc>
          <w:tcPr>
            <w:tcW w:w="2466" w:type="dxa"/>
            <w:vAlign w:val="center"/>
          </w:tcPr>
          <w:p>
            <w:pPr>
              <w:pStyle w:val="14"/>
            </w:pPr>
            <w:r>
              <w:t>名师数量（人）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实施进度</w:t>
            </w:r>
          </w:p>
        </w:tc>
        <w:tc>
          <w:tcPr>
            <w:tcW w:w="2466" w:type="dxa"/>
            <w:vAlign w:val="center"/>
          </w:tcPr>
          <w:p>
            <w:pPr>
              <w:pStyle w:val="14"/>
            </w:pPr>
            <w:r>
              <w:t>实施进度</w:t>
            </w:r>
          </w:p>
        </w:tc>
        <w:tc>
          <w:tcPr>
            <w:tcW w:w="2466" w:type="dxa"/>
            <w:vAlign w:val="center"/>
          </w:tcPr>
          <w:p>
            <w:pPr>
              <w:pStyle w:val="14"/>
            </w:pPr>
            <w:r>
              <w:t>≥90百分比</w:t>
            </w:r>
          </w:p>
        </w:tc>
        <w:tc>
          <w:tcPr>
            <w:tcW w:w="2466" w:type="dxa"/>
            <w:vAlign w:val="center"/>
          </w:tcPr>
          <w:p>
            <w:pPr>
              <w:pStyle w:val="14"/>
            </w:pPr>
            <w:r>
              <w:t>实施进度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w:t>
            </w:r>
          </w:p>
        </w:tc>
        <w:tc>
          <w:tcPr>
            <w:tcW w:w="2466" w:type="dxa"/>
            <w:vAlign w:val="center"/>
          </w:tcPr>
          <w:p>
            <w:pPr>
              <w:pStyle w:val="14"/>
            </w:pPr>
            <w:r>
              <w:t>预算</w:t>
            </w:r>
          </w:p>
        </w:tc>
        <w:tc>
          <w:tcPr>
            <w:tcW w:w="2466" w:type="dxa"/>
            <w:vAlign w:val="center"/>
          </w:tcPr>
          <w:p>
            <w:pPr>
              <w:pStyle w:val="14"/>
            </w:pPr>
            <w:r>
              <w:t>≥85百分比</w:t>
            </w:r>
          </w:p>
        </w:tc>
        <w:tc>
          <w:tcPr>
            <w:tcW w:w="2466"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成本利用率</w:t>
            </w:r>
          </w:p>
        </w:tc>
        <w:tc>
          <w:tcPr>
            <w:tcW w:w="2466" w:type="dxa"/>
            <w:vAlign w:val="center"/>
          </w:tcPr>
          <w:p>
            <w:pPr>
              <w:pStyle w:val="14"/>
            </w:pPr>
            <w:r>
              <w:t>成本利用率</w:t>
            </w:r>
          </w:p>
        </w:tc>
        <w:tc>
          <w:tcPr>
            <w:tcW w:w="2466" w:type="dxa"/>
            <w:vAlign w:val="center"/>
          </w:tcPr>
          <w:p>
            <w:pPr>
              <w:pStyle w:val="14"/>
            </w:pPr>
            <w:r>
              <w:t>100百分比</w:t>
            </w:r>
          </w:p>
        </w:tc>
        <w:tc>
          <w:tcPr>
            <w:tcW w:w="2466" w:type="dxa"/>
            <w:vAlign w:val="center"/>
          </w:tcPr>
          <w:p>
            <w:pPr>
              <w:pStyle w:val="14"/>
            </w:pPr>
            <w:r>
              <w:t>成本利用率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工作完成率</w:t>
            </w:r>
          </w:p>
        </w:tc>
        <w:tc>
          <w:tcPr>
            <w:tcW w:w="2466" w:type="dxa"/>
            <w:vAlign w:val="center"/>
          </w:tcPr>
          <w:p>
            <w:pPr>
              <w:pStyle w:val="14"/>
            </w:pPr>
            <w:r>
              <w:t>工作完成率</w:t>
            </w:r>
          </w:p>
        </w:tc>
        <w:tc>
          <w:tcPr>
            <w:tcW w:w="2466" w:type="dxa"/>
            <w:vAlign w:val="center"/>
          </w:tcPr>
          <w:p>
            <w:pPr>
              <w:pStyle w:val="14"/>
            </w:pPr>
            <w:r>
              <w:t>≥95百分比</w:t>
            </w:r>
          </w:p>
        </w:tc>
        <w:tc>
          <w:tcPr>
            <w:tcW w:w="2466" w:type="dxa"/>
            <w:vAlign w:val="center"/>
          </w:tcPr>
          <w:p>
            <w:pPr>
              <w:pStyle w:val="14"/>
            </w:pPr>
            <w:r>
              <w:t>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排放标准</w:t>
            </w:r>
          </w:p>
        </w:tc>
        <w:tc>
          <w:tcPr>
            <w:tcW w:w="2466" w:type="dxa"/>
            <w:vAlign w:val="center"/>
          </w:tcPr>
          <w:p>
            <w:pPr>
              <w:pStyle w:val="14"/>
            </w:pPr>
            <w:r>
              <w:t>减少大气物排放</w:t>
            </w:r>
          </w:p>
        </w:tc>
        <w:tc>
          <w:tcPr>
            <w:tcW w:w="2466" w:type="dxa"/>
            <w:vAlign w:val="center"/>
          </w:tcPr>
          <w:p>
            <w:pPr>
              <w:pStyle w:val="14"/>
            </w:pPr>
            <w:r>
              <w:t>≥90百分比</w:t>
            </w:r>
          </w:p>
        </w:tc>
        <w:tc>
          <w:tcPr>
            <w:tcW w:w="2466" w:type="dxa"/>
            <w:vAlign w:val="center"/>
          </w:tcPr>
          <w:p>
            <w:pPr>
              <w:pStyle w:val="14"/>
            </w:pPr>
            <w:r>
              <w:t>减少大气物排放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90%</w:t>
            </w:r>
          </w:p>
          <w:p>
            <w:pPr>
              <w:pStyle w:val="14"/>
            </w:pPr>
          </w:p>
          <w:p>
            <w:pPr>
              <w:pStyle w:val="14"/>
            </w:pPr>
          </w:p>
        </w:tc>
        <w:tc>
          <w:tcPr>
            <w:tcW w:w="2466" w:type="dxa"/>
            <w:vAlign w:val="center"/>
          </w:tcPr>
          <w:p>
            <w:pPr>
              <w:pStyle w:val="14"/>
            </w:pPr>
            <w:r>
              <w:t>90%</w:t>
            </w:r>
          </w:p>
          <w:p>
            <w:pPr>
              <w:pStyle w:val="14"/>
            </w:pPr>
          </w:p>
          <w:p>
            <w:pPr>
              <w:pStyle w:val="14"/>
            </w:pPr>
          </w:p>
        </w:tc>
        <w:tc>
          <w:tcPr>
            <w:tcW w:w="2466" w:type="dxa"/>
            <w:vAlign w:val="center"/>
          </w:tcPr>
          <w:p>
            <w:pPr>
              <w:pStyle w:val="14"/>
            </w:pPr>
            <w:r>
              <w:t>≥85百分比</w:t>
            </w:r>
          </w:p>
        </w:tc>
        <w:tc>
          <w:tcPr>
            <w:tcW w:w="2466" w:type="dxa"/>
            <w:vAlign w:val="center"/>
          </w:tcPr>
          <w:p>
            <w:pPr>
              <w:pStyle w:val="14"/>
            </w:pPr>
            <w:r>
              <w:t>90%</w:t>
            </w:r>
          </w:p>
          <w:p>
            <w:pPr>
              <w:pStyle w:val="14"/>
            </w:pP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服务对象满意比例</w:t>
            </w:r>
          </w:p>
        </w:tc>
        <w:tc>
          <w:tcPr>
            <w:tcW w:w="2466" w:type="dxa"/>
            <w:vAlign w:val="center"/>
          </w:tcPr>
          <w:p>
            <w:pPr>
              <w:pStyle w:val="14"/>
            </w:pPr>
            <w:r>
              <w:t>服务对象满意比例</w:t>
            </w:r>
          </w:p>
        </w:tc>
        <w:tc>
          <w:tcPr>
            <w:tcW w:w="2466" w:type="dxa"/>
            <w:vAlign w:val="center"/>
          </w:tcPr>
          <w:p>
            <w:pPr>
              <w:pStyle w:val="14"/>
            </w:pPr>
            <w:r>
              <w:t>100百分比</w:t>
            </w:r>
          </w:p>
        </w:tc>
        <w:tc>
          <w:tcPr>
            <w:tcW w:w="2466" w:type="dxa"/>
            <w:vAlign w:val="center"/>
          </w:tcPr>
          <w:p>
            <w:pPr>
              <w:pStyle w:val="14"/>
            </w:pPr>
            <w:r>
              <w:t>服务对象满意比例</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2023年，宁晋县档案馆安排政府采购预算0.00万元。具体内容见下表。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7"/>
        <w:tblW w:w="1478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241宁晋县档案馆</w:t>
            </w:r>
          </w:p>
        </w:tc>
        <w:tc>
          <w:tcPr>
            <w:tcW w:w="831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4"/>
            </w:pP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宁晋县档案馆（含所属单位）上年末固定资产金额为0.00万元（详见下表）。本年度拟购置固定资产总额为0.00万元，已按要求列入政府采购预算，详见政府采购预算表。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7"/>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241宁晋县档案馆</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p>
        </w:tc>
        <w:tc>
          <w:tcPr>
            <w:tcW w:w="4933" w:type="dxa"/>
            <w:vAlign w:val="center"/>
          </w:tcPr>
          <w:p>
            <w:pPr>
              <w:pStyle w:val="15"/>
            </w:pPr>
          </w:p>
        </w:tc>
        <w:tc>
          <w:tcPr>
            <w:tcW w:w="4933"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rPr>
          <w:rFonts w:hint="eastAsia" w:eastAsia="方正仿宋_GBK"/>
          <w:lang w:eastAsia="zh-CN"/>
        </w:rPr>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我部门无其他需要说明的</w:t>
      </w:r>
      <w:r>
        <w:rPr>
          <w:rFonts w:hint="eastAsia" w:eastAsia="方正仿宋_GBK" w:cs="Times New Roman"/>
          <w:b w:val="0"/>
          <w:color w:val="000000"/>
          <w:sz w:val="28"/>
          <w:lang w:eastAsia="zh-CN"/>
        </w:rPr>
        <w:t>事项。</w:t>
      </w:r>
    </w:p>
    <w:p>
      <w:pPr>
        <w:spacing w:before="0" w:after="0" w:line="500" w:lineRule="exact"/>
        <w:jc w:val="left"/>
        <w:outlineLvl w:val="9"/>
      </w:pP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仿宋">
    <w:panose1 w:val="02010609060101010101"/>
    <w:charset w:val="86"/>
    <w:family w:val="auto"/>
    <w:pitch w:val="default"/>
    <w:sig w:usb0="800002BF" w:usb1="38CF7CFA" w:usb2="00000016" w:usb3="00000000" w:csb0="00040001" w:csb1="00000000"/>
  </w:font>
  <w:font w:name="Ebrima">
    <w:panose1 w:val="02000000000000000000"/>
    <w:charset w:val="00"/>
    <w:family w:val="auto"/>
    <w:pitch w:val="default"/>
    <w:sig w:usb0="A000505F" w:usb1="02000041" w:usb2="00000000" w:usb3="00000404" w:csb0="00000093" w:csb1="00000000"/>
  </w:font>
  <w:font w:name="FreesiaUPC">
    <w:panose1 w:val="020B0604020202020204"/>
    <w:charset w:val="00"/>
    <w:family w:val="auto"/>
    <w:pitch w:val="default"/>
    <w:sig w:usb0="01000007" w:usb1="00000002" w:usb2="00000000" w:usb3="00000000" w:csb0="00010001" w:csb1="00000000"/>
  </w:font>
  <w:font w:name="Gautami">
    <w:panose1 w:val="020B0502040204020203"/>
    <w:charset w:val="00"/>
    <w:family w:val="auto"/>
    <w:pitch w:val="default"/>
    <w:sig w:usb0="00200003" w:usb1="00000000" w:usb2="00000000" w:usb3="00000000" w:csb0="00000001" w:csb1="00000000"/>
  </w:font>
  <w:font w:name="Kokila">
    <w:panose1 w:val="020B0604020202020204"/>
    <w:charset w:val="00"/>
    <w:family w:val="auto"/>
    <w:pitch w:val="default"/>
    <w:sig w:usb0="00008003" w:usb1="00000000" w:usb2="00000000" w:usb3="00000000" w:csb0="00000001" w:csb1="00000000"/>
  </w:font>
  <w:font w:name="MT Extra">
    <w:panose1 w:val="05050102010205020202"/>
    <w:charset w:val="00"/>
    <w:family w:val="auto"/>
    <w:pitch w:val="default"/>
    <w:sig w:usb0="80000000" w:usb1="00000000" w:usb2="00000000" w:usb3="00000000" w:csb0="00000000" w:csb1="00000000"/>
  </w:font>
  <w:font w:name="Trebuchet MS">
    <w:panose1 w:val="020B0603020202020204"/>
    <w:charset w:val="00"/>
    <w:family w:val="auto"/>
    <w:pitch w:val="default"/>
    <w:sig w:usb0="00000287" w:usb1="00000000" w:usb2="00000000" w:usb3="00000000" w:csb0="2000009F" w:csb1="00000000"/>
  </w:font>
  <w:font w:name="楷体">
    <w:panose1 w:val="02010609060101010101"/>
    <w:charset w:val="86"/>
    <w:family w:val="auto"/>
    <w:pitch w:val="default"/>
    <w:sig w:usb0="800002BF" w:usb1="38CF7CFA" w:usb2="00000016" w:usb3="00000000" w:csb0="00040001" w:csb1="00000000"/>
  </w:font>
  <w:font w:name="Calibri Light">
    <w:altName w:val="Calibri"/>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B3D43F9"/>
    <w:multiLevelType w:val="singleLevel"/>
    <w:tmpl w:val="BB3D43F9"/>
    <w:lvl w:ilvl="0" w:tentative="0">
      <w:start w:val="4"/>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6E33CA3"/>
    <w:rsid w:val="08CA4513"/>
    <w:rsid w:val="131F2009"/>
    <w:rsid w:val="25FA3BFD"/>
    <w:rsid w:val="262C00D1"/>
    <w:rsid w:val="2EA836EB"/>
    <w:rsid w:val="336B25E7"/>
    <w:rsid w:val="46A05251"/>
    <w:rsid w:val="5BE917E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6">
    <w:name w:val="Default Paragraph Font"/>
    <w:semiHidden/>
    <w:unhideWhenUsed/>
    <w:uiPriority w:val="1"/>
  </w:style>
  <w:style w:type="table" w:default="1" w:styleId="7">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8">
    <w:name w:val="Table Grid"/>
    <w:basedOn w:val="7"/>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4.xml" Type="http://schemas.openxmlformats.org/officeDocument/2006/relationships/customXml"/><Relationship Id="rId11" Target="../customXml/item5.xml" Type="http://schemas.openxmlformats.org/officeDocument/2006/relationships/customXml"/><Relationship Id="rId12" Target="../customXml/item6.xml" Type="http://schemas.openxmlformats.org/officeDocument/2006/relationships/customXml"/><Relationship Id="rId13" Target="../customXml/item7.xml" Type="http://schemas.openxmlformats.org/officeDocument/2006/relationships/customXml"/><Relationship Id="rId14" Target="../customXml/item8.xml" Type="http://schemas.openxmlformats.org/officeDocument/2006/relationships/customXml"/><Relationship Id="rId15" Target="../customXml/item9.xml" Type="http://schemas.openxmlformats.org/officeDocument/2006/relationships/customXml"/><Relationship Id="rId16" Target="../customXml/item10.xml" Type="http://schemas.openxmlformats.org/officeDocument/2006/relationships/customXml"/><Relationship Id="rId17" Target="../customXml/item11.xml" Type="http://schemas.openxmlformats.org/officeDocument/2006/relationships/customXml"/><Relationship Id="rId18" Target="../customXml/item12.xml" Type="http://schemas.openxmlformats.org/officeDocument/2006/relationships/customXml"/><Relationship Id="rId19" Target="../customXml/item13.xml" Type="http://schemas.openxmlformats.org/officeDocument/2006/relationships/customXml"/><Relationship Id="rId2" Target="settings.xml" Type="http://schemas.openxmlformats.org/officeDocument/2006/relationships/settings"/><Relationship Id="rId20" Target="../customXml/item14.xml" Type="http://schemas.openxmlformats.org/officeDocument/2006/relationships/customXml"/><Relationship Id="rId21" Target="../customXml/item15.xml" Type="http://schemas.openxmlformats.org/officeDocument/2006/relationships/customXml"/><Relationship Id="rId22" Target="../customXml/item16.xml" Type="http://schemas.openxmlformats.org/officeDocument/2006/relationships/customXml"/><Relationship Id="rId23" Target="../customXml/item17.xml" Type="http://schemas.openxmlformats.org/officeDocument/2006/relationships/customXml"/><Relationship Id="rId24" Target="../customXml/item18.xml" Type="http://schemas.openxmlformats.org/officeDocument/2006/relationships/customXml"/><Relationship Id="rId25" Target="../customXml/item19.xml" Type="http://schemas.openxmlformats.org/officeDocument/2006/relationships/customXml"/><Relationship Id="rId26" Target="fontTable.xml" Type="http://schemas.openxmlformats.org/officeDocument/2006/relationships/fontTable"/><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numbering.xml" Type="http://schemas.openxmlformats.org/officeDocument/2006/relationships/numbering"/><Relationship Id="rId8" Target="../customXml/item2.xml" Type="http://schemas.openxmlformats.org/officeDocument/2006/relationships/customXml"/><Relationship Id="rId9" Target="../customXml/item3.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op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2023-05-24T09:38:19Z</dcterms:created>
  <dcterms:modified xsi:type="dcterms:W3CDTF">2023-05-24T01:38:19Z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2023-05-24T09:38:19Z</dcterms:created>
  <dcterms:modified xsi:type="dcterms:W3CDTF">2023-05-24T01:38:19Z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2023-05-24T09:38:19Z</dcterms:created>
  <dcterms:modified xsi:type="dcterms:W3CDTF">2023-05-24T01:38:19Z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2023-05-24T09:38:18Z</dcterms:created>
  <dcterms:modified xsi:type="dcterms:W3CDTF">2023-05-24T01:38:18Z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2023-05-24T09:38:14Z</dcterms:created>
  <dcterms:modified xsi:type="dcterms:W3CDTF">2023-05-24T01:38:13Z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2023-05-24T09:38:15Z</dcterms:created>
  <dcterms:modified xsi:type="dcterms:W3CDTF">2023-05-24T01:38:15Z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2023-05-24T09:38:14Z</dcterms:created>
  <dcterms:modified xsi:type="dcterms:W3CDTF">2023-05-24T01:38:14Z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2023-05-24T09:38:14Z</dcterms:created>
  <dcterms:modified xsi:type="dcterms:W3CDTF">2023-05-24T01:38:14Z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2023-05-24T09:38:14Z</dcterms:created>
  <dcterms:modified xsi:type="dcterms:W3CDTF">2023-05-24T01:38:14Z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e5efa793-af6c-4c9e-99a5-f1ddd70b9526}">
  <ds:schemaRefs/>
</ds:datastoreItem>
</file>

<file path=customXml/itemProps11.xml><?xml version="1.0" encoding="utf-8"?>
<ds:datastoreItem xmlns:ds="http://schemas.openxmlformats.org/officeDocument/2006/customXml" ds:itemID="{40b1f193-8cd7-4e18-8634-94ea4ee0e122}">
  <ds:schemaRefs/>
</ds:datastoreItem>
</file>

<file path=customXml/itemProps12.xml><?xml version="1.0" encoding="utf-8"?>
<ds:datastoreItem xmlns:ds="http://schemas.openxmlformats.org/officeDocument/2006/customXml" ds:itemID="{29f3acf5-c3e1-4135-b1d3-dc9a40c6deee}">
  <ds:schemaRefs/>
</ds:datastoreItem>
</file>

<file path=customXml/itemProps13.xml><?xml version="1.0" encoding="utf-8"?>
<ds:datastoreItem xmlns:ds="http://schemas.openxmlformats.org/officeDocument/2006/customXml" ds:itemID="{7e28485c-5676-404d-9a28-fb73ac598fdf}">
  <ds:schemaRefs/>
</ds:datastoreItem>
</file>

<file path=customXml/itemProps14.xml><?xml version="1.0" encoding="utf-8"?>
<ds:datastoreItem xmlns:ds="http://schemas.openxmlformats.org/officeDocument/2006/customXml" ds:itemID="{0be0f022-05dd-4bdb-8f29-5c532a68ce72}">
  <ds:schemaRefs/>
</ds:datastoreItem>
</file>

<file path=customXml/itemProps15.xml><?xml version="1.0" encoding="utf-8"?>
<ds:datastoreItem xmlns:ds="http://schemas.openxmlformats.org/officeDocument/2006/customXml" ds:itemID="{fc6fe469-9b18-4386-a3ac-ca053402a21d}">
  <ds:schemaRefs/>
</ds:datastoreItem>
</file>

<file path=customXml/itemProps16.xml><?xml version="1.0" encoding="utf-8"?>
<ds:datastoreItem xmlns:ds="http://schemas.openxmlformats.org/officeDocument/2006/customXml" ds:itemID="{0ee99230-1c92-4011-9e78-e4d307699348}">
  <ds:schemaRefs/>
</ds:datastoreItem>
</file>

<file path=customXml/itemProps17.xml><?xml version="1.0" encoding="utf-8"?>
<ds:datastoreItem xmlns:ds="http://schemas.openxmlformats.org/officeDocument/2006/customXml" ds:itemID="{85cd4a71-21ce-4766-9779-725901842edb}">
  <ds:schemaRefs/>
</ds:datastoreItem>
</file>

<file path=customXml/itemProps18.xml><?xml version="1.0" encoding="utf-8"?>
<ds:datastoreItem xmlns:ds="http://schemas.openxmlformats.org/officeDocument/2006/customXml" ds:itemID="{84eddfc9-b164-4506-b30f-cf307188adb5}">
  <ds:schemaRefs/>
</ds:datastoreItem>
</file>

<file path=customXml/itemProps19.xml><?xml version="1.0" encoding="utf-8"?>
<ds:datastoreItem xmlns:ds="http://schemas.openxmlformats.org/officeDocument/2006/customXml" ds:itemID="{b67d044f-0009-437c-bea2-89d07fb3ba37}">
  <ds:schemaRefs/>
</ds:datastoreItem>
</file>

<file path=customXml/itemProps2.xml><?xml version="1.0" encoding="utf-8"?>
<ds:datastoreItem xmlns:ds="http://schemas.openxmlformats.org/officeDocument/2006/customXml" ds:itemID="{b3a72e22-16b5-4155-acc5-748a20779f11}">
  <ds:schemaRefs/>
</ds:datastoreItem>
</file>

<file path=customXml/itemProps3.xml><?xml version="1.0" encoding="utf-8"?>
<ds:datastoreItem xmlns:ds="http://schemas.openxmlformats.org/officeDocument/2006/customXml" ds:itemID="{d6e78660-84ef-4572-b7a1-34c8b1b498ae}">
  <ds:schemaRefs/>
</ds:datastoreItem>
</file>

<file path=customXml/itemProps4.xml><?xml version="1.0" encoding="utf-8"?>
<ds:datastoreItem xmlns:ds="http://schemas.openxmlformats.org/officeDocument/2006/customXml" ds:itemID="{f1404239-34f2-431b-a456-85ace92920b3}">
  <ds:schemaRefs/>
</ds:datastoreItem>
</file>

<file path=customXml/itemProps5.xml><?xml version="1.0" encoding="utf-8"?>
<ds:datastoreItem xmlns:ds="http://schemas.openxmlformats.org/officeDocument/2006/customXml" ds:itemID="{66f06d9a-c6e7-48e1-a761-648ec21b1bdc}">
  <ds:schemaRefs/>
</ds:datastoreItem>
</file>

<file path=customXml/itemProps6.xml><?xml version="1.0" encoding="utf-8"?>
<ds:datastoreItem xmlns:ds="http://schemas.openxmlformats.org/officeDocument/2006/customXml" ds:itemID="{a90dfbf8-ea51-4532-8784-d710030b4718}">
  <ds:schemaRefs/>
</ds:datastoreItem>
</file>

<file path=customXml/itemProps7.xml><?xml version="1.0" encoding="utf-8"?>
<ds:datastoreItem xmlns:ds="http://schemas.openxmlformats.org/officeDocument/2006/customXml" ds:itemID="{2c46d8ba-76ba-427e-82ee-2022d74ef00c}">
  <ds:schemaRefs/>
</ds:datastoreItem>
</file>

<file path=customXml/itemProps8.xml><?xml version="1.0" encoding="utf-8"?>
<ds:datastoreItem xmlns:ds="http://schemas.openxmlformats.org/officeDocument/2006/customXml" ds:itemID="{717c3c61-e0b6-421b-a720-2bc81beda741}">
  <ds:schemaRefs/>
</ds:datastoreItem>
</file>

<file path=customXml/itemProps9.xml><?xml version="1.0" encoding="utf-8"?>
<ds:datastoreItem xmlns:ds="http://schemas.openxmlformats.org/officeDocument/2006/customXml" ds:itemID="{b638fc99-d60b-429d-95d8-52eb7963ed06}">
  <ds:schemaRefs/>
</ds:datastoreItem>
</file>

<file path=docProps/app.xml><?xml version="1.0" encoding="utf-8"?>
<Properties xmlns="http://schemas.openxmlformats.org/officeDocument/2006/extended-properties" xmlns:vt="http://schemas.openxmlformats.org/officeDocument/2006/docPropsVTypes">
  <TotalTime>10</TotalTime>
  <ScaleCrop>false</ScaleCrop>
  <LinksUpToDate>false</LinksUpToDate>
  <Application>WPS Office_11.1.0.7989_F1E327BC-269C-435d-A152-05C5408002CA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2023-05-24T09:38:00Z</dcterms:created>
  <dc:creator>Administrator</dc:creator>
  <cp:lastModifiedBy>Administrator</cp:lastModifiedBy>
  <dcterms:modified xsi:type="dcterms:W3CDTF">2023-09-05T02:02:06Z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2052-11.1.0.7989</vt:lpwstr>
  </property>
</Properties>
</file>