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bidi w:val="0"/>
        <w:rPr>
          <w:rFonts w:ascii="Times New Roman" w:hAnsi="Times New Roman" w:eastAsia="Times New Roman" w:cstheme="minorBidi"/>
          <w:sz w:val="24"/>
          <w:szCs w:val="24"/>
          <w:lang w:val="en-US" w:eastAsia="uk-UA" w:bidi="ar-SA"/>
        </w:rPr>
      </w:pPr>
    </w:p>
    <w:p>
      <w:pPr>
        <w:tabs>
          <w:tab w:val="left" w:pos="1001"/>
        </w:tabs>
        <w:bidi w:val="0"/>
        <w:jc w:val="left"/>
        <w:rPr>
          <w:rFonts w:hint="eastAsia" w:eastAsia="宋体"/>
          <w:lang w:val="en-US" w:eastAsia="zh-CN"/>
        </w:rPr>
        <w:sectPr>
          <w:pgSz w:w="16840" w:h="11900" w:orient="landscape"/>
          <w:pgMar w:top="1587" w:right="1134" w:bottom="1361" w:left="1134" w:header="720" w:footer="720" w:gutter="0"/>
          <w:pgNumType w:start="1"/>
          <w:cols w:space="720" w:num="1"/>
        </w:sectPr>
      </w:pPr>
      <w:r>
        <w:rPr>
          <w:rFonts w:hint="eastAsia" w:eastAsia="宋体"/>
          <w:lang w:val="en-US" w:eastAsia="zh-CN"/>
        </w:rPr>
        <w:tab/>
      </w:r>
      <w:r>
        <w:rPr>
          <w:rFonts w:hint="eastAsia" w:eastAsia="宋体"/>
          <w:b/>
          <w:bCs/>
          <w:sz w:val="28"/>
          <w:szCs w:val="28"/>
          <w:lang w:val="en-US" w:eastAsia="zh-CN"/>
        </w:rPr>
        <w:t>一、宁晋县公安局本级收支预算</w:t>
      </w:r>
      <w:bookmarkStart w:id="1" w:name="_GoBack"/>
      <w:bookmarkEnd w:id="1"/>
    </w:p>
    <w:p>
      <w:pPr>
        <w:spacing w:before="0" w:after="0" w:line="240" w:lineRule="auto"/>
        <w:ind w:firstLine="0"/>
        <w:jc w:val="center"/>
        <w:outlineLvl w:val="9"/>
      </w:pPr>
      <w:bookmarkStart w:id="0" w:name="_Toc_4_4_0000000019"/>
      <w:r>
        <w:rPr>
          <w:rFonts w:ascii="方正小标宋_GBK" w:hAnsi="方正小标宋_GBK" w:eastAsia="方正小标宋_GBK" w:cs="方正小标宋_GBK"/>
          <w:b w:val="0"/>
          <w:color w:val="000000"/>
          <w:sz w:val="44"/>
        </w:rPr>
        <w:t>一、宁晋县公安局本级收支预算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312001宁晋县公安局本级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10813.94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502.62</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9639.20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696.75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11316.56</w:t>
            </w:r>
          </w:p>
        </w:tc>
        <w:tc>
          <w:tcPr>
            <w:tcW w:w="4535" w:type="dxa"/>
            <w:vAlign w:val="center"/>
          </w:tcPr>
          <w:p>
            <w:pPr>
              <w:pStyle w:val="16"/>
            </w:pPr>
            <w:r>
              <w:t>本年支出合计</w:t>
            </w:r>
          </w:p>
        </w:tc>
        <w:tc>
          <w:tcPr>
            <w:tcW w:w="2126" w:type="dxa"/>
            <w:vAlign w:val="center"/>
          </w:tcPr>
          <w:p>
            <w:pPr>
              <w:pStyle w:val="17"/>
            </w:pPr>
            <w:r>
              <w:t>11316.56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11316.56</w:t>
            </w:r>
          </w:p>
        </w:tc>
        <w:tc>
          <w:tcPr>
            <w:tcW w:w="4535" w:type="dxa"/>
            <w:vAlign w:val="center"/>
          </w:tcPr>
          <w:p>
            <w:pPr>
              <w:pStyle w:val="16"/>
            </w:pPr>
            <w:r>
              <w:t>支出总计</w:t>
            </w:r>
          </w:p>
        </w:tc>
        <w:tc>
          <w:tcPr>
            <w:tcW w:w="2126" w:type="dxa"/>
            <w:vAlign w:val="center"/>
          </w:tcPr>
          <w:p>
            <w:pPr>
              <w:pStyle w:val="17"/>
            </w:pPr>
            <w:r>
              <w:t>11316.56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312001宁晋县公安局本级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11316.56</w:t>
            </w:r>
          </w:p>
        </w:tc>
        <w:tc>
          <w:tcPr>
            <w:tcW w:w="1134" w:type="dxa"/>
            <w:vAlign w:val="center"/>
          </w:tcPr>
          <w:p>
            <w:pPr>
              <w:pStyle w:val="17"/>
            </w:pPr>
            <w:r>
              <w:t>11316.56</w:t>
            </w:r>
          </w:p>
        </w:tc>
        <w:tc>
          <w:tcPr>
            <w:tcW w:w="1134" w:type="dxa"/>
            <w:vAlign w:val="center"/>
          </w:tcPr>
          <w:p>
            <w:pPr>
              <w:pStyle w:val="17"/>
            </w:pPr>
            <w:r>
              <w:t>11316.56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9639.20</w:t>
            </w:r>
          </w:p>
        </w:tc>
        <w:tc>
          <w:tcPr>
            <w:tcW w:w="1134" w:type="dxa"/>
            <w:vAlign w:val="center"/>
          </w:tcPr>
          <w:p>
            <w:pPr>
              <w:pStyle w:val="13"/>
            </w:pPr>
            <w:r>
              <w:t>9639.20</w:t>
            </w:r>
          </w:p>
        </w:tc>
        <w:tc>
          <w:tcPr>
            <w:tcW w:w="1134" w:type="dxa"/>
            <w:vAlign w:val="center"/>
          </w:tcPr>
          <w:p>
            <w:pPr>
              <w:pStyle w:val="13"/>
            </w:pPr>
            <w:r>
              <w:t>9639.20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20401</w:t>
            </w:r>
          </w:p>
        </w:tc>
        <w:tc>
          <w:tcPr>
            <w:tcW w:w="1559" w:type="dxa"/>
            <w:vAlign w:val="center"/>
          </w:tcPr>
          <w:p>
            <w:pPr>
              <w:pStyle w:val="14"/>
            </w:pPr>
            <w:r>
              <w:t>武装警察部队</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2040199</w:t>
            </w:r>
          </w:p>
        </w:tc>
        <w:tc>
          <w:tcPr>
            <w:tcW w:w="1559" w:type="dxa"/>
            <w:vAlign w:val="center"/>
          </w:tcPr>
          <w:p>
            <w:pPr>
              <w:pStyle w:val="14"/>
            </w:pPr>
            <w:r>
              <w:t>其他武装警察部队支出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20402</w:t>
            </w:r>
          </w:p>
        </w:tc>
        <w:tc>
          <w:tcPr>
            <w:tcW w:w="1559" w:type="dxa"/>
            <w:vAlign w:val="center"/>
          </w:tcPr>
          <w:p>
            <w:pPr>
              <w:pStyle w:val="14"/>
            </w:pPr>
            <w:r>
              <w:t>公安</w:t>
            </w:r>
          </w:p>
        </w:tc>
        <w:tc>
          <w:tcPr>
            <w:tcW w:w="1134" w:type="dxa"/>
            <w:vAlign w:val="center"/>
          </w:tcPr>
          <w:p>
            <w:pPr>
              <w:pStyle w:val="13"/>
            </w:pPr>
            <w:r>
              <w:t>9624.20</w:t>
            </w:r>
          </w:p>
        </w:tc>
        <w:tc>
          <w:tcPr>
            <w:tcW w:w="1134" w:type="dxa"/>
            <w:vAlign w:val="center"/>
          </w:tcPr>
          <w:p>
            <w:pPr>
              <w:pStyle w:val="13"/>
            </w:pPr>
            <w:r>
              <w:t>9624.20</w:t>
            </w:r>
          </w:p>
        </w:tc>
        <w:tc>
          <w:tcPr>
            <w:tcW w:w="1134" w:type="dxa"/>
            <w:vAlign w:val="center"/>
          </w:tcPr>
          <w:p>
            <w:pPr>
              <w:pStyle w:val="13"/>
            </w:pPr>
            <w:r>
              <w:t>9624.20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2040201</w:t>
            </w:r>
          </w:p>
        </w:tc>
        <w:tc>
          <w:tcPr>
            <w:tcW w:w="1559" w:type="dxa"/>
            <w:vAlign w:val="center"/>
          </w:tcPr>
          <w:p>
            <w:pPr>
              <w:pStyle w:val="14"/>
            </w:pPr>
            <w:r>
              <w:t>行政运行</w:t>
            </w:r>
          </w:p>
        </w:tc>
        <w:tc>
          <w:tcPr>
            <w:tcW w:w="1134" w:type="dxa"/>
            <w:vAlign w:val="center"/>
          </w:tcPr>
          <w:p>
            <w:pPr>
              <w:pStyle w:val="13"/>
            </w:pPr>
            <w:r>
              <w:t>3437.15</w:t>
            </w:r>
          </w:p>
        </w:tc>
        <w:tc>
          <w:tcPr>
            <w:tcW w:w="1134" w:type="dxa"/>
            <w:vAlign w:val="center"/>
          </w:tcPr>
          <w:p>
            <w:pPr>
              <w:pStyle w:val="13"/>
            </w:pPr>
            <w:r>
              <w:t>3437.15</w:t>
            </w:r>
          </w:p>
        </w:tc>
        <w:tc>
          <w:tcPr>
            <w:tcW w:w="1134" w:type="dxa"/>
            <w:vAlign w:val="center"/>
          </w:tcPr>
          <w:p>
            <w:pPr>
              <w:pStyle w:val="13"/>
            </w:pPr>
            <w:r>
              <w:t>3437.15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2040202</w:t>
            </w:r>
          </w:p>
        </w:tc>
        <w:tc>
          <w:tcPr>
            <w:tcW w:w="1559" w:type="dxa"/>
            <w:vAlign w:val="center"/>
          </w:tcPr>
          <w:p>
            <w:pPr>
              <w:pStyle w:val="14"/>
            </w:pPr>
            <w:r>
              <w:t>一般行政管理事务</w:t>
            </w:r>
          </w:p>
        </w:tc>
        <w:tc>
          <w:tcPr>
            <w:tcW w:w="1134" w:type="dxa"/>
            <w:vAlign w:val="center"/>
          </w:tcPr>
          <w:p>
            <w:pPr>
              <w:pStyle w:val="13"/>
            </w:pPr>
            <w:r>
              <w:t>2704.96</w:t>
            </w:r>
          </w:p>
        </w:tc>
        <w:tc>
          <w:tcPr>
            <w:tcW w:w="1134" w:type="dxa"/>
            <w:vAlign w:val="center"/>
          </w:tcPr>
          <w:p>
            <w:pPr>
              <w:pStyle w:val="13"/>
            </w:pPr>
            <w:r>
              <w:t>2704.96</w:t>
            </w:r>
          </w:p>
        </w:tc>
        <w:tc>
          <w:tcPr>
            <w:tcW w:w="1134" w:type="dxa"/>
            <w:vAlign w:val="center"/>
          </w:tcPr>
          <w:p>
            <w:pPr>
              <w:pStyle w:val="13"/>
            </w:pPr>
            <w:r>
              <w:t>2704.96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2040203</w:t>
            </w:r>
          </w:p>
        </w:tc>
        <w:tc>
          <w:tcPr>
            <w:tcW w:w="1559" w:type="dxa"/>
            <w:vAlign w:val="center"/>
          </w:tcPr>
          <w:p>
            <w:pPr>
              <w:pStyle w:val="14"/>
            </w:pPr>
            <w:r>
              <w:t>机关服务</w:t>
            </w:r>
          </w:p>
        </w:tc>
        <w:tc>
          <w:tcPr>
            <w:tcW w:w="1134" w:type="dxa"/>
            <w:vAlign w:val="center"/>
          </w:tcPr>
          <w:p>
            <w:pPr>
              <w:pStyle w:val="13"/>
            </w:pPr>
            <w:r>
              <w:t>51.18</w:t>
            </w:r>
          </w:p>
        </w:tc>
        <w:tc>
          <w:tcPr>
            <w:tcW w:w="1134" w:type="dxa"/>
            <w:vAlign w:val="center"/>
          </w:tcPr>
          <w:p>
            <w:pPr>
              <w:pStyle w:val="13"/>
            </w:pPr>
            <w:r>
              <w:t>51.18</w:t>
            </w:r>
          </w:p>
        </w:tc>
        <w:tc>
          <w:tcPr>
            <w:tcW w:w="1134" w:type="dxa"/>
            <w:vAlign w:val="center"/>
          </w:tcPr>
          <w:p>
            <w:pPr>
              <w:pStyle w:val="13"/>
            </w:pPr>
            <w:r>
              <w:t>51.18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2040219</w:t>
            </w:r>
          </w:p>
        </w:tc>
        <w:tc>
          <w:tcPr>
            <w:tcW w:w="1559" w:type="dxa"/>
            <w:vAlign w:val="center"/>
          </w:tcPr>
          <w:p>
            <w:pPr>
              <w:pStyle w:val="14"/>
            </w:pPr>
            <w:r>
              <w:t>信息化建设</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2040220</w:t>
            </w:r>
          </w:p>
        </w:tc>
        <w:tc>
          <w:tcPr>
            <w:tcW w:w="1559" w:type="dxa"/>
            <w:vAlign w:val="center"/>
          </w:tcPr>
          <w:p>
            <w:pPr>
              <w:pStyle w:val="14"/>
            </w:pPr>
            <w:r>
              <w:t>执法办案</w:t>
            </w:r>
          </w:p>
        </w:tc>
        <w:tc>
          <w:tcPr>
            <w:tcW w:w="1134" w:type="dxa"/>
            <w:vAlign w:val="center"/>
          </w:tcPr>
          <w:p>
            <w:pPr>
              <w:pStyle w:val="13"/>
            </w:pPr>
            <w:r>
              <w:t>3365.91</w:t>
            </w:r>
          </w:p>
        </w:tc>
        <w:tc>
          <w:tcPr>
            <w:tcW w:w="1134" w:type="dxa"/>
            <w:vAlign w:val="center"/>
          </w:tcPr>
          <w:p>
            <w:pPr>
              <w:pStyle w:val="13"/>
            </w:pPr>
            <w:r>
              <w:t>3365.91</w:t>
            </w:r>
          </w:p>
        </w:tc>
        <w:tc>
          <w:tcPr>
            <w:tcW w:w="1134" w:type="dxa"/>
            <w:vAlign w:val="center"/>
          </w:tcPr>
          <w:p>
            <w:pPr>
              <w:pStyle w:val="13"/>
            </w:pPr>
            <w:r>
              <w:t>3365.91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696.75</w:t>
            </w:r>
          </w:p>
        </w:tc>
        <w:tc>
          <w:tcPr>
            <w:tcW w:w="1134" w:type="dxa"/>
            <w:vAlign w:val="center"/>
          </w:tcPr>
          <w:p>
            <w:pPr>
              <w:pStyle w:val="13"/>
            </w:pPr>
            <w:r>
              <w:t>696.75</w:t>
            </w:r>
          </w:p>
        </w:tc>
        <w:tc>
          <w:tcPr>
            <w:tcW w:w="1134" w:type="dxa"/>
            <w:vAlign w:val="center"/>
          </w:tcPr>
          <w:p>
            <w:pPr>
              <w:pStyle w:val="13"/>
            </w:pPr>
            <w:r>
              <w:t>696.75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656.58</w:t>
            </w:r>
          </w:p>
        </w:tc>
        <w:tc>
          <w:tcPr>
            <w:tcW w:w="1134" w:type="dxa"/>
            <w:vAlign w:val="center"/>
          </w:tcPr>
          <w:p>
            <w:pPr>
              <w:pStyle w:val="13"/>
            </w:pPr>
            <w:r>
              <w:t>656.58</w:t>
            </w:r>
          </w:p>
        </w:tc>
        <w:tc>
          <w:tcPr>
            <w:tcW w:w="1134" w:type="dxa"/>
            <w:vAlign w:val="center"/>
          </w:tcPr>
          <w:p>
            <w:pPr>
              <w:pStyle w:val="13"/>
            </w:pPr>
            <w:r>
              <w:t>656.58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255.50</w:t>
            </w:r>
          </w:p>
        </w:tc>
        <w:tc>
          <w:tcPr>
            <w:tcW w:w="1134" w:type="dxa"/>
            <w:vAlign w:val="center"/>
          </w:tcPr>
          <w:p>
            <w:pPr>
              <w:pStyle w:val="13"/>
            </w:pPr>
            <w:r>
              <w:t>255.50</w:t>
            </w:r>
          </w:p>
        </w:tc>
        <w:tc>
          <w:tcPr>
            <w:tcW w:w="1134" w:type="dxa"/>
            <w:vAlign w:val="center"/>
          </w:tcPr>
          <w:p>
            <w:pPr>
              <w:pStyle w:val="13"/>
            </w:pPr>
            <w:r>
              <w:t>255.50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401.08</w:t>
            </w:r>
          </w:p>
        </w:tc>
        <w:tc>
          <w:tcPr>
            <w:tcW w:w="1134" w:type="dxa"/>
            <w:vAlign w:val="center"/>
          </w:tcPr>
          <w:p>
            <w:pPr>
              <w:pStyle w:val="13"/>
            </w:pPr>
            <w:r>
              <w:t>401.08</w:t>
            </w:r>
          </w:p>
        </w:tc>
        <w:tc>
          <w:tcPr>
            <w:tcW w:w="1134" w:type="dxa"/>
            <w:vAlign w:val="center"/>
          </w:tcPr>
          <w:p>
            <w:pPr>
              <w:pStyle w:val="13"/>
            </w:pPr>
            <w:r>
              <w:t>401.08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2080801</w:t>
            </w:r>
          </w:p>
        </w:tc>
        <w:tc>
          <w:tcPr>
            <w:tcW w:w="1559" w:type="dxa"/>
            <w:vAlign w:val="center"/>
          </w:tcPr>
          <w:p>
            <w:pPr>
              <w:pStyle w:val="14"/>
            </w:pPr>
            <w:r>
              <w:t>死亡抚恤</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312001宁晋县公安局本级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11316.56</w:t>
            </w:r>
          </w:p>
        </w:tc>
        <w:tc>
          <w:tcPr>
            <w:tcW w:w="1361" w:type="dxa"/>
            <w:vAlign w:val="center"/>
          </w:tcPr>
          <w:p>
            <w:pPr>
              <w:pStyle w:val="17"/>
            </w:pPr>
            <w:r>
              <w:t>4611.89</w:t>
            </w:r>
          </w:p>
        </w:tc>
        <w:tc>
          <w:tcPr>
            <w:tcW w:w="1361" w:type="dxa"/>
            <w:vAlign w:val="center"/>
          </w:tcPr>
          <w:p>
            <w:pPr>
              <w:pStyle w:val="17"/>
            </w:pPr>
            <w:r>
              <w:t>6704.67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9639.20</w:t>
            </w:r>
          </w:p>
        </w:tc>
        <w:tc>
          <w:tcPr>
            <w:tcW w:w="1361" w:type="dxa"/>
            <w:vAlign w:val="center"/>
          </w:tcPr>
          <w:p>
            <w:pPr>
              <w:pStyle w:val="13"/>
            </w:pPr>
            <w:r>
              <w:t>3437.15</w:t>
            </w:r>
          </w:p>
        </w:tc>
        <w:tc>
          <w:tcPr>
            <w:tcW w:w="1361" w:type="dxa"/>
            <w:vAlign w:val="center"/>
          </w:tcPr>
          <w:p>
            <w:pPr>
              <w:pStyle w:val="13"/>
            </w:pPr>
            <w:r>
              <w:t>6202.05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20401</w:t>
            </w:r>
          </w:p>
        </w:tc>
        <w:tc>
          <w:tcPr>
            <w:tcW w:w="4535" w:type="dxa"/>
            <w:vAlign w:val="center"/>
          </w:tcPr>
          <w:p>
            <w:pPr>
              <w:pStyle w:val="14"/>
            </w:pPr>
            <w:r>
              <w:t>武装警察部队</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2040199</w:t>
            </w:r>
          </w:p>
        </w:tc>
        <w:tc>
          <w:tcPr>
            <w:tcW w:w="4535" w:type="dxa"/>
            <w:vAlign w:val="center"/>
          </w:tcPr>
          <w:p>
            <w:pPr>
              <w:pStyle w:val="14"/>
            </w:pPr>
            <w:r>
              <w:t>其他武装警察部队支出</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20402</w:t>
            </w:r>
          </w:p>
        </w:tc>
        <w:tc>
          <w:tcPr>
            <w:tcW w:w="4535" w:type="dxa"/>
            <w:vAlign w:val="center"/>
          </w:tcPr>
          <w:p>
            <w:pPr>
              <w:pStyle w:val="14"/>
            </w:pPr>
            <w:r>
              <w:t>公安</w:t>
            </w:r>
          </w:p>
        </w:tc>
        <w:tc>
          <w:tcPr>
            <w:tcW w:w="1361" w:type="dxa"/>
            <w:vAlign w:val="center"/>
          </w:tcPr>
          <w:p>
            <w:pPr>
              <w:pStyle w:val="13"/>
            </w:pPr>
            <w:r>
              <w:t>9624.20</w:t>
            </w:r>
          </w:p>
        </w:tc>
        <w:tc>
          <w:tcPr>
            <w:tcW w:w="1361" w:type="dxa"/>
            <w:vAlign w:val="center"/>
          </w:tcPr>
          <w:p>
            <w:pPr>
              <w:pStyle w:val="13"/>
            </w:pPr>
            <w:r>
              <w:t>3437.15</w:t>
            </w:r>
          </w:p>
        </w:tc>
        <w:tc>
          <w:tcPr>
            <w:tcW w:w="1361" w:type="dxa"/>
            <w:vAlign w:val="center"/>
          </w:tcPr>
          <w:p>
            <w:pPr>
              <w:pStyle w:val="13"/>
            </w:pPr>
            <w:r>
              <w:t>6187.05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2040201</w:t>
            </w:r>
          </w:p>
        </w:tc>
        <w:tc>
          <w:tcPr>
            <w:tcW w:w="4535" w:type="dxa"/>
            <w:vAlign w:val="center"/>
          </w:tcPr>
          <w:p>
            <w:pPr>
              <w:pStyle w:val="14"/>
            </w:pPr>
            <w:r>
              <w:t>行政运行</w:t>
            </w:r>
          </w:p>
        </w:tc>
        <w:tc>
          <w:tcPr>
            <w:tcW w:w="1361" w:type="dxa"/>
            <w:vAlign w:val="center"/>
          </w:tcPr>
          <w:p>
            <w:pPr>
              <w:pStyle w:val="13"/>
            </w:pPr>
            <w:r>
              <w:t>3437.15</w:t>
            </w:r>
          </w:p>
        </w:tc>
        <w:tc>
          <w:tcPr>
            <w:tcW w:w="1361" w:type="dxa"/>
            <w:vAlign w:val="center"/>
          </w:tcPr>
          <w:p>
            <w:pPr>
              <w:pStyle w:val="13"/>
            </w:pPr>
            <w:r>
              <w:t>3437.15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2040202</w:t>
            </w:r>
          </w:p>
        </w:tc>
        <w:tc>
          <w:tcPr>
            <w:tcW w:w="4535" w:type="dxa"/>
            <w:vAlign w:val="center"/>
          </w:tcPr>
          <w:p>
            <w:pPr>
              <w:pStyle w:val="14"/>
            </w:pPr>
            <w:r>
              <w:t>一般行政管理事务</w:t>
            </w:r>
          </w:p>
        </w:tc>
        <w:tc>
          <w:tcPr>
            <w:tcW w:w="1361" w:type="dxa"/>
            <w:vAlign w:val="center"/>
          </w:tcPr>
          <w:p>
            <w:pPr>
              <w:pStyle w:val="13"/>
            </w:pPr>
            <w:r>
              <w:t>2704.96</w:t>
            </w:r>
          </w:p>
        </w:tc>
        <w:tc>
          <w:tcPr>
            <w:tcW w:w="1361" w:type="dxa"/>
            <w:vAlign w:val="center"/>
          </w:tcPr>
          <w:p>
            <w:pPr>
              <w:pStyle w:val="13"/>
            </w:pPr>
          </w:p>
        </w:tc>
        <w:tc>
          <w:tcPr>
            <w:tcW w:w="1361" w:type="dxa"/>
            <w:vAlign w:val="center"/>
          </w:tcPr>
          <w:p>
            <w:pPr>
              <w:pStyle w:val="13"/>
            </w:pPr>
            <w:r>
              <w:t>2704.96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2040203</w:t>
            </w:r>
          </w:p>
        </w:tc>
        <w:tc>
          <w:tcPr>
            <w:tcW w:w="4535" w:type="dxa"/>
            <w:vAlign w:val="center"/>
          </w:tcPr>
          <w:p>
            <w:pPr>
              <w:pStyle w:val="14"/>
            </w:pPr>
            <w:r>
              <w:t>机关服务</w:t>
            </w:r>
          </w:p>
        </w:tc>
        <w:tc>
          <w:tcPr>
            <w:tcW w:w="1361" w:type="dxa"/>
            <w:vAlign w:val="center"/>
          </w:tcPr>
          <w:p>
            <w:pPr>
              <w:pStyle w:val="13"/>
            </w:pPr>
            <w:r>
              <w:t>51.18</w:t>
            </w:r>
          </w:p>
        </w:tc>
        <w:tc>
          <w:tcPr>
            <w:tcW w:w="1361" w:type="dxa"/>
            <w:vAlign w:val="center"/>
          </w:tcPr>
          <w:p>
            <w:pPr>
              <w:pStyle w:val="13"/>
            </w:pPr>
          </w:p>
        </w:tc>
        <w:tc>
          <w:tcPr>
            <w:tcW w:w="1361" w:type="dxa"/>
            <w:vAlign w:val="center"/>
          </w:tcPr>
          <w:p>
            <w:pPr>
              <w:pStyle w:val="13"/>
            </w:pPr>
            <w:r>
              <w:t>51.18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2040219</w:t>
            </w:r>
          </w:p>
        </w:tc>
        <w:tc>
          <w:tcPr>
            <w:tcW w:w="4535" w:type="dxa"/>
            <w:vAlign w:val="center"/>
          </w:tcPr>
          <w:p>
            <w:pPr>
              <w:pStyle w:val="14"/>
            </w:pPr>
            <w:r>
              <w:t>信息化建设</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2040220</w:t>
            </w:r>
          </w:p>
        </w:tc>
        <w:tc>
          <w:tcPr>
            <w:tcW w:w="4535" w:type="dxa"/>
            <w:vAlign w:val="center"/>
          </w:tcPr>
          <w:p>
            <w:pPr>
              <w:pStyle w:val="14"/>
            </w:pPr>
            <w:r>
              <w:t>执法办案</w:t>
            </w:r>
          </w:p>
        </w:tc>
        <w:tc>
          <w:tcPr>
            <w:tcW w:w="1361" w:type="dxa"/>
            <w:vAlign w:val="center"/>
          </w:tcPr>
          <w:p>
            <w:pPr>
              <w:pStyle w:val="13"/>
            </w:pPr>
            <w:r>
              <w:t>3365.91</w:t>
            </w:r>
          </w:p>
        </w:tc>
        <w:tc>
          <w:tcPr>
            <w:tcW w:w="1361" w:type="dxa"/>
            <w:vAlign w:val="center"/>
          </w:tcPr>
          <w:p>
            <w:pPr>
              <w:pStyle w:val="13"/>
            </w:pPr>
          </w:p>
        </w:tc>
        <w:tc>
          <w:tcPr>
            <w:tcW w:w="1361" w:type="dxa"/>
            <w:vAlign w:val="center"/>
          </w:tcPr>
          <w:p>
            <w:pPr>
              <w:pStyle w:val="13"/>
            </w:pPr>
            <w:r>
              <w:t>3365.91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696.75</w:t>
            </w:r>
          </w:p>
        </w:tc>
        <w:tc>
          <w:tcPr>
            <w:tcW w:w="1361" w:type="dxa"/>
            <w:vAlign w:val="center"/>
          </w:tcPr>
          <w:p>
            <w:pPr>
              <w:pStyle w:val="13"/>
            </w:pPr>
            <w:r>
              <w:t>696.75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656.58</w:t>
            </w:r>
          </w:p>
        </w:tc>
        <w:tc>
          <w:tcPr>
            <w:tcW w:w="1361" w:type="dxa"/>
            <w:vAlign w:val="center"/>
          </w:tcPr>
          <w:p>
            <w:pPr>
              <w:pStyle w:val="13"/>
            </w:pPr>
            <w:r>
              <w:t>656.58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255.50</w:t>
            </w:r>
          </w:p>
        </w:tc>
        <w:tc>
          <w:tcPr>
            <w:tcW w:w="1361" w:type="dxa"/>
            <w:vAlign w:val="center"/>
          </w:tcPr>
          <w:p>
            <w:pPr>
              <w:pStyle w:val="13"/>
            </w:pPr>
            <w:r>
              <w:t>255.50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401.08</w:t>
            </w:r>
          </w:p>
        </w:tc>
        <w:tc>
          <w:tcPr>
            <w:tcW w:w="1361" w:type="dxa"/>
            <w:vAlign w:val="center"/>
          </w:tcPr>
          <w:p>
            <w:pPr>
              <w:pStyle w:val="13"/>
            </w:pPr>
            <w:r>
              <w:t>401.08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29.00</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29.00</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11.17</w:t>
            </w:r>
          </w:p>
        </w:tc>
        <w:tc>
          <w:tcPr>
            <w:tcW w:w="1361" w:type="dxa"/>
            <w:vAlign w:val="center"/>
          </w:tcPr>
          <w:p>
            <w:pPr>
              <w:pStyle w:val="13"/>
            </w:pPr>
            <w:r>
              <w:t>11.17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11.17</w:t>
            </w:r>
          </w:p>
        </w:tc>
        <w:tc>
          <w:tcPr>
            <w:tcW w:w="1361" w:type="dxa"/>
            <w:vAlign w:val="center"/>
          </w:tcPr>
          <w:p>
            <w:pPr>
              <w:pStyle w:val="13"/>
            </w:pPr>
            <w:r>
              <w:t>11.17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160.83</w:t>
            </w:r>
          </w:p>
        </w:tc>
        <w:tc>
          <w:tcPr>
            <w:tcW w:w="1361" w:type="dxa"/>
            <w:vAlign w:val="center"/>
          </w:tcPr>
          <w:p>
            <w:pPr>
              <w:pStyle w:val="13"/>
            </w:pPr>
            <w:r>
              <w:t>160.83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160.83</w:t>
            </w:r>
          </w:p>
        </w:tc>
        <w:tc>
          <w:tcPr>
            <w:tcW w:w="1361" w:type="dxa"/>
            <w:vAlign w:val="center"/>
          </w:tcPr>
          <w:p>
            <w:pPr>
              <w:pStyle w:val="13"/>
            </w:pPr>
            <w:r>
              <w:t>160.83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160.83</w:t>
            </w:r>
          </w:p>
        </w:tc>
        <w:tc>
          <w:tcPr>
            <w:tcW w:w="1361" w:type="dxa"/>
            <w:vAlign w:val="center"/>
          </w:tcPr>
          <w:p>
            <w:pPr>
              <w:pStyle w:val="13"/>
            </w:pPr>
            <w:r>
              <w:t>160.83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317.16</w:t>
            </w:r>
          </w:p>
        </w:tc>
        <w:tc>
          <w:tcPr>
            <w:tcW w:w="1361" w:type="dxa"/>
            <w:vAlign w:val="center"/>
          </w:tcPr>
          <w:p>
            <w:pPr>
              <w:pStyle w:val="13"/>
            </w:pPr>
            <w:r>
              <w:t>317.16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317.16</w:t>
            </w:r>
          </w:p>
        </w:tc>
        <w:tc>
          <w:tcPr>
            <w:tcW w:w="1361" w:type="dxa"/>
            <w:vAlign w:val="center"/>
          </w:tcPr>
          <w:p>
            <w:pPr>
              <w:pStyle w:val="13"/>
            </w:pPr>
            <w:r>
              <w:t>317.16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317.16</w:t>
            </w:r>
          </w:p>
        </w:tc>
        <w:tc>
          <w:tcPr>
            <w:tcW w:w="1361" w:type="dxa"/>
            <w:vAlign w:val="center"/>
          </w:tcPr>
          <w:p>
            <w:pPr>
              <w:pStyle w:val="13"/>
            </w:pPr>
            <w:r>
              <w:t>317.16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312001宁晋县公安局本级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10813.94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502.62</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9639.20</w:t>
            </w:r>
          </w:p>
        </w:tc>
        <w:tc>
          <w:tcPr>
            <w:tcW w:w="1474" w:type="dxa"/>
            <w:vAlign w:val="center"/>
          </w:tcPr>
          <w:p>
            <w:pPr>
              <w:pStyle w:val="13"/>
            </w:pPr>
            <w:r>
              <w:t>9639.20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696.75</w:t>
            </w:r>
          </w:p>
        </w:tc>
        <w:tc>
          <w:tcPr>
            <w:tcW w:w="1474" w:type="dxa"/>
            <w:vAlign w:val="center"/>
          </w:tcPr>
          <w:p>
            <w:pPr>
              <w:pStyle w:val="13"/>
            </w:pPr>
            <w:r>
              <w:t>696.75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160.83</w:t>
            </w:r>
          </w:p>
        </w:tc>
        <w:tc>
          <w:tcPr>
            <w:tcW w:w="1474" w:type="dxa"/>
            <w:vAlign w:val="center"/>
          </w:tcPr>
          <w:p>
            <w:pPr>
              <w:pStyle w:val="13"/>
            </w:pPr>
            <w:r>
              <w:t>160.83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502.62</w:t>
            </w:r>
          </w:p>
        </w:tc>
        <w:tc>
          <w:tcPr>
            <w:tcW w:w="1474" w:type="dxa"/>
            <w:vAlign w:val="center"/>
          </w:tcPr>
          <w:p>
            <w:pPr>
              <w:pStyle w:val="13"/>
            </w:pPr>
          </w:p>
        </w:tc>
        <w:tc>
          <w:tcPr>
            <w:tcW w:w="1474" w:type="dxa"/>
            <w:vAlign w:val="center"/>
          </w:tcPr>
          <w:p>
            <w:pPr>
              <w:pStyle w:val="13"/>
            </w:pPr>
            <w:r>
              <w:t>502.62</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317.16</w:t>
            </w:r>
          </w:p>
        </w:tc>
        <w:tc>
          <w:tcPr>
            <w:tcW w:w="1474" w:type="dxa"/>
            <w:vAlign w:val="center"/>
          </w:tcPr>
          <w:p>
            <w:pPr>
              <w:pStyle w:val="13"/>
            </w:pPr>
            <w:r>
              <w:t>317.16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11316.56</w:t>
            </w:r>
          </w:p>
        </w:tc>
        <w:tc>
          <w:tcPr>
            <w:tcW w:w="3402" w:type="dxa"/>
            <w:vAlign w:val="center"/>
          </w:tcPr>
          <w:p>
            <w:pPr>
              <w:pStyle w:val="16"/>
            </w:pPr>
            <w:r>
              <w:t>本年支出合计</w:t>
            </w:r>
          </w:p>
        </w:tc>
        <w:tc>
          <w:tcPr>
            <w:tcW w:w="1474" w:type="dxa"/>
            <w:vAlign w:val="center"/>
          </w:tcPr>
          <w:p>
            <w:pPr>
              <w:pStyle w:val="17"/>
            </w:pPr>
            <w:r>
              <w:t>11316.56</w:t>
            </w:r>
          </w:p>
        </w:tc>
        <w:tc>
          <w:tcPr>
            <w:tcW w:w="1474" w:type="dxa"/>
            <w:vAlign w:val="center"/>
          </w:tcPr>
          <w:p>
            <w:pPr>
              <w:pStyle w:val="17"/>
            </w:pPr>
            <w:r>
              <w:t>10813.94</w:t>
            </w:r>
          </w:p>
        </w:tc>
        <w:tc>
          <w:tcPr>
            <w:tcW w:w="1474" w:type="dxa"/>
            <w:vAlign w:val="center"/>
          </w:tcPr>
          <w:p>
            <w:pPr>
              <w:pStyle w:val="17"/>
            </w:pPr>
            <w:r>
              <w:t>502.62</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11316.56</w:t>
            </w:r>
          </w:p>
        </w:tc>
        <w:tc>
          <w:tcPr>
            <w:tcW w:w="3402" w:type="dxa"/>
            <w:vAlign w:val="center"/>
          </w:tcPr>
          <w:p>
            <w:pPr>
              <w:pStyle w:val="16"/>
            </w:pPr>
            <w:r>
              <w:t>支出总计</w:t>
            </w:r>
          </w:p>
        </w:tc>
        <w:tc>
          <w:tcPr>
            <w:tcW w:w="1474" w:type="dxa"/>
            <w:vAlign w:val="center"/>
          </w:tcPr>
          <w:p>
            <w:pPr>
              <w:pStyle w:val="17"/>
            </w:pPr>
            <w:r>
              <w:t>11316.56</w:t>
            </w:r>
          </w:p>
        </w:tc>
        <w:tc>
          <w:tcPr>
            <w:tcW w:w="1474" w:type="dxa"/>
            <w:vAlign w:val="center"/>
          </w:tcPr>
          <w:p>
            <w:pPr>
              <w:pStyle w:val="17"/>
            </w:pPr>
            <w:r>
              <w:t>10813.94</w:t>
            </w:r>
          </w:p>
        </w:tc>
        <w:tc>
          <w:tcPr>
            <w:tcW w:w="1474" w:type="dxa"/>
            <w:vAlign w:val="center"/>
          </w:tcPr>
          <w:p>
            <w:pPr>
              <w:pStyle w:val="17"/>
            </w:pPr>
            <w:r>
              <w:t>502.62</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312001宁晋县公安局本级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10813.94</w:t>
            </w:r>
          </w:p>
        </w:tc>
        <w:tc>
          <w:tcPr>
            <w:tcW w:w="2551" w:type="dxa"/>
            <w:vAlign w:val="center"/>
          </w:tcPr>
          <w:p>
            <w:pPr>
              <w:pStyle w:val="17"/>
            </w:pPr>
            <w:r>
              <w:t>4611.89</w:t>
            </w:r>
          </w:p>
        </w:tc>
        <w:tc>
          <w:tcPr>
            <w:tcW w:w="2551" w:type="dxa"/>
            <w:vAlign w:val="center"/>
          </w:tcPr>
          <w:p>
            <w:pPr>
              <w:pStyle w:val="17"/>
            </w:pPr>
            <w:r>
              <w:t>6202.05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9639.20</w:t>
            </w:r>
          </w:p>
        </w:tc>
        <w:tc>
          <w:tcPr>
            <w:tcW w:w="2551" w:type="dxa"/>
            <w:vAlign w:val="center"/>
          </w:tcPr>
          <w:p>
            <w:pPr>
              <w:pStyle w:val="13"/>
            </w:pPr>
            <w:r>
              <w:t>3437.15</w:t>
            </w:r>
          </w:p>
        </w:tc>
        <w:tc>
          <w:tcPr>
            <w:tcW w:w="2551" w:type="dxa"/>
            <w:vAlign w:val="center"/>
          </w:tcPr>
          <w:p>
            <w:pPr>
              <w:pStyle w:val="13"/>
            </w:pPr>
            <w:r>
              <w:t>6202.05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20401</w:t>
            </w:r>
          </w:p>
        </w:tc>
        <w:tc>
          <w:tcPr>
            <w:tcW w:w="4535" w:type="dxa"/>
            <w:vAlign w:val="center"/>
          </w:tcPr>
          <w:p>
            <w:pPr>
              <w:pStyle w:val="14"/>
            </w:pPr>
            <w:r>
              <w:t>武装警察部队</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2040199</w:t>
            </w:r>
          </w:p>
        </w:tc>
        <w:tc>
          <w:tcPr>
            <w:tcW w:w="4535" w:type="dxa"/>
            <w:vAlign w:val="center"/>
          </w:tcPr>
          <w:p>
            <w:pPr>
              <w:pStyle w:val="14"/>
            </w:pPr>
            <w:r>
              <w:t>其他武装警察部队支出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20402</w:t>
            </w:r>
          </w:p>
        </w:tc>
        <w:tc>
          <w:tcPr>
            <w:tcW w:w="4535" w:type="dxa"/>
            <w:vAlign w:val="center"/>
          </w:tcPr>
          <w:p>
            <w:pPr>
              <w:pStyle w:val="14"/>
            </w:pPr>
            <w:r>
              <w:t>公安</w:t>
            </w:r>
          </w:p>
        </w:tc>
        <w:tc>
          <w:tcPr>
            <w:tcW w:w="2551" w:type="dxa"/>
            <w:vAlign w:val="center"/>
          </w:tcPr>
          <w:p>
            <w:pPr>
              <w:pStyle w:val="13"/>
            </w:pPr>
            <w:r>
              <w:t>9624.20</w:t>
            </w:r>
          </w:p>
        </w:tc>
        <w:tc>
          <w:tcPr>
            <w:tcW w:w="2551" w:type="dxa"/>
            <w:vAlign w:val="center"/>
          </w:tcPr>
          <w:p>
            <w:pPr>
              <w:pStyle w:val="13"/>
            </w:pPr>
            <w:r>
              <w:t>3437.15</w:t>
            </w:r>
          </w:p>
        </w:tc>
        <w:tc>
          <w:tcPr>
            <w:tcW w:w="2551" w:type="dxa"/>
            <w:vAlign w:val="center"/>
          </w:tcPr>
          <w:p>
            <w:pPr>
              <w:pStyle w:val="13"/>
            </w:pPr>
            <w:r>
              <w:t>6187.05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2040201</w:t>
            </w:r>
          </w:p>
        </w:tc>
        <w:tc>
          <w:tcPr>
            <w:tcW w:w="4535" w:type="dxa"/>
            <w:vAlign w:val="center"/>
          </w:tcPr>
          <w:p>
            <w:pPr>
              <w:pStyle w:val="14"/>
            </w:pPr>
            <w:r>
              <w:t>行政运行</w:t>
            </w:r>
          </w:p>
        </w:tc>
        <w:tc>
          <w:tcPr>
            <w:tcW w:w="2551" w:type="dxa"/>
            <w:vAlign w:val="center"/>
          </w:tcPr>
          <w:p>
            <w:pPr>
              <w:pStyle w:val="13"/>
            </w:pPr>
            <w:r>
              <w:t>3437.15</w:t>
            </w:r>
          </w:p>
        </w:tc>
        <w:tc>
          <w:tcPr>
            <w:tcW w:w="2551" w:type="dxa"/>
            <w:vAlign w:val="center"/>
          </w:tcPr>
          <w:p>
            <w:pPr>
              <w:pStyle w:val="13"/>
            </w:pPr>
            <w:r>
              <w:t>3437.15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2040202</w:t>
            </w:r>
          </w:p>
        </w:tc>
        <w:tc>
          <w:tcPr>
            <w:tcW w:w="4535" w:type="dxa"/>
            <w:vAlign w:val="center"/>
          </w:tcPr>
          <w:p>
            <w:pPr>
              <w:pStyle w:val="14"/>
            </w:pPr>
            <w:r>
              <w:t>一般行政管理事务</w:t>
            </w:r>
          </w:p>
        </w:tc>
        <w:tc>
          <w:tcPr>
            <w:tcW w:w="2551" w:type="dxa"/>
            <w:vAlign w:val="center"/>
          </w:tcPr>
          <w:p>
            <w:pPr>
              <w:pStyle w:val="13"/>
            </w:pPr>
            <w:r>
              <w:t>2704.96</w:t>
            </w:r>
          </w:p>
        </w:tc>
        <w:tc>
          <w:tcPr>
            <w:tcW w:w="2551" w:type="dxa"/>
            <w:vAlign w:val="center"/>
          </w:tcPr>
          <w:p>
            <w:pPr>
              <w:pStyle w:val="13"/>
            </w:pPr>
          </w:p>
        </w:tc>
        <w:tc>
          <w:tcPr>
            <w:tcW w:w="2551" w:type="dxa"/>
            <w:vAlign w:val="center"/>
          </w:tcPr>
          <w:p>
            <w:pPr>
              <w:pStyle w:val="13"/>
            </w:pPr>
            <w:r>
              <w:t>2704.96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2040203</w:t>
            </w:r>
          </w:p>
        </w:tc>
        <w:tc>
          <w:tcPr>
            <w:tcW w:w="4535" w:type="dxa"/>
            <w:vAlign w:val="center"/>
          </w:tcPr>
          <w:p>
            <w:pPr>
              <w:pStyle w:val="14"/>
            </w:pPr>
            <w:r>
              <w:t>机关服务</w:t>
            </w:r>
          </w:p>
        </w:tc>
        <w:tc>
          <w:tcPr>
            <w:tcW w:w="2551" w:type="dxa"/>
            <w:vAlign w:val="center"/>
          </w:tcPr>
          <w:p>
            <w:pPr>
              <w:pStyle w:val="13"/>
            </w:pPr>
            <w:r>
              <w:t>51.18</w:t>
            </w:r>
          </w:p>
        </w:tc>
        <w:tc>
          <w:tcPr>
            <w:tcW w:w="2551" w:type="dxa"/>
            <w:vAlign w:val="center"/>
          </w:tcPr>
          <w:p>
            <w:pPr>
              <w:pStyle w:val="13"/>
            </w:pPr>
          </w:p>
        </w:tc>
        <w:tc>
          <w:tcPr>
            <w:tcW w:w="2551" w:type="dxa"/>
            <w:vAlign w:val="center"/>
          </w:tcPr>
          <w:p>
            <w:pPr>
              <w:pStyle w:val="13"/>
            </w:pPr>
            <w:r>
              <w:t>51.18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2040219</w:t>
            </w:r>
          </w:p>
        </w:tc>
        <w:tc>
          <w:tcPr>
            <w:tcW w:w="4535" w:type="dxa"/>
            <w:vAlign w:val="center"/>
          </w:tcPr>
          <w:p>
            <w:pPr>
              <w:pStyle w:val="14"/>
            </w:pPr>
            <w:r>
              <w:t>信息化建设</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2040220</w:t>
            </w:r>
          </w:p>
        </w:tc>
        <w:tc>
          <w:tcPr>
            <w:tcW w:w="4535" w:type="dxa"/>
            <w:vAlign w:val="center"/>
          </w:tcPr>
          <w:p>
            <w:pPr>
              <w:pStyle w:val="14"/>
            </w:pPr>
            <w:r>
              <w:t>执法办案</w:t>
            </w:r>
          </w:p>
        </w:tc>
        <w:tc>
          <w:tcPr>
            <w:tcW w:w="2551" w:type="dxa"/>
            <w:vAlign w:val="center"/>
          </w:tcPr>
          <w:p>
            <w:pPr>
              <w:pStyle w:val="13"/>
            </w:pPr>
            <w:r>
              <w:t>3365.91</w:t>
            </w:r>
          </w:p>
        </w:tc>
        <w:tc>
          <w:tcPr>
            <w:tcW w:w="2551" w:type="dxa"/>
            <w:vAlign w:val="center"/>
          </w:tcPr>
          <w:p>
            <w:pPr>
              <w:pStyle w:val="13"/>
            </w:pPr>
          </w:p>
        </w:tc>
        <w:tc>
          <w:tcPr>
            <w:tcW w:w="2551" w:type="dxa"/>
            <w:vAlign w:val="center"/>
          </w:tcPr>
          <w:p>
            <w:pPr>
              <w:pStyle w:val="13"/>
            </w:pPr>
            <w:r>
              <w:t>3365.91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696.75</w:t>
            </w:r>
          </w:p>
        </w:tc>
        <w:tc>
          <w:tcPr>
            <w:tcW w:w="2551" w:type="dxa"/>
            <w:vAlign w:val="center"/>
          </w:tcPr>
          <w:p>
            <w:pPr>
              <w:pStyle w:val="13"/>
            </w:pPr>
            <w:r>
              <w:t>696.75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656.58</w:t>
            </w:r>
          </w:p>
        </w:tc>
        <w:tc>
          <w:tcPr>
            <w:tcW w:w="2551" w:type="dxa"/>
            <w:vAlign w:val="center"/>
          </w:tcPr>
          <w:p>
            <w:pPr>
              <w:pStyle w:val="13"/>
            </w:pPr>
            <w:r>
              <w:t>656.58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255.50</w:t>
            </w:r>
          </w:p>
        </w:tc>
        <w:tc>
          <w:tcPr>
            <w:tcW w:w="2551" w:type="dxa"/>
            <w:vAlign w:val="center"/>
          </w:tcPr>
          <w:p>
            <w:pPr>
              <w:pStyle w:val="13"/>
            </w:pPr>
            <w:r>
              <w:t>255.50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401.08</w:t>
            </w:r>
          </w:p>
        </w:tc>
        <w:tc>
          <w:tcPr>
            <w:tcW w:w="2551" w:type="dxa"/>
            <w:vAlign w:val="center"/>
          </w:tcPr>
          <w:p>
            <w:pPr>
              <w:pStyle w:val="13"/>
            </w:pPr>
            <w:r>
              <w:t>401.08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11.17</w:t>
            </w:r>
          </w:p>
        </w:tc>
        <w:tc>
          <w:tcPr>
            <w:tcW w:w="2551" w:type="dxa"/>
            <w:vAlign w:val="center"/>
          </w:tcPr>
          <w:p>
            <w:pPr>
              <w:pStyle w:val="13"/>
            </w:pPr>
            <w:r>
              <w:t>11.17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11.17</w:t>
            </w:r>
          </w:p>
        </w:tc>
        <w:tc>
          <w:tcPr>
            <w:tcW w:w="2551" w:type="dxa"/>
            <w:vAlign w:val="center"/>
          </w:tcPr>
          <w:p>
            <w:pPr>
              <w:pStyle w:val="13"/>
            </w:pPr>
            <w:r>
              <w:t>11.17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312001宁晋县公安局本级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4611.89</w:t>
            </w:r>
          </w:p>
        </w:tc>
        <w:tc>
          <w:tcPr>
            <w:tcW w:w="2551" w:type="dxa"/>
            <w:vAlign w:val="center"/>
          </w:tcPr>
          <w:p>
            <w:pPr>
              <w:pStyle w:val="17"/>
            </w:pPr>
            <w:r>
              <w:t>4043.65</w:t>
            </w:r>
          </w:p>
        </w:tc>
        <w:tc>
          <w:tcPr>
            <w:tcW w:w="2551" w:type="dxa"/>
            <w:vAlign w:val="center"/>
          </w:tcPr>
          <w:p>
            <w:pPr>
              <w:pStyle w:val="17"/>
            </w:pPr>
            <w:r>
              <w:t>568.24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3759.15</w:t>
            </w:r>
          </w:p>
        </w:tc>
        <w:tc>
          <w:tcPr>
            <w:tcW w:w="2551" w:type="dxa"/>
            <w:vAlign w:val="center"/>
          </w:tcPr>
          <w:p>
            <w:pPr>
              <w:pStyle w:val="13"/>
            </w:pPr>
            <w:r>
              <w:t>3759.15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1635.91</w:t>
            </w:r>
          </w:p>
        </w:tc>
        <w:tc>
          <w:tcPr>
            <w:tcW w:w="2551" w:type="dxa"/>
            <w:vAlign w:val="center"/>
          </w:tcPr>
          <w:p>
            <w:pPr>
              <w:pStyle w:val="13"/>
            </w:pPr>
            <w:r>
              <w:t>1635.91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998.00</w:t>
            </w:r>
          </w:p>
        </w:tc>
        <w:tc>
          <w:tcPr>
            <w:tcW w:w="2551" w:type="dxa"/>
            <w:vAlign w:val="center"/>
          </w:tcPr>
          <w:p>
            <w:pPr>
              <w:pStyle w:val="13"/>
            </w:pPr>
            <w:r>
              <w:t>998.00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235.00</w:t>
            </w:r>
          </w:p>
        </w:tc>
        <w:tc>
          <w:tcPr>
            <w:tcW w:w="2551" w:type="dxa"/>
            <w:vAlign w:val="center"/>
          </w:tcPr>
          <w:p>
            <w:pPr>
              <w:pStyle w:val="13"/>
            </w:pPr>
            <w:r>
              <w:t>235.00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401.08</w:t>
            </w:r>
          </w:p>
        </w:tc>
        <w:tc>
          <w:tcPr>
            <w:tcW w:w="2551" w:type="dxa"/>
            <w:vAlign w:val="center"/>
          </w:tcPr>
          <w:p>
            <w:pPr>
              <w:pStyle w:val="13"/>
            </w:pPr>
            <w:r>
              <w:t>401.08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11.17</w:t>
            </w:r>
          </w:p>
        </w:tc>
        <w:tc>
          <w:tcPr>
            <w:tcW w:w="2551" w:type="dxa"/>
            <w:vAlign w:val="center"/>
          </w:tcPr>
          <w:p>
            <w:pPr>
              <w:pStyle w:val="13"/>
            </w:pPr>
            <w:r>
              <w:t>11.17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568.24</w:t>
            </w:r>
          </w:p>
        </w:tc>
        <w:tc>
          <w:tcPr>
            <w:tcW w:w="2551" w:type="dxa"/>
            <w:vAlign w:val="center"/>
          </w:tcPr>
          <w:p>
            <w:pPr>
              <w:pStyle w:val="13"/>
            </w:pPr>
          </w:p>
        </w:tc>
        <w:tc>
          <w:tcPr>
            <w:tcW w:w="2551" w:type="dxa"/>
            <w:vAlign w:val="center"/>
          </w:tcPr>
          <w:p>
            <w:pPr>
              <w:pStyle w:val="13"/>
            </w:pPr>
            <w:r>
              <w:t>568.24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140.61</w:t>
            </w:r>
          </w:p>
        </w:tc>
        <w:tc>
          <w:tcPr>
            <w:tcW w:w="2551" w:type="dxa"/>
            <w:vAlign w:val="center"/>
          </w:tcPr>
          <w:p>
            <w:pPr>
              <w:pStyle w:val="13"/>
            </w:pPr>
          </w:p>
        </w:tc>
        <w:tc>
          <w:tcPr>
            <w:tcW w:w="2551" w:type="dxa"/>
            <w:vAlign w:val="center"/>
          </w:tcPr>
          <w:p>
            <w:pPr>
              <w:pStyle w:val="13"/>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26.16</w:t>
            </w:r>
          </w:p>
        </w:tc>
        <w:tc>
          <w:tcPr>
            <w:tcW w:w="2551" w:type="dxa"/>
            <w:vAlign w:val="center"/>
          </w:tcPr>
          <w:p>
            <w:pPr>
              <w:pStyle w:val="13"/>
            </w:pPr>
          </w:p>
        </w:tc>
        <w:tc>
          <w:tcPr>
            <w:tcW w:w="2551" w:type="dxa"/>
            <w:vAlign w:val="center"/>
          </w:tcPr>
          <w:p>
            <w:pPr>
              <w:pStyle w:val="13"/>
            </w:pPr>
            <w:r>
              <w:t>26.16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36.47</w:t>
            </w:r>
          </w:p>
        </w:tc>
        <w:tc>
          <w:tcPr>
            <w:tcW w:w="2551" w:type="dxa"/>
            <w:vAlign w:val="center"/>
          </w:tcPr>
          <w:p>
            <w:pPr>
              <w:pStyle w:val="13"/>
            </w:pPr>
          </w:p>
        </w:tc>
        <w:tc>
          <w:tcPr>
            <w:tcW w:w="2551" w:type="dxa"/>
            <w:vAlign w:val="center"/>
          </w:tcPr>
          <w:p>
            <w:pPr>
              <w:pStyle w:val="13"/>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32.00</w:t>
            </w:r>
          </w:p>
        </w:tc>
        <w:tc>
          <w:tcPr>
            <w:tcW w:w="2551" w:type="dxa"/>
            <w:vAlign w:val="center"/>
          </w:tcPr>
          <w:p>
            <w:pPr>
              <w:pStyle w:val="13"/>
            </w:pPr>
          </w:p>
        </w:tc>
        <w:tc>
          <w:tcPr>
            <w:tcW w:w="2551"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188.00</w:t>
            </w:r>
          </w:p>
        </w:tc>
        <w:tc>
          <w:tcPr>
            <w:tcW w:w="2551" w:type="dxa"/>
            <w:vAlign w:val="center"/>
          </w:tcPr>
          <w:p>
            <w:pPr>
              <w:pStyle w:val="13"/>
            </w:pPr>
          </w:p>
        </w:tc>
        <w:tc>
          <w:tcPr>
            <w:tcW w:w="2551" w:type="dxa"/>
            <w:vAlign w:val="center"/>
          </w:tcPr>
          <w:p>
            <w:pPr>
              <w:pStyle w:val="13"/>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284.50</w:t>
            </w:r>
          </w:p>
        </w:tc>
        <w:tc>
          <w:tcPr>
            <w:tcW w:w="2551" w:type="dxa"/>
            <w:vAlign w:val="center"/>
          </w:tcPr>
          <w:p>
            <w:pPr>
              <w:pStyle w:val="13"/>
            </w:pPr>
            <w:r>
              <w:t>284.50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255.50</w:t>
            </w:r>
          </w:p>
        </w:tc>
        <w:tc>
          <w:tcPr>
            <w:tcW w:w="2551" w:type="dxa"/>
            <w:vAlign w:val="center"/>
          </w:tcPr>
          <w:p>
            <w:pPr>
              <w:pStyle w:val="13"/>
            </w:pPr>
            <w:r>
              <w:t>255.50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312001宁晋县公安局本级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502.62</w:t>
            </w:r>
          </w:p>
        </w:tc>
        <w:tc>
          <w:tcPr>
            <w:tcW w:w="2551" w:type="dxa"/>
            <w:vAlign w:val="center"/>
          </w:tcPr>
          <w:p>
            <w:pPr>
              <w:pStyle w:val="17"/>
            </w:pPr>
          </w:p>
        </w:tc>
        <w:tc>
          <w:tcPr>
            <w:tcW w:w="2551" w:type="dxa"/>
            <w:vAlign w:val="center"/>
          </w:tcPr>
          <w:p>
            <w:pPr>
              <w:pStyle w:val="17"/>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502.62</w:t>
            </w:r>
          </w:p>
        </w:tc>
        <w:tc>
          <w:tcPr>
            <w:tcW w:w="2551" w:type="dxa"/>
            <w:vAlign w:val="center"/>
          </w:tcPr>
          <w:p>
            <w:pPr>
              <w:pStyle w:val="13"/>
            </w:pPr>
          </w:p>
        </w:tc>
        <w:tc>
          <w:tcPr>
            <w:tcW w:w="2551" w:type="dxa"/>
            <w:vAlign w:val="center"/>
          </w:tcPr>
          <w:p>
            <w:pPr>
              <w:pStyle w:val="13"/>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502.62</w:t>
            </w:r>
          </w:p>
        </w:tc>
        <w:tc>
          <w:tcPr>
            <w:tcW w:w="2551" w:type="dxa"/>
            <w:vAlign w:val="center"/>
          </w:tcPr>
          <w:p>
            <w:pPr>
              <w:pStyle w:val="13"/>
            </w:pPr>
          </w:p>
        </w:tc>
        <w:tc>
          <w:tcPr>
            <w:tcW w:w="2551" w:type="dxa"/>
            <w:vAlign w:val="center"/>
          </w:tcPr>
          <w:p>
            <w:pPr>
              <w:pStyle w:val="13"/>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502.62</w:t>
            </w:r>
          </w:p>
        </w:tc>
        <w:tc>
          <w:tcPr>
            <w:tcW w:w="2551" w:type="dxa"/>
            <w:vAlign w:val="center"/>
          </w:tcPr>
          <w:p>
            <w:pPr>
              <w:pStyle w:val="13"/>
            </w:pPr>
          </w:p>
        </w:tc>
        <w:tc>
          <w:tcPr>
            <w:tcW w:w="2551" w:type="dxa"/>
            <w:vAlign w:val="center"/>
          </w:tcPr>
          <w:p>
            <w:pPr>
              <w:pStyle w:val="13"/>
            </w:pPr>
            <w:r>
              <w:t>502.62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312001宁晋县公安局本级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4205"/>
        <w:gridCol w:w="1643"/>
        <w:gridCol w:w="1643"/>
        <w:gridCol w:w="1643"/>
        <w:gridCol w:w="2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7" w:type="dxa"/>
            <w:gridSpan w:val="3"/>
            <w:tcBorders>
              <w:top w:val="single" w:color="FFFFFF" w:sz="6" w:space="0"/>
              <w:left w:val="single" w:color="FFFFFF" w:sz="6" w:space="0"/>
              <w:right w:val="single" w:color="FFFFFF" w:sz="6" w:space="0"/>
            </w:tcBorders>
            <w:vAlign w:val="center"/>
          </w:tcPr>
          <w:p>
            <w:pPr>
              <w:pStyle w:val="11"/>
            </w:pPr>
            <w:r>
              <w:t>312宁晋县公安局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438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Merge w:val="restart"/>
            <w:vAlign w:val="center"/>
          </w:tcPr>
          <w:p>
            <w:pPr>
              <w:pStyle w:val="12"/>
            </w:pPr>
            <w:r>
              <w:t>序号</w:t>
            </w:r>
          </w:p>
        </w:tc>
        <w:tc>
          <w:tcPr>
            <w:tcW w:w="4205" w:type="dxa"/>
            <w:vMerge w:val="restart"/>
            <w:vAlign w:val="center"/>
          </w:tcPr>
          <w:p>
            <w:pPr>
              <w:pStyle w:val="12"/>
            </w:pPr>
            <w:r>
              <w:t>项  目</w:t>
            </w:r>
          </w:p>
        </w:tc>
        <w:tc>
          <w:tcPr>
            <w:tcW w:w="7667"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9" w:type="dxa"/>
            <w:vMerge w:val="continue"/>
          </w:tcPr>
          <w:p/>
        </w:tc>
        <w:tc>
          <w:tcPr>
            <w:tcW w:w="4205"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2738"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9" w:type="dxa"/>
            <w:vAlign w:val="center"/>
          </w:tcPr>
          <w:p>
            <w:pPr>
              <w:pStyle w:val="12"/>
            </w:pPr>
            <w:r>
              <w:t>栏次</w:t>
            </w:r>
          </w:p>
        </w:tc>
        <w:tc>
          <w:tcPr>
            <w:tcW w:w="4205"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273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合计</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162.44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162.44</w:t>
            </w:r>
          </w:p>
        </w:tc>
        <w:tc>
          <w:tcPr>
            <w:tcW w:w="1643" w:type="dxa"/>
            <w:vAlign w:val="center"/>
          </w:tcPr>
          <w:p>
            <w:pPr>
              <w:pStyle w:val="13"/>
            </w:pPr>
          </w:p>
        </w:tc>
        <w:tc>
          <w:tcPr>
            <w:tcW w:w="27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“三公”经费小计</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157.44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157.44</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3</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一、因公出国（境）费</w:t>
            </w: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4</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5</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6</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155.44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155.44</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7</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83.44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83.44</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8</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72.00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72.00</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三、公务接待费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10</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四、会议费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11</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五、培训费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3.00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3.00</w:t>
            </w:r>
          </w:p>
        </w:tc>
        <w:tc>
          <w:tcPr>
            <w:tcW w:w="1643" w:type="dxa"/>
          </w:tcPr>
          <w:p>
            <w:pPr>
              <w:pStyle w:val="13"/>
            </w:pPr>
          </w:p>
        </w:tc>
        <w:tc>
          <w:tcPr>
            <w:tcW w:w="2738" w:type="dxa"/>
          </w:tcPr>
          <w:p>
            <w:pPr>
              <w:pStyle w:val="13"/>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宁晋县公安局本级2023年单位预算信息公开情况说明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按照《预算法》、《地方预决算公开操作规程》和《关于进一步推进预算公开工作的实施意见》规定，现将宁晋县公安局本级2023年单位预算公开如下：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根据《宁晋县公安局职能配置、内设机构和人员编制规定》，宁晋县公安局的主要职责是：</w:t>
      </w:r>
    </w:p>
    <w:p>
      <w:pPr>
        <w:pStyle w:val="27"/>
      </w:pPr>
      <w:r>
        <w:t>1.贯彻执行公安工作的方针、政策、法律、法规；组织部署全县公安工作并指导、监督、检查贯彻执行情况。</w:t>
      </w:r>
    </w:p>
    <w:p>
      <w:pPr>
        <w:pStyle w:val="27"/>
      </w:pPr>
      <w:r>
        <w:t>2.收集、掌握影响稳定、危害国内安全和社会治安的情况，分析形势，研究公安工作出现的新情况、新问题，为县委、县政府和上级公安机关提供信息和决策依据。</w:t>
      </w:r>
    </w:p>
    <w:p>
      <w:pPr>
        <w:pStyle w:val="27"/>
      </w:pPr>
      <w:r>
        <w:t>3.指导全县公安法制建设，负责案件审批、行政诉讼和行政复议工作，组织实施执法监督工作。</w:t>
      </w:r>
    </w:p>
    <w:p>
      <w:pPr>
        <w:pStyle w:val="27"/>
      </w:pPr>
      <w:r>
        <w:t>4.组织指挥全县公安侦查工作，惩治违法犯罪活动；打击、防范暴力恐怖活动和邪教活动；处置骚乱和群体性突发事件，组织实施重大活动的安全保卫工作。</w:t>
      </w:r>
    </w:p>
    <w:p>
      <w:pPr>
        <w:pStyle w:val="27"/>
      </w:pPr>
      <w:r>
        <w:t>5.组织指挥全县公安机关查处危害社会治安秩序的行为；依法管理治安、户政、居民身份证的有关事务；依法管理集会、游行、示威活动。</w:t>
      </w:r>
    </w:p>
    <w:p>
      <w:pPr>
        <w:pStyle w:val="27"/>
      </w:pPr>
      <w:r>
        <w:t>6.负责全县食品药品制假案件的立案查处及环境违法犯罪案件的打击查处。</w:t>
      </w:r>
    </w:p>
    <w:p>
      <w:pPr>
        <w:pStyle w:val="27"/>
      </w:pPr>
      <w:r>
        <w:t>7.做好社会治安防控。做好各项安全保卫工作，开展重点信访人稳控、劝返任务，打造环京安全屏障，消除治安隐患。</w:t>
      </w:r>
    </w:p>
    <w:p>
      <w:pPr>
        <w:pStyle w:val="27"/>
      </w:pPr>
      <w:r>
        <w:t>8.维护交通秩序和交通安全，组织实施交通管理，处理交通事故；依法做好机动车辆和驾驶员的管理工作。</w:t>
      </w:r>
    </w:p>
    <w:p>
      <w:pPr>
        <w:pStyle w:val="27"/>
      </w:pPr>
      <w:r>
        <w:t>9.警卫国家规定的特定人员，守卫重要场所和设施。</w:t>
      </w:r>
    </w:p>
    <w:p>
      <w:pPr>
        <w:pStyle w:val="27"/>
      </w:pPr>
      <w:r>
        <w:t>10.依法贯彻出入境管理政策，受理中国公民因私出境申请和外国人及港、澳、台公民在中国境内居留的临时登记；依法查处“六非”人员。</w:t>
      </w:r>
    </w:p>
    <w:p>
      <w:pPr>
        <w:pStyle w:val="27"/>
      </w:pPr>
      <w:r>
        <w:t>11.负责全县公安机关依法承担的执行刑罚的指导和监督工作，指导、监督全县收容教育审批工作和看守所、治安拘留所的管理工作。</w:t>
      </w:r>
    </w:p>
    <w:p>
      <w:pPr>
        <w:pStyle w:val="27"/>
      </w:pPr>
      <w:r>
        <w:t>12.组织实施全县公安机关公安信息网络的安全监察工作。</w:t>
      </w:r>
    </w:p>
    <w:p>
      <w:pPr>
        <w:pStyle w:val="27"/>
      </w:pPr>
      <w:r>
        <w:t>13.指导、监督全县公安机关对国家机关、社会团体、企事业单位和重点建设工程的治安保卫工作以及群众性组织的治安防范工作。</w:t>
      </w:r>
    </w:p>
    <w:p>
      <w:pPr>
        <w:pStyle w:val="27"/>
      </w:pPr>
      <w:r>
        <w:t>14.组织实施全县公安科学技术工作；规划全县公安信息技术、刑事技术和行动技术建设。</w:t>
      </w:r>
    </w:p>
    <w:p>
      <w:pPr>
        <w:pStyle w:val="27"/>
      </w:pPr>
      <w:r>
        <w:t>15.分析全县公安队伍状况，研究、制定公安队伍建设、民警教育培训和公安宣传的规章制度，监督检查落实情况；组织指导全县公安队伍建设、干警教育培训、表彰奖励和宣传工作；按规定权限管理干部。</w:t>
      </w:r>
    </w:p>
    <w:p>
      <w:pPr>
        <w:pStyle w:val="27"/>
      </w:pPr>
      <w:r>
        <w:t>16.负责全县公安机关纪检监察和警务督察工作，对全县公安机关及人民警察的执法情况进行监督；按规定权限对干部实施监督；查处民警违法违纪案件。</w:t>
      </w:r>
    </w:p>
    <w:p>
      <w:pPr>
        <w:pStyle w:val="27"/>
      </w:pPr>
      <w:r>
        <w:t>17.制定全县公安装备、被装、经费等警务保障计划和标准，组织、管理和分配全县公安装备、被装和经费。</w:t>
      </w:r>
    </w:p>
    <w:p>
      <w:pPr>
        <w:pStyle w:val="27"/>
      </w:pPr>
      <w:r>
        <w:t>18.承办全县禁毒工作。</w:t>
      </w:r>
    </w:p>
    <w:p>
      <w:pPr>
        <w:pStyle w:val="27"/>
      </w:pPr>
      <w:r>
        <w:t>19.组织指挥县武警中队执行公安任务。</w:t>
      </w:r>
    </w:p>
    <w:p>
      <w:pPr>
        <w:pStyle w:val="27"/>
      </w:pPr>
      <w:r>
        <w:t>20.承办县委、县政府和上级公安机关交办的其他事项。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宁晋县公安局本级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我单位2023年一般公共预算拨款收入11316.56万元，较2022年预算总收入10479.86万元，增加836.7万元，增长7.9%，其中一般公共预算拨款10813.94万元，基金预算拨款502.62万元。2023年预算总支出11316.56万元，较2022年预算总支出10479.86万元，增加836.7万元，增长7.9%，其中基本支出：4611.89万元，项目支出：6704.67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我单位2023年机关运行经费568.24万元，其中办公费140.61万元、电费60万元、水费3万元、公务接待费2万元，公车运行维护费32万元、工会会费26.16万元、福利费36.47万元、公务移动通讯费用补贴80万元、公务交通补贴188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我单位2023年“三公”经费预算数为157.44万元，比2022年（87.56万元）增加69.88万元，其中公务接待费2万元，与上年持平；公务用车购置及运行费155.44万元，比上年（85.56万元）增加69.88万元，主要是因为本年度报废更新警用巡逻车8辆；因公出国（境）费0万元，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1、2023年公安办公办案业务费（日常运转）绩效目标表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1.保障单位办公办案正常运行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办公耗材满足使用时长</w:t>
            </w:r>
          </w:p>
        </w:tc>
        <w:tc>
          <w:tcPr>
            <w:tcW w:w="2835" w:type="dxa"/>
            <w:vAlign w:val="center"/>
          </w:tcPr>
          <w:p>
            <w:pPr>
              <w:pStyle w:val="14"/>
            </w:pPr>
            <w:r>
              <w:t>办公耗材满足使用时长</w:t>
            </w:r>
          </w:p>
        </w:tc>
        <w:tc>
          <w:tcPr>
            <w:tcW w:w="2551" w:type="dxa"/>
            <w:vAlign w:val="center"/>
          </w:tcPr>
          <w:p>
            <w:pPr>
              <w:pStyle w:val="14"/>
            </w:pPr>
            <w:r>
              <w:t>≥90百分比</w:t>
            </w:r>
          </w:p>
        </w:tc>
        <w:tc>
          <w:tcPr>
            <w:tcW w:w="2268" w:type="dxa"/>
            <w:vAlign w:val="center"/>
          </w:tcPr>
          <w:p>
            <w:pPr>
              <w:pStyle w:val="14"/>
            </w:pPr>
            <w:r>
              <w:t>保障办公耗材使用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办公设备和办公用品购置合格率</w:t>
            </w:r>
            <w:r>
              <w:tab/>
            </w:r>
          </w:p>
        </w:tc>
        <w:tc>
          <w:tcPr>
            <w:tcW w:w="2835" w:type="dxa"/>
            <w:vAlign w:val="center"/>
          </w:tcPr>
          <w:p>
            <w:pPr>
              <w:pStyle w:val="14"/>
            </w:pPr>
            <w:r>
              <w:t>办公设备和办公用品购置合格率</w:t>
            </w:r>
            <w:r>
              <w:tab/>
            </w:r>
          </w:p>
        </w:tc>
        <w:tc>
          <w:tcPr>
            <w:tcW w:w="2551" w:type="dxa"/>
            <w:vAlign w:val="center"/>
          </w:tcPr>
          <w:p>
            <w:pPr>
              <w:pStyle w:val="14"/>
            </w:pPr>
            <w:r>
              <w:t>≥90百分比</w:t>
            </w:r>
          </w:p>
        </w:tc>
        <w:tc>
          <w:tcPr>
            <w:tcW w:w="2268" w:type="dxa"/>
            <w:vAlign w:val="center"/>
          </w:tcPr>
          <w:p>
            <w:pPr>
              <w:pStyle w:val="14"/>
            </w:pPr>
            <w:r>
              <w:t>办公设备和办公用品购置合格率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2835" w:type="dxa"/>
            <w:vAlign w:val="center"/>
          </w:tcPr>
          <w:p>
            <w:pPr>
              <w:pStyle w:val="14"/>
            </w:pPr>
            <w:r>
              <w:t>办公用品采购及时率</w:t>
            </w:r>
          </w:p>
        </w:tc>
        <w:tc>
          <w:tcPr>
            <w:tcW w:w="2551" w:type="dxa"/>
            <w:vAlign w:val="center"/>
          </w:tcPr>
          <w:p>
            <w:pPr>
              <w:pStyle w:val="14"/>
            </w:pPr>
            <w:r>
              <w:t>≥90百分比</w:t>
            </w:r>
          </w:p>
        </w:tc>
        <w:tc>
          <w:tcPr>
            <w:tcW w:w="2268" w:type="dxa"/>
            <w:vAlign w:val="center"/>
          </w:tcPr>
          <w:p>
            <w:pPr>
              <w:pStyle w:val="14"/>
            </w:pPr>
            <w:r>
              <w:t>办公用品采购及时率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集中办公人均费用</w:t>
            </w:r>
          </w:p>
        </w:tc>
        <w:tc>
          <w:tcPr>
            <w:tcW w:w="2835" w:type="dxa"/>
            <w:vAlign w:val="center"/>
          </w:tcPr>
          <w:p>
            <w:pPr>
              <w:pStyle w:val="14"/>
            </w:pPr>
            <w:r>
              <w:t>集中办公人均费用</w:t>
            </w:r>
          </w:p>
        </w:tc>
        <w:tc>
          <w:tcPr>
            <w:tcW w:w="2551" w:type="dxa"/>
            <w:vAlign w:val="center"/>
          </w:tcPr>
          <w:p>
            <w:pPr>
              <w:pStyle w:val="14"/>
            </w:pPr>
            <w:r>
              <w:t>≥90百分比</w:t>
            </w:r>
          </w:p>
        </w:tc>
        <w:tc>
          <w:tcPr>
            <w:tcW w:w="2268" w:type="dxa"/>
            <w:vAlign w:val="center"/>
          </w:tcPr>
          <w:p>
            <w:pPr>
              <w:pStyle w:val="14"/>
            </w:pPr>
            <w:r>
              <w:t>集中办公人均费用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办公资源循环利用率</w:t>
            </w:r>
          </w:p>
        </w:tc>
        <w:tc>
          <w:tcPr>
            <w:tcW w:w="2835" w:type="dxa"/>
            <w:vAlign w:val="center"/>
          </w:tcPr>
          <w:p>
            <w:pPr>
              <w:pStyle w:val="14"/>
            </w:pPr>
            <w:r>
              <w:t>办公资源循环利用率</w:t>
            </w:r>
          </w:p>
        </w:tc>
        <w:tc>
          <w:tcPr>
            <w:tcW w:w="2551" w:type="dxa"/>
            <w:vAlign w:val="center"/>
          </w:tcPr>
          <w:p>
            <w:pPr>
              <w:pStyle w:val="14"/>
            </w:pPr>
            <w:r>
              <w:t>≥90百分比</w:t>
            </w:r>
          </w:p>
        </w:tc>
        <w:tc>
          <w:tcPr>
            <w:tcW w:w="2268" w:type="dxa"/>
            <w:vAlign w:val="center"/>
          </w:tcPr>
          <w:p>
            <w:pPr>
              <w:pStyle w:val="14"/>
            </w:pPr>
            <w:r>
              <w:t>办公资源循环利用率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≥90百分比</w:t>
            </w:r>
          </w:p>
        </w:tc>
        <w:tc>
          <w:tcPr>
            <w:tcW w:w="2268"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经济损失减少/避免数</w:t>
            </w:r>
          </w:p>
        </w:tc>
        <w:tc>
          <w:tcPr>
            <w:tcW w:w="2835" w:type="dxa"/>
            <w:vAlign w:val="center"/>
          </w:tcPr>
          <w:p>
            <w:pPr>
              <w:pStyle w:val="14"/>
            </w:pPr>
            <w:r>
              <w:t>经济损失减少/避免数</w:t>
            </w:r>
          </w:p>
        </w:tc>
        <w:tc>
          <w:tcPr>
            <w:tcW w:w="2551" w:type="dxa"/>
            <w:vAlign w:val="center"/>
          </w:tcPr>
          <w:p>
            <w:pPr>
              <w:pStyle w:val="14"/>
            </w:pPr>
            <w:r>
              <w:t>≥90百分比</w:t>
            </w:r>
          </w:p>
        </w:tc>
        <w:tc>
          <w:tcPr>
            <w:tcW w:w="2268" w:type="dxa"/>
            <w:vAlign w:val="center"/>
          </w:tcPr>
          <w:p>
            <w:pPr>
              <w:pStyle w:val="14"/>
            </w:pPr>
            <w: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侦破各类案件发挥积极作用</w:t>
            </w:r>
          </w:p>
        </w:tc>
        <w:tc>
          <w:tcPr>
            <w:tcW w:w="2835" w:type="dxa"/>
            <w:vAlign w:val="center"/>
          </w:tcPr>
          <w:p>
            <w:pPr>
              <w:pStyle w:val="14"/>
            </w:pPr>
            <w:r>
              <w:t>侦破各类案件发挥积极作用</w:t>
            </w:r>
          </w:p>
        </w:tc>
        <w:tc>
          <w:tcPr>
            <w:tcW w:w="2551" w:type="dxa"/>
            <w:vAlign w:val="center"/>
          </w:tcPr>
          <w:p>
            <w:pPr>
              <w:pStyle w:val="14"/>
            </w:pPr>
            <w:r>
              <w:t>≥90百分比</w:t>
            </w:r>
          </w:p>
        </w:tc>
        <w:tc>
          <w:tcPr>
            <w:tcW w:w="2268" w:type="dxa"/>
            <w:vAlign w:val="center"/>
          </w:tcPr>
          <w:p>
            <w:pPr>
              <w:pStyle w:val="14"/>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≥90百分比</w:t>
            </w:r>
          </w:p>
        </w:tc>
        <w:tc>
          <w:tcPr>
            <w:tcW w:w="2268" w:type="dxa"/>
            <w:vAlign w:val="center"/>
          </w:tcPr>
          <w:p>
            <w:pPr>
              <w:pStyle w:val="14"/>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2、2023年公安公益岗人员费用绩效目标表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1.保障公益岗人员工资发放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3、2023年公安局行政人员李志建 一次性死亡抚恤金及丧葬费绩效目标表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1.发放抚恤金、丧葬费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2835" w:type="dxa"/>
            <w:vAlign w:val="center"/>
          </w:tcPr>
          <w:p>
            <w:pPr>
              <w:pStyle w:val="14"/>
            </w:pPr>
            <w:r>
              <w:t>退休人员人数</w:t>
            </w:r>
          </w:p>
        </w:tc>
        <w:tc>
          <w:tcPr>
            <w:tcW w:w="2551" w:type="dxa"/>
            <w:vAlign w:val="center"/>
          </w:tcPr>
          <w:p>
            <w:pPr>
              <w:pStyle w:val="14"/>
            </w:pPr>
            <w:r>
              <w:t>＝1人数</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退休人员抚恤金等费用</w:t>
            </w:r>
          </w:p>
        </w:tc>
        <w:tc>
          <w:tcPr>
            <w:tcW w:w="2835" w:type="dxa"/>
            <w:vAlign w:val="center"/>
          </w:tcPr>
          <w:p>
            <w:pPr>
              <w:pStyle w:val="14"/>
            </w:pPr>
            <w:r>
              <w:t>退休人员抚恤金等费用</w:t>
            </w:r>
          </w:p>
        </w:tc>
        <w:tc>
          <w:tcPr>
            <w:tcW w:w="2551" w:type="dxa"/>
            <w:vAlign w:val="center"/>
          </w:tcPr>
          <w:p>
            <w:pPr>
              <w:pStyle w:val="14"/>
            </w:pPr>
            <w:r>
              <w:t>＝100%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≥5000元/月</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全部良以上</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抚恤金政策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4、2023年公安劳务派遣人员劳务费绩效目标表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5、2023年公安劳务派遣人员劳务费绩效目标表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6、2023年公安人事代理人员劳务费绩效目标表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7、2023年公安人事代理人员劳务费绩效目标表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8、2023年公安涉军安置人员劳务费绩效目标表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9、2023年公安涉军安置人员劳务费（政府购买岗）绩效目标表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10、2023年公安事业人员劳务费绩效目标表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11、2023年公安事业人员劳务费绩效目标表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12、2023年公安特警人员劳务费绩效目标表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13、2023年公安特警人员劳务费绩效目标表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14、2023年公安巡警人员劳务费绩效目标表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15、2023年公安巡警人员劳务费绩效目标表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1.发放巡警人员劳务费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16、2023年公安转业士官劳务费绩效目标表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17、2023年公安转业士官劳务费绩效目标表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18、2023年警用摩托车购置费绩效目标表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1.搞笑完成各项执法执勤巡逻任务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车辆购置数量</w:t>
            </w:r>
          </w:p>
        </w:tc>
        <w:tc>
          <w:tcPr>
            <w:tcW w:w="2835" w:type="dxa"/>
            <w:vAlign w:val="center"/>
          </w:tcPr>
          <w:p>
            <w:pPr>
              <w:pStyle w:val="14"/>
            </w:pPr>
            <w:r>
              <w:t>车辆购置数量</w:t>
            </w:r>
          </w:p>
        </w:tc>
        <w:tc>
          <w:tcPr>
            <w:tcW w:w="2551" w:type="dxa"/>
            <w:vAlign w:val="center"/>
          </w:tcPr>
          <w:p>
            <w:pPr>
              <w:pStyle w:val="14"/>
            </w:pPr>
            <w:r>
              <w:t>≥100百分比</w:t>
            </w:r>
          </w:p>
        </w:tc>
        <w:tc>
          <w:tcPr>
            <w:tcW w:w="2268" w:type="dxa"/>
            <w:vAlign w:val="center"/>
          </w:tcPr>
          <w:p>
            <w:pPr>
              <w:pStyle w:val="14"/>
            </w:pPr>
            <w:r>
              <w:t>车辆购置数量一致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满足执法执勤需要</w:t>
            </w:r>
          </w:p>
        </w:tc>
        <w:tc>
          <w:tcPr>
            <w:tcW w:w="2835" w:type="dxa"/>
            <w:vAlign w:val="center"/>
          </w:tcPr>
          <w:p>
            <w:pPr>
              <w:pStyle w:val="14"/>
            </w:pPr>
            <w:r>
              <w:t>满足执法执勤需要</w:t>
            </w:r>
          </w:p>
        </w:tc>
        <w:tc>
          <w:tcPr>
            <w:tcW w:w="2551" w:type="dxa"/>
            <w:vAlign w:val="center"/>
          </w:tcPr>
          <w:p>
            <w:pPr>
              <w:pStyle w:val="14"/>
            </w:pPr>
            <w:r>
              <w:t>≥100百分比</w:t>
            </w:r>
          </w:p>
        </w:tc>
        <w:tc>
          <w:tcPr>
            <w:tcW w:w="2268" w:type="dxa"/>
            <w:vAlign w:val="center"/>
          </w:tcPr>
          <w:p>
            <w:pPr>
              <w:pStyle w:val="14"/>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车辆购置及时性</w:t>
            </w:r>
          </w:p>
        </w:tc>
        <w:tc>
          <w:tcPr>
            <w:tcW w:w="2835" w:type="dxa"/>
            <w:vAlign w:val="center"/>
          </w:tcPr>
          <w:p>
            <w:pPr>
              <w:pStyle w:val="14"/>
            </w:pPr>
            <w:r>
              <w:t>车辆购置及时性</w:t>
            </w:r>
          </w:p>
        </w:tc>
        <w:tc>
          <w:tcPr>
            <w:tcW w:w="2551" w:type="dxa"/>
            <w:vAlign w:val="center"/>
          </w:tcPr>
          <w:p>
            <w:pPr>
              <w:pStyle w:val="14"/>
            </w:pPr>
            <w:r>
              <w:t>≥100百分比</w:t>
            </w:r>
          </w:p>
        </w:tc>
        <w:tc>
          <w:tcPr>
            <w:tcW w:w="2268" w:type="dxa"/>
            <w:vAlign w:val="center"/>
          </w:tcPr>
          <w:p>
            <w:pPr>
              <w:pStyle w:val="14"/>
            </w:pPr>
            <w:r>
              <w:t>车辆购置及时性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车辆购置金额小于等于评审金额</w:t>
            </w:r>
          </w:p>
        </w:tc>
        <w:tc>
          <w:tcPr>
            <w:tcW w:w="2835" w:type="dxa"/>
            <w:vAlign w:val="center"/>
          </w:tcPr>
          <w:p>
            <w:pPr>
              <w:pStyle w:val="14"/>
            </w:pPr>
            <w:r>
              <w:t>车辆购置金额小于等于评审金额</w:t>
            </w:r>
          </w:p>
        </w:tc>
        <w:tc>
          <w:tcPr>
            <w:tcW w:w="2551" w:type="dxa"/>
            <w:vAlign w:val="center"/>
          </w:tcPr>
          <w:p>
            <w:pPr>
              <w:pStyle w:val="14"/>
            </w:pPr>
            <w:r>
              <w:t>≥100百分比</w:t>
            </w:r>
          </w:p>
        </w:tc>
        <w:tc>
          <w:tcPr>
            <w:tcW w:w="2268" w:type="dxa"/>
            <w:vAlign w:val="center"/>
          </w:tcPr>
          <w:p>
            <w:pPr>
              <w:pStyle w:val="14"/>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车辆购置金额小于等于评审金额</w:t>
            </w:r>
          </w:p>
        </w:tc>
        <w:tc>
          <w:tcPr>
            <w:tcW w:w="2835" w:type="dxa"/>
            <w:vAlign w:val="center"/>
          </w:tcPr>
          <w:p>
            <w:pPr>
              <w:pStyle w:val="14"/>
            </w:pPr>
            <w:r>
              <w:t>车辆购置金额小于等于评审金额</w:t>
            </w:r>
          </w:p>
        </w:tc>
        <w:tc>
          <w:tcPr>
            <w:tcW w:w="2551" w:type="dxa"/>
            <w:vAlign w:val="center"/>
          </w:tcPr>
          <w:p>
            <w:pPr>
              <w:pStyle w:val="14"/>
            </w:pPr>
            <w:r>
              <w:t>≥100百分比</w:t>
            </w:r>
          </w:p>
        </w:tc>
        <w:tc>
          <w:tcPr>
            <w:tcW w:w="2268" w:type="dxa"/>
            <w:vAlign w:val="center"/>
          </w:tcPr>
          <w:p>
            <w:pPr>
              <w:pStyle w:val="14"/>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满足执法执勤需要</w:t>
            </w:r>
          </w:p>
        </w:tc>
        <w:tc>
          <w:tcPr>
            <w:tcW w:w="2835" w:type="dxa"/>
            <w:vAlign w:val="center"/>
          </w:tcPr>
          <w:p>
            <w:pPr>
              <w:pStyle w:val="14"/>
            </w:pPr>
            <w:r>
              <w:t>满足执法执勤需要</w:t>
            </w:r>
          </w:p>
        </w:tc>
        <w:tc>
          <w:tcPr>
            <w:tcW w:w="2551" w:type="dxa"/>
            <w:vAlign w:val="center"/>
          </w:tcPr>
          <w:p>
            <w:pPr>
              <w:pStyle w:val="14"/>
            </w:pPr>
            <w:r>
              <w:t>≥100百分比</w:t>
            </w:r>
          </w:p>
        </w:tc>
        <w:tc>
          <w:tcPr>
            <w:tcW w:w="2268" w:type="dxa"/>
            <w:vAlign w:val="center"/>
          </w:tcPr>
          <w:p>
            <w:pPr>
              <w:pStyle w:val="14"/>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≥100百分比</w:t>
            </w:r>
          </w:p>
        </w:tc>
        <w:tc>
          <w:tcPr>
            <w:tcW w:w="2268" w:type="dxa"/>
            <w:vAlign w:val="center"/>
          </w:tcPr>
          <w:p>
            <w:pPr>
              <w:pStyle w:val="14"/>
            </w:pPr>
            <w:r>
              <w:t>环保节能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提高出警效率</w:t>
            </w:r>
          </w:p>
        </w:tc>
        <w:tc>
          <w:tcPr>
            <w:tcW w:w="2835" w:type="dxa"/>
            <w:vAlign w:val="center"/>
          </w:tcPr>
          <w:p>
            <w:pPr>
              <w:pStyle w:val="14"/>
            </w:pPr>
            <w:r>
              <w:t>提高出警效率</w:t>
            </w:r>
          </w:p>
        </w:tc>
        <w:tc>
          <w:tcPr>
            <w:tcW w:w="2551" w:type="dxa"/>
            <w:vAlign w:val="center"/>
          </w:tcPr>
          <w:p>
            <w:pPr>
              <w:pStyle w:val="14"/>
            </w:pPr>
            <w:r>
              <w:t>≥100百分比</w:t>
            </w:r>
          </w:p>
        </w:tc>
        <w:tc>
          <w:tcPr>
            <w:tcW w:w="2268" w:type="dxa"/>
            <w:vAlign w:val="center"/>
          </w:tcPr>
          <w:p>
            <w:pPr>
              <w:pStyle w:val="14"/>
            </w:pPr>
            <w:r>
              <w:t>提高出警效率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更好服务群众</w:t>
            </w:r>
          </w:p>
        </w:tc>
        <w:tc>
          <w:tcPr>
            <w:tcW w:w="2835" w:type="dxa"/>
            <w:vAlign w:val="center"/>
          </w:tcPr>
          <w:p>
            <w:pPr>
              <w:pStyle w:val="14"/>
            </w:pPr>
            <w:r>
              <w:t>更好服务群众</w:t>
            </w:r>
          </w:p>
        </w:tc>
        <w:tc>
          <w:tcPr>
            <w:tcW w:w="2551" w:type="dxa"/>
            <w:vAlign w:val="center"/>
          </w:tcPr>
          <w:p>
            <w:pPr>
              <w:pStyle w:val="14"/>
            </w:pPr>
            <w:r>
              <w:t>≥100百分比</w:t>
            </w:r>
          </w:p>
        </w:tc>
        <w:tc>
          <w:tcPr>
            <w:tcW w:w="2268" w:type="dxa"/>
            <w:vAlign w:val="center"/>
          </w:tcPr>
          <w:p>
            <w:pPr>
              <w:pStyle w:val="14"/>
            </w:pPr>
            <w:r>
              <w:t>更好服务群众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19、2023年人民警察法定工作日之外加班补贴绩效目标表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1.保障民警津贴发放到位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保证单位人员津贴发放的人数</w:t>
            </w:r>
          </w:p>
        </w:tc>
        <w:tc>
          <w:tcPr>
            <w:tcW w:w="2551" w:type="dxa"/>
            <w:vAlign w:val="center"/>
          </w:tcPr>
          <w:p>
            <w:pPr>
              <w:pStyle w:val="14"/>
            </w:pPr>
            <w:r>
              <w:t>＝304人数</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实际发放津贴额/应发放津贴额*100%</w:t>
            </w:r>
          </w:p>
        </w:tc>
        <w:tc>
          <w:tcPr>
            <w:tcW w:w="2551" w:type="dxa"/>
            <w:vAlign w:val="center"/>
          </w:tcPr>
          <w:p>
            <w:pPr>
              <w:pStyle w:val="14"/>
            </w:pPr>
            <w:r>
              <w:t>＝100%</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职工对津贴发放工作的评价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20、2023年人民警察执勤岗位津贴绩效目标表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1.保障民警津贴落实到位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保证单位人员津贴发放的人数</w:t>
            </w:r>
          </w:p>
        </w:tc>
        <w:tc>
          <w:tcPr>
            <w:tcW w:w="2551" w:type="dxa"/>
            <w:vAlign w:val="center"/>
          </w:tcPr>
          <w:p>
            <w:pPr>
              <w:pStyle w:val="14"/>
            </w:pPr>
            <w:r>
              <w:t>＝304人数</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实际发放津贴额/应发放津贴额*100%</w:t>
            </w:r>
          </w:p>
        </w:tc>
        <w:tc>
          <w:tcPr>
            <w:tcW w:w="2551" w:type="dxa"/>
            <w:vAlign w:val="center"/>
          </w:tcPr>
          <w:p>
            <w:pPr>
              <w:pStyle w:val="14"/>
            </w:pPr>
            <w:r>
              <w:t>＝100%</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职工对津贴发放工作的评价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21、2023年退休合同制工人统筹外项目绩效目标表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1.发放退休人员取暖费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2835" w:type="dxa"/>
            <w:vAlign w:val="center"/>
          </w:tcPr>
          <w:p>
            <w:pPr>
              <w:pStyle w:val="14"/>
            </w:pPr>
            <w:r>
              <w:t>退休人员人数</w:t>
            </w:r>
          </w:p>
        </w:tc>
        <w:tc>
          <w:tcPr>
            <w:tcW w:w="2551" w:type="dxa"/>
            <w:vAlign w:val="center"/>
          </w:tcPr>
          <w:p>
            <w:pPr>
              <w:pStyle w:val="14"/>
            </w:pPr>
            <w:r>
              <w:t>＝1人数</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退休人员暖气费及抚恤金等费用</w:t>
            </w:r>
          </w:p>
        </w:tc>
        <w:tc>
          <w:tcPr>
            <w:tcW w:w="2835" w:type="dxa"/>
            <w:vAlign w:val="center"/>
          </w:tcPr>
          <w:p>
            <w:pPr>
              <w:pStyle w:val="14"/>
            </w:pPr>
            <w:r>
              <w:t>退休人员暖气费及抚恤金等费用</w:t>
            </w:r>
          </w:p>
        </w:tc>
        <w:tc>
          <w:tcPr>
            <w:tcW w:w="2551" w:type="dxa"/>
            <w:vAlign w:val="center"/>
          </w:tcPr>
          <w:p>
            <w:pPr>
              <w:pStyle w:val="14"/>
            </w:pPr>
            <w:r>
              <w:t>＝100%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≥5000元/月</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全部良以上</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退休人员工资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22、2023年退休合同制工人统筹外项目绩效目标表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1.保障退休人员统筹外项目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2835" w:type="dxa"/>
            <w:vAlign w:val="center"/>
          </w:tcPr>
          <w:p>
            <w:pPr>
              <w:pStyle w:val="14"/>
            </w:pPr>
            <w:r>
              <w:t>退休人员人数</w:t>
            </w:r>
          </w:p>
        </w:tc>
        <w:tc>
          <w:tcPr>
            <w:tcW w:w="2551" w:type="dxa"/>
            <w:vAlign w:val="center"/>
          </w:tcPr>
          <w:p>
            <w:pPr>
              <w:pStyle w:val="14"/>
            </w:pPr>
            <w:r>
              <w:t>＝1人数</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退休人员暖气费及抚恤金等费用</w:t>
            </w:r>
          </w:p>
        </w:tc>
        <w:tc>
          <w:tcPr>
            <w:tcW w:w="2835" w:type="dxa"/>
            <w:vAlign w:val="center"/>
          </w:tcPr>
          <w:p>
            <w:pPr>
              <w:pStyle w:val="14"/>
            </w:pPr>
            <w:r>
              <w:t>退休人员暖气费及抚恤金等费用</w:t>
            </w:r>
          </w:p>
        </w:tc>
        <w:tc>
          <w:tcPr>
            <w:tcW w:w="2551" w:type="dxa"/>
            <w:vAlign w:val="center"/>
          </w:tcPr>
          <w:p>
            <w:pPr>
              <w:pStyle w:val="14"/>
            </w:pPr>
            <w:r>
              <w:t>＝100%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≥5000元/月</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全部良以上</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退休人员工资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23、2023年行政退休人员田献书 一次性死亡抚恤金及丧葬费绩效目标表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1.发放抚恤金丧葬费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退休人员人数</w:t>
            </w:r>
          </w:p>
        </w:tc>
        <w:tc>
          <w:tcPr>
            <w:tcW w:w="2835" w:type="dxa"/>
            <w:vAlign w:val="center"/>
          </w:tcPr>
          <w:p>
            <w:pPr>
              <w:pStyle w:val="14"/>
            </w:pPr>
            <w:r>
              <w:t>退休人员人数</w:t>
            </w:r>
          </w:p>
        </w:tc>
        <w:tc>
          <w:tcPr>
            <w:tcW w:w="2551" w:type="dxa"/>
            <w:vAlign w:val="center"/>
          </w:tcPr>
          <w:p>
            <w:pPr>
              <w:pStyle w:val="14"/>
            </w:pPr>
            <w:r>
              <w:t>＝1人数</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退休人员抚恤金等费用</w:t>
            </w:r>
          </w:p>
        </w:tc>
        <w:tc>
          <w:tcPr>
            <w:tcW w:w="2835" w:type="dxa"/>
            <w:vAlign w:val="center"/>
          </w:tcPr>
          <w:p>
            <w:pPr>
              <w:pStyle w:val="14"/>
            </w:pPr>
            <w:r>
              <w:t>退休人员抚恤金等费用</w:t>
            </w:r>
          </w:p>
        </w:tc>
        <w:tc>
          <w:tcPr>
            <w:tcW w:w="2551" w:type="dxa"/>
            <w:vAlign w:val="center"/>
          </w:tcPr>
          <w:p>
            <w:pPr>
              <w:pStyle w:val="14"/>
            </w:pPr>
            <w:r>
              <w:t>＝100%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≥5000元/月</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全部良以上</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抚恤金政策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24、2023年原大曹庄管理区公安分局辅警工资绩效目标表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25、2023年原大曹庄管理区公安分局辅警工资绩效目标表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保障单位人员工资发放人数</w:t>
            </w:r>
          </w:p>
        </w:tc>
        <w:tc>
          <w:tcPr>
            <w:tcW w:w="2835" w:type="dxa"/>
            <w:vAlign w:val="center"/>
          </w:tcPr>
          <w:p>
            <w:pPr>
              <w:pStyle w:val="14"/>
            </w:pPr>
            <w:r>
              <w:t>保证单位人员工资发放的人数</w:t>
            </w:r>
          </w:p>
        </w:tc>
        <w:tc>
          <w:tcPr>
            <w:tcW w:w="2551" w:type="dxa"/>
            <w:vAlign w:val="center"/>
          </w:tcPr>
          <w:p>
            <w:pPr>
              <w:pStyle w:val="14"/>
            </w:pPr>
            <w:r>
              <w:t>＝23人数</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工资发放计算准确率</w:t>
            </w:r>
          </w:p>
        </w:tc>
        <w:tc>
          <w:tcPr>
            <w:tcW w:w="2835" w:type="dxa"/>
            <w:vAlign w:val="center"/>
          </w:tcPr>
          <w:p>
            <w:pPr>
              <w:pStyle w:val="14"/>
            </w:pPr>
            <w:r>
              <w:t>实际发放工资额/应发放工资额*100%</w:t>
            </w:r>
          </w:p>
        </w:tc>
        <w:tc>
          <w:tcPr>
            <w:tcW w:w="2551" w:type="dxa"/>
            <w:vAlign w:val="center"/>
          </w:tcPr>
          <w:p>
            <w:pPr>
              <w:pStyle w:val="14"/>
            </w:pPr>
            <w:r>
              <w:t>＝100%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按政策按时发放到位率</w:t>
            </w:r>
          </w:p>
        </w:tc>
        <w:tc>
          <w:tcPr>
            <w:tcW w:w="2835" w:type="dxa"/>
            <w:vAlign w:val="center"/>
          </w:tcPr>
          <w:p>
            <w:pPr>
              <w:pStyle w:val="14"/>
            </w:pPr>
            <w:r>
              <w:t>实际按规定发放时间次数/全部发放次数*100%</w:t>
            </w:r>
          </w:p>
        </w:tc>
        <w:tc>
          <w:tcPr>
            <w:tcW w:w="2551" w:type="dxa"/>
            <w:vAlign w:val="center"/>
          </w:tcPr>
          <w:p>
            <w:pPr>
              <w:pStyle w:val="14"/>
            </w:pPr>
            <w:r>
              <w:t>≥90%</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工资成本</w:t>
            </w:r>
          </w:p>
        </w:tc>
        <w:tc>
          <w:tcPr>
            <w:tcW w:w="2835" w:type="dxa"/>
            <w:vAlign w:val="center"/>
          </w:tcPr>
          <w:p>
            <w:pPr>
              <w:pStyle w:val="14"/>
            </w:pPr>
            <w:r>
              <w:t>人均经费达到政策要求</w:t>
            </w:r>
          </w:p>
        </w:tc>
        <w:tc>
          <w:tcPr>
            <w:tcW w:w="2551" w:type="dxa"/>
            <w:vAlign w:val="center"/>
          </w:tcPr>
          <w:p>
            <w:pPr>
              <w:pStyle w:val="14"/>
            </w:pPr>
            <w:r>
              <w:t>≥5000元/月</w:t>
            </w:r>
          </w:p>
        </w:tc>
        <w:tc>
          <w:tcPr>
            <w:tcW w:w="2268" w:type="dxa"/>
            <w:vAlign w:val="center"/>
          </w:tcPr>
          <w:p>
            <w:pPr>
              <w:pStyle w:val="14"/>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职工评价</w:t>
            </w:r>
          </w:p>
        </w:tc>
        <w:tc>
          <w:tcPr>
            <w:tcW w:w="2835" w:type="dxa"/>
            <w:vAlign w:val="center"/>
          </w:tcPr>
          <w:p>
            <w:pPr>
              <w:pStyle w:val="14"/>
            </w:pPr>
            <w:r>
              <w:t>职工对工资发放工作的评价</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重点工作完成率</w:t>
            </w:r>
          </w:p>
        </w:tc>
        <w:tc>
          <w:tcPr>
            <w:tcW w:w="2835" w:type="dxa"/>
            <w:vAlign w:val="center"/>
          </w:tcPr>
          <w:p>
            <w:pPr>
              <w:pStyle w:val="14"/>
            </w:pPr>
            <w:r>
              <w:t>重点工作完成的占全部重点工作的比重</w:t>
            </w:r>
          </w:p>
        </w:tc>
        <w:tc>
          <w:tcPr>
            <w:tcW w:w="2551" w:type="dxa"/>
            <w:vAlign w:val="center"/>
          </w:tcPr>
          <w:p>
            <w:pPr>
              <w:pStyle w:val="14"/>
            </w:pPr>
            <w:r>
              <w:t>≥100%</w:t>
            </w:r>
          </w:p>
        </w:tc>
        <w:tc>
          <w:tcPr>
            <w:tcW w:w="2268" w:type="dxa"/>
            <w:vAlign w:val="center"/>
          </w:tcPr>
          <w:p>
            <w:pPr>
              <w:pStyle w:val="14"/>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年终考核成绩</w:t>
            </w:r>
          </w:p>
        </w:tc>
        <w:tc>
          <w:tcPr>
            <w:tcW w:w="2835" w:type="dxa"/>
            <w:vAlign w:val="center"/>
          </w:tcPr>
          <w:p>
            <w:pPr>
              <w:pStyle w:val="14"/>
            </w:pPr>
            <w:r>
              <w:t>单位人员年终考核成绩</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生态保护影响力</w:t>
            </w:r>
          </w:p>
        </w:tc>
        <w:tc>
          <w:tcPr>
            <w:tcW w:w="2835" w:type="dxa"/>
            <w:vAlign w:val="center"/>
          </w:tcPr>
          <w:p>
            <w:pPr>
              <w:pStyle w:val="14"/>
            </w:pPr>
            <w:r>
              <w:t>促进本单位持续、稳定发展</w:t>
            </w:r>
          </w:p>
        </w:tc>
        <w:tc>
          <w:tcPr>
            <w:tcW w:w="2551" w:type="dxa"/>
            <w:vAlign w:val="center"/>
          </w:tcPr>
          <w:p>
            <w:pPr>
              <w:pStyle w:val="14"/>
            </w:pPr>
            <w:r>
              <w:t>全部良以上</w:t>
            </w:r>
          </w:p>
        </w:tc>
        <w:tc>
          <w:tcPr>
            <w:tcW w:w="2268"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社会评价</w:t>
            </w:r>
          </w:p>
        </w:tc>
        <w:tc>
          <w:tcPr>
            <w:tcW w:w="2835" w:type="dxa"/>
            <w:vAlign w:val="center"/>
          </w:tcPr>
          <w:p>
            <w:pPr>
              <w:pStyle w:val="14"/>
            </w:pPr>
            <w:r>
              <w:t>社会公众满意度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26、5G多端融合通信终端设备资金绩效目标表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1.达到执法前端和平台的高效融合，提高执法办案效率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27、八个派出所业务技术用房建设欠款绩效目标表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1.增强治安防范能力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基础设施项目建设完成率</w:t>
            </w:r>
          </w:p>
        </w:tc>
        <w:tc>
          <w:tcPr>
            <w:tcW w:w="2835" w:type="dxa"/>
            <w:vAlign w:val="center"/>
          </w:tcPr>
          <w:p>
            <w:pPr>
              <w:pStyle w:val="14"/>
            </w:pPr>
            <w:r>
              <w:t>基础设施项目建设完成率</w:t>
            </w: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项目建设的经济性</w:t>
            </w:r>
          </w:p>
          <w:p>
            <w:pPr>
              <w:pStyle w:val="14"/>
            </w:pPr>
          </w:p>
        </w:tc>
        <w:tc>
          <w:tcPr>
            <w:tcW w:w="2835" w:type="dxa"/>
            <w:vAlign w:val="center"/>
          </w:tcPr>
          <w:p>
            <w:pPr>
              <w:pStyle w:val="14"/>
            </w:pPr>
            <w:r>
              <w:t>项目建设的经济性</w:t>
            </w:r>
          </w:p>
          <w:p>
            <w:pPr>
              <w:pStyle w:val="14"/>
            </w:pP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基础设施建设修缮工程验收合格率</w:t>
            </w:r>
          </w:p>
        </w:tc>
        <w:tc>
          <w:tcPr>
            <w:tcW w:w="2835" w:type="dxa"/>
            <w:vAlign w:val="center"/>
          </w:tcPr>
          <w:p>
            <w:pPr>
              <w:pStyle w:val="14"/>
            </w:pPr>
            <w:r>
              <w:t>基础设施建设修缮工程验收合格率</w:t>
            </w: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保障综合事务工作完成及时率</w:t>
            </w:r>
          </w:p>
        </w:tc>
        <w:tc>
          <w:tcPr>
            <w:tcW w:w="2835" w:type="dxa"/>
            <w:vAlign w:val="center"/>
          </w:tcPr>
          <w:p>
            <w:pPr>
              <w:pStyle w:val="14"/>
            </w:pPr>
            <w:r>
              <w:t>保障综合事务工作完成及时率</w:t>
            </w: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建设工程质量提高</w:t>
            </w:r>
          </w:p>
        </w:tc>
        <w:tc>
          <w:tcPr>
            <w:tcW w:w="2835" w:type="dxa"/>
            <w:vAlign w:val="center"/>
          </w:tcPr>
          <w:p>
            <w:pPr>
              <w:pStyle w:val="14"/>
            </w:pPr>
            <w:r>
              <w:t>建设工程质量提高</w:t>
            </w: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≥90百分比</w:t>
            </w:r>
          </w:p>
        </w:tc>
        <w:tc>
          <w:tcPr>
            <w:tcW w:w="2268" w:type="dxa"/>
            <w:vAlign w:val="center"/>
          </w:tcPr>
          <w:p>
            <w:pPr>
              <w:pStyle w:val="14"/>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社会满意度</w:t>
            </w:r>
          </w:p>
        </w:tc>
        <w:tc>
          <w:tcPr>
            <w:tcW w:w="2835" w:type="dxa"/>
            <w:vAlign w:val="center"/>
          </w:tcPr>
          <w:p>
            <w:pPr>
              <w:pStyle w:val="14"/>
            </w:pPr>
            <w:r>
              <w:t>社会满意度</w:t>
            </w:r>
          </w:p>
        </w:tc>
        <w:tc>
          <w:tcPr>
            <w:tcW w:w="2551" w:type="dxa"/>
            <w:vAlign w:val="center"/>
          </w:tcPr>
          <w:p>
            <w:pPr>
              <w:pStyle w:val="14"/>
            </w:pPr>
            <w:r>
              <w:t>≥90百分比</w:t>
            </w:r>
          </w:p>
        </w:tc>
        <w:tc>
          <w:tcPr>
            <w:tcW w:w="2268" w:type="dxa"/>
            <w:vAlign w:val="center"/>
          </w:tcPr>
          <w:p>
            <w:pPr>
              <w:pStyle w:val="14"/>
            </w:pPr>
            <w:r>
              <w:t>经费保障率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28、大曹庄天网、公安网专线租用费绩效目标表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1.增加治安防范能力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29、大曹庄天网线路租用费绩效目标表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1.加强社会治安防控能力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30、反诈骗经费绩效目标表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1.最大限度降低电信诈骗发案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协调督办案件数</w:t>
            </w:r>
          </w:p>
        </w:tc>
        <w:tc>
          <w:tcPr>
            <w:tcW w:w="2835" w:type="dxa"/>
            <w:vAlign w:val="center"/>
          </w:tcPr>
          <w:p>
            <w:pPr>
              <w:pStyle w:val="14"/>
            </w:pPr>
            <w:r>
              <w:t>协调督办案件数</w:t>
            </w:r>
          </w:p>
        </w:tc>
        <w:tc>
          <w:tcPr>
            <w:tcW w:w="2551" w:type="dxa"/>
            <w:vAlign w:val="center"/>
          </w:tcPr>
          <w:p>
            <w:pPr>
              <w:pStyle w:val="14"/>
            </w:pPr>
            <w:r>
              <w:t>≥95协调督办案件数</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违法案件人均办案率</w:t>
            </w:r>
          </w:p>
        </w:tc>
        <w:tc>
          <w:tcPr>
            <w:tcW w:w="2835" w:type="dxa"/>
            <w:vAlign w:val="center"/>
          </w:tcPr>
          <w:p>
            <w:pPr>
              <w:pStyle w:val="14"/>
            </w:pPr>
            <w:r>
              <w:t>违法案件人均办案率</w:t>
            </w:r>
          </w:p>
        </w:tc>
        <w:tc>
          <w:tcPr>
            <w:tcW w:w="2551" w:type="dxa"/>
            <w:vAlign w:val="center"/>
          </w:tcPr>
          <w:p>
            <w:pPr>
              <w:pStyle w:val="14"/>
            </w:pPr>
            <w:r>
              <w:t>≥95违法案件人均办案率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pPr>
            <w:r>
              <w:t>保障办案工作的开展进度</w:t>
            </w:r>
          </w:p>
        </w:tc>
        <w:tc>
          <w:tcPr>
            <w:tcW w:w="2551" w:type="dxa"/>
            <w:vAlign w:val="center"/>
          </w:tcPr>
          <w:p>
            <w:pPr>
              <w:pStyle w:val="14"/>
            </w:pPr>
            <w:r>
              <w:t>≥95保障办案工作的开展进度</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2835" w:type="dxa"/>
            <w:vAlign w:val="center"/>
          </w:tcPr>
          <w:p>
            <w:pPr>
              <w:pStyle w:val="14"/>
            </w:pPr>
            <w:r>
              <w:t>经费保证能力</w:t>
            </w:r>
          </w:p>
        </w:tc>
        <w:tc>
          <w:tcPr>
            <w:tcW w:w="2551" w:type="dxa"/>
            <w:vAlign w:val="center"/>
          </w:tcPr>
          <w:p>
            <w:pPr>
              <w:pStyle w:val="14"/>
            </w:pPr>
            <w:r>
              <w:t>≥95经费保证能力</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信息化破案率</w:t>
            </w:r>
          </w:p>
        </w:tc>
        <w:tc>
          <w:tcPr>
            <w:tcW w:w="2835" w:type="dxa"/>
            <w:vAlign w:val="center"/>
          </w:tcPr>
          <w:p>
            <w:pPr>
              <w:pStyle w:val="14"/>
            </w:pPr>
            <w:r>
              <w:t>信息化破案率</w:t>
            </w:r>
          </w:p>
        </w:tc>
        <w:tc>
          <w:tcPr>
            <w:tcW w:w="2551" w:type="dxa"/>
            <w:vAlign w:val="center"/>
          </w:tcPr>
          <w:p>
            <w:pPr>
              <w:pStyle w:val="14"/>
            </w:pPr>
            <w:r>
              <w:t>≥95信息化破案率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有组织犯罪案件数降低率(%)</w:t>
            </w:r>
          </w:p>
        </w:tc>
        <w:tc>
          <w:tcPr>
            <w:tcW w:w="2835" w:type="dxa"/>
            <w:vAlign w:val="center"/>
          </w:tcPr>
          <w:p>
            <w:pPr>
              <w:pStyle w:val="14"/>
            </w:pPr>
            <w:r>
              <w:t>有组织犯罪案件数降低率(%)</w:t>
            </w:r>
          </w:p>
        </w:tc>
        <w:tc>
          <w:tcPr>
            <w:tcW w:w="2551" w:type="dxa"/>
            <w:vAlign w:val="center"/>
          </w:tcPr>
          <w:p>
            <w:pPr>
              <w:pStyle w:val="14"/>
            </w:pPr>
            <w:r>
              <w:t>≥95有组织犯罪案件数降低率(%)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违法犯罪得到有力打击</w:t>
            </w:r>
          </w:p>
        </w:tc>
        <w:tc>
          <w:tcPr>
            <w:tcW w:w="2835" w:type="dxa"/>
            <w:vAlign w:val="center"/>
          </w:tcPr>
          <w:p>
            <w:pPr>
              <w:pStyle w:val="14"/>
            </w:pPr>
            <w:r>
              <w:t>违法犯罪得到有力打击</w:t>
            </w:r>
          </w:p>
        </w:tc>
        <w:tc>
          <w:tcPr>
            <w:tcW w:w="2551" w:type="dxa"/>
            <w:vAlign w:val="center"/>
          </w:tcPr>
          <w:p>
            <w:pPr>
              <w:pStyle w:val="14"/>
            </w:pPr>
            <w:r>
              <w:t>≥95违法犯罪得到有力打击</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≥95维护社会稳定</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≥95社会公众满意度（%）</w:t>
            </w:r>
          </w:p>
        </w:tc>
        <w:tc>
          <w:tcPr>
            <w:tcW w:w="2268" w:type="dxa"/>
            <w:vAlign w:val="center"/>
          </w:tcPr>
          <w:p>
            <w:pPr>
              <w:pStyle w:val="14"/>
            </w:pPr>
            <w:r>
              <w:t>办结、破案数占案件总数的比例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31、辅警公用经费绩效目标表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1.提高辅警战斗力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公安技术装备配备完成率</w:t>
            </w:r>
          </w:p>
        </w:tc>
        <w:tc>
          <w:tcPr>
            <w:tcW w:w="2835" w:type="dxa"/>
            <w:vAlign w:val="center"/>
          </w:tcPr>
          <w:p>
            <w:pPr>
              <w:pStyle w:val="14"/>
            </w:pPr>
            <w:r>
              <w:t>公安技术装备配备完成率</w:t>
            </w:r>
          </w:p>
        </w:tc>
        <w:tc>
          <w:tcPr>
            <w:tcW w:w="2551" w:type="dxa"/>
            <w:vAlign w:val="center"/>
          </w:tcPr>
          <w:p>
            <w:pPr>
              <w:pStyle w:val="14"/>
            </w:pPr>
            <w:r>
              <w:t>≥90百分比</w:t>
            </w:r>
          </w:p>
        </w:tc>
        <w:tc>
          <w:tcPr>
            <w:tcW w:w="2268" w:type="dxa"/>
            <w:vAlign w:val="center"/>
          </w:tcPr>
          <w:p>
            <w:pPr>
              <w:pStyle w:val="14"/>
            </w:pPr>
            <w: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装备配发数</w:t>
            </w:r>
          </w:p>
        </w:tc>
        <w:tc>
          <w:tcPr>
            <w:tcW w:w="2835" w:type="dxa"/>
            <w:vAlign w:val="center"/>
          </w:tcPr>
          <w:p>
            <w:pPr>
              <w:pStyle w:val="14"/>
            </w:pPr>
            <w:r>
              <w:t>装备配发数</w:t>
            </w:r>
          </w:p>
        </w:tc>
        <w:tc>
          <w:tcPr>
            <w:tcW w:w="2551" w:type="dxa"/>
            <w:vAlign w:val="center"/>
          </w:tcPr>
          <w:p>
            <w:pPr>
              <w:pStyle w:val="14"/>
            </w:pPr>
            <w:r>
              <w:t>≥90百分比</w:t>
            </w:r>
          </w:p>
        </w:tc>
        <w:tc>
          <w:tcPr>
            <w:tcW w:w="2268" w:type="dxa"/>
            <w:vAlign w:val="center"/>
          </w:tcPr>
          <w:p>
            <w:pPr>
              <w:pStyle w:val="14"/>
            </w:pPr>
            <w: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辅警勤务装备配备完成率</w:t>
            </w:r>
          </w:p>
        </w:tc>
        <w:tc>
          <w:tcPr>
            <w:tcW w:w="2835" w:type="dxa"/>
            <w:vAlign w:val="center"/>
          </w:tcPr>
          <w:p>
            <w:pPr>
              <w:pStyle w:val="14"/>
            </w:pPr>
            <w:r>
              <w:t>辅警勤务装备配备完成率</w:t>
            </w:r>
          </w:p>
        </w:tc>
        <w:tc>
          <w:tcPr>
            <w:tcW w:w="2551" w:type="dxa"/>
            <w:vAlign w:val="center"/>
          </w:tcPr>
          <w:p>
            <w:pPr>
              <w:pStyle w:val="14"/>
            </w:pPr>
            <w:r>
              <w:t>≥90百分比</w:t>
            </w:r>
          </w:p>
        </w:tc>
        <w:tc>
          <w:tcPr>
            <w:tcW w:w="2268" w:type="dxa"/>
            <w:vAlign w:val="center"/>
          </w:tcPr>
          <w:p>
            <w:pPr>
              <w:pStyle w:val="14"/>
            </w:pPr>
            <w:r>
              <w:t>辅警勤务装备配备完成率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装备配备及时率（%）</w:t>
            </w:r>
          </w:p>
        </w:tc>
        <w:tc>
          <w:tcPr>
            <w:tcW w:w="2835" w:type="dxa"/>
            <w:vAlign w:val="center"/>
          </w:tcPr>
          <w:p>
            <w:pPr>
              <w:pStyle w:val="14"/>
            </w:pPr>
            <w:r>
              <w:t>装备配备及时情况</w:t>
            </w:r>
          </w:p>
        </w:tc>
        <w:tc>
          <w:tcPr>
            <w:tcW w:w="2551" w:type="dxa"/>
            <w:vAlign w:val="center"/>
          </w:tcPr>
          <w:p>
            <w:pPr>
              <w:pStyle w:val="14"/>
            </w:pPr>
            <w:r>
              <w:t>≥90百分比</w:t>
            </w:r>
          </w:p>
        </w:tc>
        <w:tc>
          <w:tcPr>
            <w:tcW w:w="2268" w:type="dxa"/>
            <w:vAlign w:val="center"/>
          </w:tcPr>
          <w:p>
            <w:pPr>
              <w:pStyle w:val="14"/>
            </w:pPr>
            <w: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环保违法犯罪得到有力打击</w:t>
            </w:r>
          </w:p>
        </w:tc>
        <w:tc>
          <w:tcPr>
            <w:tcW w:w="2835" w:type="dxa"/>
            <w:vAlign w:val="center"/>
          </w:tcPr>
          <w:p>
            <w:pPr>
              <w:pStyle w:val="14"/>
            </w:pPr>
            <w:r>
              <w:t>环保违法犯罪得到有力打击</w:t>
            </w:r>
          </w:p>
        </w:tc>
        <w:tc>
          <w:tcPr>
            <w:tcW w:w="2551" w:type="dxa"/>
            <w:vAlign w:val="center"/>
          </w:tcPr>
          <w:p>
            <w:pPr>
              <w:pStyle w:val="14"/>
            </w:pPr>
            <w:r>
              <w:t>≥90百分比</w:t>
            </w:r>
          </w:p>
        </w:tc>
        <w:tc>
          <w:tcPr>
            <w:tcW w:w="2268" w:type="dxa"/>
            <w:vAlign w:val="center"/>
          </w:tcPr>
          <w:p>
            <w:pPr>
              <w:pStyle w:val="14"/>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≥90百分比</w:t>
            </w:r>
          </w:p>
        </w:tc>
        <w:tc>
          <w:tcPr>
            <w:tcW w:w="2268"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提高辅警战斗力</w:t>
            </w:r>
          </w:p>
        </w:tc>
        <w:tc>
          <w:tcPr>
            <w:tcW w:w="2835" w:type="dxa"/>
            <w:vAlign w:val="center"/>
          </w:tcPr>
          <w:p>
            <w:pPr>
              <w:pStyle w:val="14"/>
            </w:pPr>
            <w:r>
              <w:t>提高辅警战斗力</w:t>
            </w:r>
          </w:p>
        </w:tc>
        <w:tc>
          <w:tcPr>
            <w:tcW w:w="2551" w:type="dxa"/>
            <w:vAlign w:val="center"/>
          </w:tcPr>
          <w:p>
            <w:pPr>
              <w:pStyle w:val="14"/>
            </w:pPr>
            <w:r>
              <w:t>≥90百分比</w:t>
            </w:r>
          </w:p>
        </w:tc>
        <w:tc>
          <w:tcPr>
            <w:tcW w:w="2268" w:type="dxa"/>
            <w:vAlign w:val="center"/>
          </w:tcPr>
          <w:p>
            <w:pPr>
              <w:pStyle w:val="14"/>
            </w:pPr>
            <w:r>
              <w:t>提高辅警战斗力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侦破各类案件发挥积极作用</w:t>
            </w:r>
          </w:p>
        </w:tc>
        <w:tc>
          <w:tcPr>
            <w:tcW w:w="2835" w:type="dxa"/>
            <w:vAlign w:val="center"/>
          </w:tcPr>
          <w:p>
            <w:pPr>
              <w:pStyle w:val="14"/>
            </w:pPr>
            <w:r>
              <w:t>侦破各类案件发挥积极作用</w:t>
            </w:r>
          </w:p>
        </w:tc>
        <w:tc>
          <w:tcPr>
            <w:tcW w:w="2551" w:type="dxa"/>
            <w:vAlign w:val="center"/>
          </w:tcPr>
          <w:p>
            <w:pPr>
              <w:pStyle w:val="14"/>
            </w:pPr>
            <w:r>
              <w:t>≥90百分比</w:t>
            </w:r>
          </w:p>
        </w:tc>
        <w:tc>
          <w:tcPr>
            <w:tcW w:w="2268" w:type="dxa"/>
            <w:vAlign w:val="center"/>
          </w:tcPr>
          <w:p>
            <w:pPr>
              <w:pStyle w:val="14"/>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≥90百分比</w:t>
            </w:r>
          </w:p>
        </w:tc>
        <w:tc>
          <w:tcPr>
            <w:tcW w:w="2268" w:type="dxa"/>
            <w:vAlign w:val="center"/>
          </w:tcPr>
          <w:p>
            <w:pPr>
              <w:pStyle w:val="14"/>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32、禁毒经费绩效目标表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1.彻底根除非法种植毒品原植物问题，为进一步巩固我县禁种铲毒工作成效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毒品案件减少数</w:t>
            </w:r>
          </w:p>
        </w:tc>
        <w:tc>
          <w:tcPr>
            <w:tcW w:w="2835" w:type="dxa"/>
            <w:vAlign w:val="center"/>
          </w:tcPr>
          <w:p>
            <w:pPr>
              <w:pStyle w:val="14"/>
            </w:pPr>
            <w:r>
              <w:t>毒品案件减少数</w:t>
            </w:r>
          </w:p>
        </w:tc>
        <w:tc>
          <w:tcPr>
            <w:tcW w:w="2551" w:type="dxa"/>
            <w:vAlign w:val="center"/>
          </w:tcPr>
          <w:p>
            <w:pPr>
              <w:pStyle w:val="14"/>
            </w:pPr>
            <w:r>
              <w:t>≥95毒品案件减少数</w:t>
            </w:r>
          </w:p>
        </w:tc>
        <w:tc>
          <w:tcPr>
            <w:tcW w:w="2268" w:type="dxa"/>
            <w:vAlign w:val="center"/>
          </w:tcPr>
          <w:p>
            <w:pPr>
              <w:pStyle w:val="14"/>
            </w:pPr>
            <w:r>
              <w:t>毒品案件减少数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违法案件人均办案率</w:t>
            </w:r>
          </w:p>
        </w:tc>
        <w:tc>
          <w:tcPr>
            <w:tcW w:w="2835" w:type="dxa"/>
            <w:vAlign w:val="center"/>
          </w:tcPr>
          <w:p>
            <w:pPr>
              <w:pStyle w:val="14"/>
            </w:pPr>
            <w:r>
              <w:t>违法案件人均办案率</w:t>
            </w:r>
          </w:p>
        </w:tc>
        <w:tc>
          <w:tcPr>
            <w:tcW w:w="2551" w:type="dxa"/>
            <w:vAlign w:val="center"/>
          </w:tcPr>
          <w:p>
            <w:pPr>
              <w:pStyle w:val="14"/>
            </w:pPr>
            <w:r>
              <w:t>≥95违法案件人均办案率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pPr>
            <w:r>
              <w:t>保障办案工作的开展进度</w:t>
            </w:r>
          </w:p>
        </w:tc>
        <w:tc>
          <w:tcPr>
            <w:tcW w:w="2551" w:type="dxa"/>
            <w:vAlign w:val="center"/>
          </w:tcPr>
          <w:p>
            <w:pPr>
              <w:pStyle w:val="14"/>
            </w:pPr>
            <w:r>
              <w:t>≥95保障办案工作的开展进度</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2835" w:type="dxa"/>
            <w:vAlign w:val="center"/>
          </w:tcPr>
          <w:p>
            <w:pPr>
              <w:pStyle w:val="14"/>
            </w:pPr>
            <w:r>
              <w:t>经费保证能力</w:t>
            </w:r>
          </w:p>
        </w:tc>
        <w:tc>
          <w:tcPr>
            <w:tcW w:w="2551" w:type="dxa"/>
            <w:vAlign w:val="center"/>
          </w:tcPr>
          <w:p>
            <w:pPr>
              <w:pStyle w:val="14"/>
            </w:pPr>
            <w:r>
              <w:t>≥95经费保证能力</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信息化破案率</w:t>
            </w:r>
          </w:p>
        </w:tc>
        <w:tc>
          <w:tcPr>
            <w:tcW w:w="2835" w:type="dxa"/>
            <w:vAlign w:val="center"/>
          </w:tcPr>
          <w:p>
            <w:pPr>
              <w:pStyle w:val="14"/>
            </w:pPr>
            <w:r>
              <w:t>信息化破案率</w:t>
            </w:r>
          </w:p>
        </w:tc>
        <w:tc>
          <w:tcPr>
            <w:tcW w:w="2551" w:type="dxa"/>
            <w:vAlign w:val="center"/>
          </w:tcPr>
          <w:p>
            <w:pPr>
              <w:pStyle w:val="14"/>
            </w:pPr>
            <w:r>
              <w:t>≥95信息化破案率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有组织犯罪案件数降低率(%)</w:t>
            </w:r>
          </w:p>
        </w:tc>
        <w:tc>
          <w:tcPr>
            <w:tcW w:w="2835" w:type="dxa"/>
            <w:vAlign w:val="center"/>
          </w:tcPr>
          <w:p>
            <w:pPr>
              <w:pStyle w:val="14"/>
            </w:pPr>
            <w:r>
              <w:t>有组织犯罪案件数降低率(%)</w:t>
            </w:r>
          </w:p>
        </w:tc>
        <w:tc>
          <w:tcPr>
            <w:tcW w:w="2551" w:type="dxa"/>
            <w:vAlign w:val="center"/>
          </w:tcPr>
          <w:p>
            <w:pPr>
              <w:pStyle w:val="14"/>
            </w:pPr>
            <w:r>
              <w:t>≥95有组织犯罪案件数降低率(%)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违法犯罪得到有力打击</w:t>
            </w:r>
          </w:p>
        </w:tc>
        <w:tc>
          <w:tcPr>
            <w:tcW w:w="2835" w:type="dxa"/>
            <w:vAlign w:val="center"/>
          </w:tcPr>
          <w:p>
            <w:pPr>
              <w:pStyle w:val="14"/>
            </w:pPr>
            <w:r>
              <w:t>违法犯罪得到有力打击</w:t>
            </w:r>
          </w:p>
        </w:tc>
        <w:tc>
          <w:tcPr>
            <w:tcW w:w="2551" w:type="dxa"/>
            <w:vAlign w:val="center"/>
          </w:tcPr>
          <w:p>
            <w:pPr>
              <w:pStyle w:val="14"/>
            </w:pPr>
            <w:r>
              <w:t>≥95违法犯罪得到有力打击</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≥95维护社会稳定</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≥95社会公众满意度（%）</w:t>
            </w:r>
          </w:p>
        </w:tc>
        <w:tc>
          <w:tcPr>
            <w:tcW w:w="2268" w:type="dxa"/>
            <w:vAlign w:val="center"/>
          </w:tcPr>
          <w:p>
            <w:pPr>
              <w:pStyle w:val="14"/>
            </w:pPr>
            <w:r>
              <w:t>办结、破案数占案件总数的比例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33、警用车辆购置款绩效目标表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1.满足执法执勤需要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车辆购置数量</w:t>
            </w:r>
          </w:p>
        </w:tc>
        <w:tc>
          <w:tcPr>
            <w:tcW w:w="2835" w:type="dxa"/>
            <w:vAlign w:val="center"/>
          </w:tcPr>
          <w:p>
            <w:pPr>
              <w:pStyle w:val="14"/>
            </w:pPr>
            <w:r>
              <w:t>车辆购置数量</w:t>
            </w:r>
          </w:p>
        </w:tc>
        <w:tc>
          <w:tcPr>
            <w:tcW w:w="2551" w:type="dxa"/>
            <w:vAlign w:val="center"/>
          </w:tcPr>
          <w:p>
            <w:pPr>
              <w:pStyle w:val="14"/>
            </w:pPr>
            <w:r>
              <w:t>≥100百分比</w:t>
            </w:r>
          </w:p>
        </w:tc>
        <w:tc>
          <w:tcPr>
            <w:tcW w:w="2268" w:type="dxa"/>
            <w:vAlign w:val="center"/>
          </w:tcPr>
          <w:p>
            <w:pPr>
              <w:pStyle w:val="14"/>
            </w:pPr>
            <w:r>
              <w:t>车辆购置数量一致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满足执法执勤需要</w:t>
            </w:r>
          </w:p>
        </w:tc>
        <w:tc>
          <w:tcPr>
            <w:tcW w:w="2835" w:type="dxa"/>
            <w:vAlign w:val="center"/>
          </w:tcPr>
          <w:p>
            <w:pPr>
              <w:pStyle w:val="14"/>
            </w:pPr>
            <w:r>
              <w:t>满足执法执勤需要</w:t>
            </w:r>
          </w:p>
        </w:tc>
        <w:tc>
          <w:tcPr>
            <w:tcW w:w="2551" w:type="dxa"/>
            <w:vAlign w:val="center"/>
          </w:tcPr>
          <w:p>
            <w:pPr>
              <w:pStyle w:val="14"/>
            </w:pPr>
            <w:r>
              <w:t>≥100百分比</w:t>
            </w:r>
          </w:p>
        </w:tc>
        <w:tc>
          <w:tcPr>
            <w:tcW w:w="2268" w:type="dxa"/>
            <w:vAlign w:val="center"/>
          </w:tcPr>
          <w:p>
            <w:pPr>
              <w:pStyle w:val="14"/>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车辆购置及时性</w:t>
            </w:r>
          </w:p>
        </w:tc>
        <w:tc>
          <w:tcPr>
            <w:tcW w:w="2835" w:type="dxa"/>
            <w:vAlign w:val="center"/>
          </w:tcPr>
          <w:p>
            <w:pPr>
              <w:pStyle w:val="14"/>
            </w:pPr>
            <w:r>
              <w:t>车辆购置及时性</w:t>
            </w:r>
          </w:p>
        </w:tc>
        <w:tc>
          <w:tcPr>
            <w:tcW w:w="2551" w:type="dxa"/>
            <w:vAlign w:val="center"/>
          </w:tcPr>
          <w:p>
            <w:pPr>
              <w:pStyle w:val="14"/>
            </w:pPr>
            <w:r>
              <w:t>≥100百分比</w:t>
            </w:r>
          </w:p>
        </w:tc>
        <w:tc>
          <w:tcPr>
            <w:tcW w:w="2268" w:type="dxa"/>
            <w:vAlign w:val="center"/>
          </w:tcPr>
          <w:p>
            <w:pPr>
              <w:pStyle w:val="14"/>
            </w:pPr>
            <w:r>
              <w:t>车辆购置及时性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车辆购置金额小于等于评审金额</w:t>
            </w:r>
          </w:p>
        </w:tc>
        <w:tc>
          <w:tcPr>
            <w:tcW w:w="2835" w:type="dxa"/>
            <w:vAlign w:val="center"/>
          </w:tcPr>
          <w:p>
            <w:pPr>
              <w:pStyle w:val="14"/>
            </w:pPr>
            <w:r>
              <w:t>车辆购置金额小于等于评审金额</w:t>
            </w:r>
          </w:p>
        </w:tc>
        <w:tc>
          <w:tcPr>
            <w:tcW w:w="2551" w:type="dxa"/>
            <w:vAlign w:val="center"/>
          </w:tcPr>
          <w:p>
            <w:pPr>
              <w:pStyle w:val="14"/>
            </w:pPr>
            <w:r>
              <w:t>≥100百分比</w:t>
            </w:r>
          </w:p>
        </w:tc>
        <w:tc>
          <w:tcPr>
            <w:tcW w:w="2268" w:type="dxa"/>
            <w:vAlign w:val="center"/>
          </w:tcPr>
          <w:p>
            <w:pPr>
              <w:pStyle w:val="14"/>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车辆购置金额小于等于评审金额</w:t>
            </w:r>
          </w:p>
        </w:tc>
        <w:tc>
          <w:tcPr>
            <w:tcW w:w="2835" w:type="dxa"/>
            <w:vAlign w:val="center"/>
          </w:tcPr>
          <w:p>
            <w:pPr>
              <w:pStyle w:val="14"/>
            </w:pPr>
            <w:r>
              <w:t>车辆购置金额小于等于评审金额</w:t>
            </w:r>
          </w:p>
        </w:tc>
        <w:tc>
          <w:tcPr>
            <w:tcW w:w="2551" w:type="dxa"/>
            <w:vAlign w:val="center"/>
          </w:tcPr>
          <w:p>
            <w:pPr>
              <w:pStyle w:val="14"/>
            </w:pPr>
            <w:r>
              <w:t>≥100百分比</w:t>
            </w:r>
          </w:p>
        </w:tc>
        <w:tc>
          <w:tcPr>
            <w:tcW w:w="2268" w:type="dxa"/>
            <w:vAlign w:val="center"/>
          </w:tcPr>
          <w:p>
            <w:pPr>
              <w:pStyle w:val="14"/>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满足执法执勤需要</w:t>
            </w:r>
          </w:p>
        </w:tc>
        <w:tc>
          <w:tcPr>
            <w:tcW w:w="2835" w:type="dxa"/>
            <w:vAlign w:val="center"/>
          </w:tcPr>
          <w:p>
            <w:pPr>
              <w:pStyle w:val="14"/>
            </w:pPr>
            <w:r>
              <w:t>满足执法执勤需要</w:t>
            </w:r>
          </w:p>
        </w:tc>
        <w:tc>
          <w:tcPr>
            <w:tcW w:w="2551" w:type="dxa"/>
            <w:vAlign w:val="center"/>
          </w:tcPr>
          <w:p>
            <w:pPr>
              <w:pStyle w:val="14"/>
            </w:pPr>
            <w:r>
              <w:t>≥100百分比</w:t>
            </w:r>
          </w:p>
        </w:tc>
        <w:tc>
          <w:tcPr>
            <w:tcW w:w="2268" w:type="dxa"/>
            <w:vAlign w:val="center"/>
          </w:tcPr>
          <w:p>
            <w:pPr>
              <w:pStyle w:val="14"/>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≥100百分比</w:t>
            </w:r>
          </w:p>
        </w:tc>
        <w:tc>
          <w:tcPr>
            <w:tcW w:w="2268" w:type="dxa"/>
            <w:vAlign w:val="center"/>
          </w:tcPr>
          <w:p>
            <w:pPr>
              <w:pStyle w:val="14"/>
            </w:pPr>
            <w:r>
              <w:t>环保节能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提高出警效率</w:t>
            </w:r>
          </w:p>
        </w:tc>
        <w:tc>
          <w:tcPr>
            <w:tcW w:w="2835" w:type="dxa"/>
            <w:vAlign w:val="center"/>
          </w:tcPr>
          <w:p>
            <w:pPr>
              <w:pStyle w:val="14"/>
            </w:pPr>
            <w:r>
              <w:t>提高出警效率</w:t>
            </w:r>
          </w:p>
        </w:tc>
        <w:tc>
          <w:tcPr>
            <w:tcW w:w="2551" w:type="dxa"/>
            <w:vAlign w:val="center"/>
          </w:tcPr>
          <w:p>
            <w:pPr>
              <w:pStyle w:val="14"/>
            </w:pPr>
            <w:r>
              <w:t>≥100百分比</w:t>
            </w:r>
          </w:p>
        </w:tc>
        <w:tc>
          <w:tcPr>
            <w:tcW w:w="2268" w:type="dxa"/>
            <w:vAlign w:val="center"/>
          </w:tcPr>
          <w:p>
            <w:pPr>
              <w:pStyle w:val="14"/>
            </w:pPr>
            <w:r>
              <w:t>提高出警效率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更好服务群众</w:t>
            </w:r>
          </w:p>
        </w:tc>
        <w:tc>
          <w:tcPr>
            <w:tcW w:w="2835" w:type="dxa"/>
            <w:vAlign w:val="center"/>
          </w:tcPr>
          <w:p>
            <w:pPr>
              <w:pStyle w:val="14"/>
            </w:pPr>
            <w:r>
              <w:t>更好服务群众</w:t>
            </w:r>
          </w:p>
        </w:tc>
        <w:tc>
          <w:tcPr>
            <w:tcW w:w="2551" w:type="dxa"/>
            <w:vAlign w:val="center"/>
          </w:tcPr>
          <w:p>
            <w:pPr>
              <w:pStyle w:val="14"/>
            </w:pPr>
            <w:r>
              <w:t>≥100百分比</w:t>
            </w:r>
          </w:p>
        </w:tc>
        <w:tc>
          <w:tcPr>
            <w:tcW w:w="2268" w:type="dxa"/>
            <w:vAlign w:val="center"/>
          </w:tcPr>
          <w:p>
            <w:pPr>
              <w:pStyle w:val="14"/>
            </w:pPr>
            <w:r>
              <w:t>更好服务群众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34、看守所天然气管道改造费绩效目标表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1.加强燃气安全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被羁押人员各类安全事故发生数量</w:t>
            </w:r>
          </w:p>
        </w:tc>
        <w:tc>
          <w:tcPr>
            <w:tcW w:w="2835" w:type="dxa"/>
            <w:vAlign w:val="center"/>
          </w:tcPr>
          <w:p>
            <w:pPr>
              <w:pStyle w:val="14"/>
            </w:pPr>
            <w:r>
              <w:t>被羁押人员各类安全事故发生数量控制数</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监所日常公用经费财政拨款保障率</w:t>
            </w:r>
          </w:p>
        </w:tc>
        <w:tc>
          <w:tcPr>
            <w:tcW w:w="2835" w:type="dxa"/>
            <w:vAlign w:val="center"/>
          </w:tcPr>
          <w:p>
            <w:pPr>
              <w:pStyle w:val="14"/>
            </w:pPr>
            <w:r>
              <w:t>监所日常公用经费财政拨款保障率</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保障综合事务工作完成及时率</w:t>
            </w:r>
          </w:p>
        </w:tc>
        <w:tc>
          <w:tcPr>
            <w:tcW w:w="2835" w:type="dxa"/>
            <w:vAlign w:val="center"/>
          </w:tcPr>
          <w:p>
            <w:pPr>
              <w:pStyle w:val="14"/>
            </w:pPr>
            <w:r>
              <w:t>保障综合事务工作完成及时率</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社会帮教率</w:t>
            </w:r>
          </w:p>
        </w:tc>
        <w:tc>
          <w:tcPr>
            <w:tcW w:w="2835" w:type="dxa"/>
            <w:vAlign w:val="center"/>
          </w:tcPr>
          <w:p>
            <w:pPr>
              <w:pStyle w:val="14"/>
            </w:pPr>
            <w:r>
              <w:t>社会帮教率</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污染治理设施的可持续性</w:t>
            </w:r>
          </w:p>
        </w:tc>
        <w:tc>
          <w:tcPr>
            <w:tcW w:w="2835" w:type="dxa"/>
            <w:vAlign w:val="center"/>
          </w:tcPr>
          <w:p>
            <w:pPr>
              <w:pStyle w:val="14"/>
            </w:pPr>
            <w:r>
              <w:t>污染治理设施的可持续性</w:t>
            </w:r>
          </w:p>
        </w:tc>
        <w:tc>
          <w:tcPr>
            <w:tcW w:w="2551" w:type="dxa"/>
            <w:vAlign w:val="center"/>
          </w:tcPr>
          <w:p>
            <w:pPr>
              <w:pStyle w:val="14"/>
            </w:pPr>
            <w:r>
              <w:t>≥90完成天然气改造工作</w:t>
            </w:r>
          </w:p>
        </w:tc>
        <w:tc>
          <w:tcPr>
            <w:tcW w:w="2268" w:type="dxa"/>
            <w:vAlign w:val="center"/>
          </w:tcPr>
          <w:p>
            <w:pPr>
              <w:pStyle w:val="14"/>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社会满意度</w:t>
            </w:r>
          </w:p>
        </w:tc>
        <w:tc>
          <w:tcPr>
            <w:tcW w:w="2835" w:type="dxa"/>
            <w:vAlign w:val="center"/>
          </w:tcPr>
          <w:p>
            <w:pPr>
              <w:pStyle w:val="14"/>
            </w:pPr>
            <w:r>
              <w:t>社会满意度</w:t>
            </w:r>
          </w:p>
        </w:tc>
        <w:tc>
          <w:tcPr>
            <w:tcW w:w="2551" w:type="dxa"/>
            <w:vAlign w:val="center"/>
          </w:tcPr>
          <w:p>
            <w:pPr>
              <w:pStyle w:val="14"/>
            </w:pPr>
            <w:r>
              <w:t>≥90完成天然气改造工作</w:t>
            </w:r>
          </w:p>
        </w:tc>
        <w:tc>
          <w:tcPr>
            <w:tcW w:w="2268" w:type="dxa"/>
            <w:vAlign w:val="center"/>
          </w:tcPr>
          <w:p>
            <w:pPr>
              <w:pStyle w:val="14"/>
            </w:pPr>
            <w:r>
              <w:t>完成天然气改造工作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35、男性家族排查系统Y-STR DNA数据库建设项目尾款绩效目标表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1.支付Y库余款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协调督办案件数</w:t>
            </w:r>
          </w:p>
        </w:tc>
        <w:tc>
          <w:tcPr>
            <w:tcW w:w="2835" w:type="dxa"/>
            <w:vAlign w:val="center"/>
          </w:tcPr>
          <w:p>
            <w:pPr>
              <w:pStyle w:val="14"/>
            </w:pPr>
            <w:r>
              <w:t>协调督办案件数</w:t>
            </w:r>
          </w:p>
        </w:tc>
        <w:tc>
          <w:tcPr>
            <w:tcW w:w="2551" w:type="dxa"/>
            <w:vAlign w:val="center"/>
          </w:tcPr>
          <w:p>
            <w:pPr>
              <w:pStyle w:val="14"/>
            </w:pPr>
            <w:r>
              <w:t>≥95百分比</w:t>
            </w:r>
          </w:p>
        </w:tc>
        <w:tc>
          <w:tcPr>
            <w:tcW w:w="2268" w:type="dxa"/>
            <w:vAlign w:val="center"/>
          </w:tcPr>
          <w:p>
            <w:pPr>
              <w:pStyle w:val="14"/>
            </w:pPr>
            <w: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违法案件人均办案率</w:t>
            </w:r>
          </w:p>
        </w:tc>
        <w:tc>
          <w:tcPr>
            <w:tcW w:w="2835" w:type="dxa"/>
            <w:vAlign w:val="center"/>
          </w:tcPr>
          <w:p>
            <w:pPr>
              <w:pStyle w:val="14"/>
            </w:pPr>
            <w:r>
              <w:t>违法案件人均办案率</w:t>
            </w:r>
          </w:p>
        </w:tc>
        <w:tc>
          <w:tcPr>
            <w:tcW w:w="2551" w:type="dxa"/>
            <w:vAlign w:val="center"/>
          </w:tcPr>
          <w:p>
            <w:pPr>
              <w:pStyle w:val="14"/>
            </w:pPr>
            <w:r>
              <w:t>≥95百分比</w:t>
            </w:r>
          </w:p>
        </w:tc>
        <w:tc>
          <w:tcPr>
            <w:tcW w:w="2268" w:type="dxa"/>
            <w:vAlign w:val="center"/>
          </w:tcPr>
          <w:p>
            <w:pPr>
              <w:pStyle w:val="14"/>
            </w:pPr>
            <w: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pPr>
            <w:r>
              <w:t>保障办案工作的开展进度</w:t>
            </w:r>
          </w:p>
        </w:tc>
        <w:tc>
          <w:tcPr>
            <w:tcW w:w="2551" w:type="dxa"/>
            <w:vAlign w:val="center"/>
          </w:tcPr>
          <w:p>
            <w:pPr>
              <w:pStyle w:val="14"/>
            </w:pPr>
            <w:r>
              <w:t>≥95百分比</w:t>
            </w:r>
          </w:p>
        </w:tc>
        <w:tc>
          <w:tcPr>
            <w:tcW w:w="2268" w:type="dxa"/>
            <w:vAlign w:val="center"/>
          </w:tcPr>
          <w:p>
            <w:pPr>
              <w:pStyle w:val="14"/>
            </w:pPr>
            <w: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2835" w:type="dxa"/>
            <w:vAlign w:val="center"/>
          </w:tcPr>
          <w:p>
            <w:pPr>
              <w:pStyle w:val="14"/>
            </w:pPr>
            <w:r>
              <w:t>经费保证能力</w:t>
            </w:r>
          </w:p>
        </w:tc>
        <w:tc>
          <w:tcPr>
            <w:tcW w:w="2551" w:type="dxa"/>
            <w:vAlign w:val="center"/>
          </w:tcPr>
          <w:p>
            <w:pPr>
              <w:pStyle w:val="14"/>
            </w:pPr>
            <w:r>
              <w:t>≥95百分比</w:t>
            </w:r>
          </w:p>
        </w:tc>
        <w:tc>
          <w:tcPr>
            <w:tcW w:w="2268" w:type="dxa"/>
            <w:vAlign w:val="center"/>
          </w:tcPr>
          <w:p>
            <w:pPr>
              <w:pStyle w:val="14"/>
            </w:pPr>
            <w: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信息化破案率</w:t>
            </w:r>
          </w:p>
        </w:tc>
        <w:tc>
          <w:tcPr>
            <w:tcW w:w="2835" w:type="dxa"/>
            <w:vAlign w:val="center"/>
          </w:tcPr>
          <w:p>
            <w:pPr>
              <w:pStyle w:val="14"/>
            </w:pPr>
            <w:r>
              <w:t>信息化破案率</w:t>
            </w:r>
          </w:p>
        </w:tc>
        <w:tc>
          <w:tcPr>
            <w:tcW w:w="2551" w:type="dxa"/>
            <w:vAlign w:val="center"/>
          </w:tcPr>
          <w:p>
            <w:pPr>
              <w:pStyle w:val="14"/>
            </w:pPr>
            <w:r>
              <w:t>≥95百分比</w:t>
            </w:r>
          </w:p>
        </w:tc>
        <w:tc>
          <w:tcPr>
            <w:tcW w:w="2268" w:type="dxa"/>
            <w:vAlign w:val="center"/>
          </w:tcPr>
          <w:p>
            <w:pPr>
              <w:pStyle w:val="14"/>
            </w:pPr>
            <w: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有组织犯罪案件数降低率(%)</w:t>
            </w:r>
          </w:p>
        </w:tc>
        <w:tc>
          <w:tcPr>
            <w:tcW w:w="2835" w:type="dxa"/>
            <w:vAlign w:val="center"/>
          </w:tcPr>
          <w:p>
            <w:pPr>
              <w:pStyle w:val="14"/>
            </w:pPr>
            <w:r>
              <w:t>有组织犯罪案件数降低率(%)</w:t>
            </w:r>
          </w:p>
        </w:tc>
        <w:tc>
          <w:tcPr>
            <w:tcW w:w="2551" w:type="dxa"/>
            <w:vAlign w:val="center"/>
          </w:tcPr>
          <w:p>
            <w:pPr>
              <w:pStyle w:val="14"/>
            </w:pPr>
            <w:r>
              <w:t>≥95百分比</w:t>
            </w:r>
          </w:p>
        </w:tc>
        <w:tc>
          <w:tcPr>
            <w:tcW w:w="2268" w:type="dxa"/>
            <w:vAlign w:val="center"/>
          </w:tcPr>
          <w:p>
            <w:pPr>
              <w:pStyle w:val="14"/>
            </w:pPr>
            <w: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违法犯罪得到有力打击</w:t>
            </w:r>
          </w:p>
        </w:tc>
        <w:tc>
          <w:tcPr>
            <w:tcW w:w="2835" w:type="dxa"/>
            <w:vAlign w:val="center"/>
          </w:tcPr>
          <w:p>
            <w:pPr>
              <w:pStyle w:val="14"/>
            </w:pPr>
            <w:r>
              <w:t>违法犯罪得到有力打击</w:t>
            </w:r>
          </w:p>
        </w:tc>
        <w:tc>
          <w:tcPr>
            <w:tcW w:w="2551" w:type="dxa"/>
            <w:vAlign w:val="center"/>
          </w:tcPr>
          <w:p>
            <w:pPr>
              <w:pStyle w:val="14"/>
            </w:pPr>
            <w:r>
              <w:t>≥95百分比</w:t>
            </w:r>
          </w:p>
        </w:tc>
        <w:tc>
          <w:tcPr>
            <w:tcW w:w="2268" w:type="dxa"/>
            <w:vAlign w:val="center"/>
          </w:tcPr>
          <w:p>
            <w:pPr>
              <w:pStyle w:val="14"/>
            </w:pPr>
            <w: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≥95百分比</w:t>
            </w:r>
          </w:p>
        </w:tc>
        <w:tc>
          <w:tcPr>
            <w:tcW w:w="2268" w:type="dxa"/>
            <w:vAlign w:val="center"/>
          </w:tcPr>
          <w:p>
            <w:pPr>
              <w:pStyle w:val="14"/>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社会公众满意度（%）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36、宁晋县“雪亮工程”天网三期服务项目绩效目标表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1.加强治安防范能力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37、宁晋县公安局执法办案管理中心建设项目绩效目标表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1.全面提升执法效能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项目完成情况</w:t>
            </w:r>
          </w:p>
        </w:tc>
        <w:tc>
          <w:tcPr>
            <w:tcW w:w="2835" w:type="dxa"/>
            <w:vAlign w:val="center"/>
          </w:tcPr>
          <w:p>
            <w:pPr>
              <w:pStyle w:val="14"/>
            </w:pPr>
            <w:r>
              <w:t>项目完成情况</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工程单位建设成本</w:t>
            </w:r>
          </w:p>
        </w:tc>
        <w:tc>
          <w:tcPr>
            <w:tcW w:w="2835" w:type="dxa"/>
            <w:vAlign w:val="center"/>
          </w:tcPr>
          <w:p>
            <w:pPr>
              <w:pStyle w:val="14"/>
            </w:pPr>
            <w:r>
              <w:t>工程单位建设成本</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提高办案效率</w:t>
            </w:r>
          </w:p>
        </w:tc>
        <w:tc>
          <w:tcPr>
            <w:tcW w:w="2835" w:type="dxa"/>
            <w:vAlign w:val="center"/>
          </w:tcPr>
          <w:p>
            <w:pPr>
              <w:pStyle w:val="14"/>
            </w:pPr>
            <w:r>
              <w:t>提高办案效率</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民警执法规范程度(%)</w:t>
            </w:r>
          </w:p>
        </w:tc>
        <w:tc>
          <w:tcPr>
            <w:tcW w:w="2835" w:type="dxa"/>
            <w:vAlign w:val="center"/>
          </w:tcPr>
          <w:p>
            <w:pPr>
              <w:pStyle w:val="14"/>
            </w:pPr>
            <w:r>
              <w:t>民警执法规范程度(%)</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保障正常执法</w:t>
            </w:r>
          </w:p>
        </w:tc>
        <w:tc>
          <w:tcPr>
            <w:tcW w:w="2835" w:type="dxa"/>
            <w:vAlign w:val="center"/>
          </w:tcPr>
          <w:p>
            <w:pPr>
              <w:pStyle w:val="14"/>
            </w:pPr>
            <w:r>
              <w:t>保障正常执法办案</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更好地为维护全县社会治安秩序安全稳定</w:t>
            </w:r>
          </w:p>
        </w:tc>
        <w:tc>
          <w:tcPr>
            <w:tcW w:w="2835" w:type="dxa"/>
            <w:vAlign w:val="center"/>
          </w:tcPr>
          <w:p>
            <w:pPr>
              <w:pStyle w:val="14"/>
            </w:pPr>
            <w:r>
              <w:t>更好地为维护全县社会治安秩序安全稳定</w:t>
            </w:r>
          </w:p>
        </w:tc>
        <w:tc>
          <w:tcPr>
            <w:tcW w:w="2551" w:type="dxa"/>
            <w:vAlign w:val="center"/>
          </w:tcPr>
          <w:p>
            <w:pPr>
              <w:pStyle w:val="14"/>
            </w:pPr>
            <w:r>
              <w:t>≥95百分比</w:t>
            </w:r>
          </w:p>
        </w:tc>
        <w:tc>
          <w:tcPr>
            <w:tcW w:w="2268" w:type="dxa"/>
            <w:vAlign w:val="center"/>
          </w:tcPr>
          <w:p>
            <w:pPr>
              <w:pStyle w:val="14"/>
            </w:pPr>
            <w:r>
              <w:t>项目开展情况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38、宁晋县智慧安防小区建设项目审计费绩效目标表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1.为确保我局智慧安防小区项目顺利推进及高质量完成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完成审计项目</w:t>
            </w:r>
          </w:p>
        </w:tc>
        <w:tc>
          <w:tcPr>
            <w:tcW w:w="2835" w:type="dxa"/>
            <w:vAlign w:val="center"/>
          </w:tcPr>
          <w:p>
            <w:pPr>
              <w:pStyle w:val="14"/>
            </w:pPr>
            <w:r>
              <w:t>完成审计项目</w:t>
            </w:r>
          </w:p>
        </w:tc>
        <w:tc>
          <w:tcPr>
            <w:tcW w:w="2551" w:type="dxa"/>
            <w:vAlign w:val="center"/>
          </w:tcPr>
          <w:p>
            <w:pPr>
              <w:pStyle w:val="14"/>
            </w:pPr>
            <w:r>
              <w:t>1完成审计项目</w:t>
            </w:r>
          </w:p>
        </w:tc>
        <w:tc>
          <w:tcPr>
            <w:tcW w:w="2268" w:type="dxa"/>
            <w:vAlign w:val="center"/>
          </w:tcPr>
          <w:p>
            <w:pPr>
              <w:pStyle w:val="14"/>
            </w:pPr>
            <w:r>
              <w:t>1个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审计计划完成率</w:t>
            </w:r>
          </w:p>
        </w:tc>
        <w:tc>
          <w:tcPr>
            <w:tcW w:w="2835" w:type="dxa"/>
            <w:vAlign w:val="center"/>
          </w:tcPr>
          <w:p>
            <w:pPr>
              <w:pStyle w:val="14"/>
            </w:pPr>
            <w:r>
              <w:t>审计计划完成率</w:t>
            </w:r>
          </w:p>
        </w:tc>
        <w:tc>
          <w:tcPr>
            <w:tcW w:w="2551" w:type="dxa"/>
            <w:vAlign w:val="center"/>
          </w:tcPr>
          <w:p>
            <w:pPr>
              <w:pStyle w:val="14"/>
            </w:pPr>
            <w:r>
              <w:t>100完成审计项目</w:t>
            </w:r>
          </w:p>
        </w:tc>
        <w:tc>
          <w:tcPr>
            <w:tcW w:w="2268" w:type="dxa"/>
            <w:vAlign w:val="center"/>
          </w:tcPr>
          <w:p>
            <w:pPr>
              <w:pStyle w:val="14"/>
            </w:pPr>
            <w:r>
              <w:t>审计计划完成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按时完成审计项目数量</w:t>
            </w:r>
          </w:p>
        </w:tc>
        <w:tc>
          <w:tcPr>
            <w:tcW w:w="2835" w:type="dxa"/>
            <w:vAlign w:val="center"/>
          </w:tcPr>
          <w:p>
            <w:pPr>
              <w:pStyle w:val="14"/>
            </w:pPr>
            <w:r>
              <w:t>按时完成审计项目数量</w:t>
            </w:r>
          </w:p>
        </w:tc>
        <w:tc>
          <w:tcPr>
            <w:tcW w:w="2551" w:type="dxa"/>
            <w:vAlign w:val="center"/>
          </w:tcPr>
          <w:p>
            <w:pPr>
              <w:pStyle w:val="14"/>
            </w:pPr>
            <w:r>
              <w:t>1完成审计项目</w:t>
            </w:r>
          </w:p>
        </w:tc>
        <w:tc>
          <w:tcPr>
            <w:tcW w:w="2268" w:type="dxa"/>
            <w:vAlign w:val="center"/>
          </w:tcPr>
          <w:p>
            <w:pPr>
              <w:pStyle w:val="14"/>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经费使用率(%)</w:t>
            </w:r>
          </w:p>
        </w:tc>
        <w:tc>
          <w:tcPr>
            <w:tcW w:w="2835" w:type="dxa"/>
            <w:vAlign w:val="center"/>
          </w:tcPr>
          <w:p>
            <w:pPr>
              <w:pStyle w:val="14"/>
            </w:pPr>
            <w:r>
              <w:t>经费使用率(%)</w:t>
            </w:r>
          </w:p>
        </w:tc>
        <w:tc>
          <w:tcPr>
            <w:tcW w:w="2551" w:type="dxa"/>
            <w:vAlign w:val="center"/>
          </w:tcPr>
          <w:p>
            <w:pPr>
              <w:pStyle w:val="14"/>
            </w:pPr>
            <w:r>
              <w:t>≥100经费有效使用</w:t>
            </w:r>
          </w:p>
        </w:tc>
        <w:tc>
          <w:tcPr>
            <w:tcW w:w="2268" w:type="dxa"/>
            <w:vAlign w:val="center"/>
          </w:tcPr>
          <w:p>
            <w:pPr>
              <w:pStyle w:val="14"/>
            </w:pPr>
            <w:r>
              <w:t>经费有效使用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被审计单位根据审计建议制定的整</w:t>
            </w:r>
          </w:p>
        </w:tc>
        <w:tc>
          <w:tcPr>
            <w:tcW w:w="2835" w:type="dxa"/>
            <w:vAlign w:val="center"/>
          </w:tcPr>
          <w:p>
            <w:pPr>
              <w:pStyle w:val="14"/>
            </w:pPr>
            <w:r>
              <w:t>被审计单位根据审计建议制定的整改措施</w:t>
            </w:r>
          </w:p>
        </w:tc>
        <w:tc>
          <w:tcPr>
            <w:tcW w:w="2551" w:type="dxa"/>
            <w:vAlign w:val="center"/>
          </w:tcPr>
          <w:p>
            <w:pPr>
              <w:pStyle w:val="14"/>
            </w:pPr>
            <w:r>
              <w:t>≥95百分比</w:t>
            </w:r>
          </w:p>
        </w:tc>
        <w:tc>
          <w:tcPr>
            <w:tcW w:w="2268" w:type="dxa"/>
            <w:vAlign w:val="center"/>
          </w:tcPr>
          <w:p>
            <w:pPr>
              <w:pStyle w:val="14"/>
            </w:pPr>
            <w:r>
              <w:t>被审计单位根据审计建议制定的整改措施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审计决定落实率</w:t>
            </w:r>
          </w:p>
        </w:tc>
        <w:tc>
          <w:tcPr>
            <w:tcW w:w="2835" w:type="dxa"/>
            <w:vAlign w:val="center"/>
          </w:tcPr>
          <w:p>
            <w:pPr>
              <w:pStyle w:val="14"/>
            </w:pPr>
            <w:r>
              <w:t>审计决定落实率</w:t>
            </w:r>
          </w:p>
        </w:tc>
        <w:tc>
          <w:tcPr>
            <w:tcW w:w="2551" w:type="dxa"/>
            <w:vAlign w:val="center"/>
          </w:tcPr>
          <w:p>
            <w:pPr>
              <w:pStyle w:val="14"/>
            </w:pPr>
            <w:r>
              <w:t>≥95百分比</w:t>
            </w:r>
          </w:p>
        </w:tc>
        <w:tc>
          <w:tcPr>
            <w:tcW w:w="2268" w:type="dxa"/>
            <w:vAlign w:val="center"/>
          </w:tcPr>
          <w:p>
            <w:pPr>
              <w:pStyle w:val="14"/>
            </w:pPr>
            <w:r>
              <w:t>审计决定落实率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39、人犯给养费、公务费绩效目标表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1.保障监所正常运转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被羁押人员各类安全事故发生数量</w:t>
            </w:r>
          </w:p>
        </w:tc>
        <w:tc>
          <w:tcPr>
            <w:tcW w:w="2835" w:type="dxa"/>
            <w:vAlign w:val="center"/>
          </w:tcPr>
          <w:p>
            <w:pPr>
              <w:pStyle w:val="14"/>
            </w:pPr>
            <w:r>
              <w:t>被羁押人员各类安全事故发生数量控制数</w:t>
            </w:r>
          </w:p>
        </w:tc>
        <w:tc>
          <w:tcPr>
            <w:tcW w:w="2551" w:type="dxa"/>
            <w:vAlign w:val="center"/>
          </w:tcPr>
          <w:p>
            <w:pPr>
              <w:pStyle w:val="14"/>
            </w:pPr>
            <w:r>
              <w:t>≥90被羁押人员各类安全事故发生数量控制数</w:t>
            </w:r>
          </w:p>
        </w:tc>
        <w:tc>
          <w:tcPr>
            <w:tcW w:w="2268" w:type="dxa"/>
            <w:vAlign w:val="center"/>
          </w:tcPr>
          <w:p>
            <w:pPr>
              <w:pStyle w:val="14"/>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监所日常公用经费财政拨款保障率</w:t>
            </w:r>
          </w:p>
        </w:tc>
        <w:tc>
          <w:tcPr>
            <w:tcW w:w="2835" w:type="dxa"/>
            <w:vAlign w:val="center"/>
          </w:tcPr>
          <w:p>
            <w:pPr>
              <w:pStyle w:val="14"/>
            </w:pPr>
            <w:r>
              <w:t>监所日常公用经费财政拨款保障率</w:t>
            </w:r>
          </w:p>
        </w:tc>
        <w:tc>
          <w:tcPr>
            <w:tcW w:w="2551" w:type="dxa"/>
            <w:vAlign w:val="center"/>
          </w:tcPr>
          <w:p>
            <w:pPr>
              <w:pStyle w:val="14"/>
            </w:pPr>
            <w:r>
              <w:t>≥90监所日常公用经费财政拨款保障率</w:t>
            </w:r>
          </w:p>
        </w:tc>
        <w:tc>
          <w:tcPr>
            <w:tcW w:w="2268" w:type="dxa"/>
            <w:vAlign w:val="center"/>
          </w:tcPr>
          <w:p>
            <w:pPr>
              <w:pStyle w:val="14"/>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保障综合事务工作完成及时率</w:t>
            </w:r>
          </w:p>
        </w:tc>
        <w:tc>
          <w:tcPr>
            <w:tcW w:w="2835" w:type="dxa"/>
            <w:vAlign w:val="center"/>
          </w:tcPr>
          <w:p>
            <w:pPr>
              <w:pStyle w:val="14"/>
            </w:pPr>
            <w:r>
              <w:t>保障综合事务工作完成及时率</w:t>
            </w:r>
          </w:p>
        </w:tc>
        <w:tc>
          <w:tcPr>
            <w:tcW w:w="2551" w:type="dxa"/>
            <w:vAlign w:val="center"/>
          </w:tcPr>
          <w:p>
            <w:pPr>
              <w:pStyle w:val="14"/>
            </w:pPr>
            <w:r>
              <w:t>≥90保障综合事务工作完成及时率</w:t>
            </w:r>
          </w:p>
        </w:tc>
        <w:tc>
          <w:tcPr>
            <w:tcW w:w="2268" w:type="dxa"/>
            <w:vAlign w:val="center"/>
          </w:tcPr>
          <w:p>
            <w:pPr>
              <w:pStyle w:val="14"/>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监管费用</w:t>
            </w:r>
          </w:p>
        </w:tc>
        <w:tc>
          <w:tcPr>
            <w:tcW w:w="2835" w:type="dxa"/>
            <w:vAlign w:val="center"/>
          </w:tcPr>
          <w:p>
            <w:pPr>
              <w:pStyle w:val="14"/>
            </w:pPr>
            <w:r>
              <w:t>监管费用</w:t>
            </w:r>
          </w:p>
        </w:tc>
        <w:tc>
          <w:tcPr>
            <w:tcW w:w="2551" w:type="dxa"/>
            <w:vAlign w:val="center"/>
          </w:tcPr>
          <w:p>
            <w:pPr>
              <w:pStyle w:val="14"/>
            </w:pPr>
            <w:r>
              <w:t>≥90监管场所经费保障率</w:t>
            </w:r>
          </w:p>
        </w:tc>
        <w:tc>
          <w:tcPr>
            <w:tcW w:w="2268" w:type="dxa"/>
            <w:vAlign w:val="center"/>
          </w:tcPr>
          <w:p>
            <w:pPr>
              <w:pStyle w:val="14"/>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≥90对社会经济发展的影响</w:t>
            </w:r>
          </w:p>
        </w:tc>
        <w:tc>
          <w:tcPr>
            <w:tcW w:w="2268" w:type="dxa"/>
            <w:vAlign w:val="center"/>
          </w:tcPr>
          <w:p>
            <w:pPr>
              <w:pStyle w:val="14"/>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社会帮教率</w:t>
            </w:r>
          </w:p>
        </w:tc>
        <w:tc>
          <w:tcPr>
            <w:tcW w:w="2835" w:type="dxa"/>
            <w:vAlign w:val="center"/>
          </w:tcPr>
          <w:p>
            <w:pPr>
              <w:pStyle w:val="14"/>
            </w:pPr>
            <w:r>
              <w:t>社会帮教率</w:t>
            </w:r>
          </w:p>
        </w:tc>
        <w:tc>
          <w:tcPr>
            <w:tcW w:w="2551" w:type="dxa"/>
            <w:vAlign w:val="center"/>
          </w:tcPr>
          <w:p>
            <w:pPr>
              <w:pStyle w:val="14"/>
            </w:pPr>
            <w:r>
              <w:t>≥90社会帮教率</w:t>
            </w:r>
          </w:p>
        </w:tc>
        <w:tc>
          <w:tcPr>
            <w:tcW w:w="2268" w:type="dxa"/>
            <w:vAlign w:val="center"/>
          </w:tcPr>
          <w:p>
            <w:pPr>
              <w:pStyle w:val="14"/>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≥90维护社会稳定</w:t>
            </w:r>
          </w:p>
        </w:tc>
        <w:tc>
          <w:tcPr>
            <w:tcW w:w="2268" w:type="dxa"/>
            <w:vAlign w:val="center"/>
          </w:tcPr>
          <w:p>
            <w:pPr>
              <w:pStyle w:val="14"/>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监管队伍形象</w:t>
            </w:r>
          </w:p>
        </w:tc>
        <w:tc>
          <w:tcPr>
            <w:tcW w:w="2835" w:type="dxa"/>
            <w:vAlign w:val="center"/>
          </w:tcPr>
          <w:p>
            <w:pPr>
              <w:pStyle w:val="14"/>
            </w:pPr>
            <w:r>
              <w:t>监管队伍形象</w:t>
            </w:r>
          </w:p>
        </w:tc>
        <w:tc>
          <w:tcPr>
            <w:tcW w:w="2551" w:type="dxa"/>
            <w:vAlign w:val="center"/>
          </w:tcPr>
          <w:p>
            <w:pPr>
              <w:pStyle w:val="14"/>
            </w:pPr>
            <w:r>
              <w:t>≥90监管队伍形象</w:t>
            </w:r>
          </w:p>
        </w:tc>
        <w:tc>
          <w:tcPr>
            <w:tcW w:w="2268" w:type="dxa"/>
            <w:vAlign w:val="center"/>
          </w:tcPr>
          <w:p>
            <w:pPr>
              <w:pStyle w:val="14"/>
            </w:pPr>
            <w:r>
              <w:t>监管队伍形象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社会满意度</w:t>
            </w:r>
          </w:p>
        </w:tc>
        <w:tc>
          <w:tcPr>
            <w:tcW w:w="2835" w:type="dxa"/>
            <w:vAlign w:val="center"/>
          </w:tcPr>
          <w:p>
            <w:pPr>
              <w:pStyle w:val="14"/>
            </w:pPr>
            <w:r>
              <w:t>社会满意度</w:t>
            </w:r>
          </w:p>
        </w:tc>
        <w:tc>
          <w:tcPr>
            <w:tcW w:w="2551" w:type="dxa"/>
            <w:vAlign w:val="center"/>
          </w:tcPr>
          <w:p>
            <w:pPr>
              <w:pStyle w:val="14"/>
            </w:pPr>
            <w:r>
              <w:t>≥90社会满意度</w:t>
            </w:r>
          </w:p>
        </w:tc>
        <w:tc>
          <w:tcPr>
            <w:tcW w:w="2268" w:type="dxa"/>
            <w:vAlign w:val="center"/>
          </w:tcPr>
          <w:p>
            <w:pPr>
              <w:pStyle w:val="14"/>
            </w:pPr>
            <w:r>
              <w:t>监管场所经费保障率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40、扫黑除恶经费绩效目标表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1.黑恶犯罪及新型犯罪得到有效打击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协调督办案件数</w:t>
            </w:r>
          </w:p>
        </w:tc>
        <w:tc>
          <w:tcPr>
            <w:tcW w:w="2835" w:type="dxa"/>
            <w:vAlign w:val="center"/>
          </w:tcPr>
          <w:p>
            <w:pPr>
              <w:pStyle w:val="14"/>
            </w:pPr>
            <w:r>
              <w:t>协调督办案件数</w:t>
            </w:r>
          </w:p>
        </w:tc>
        <w:tc>
          <w:tcPr>
            <w:tcW w:w="2551" w:type="dxa"/>
            <w:vAlign w:val="center"/>
          </w:tcPr>
          <w:p>
            <w:pPr>
              <w:pStyle w:val="14"/>
            </w:pPr>
            <w:r>
              <w:t>≥95协调督办案件数</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违法案件人均办案率</w:t>
            </w:r>
          </w:p>
        </w:tc>
        <w:tc>
          <w:tcPr>
            <w:tcW w:w="2835" w:type="dxa"/>
            <w:vAlign w:val="center"/>
          </w:tcPr>
          <w:p>
            <w:pPr>
              <w:pStyle w:val="14"/>
            </w:pPr>
            <w:r>
              <w:t>违法案件人均办案率</w:t>
            </w:r>
          </w:p>
        </w:tc>
        <w:tc>
          <w:tcPr>
            <w:tcW w:w="2551" w:type="dxa"/>
            <w:vAlign w:val="center"/>
          </w:tcPr>
          <w:p>
            <w:pPr>
              <w:pStyle w:val="14"/>
            </w:pPr>
            <w:r>
              <w:t>≥95违法案件人均办案率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pPr>
            <w:r>
              <w:t>保障办案工作的开展进度</w:t>
            </w:r>
          </w:p>
        </w:tc>
        <w:tc>
          <w:tcPr>
            <w:tcW w:w="2551" w:type="dxa"/>
            <w:vAlign w:val="center"/>
          </w:tcPr>
          <w:p>
            <w:pPr>
              <w:pStyle w:val="14"/>
            </w:pPr>
            <w:r>
              <w:t>≥95保障办案工作的开展进度</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2835" w:type="dxa"/>
            <w:vAlign w:val="center"/>
          </w:tcPr>
          <w:p>
            <w:pPr>
              <w:pStyle w:val="14"/>
            </w:pPr>
            <w:r>
              <w:t>经费保证能力</w:t>
            </w:r>
          </w:p>
        </w:tc>
        <w:tc>
          <w:tcPr>
            <w:tcW w:w="2551" w:type="dxa"/>
            <w:vAlign w:val="center"/>
          </w:tcPr>
          <w:p>
            <w:pPr>
              <w:pStyle w:val="14"/>
            </w:pPr>
            <w:r>
              <w:t>≥95经费保证能力</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信息化破案率</w:t>
            </w:r>
          </w:p>
        </w:tc>
        <w:tc>
          <w:tcPr>
            <w:tcW w:w="2835" w:type="dxa"/>
            <w:vAlign w:val="center"/>
          </w:tcPr>
          <w:p>
            <w:pPr>
              <w:pStyle w:val="14"/>
            </w:pPr>
            <w:r>
              <w:t>信息化破案率</w:t>
            </w:r>
          </w:p>
        </w:tc>
        <w:tc>
          <w:tcPr>
            <w:tcW w:w="2551" w:type="dxa"/>
            <w:vAlign w:val="center"/>
          </w:tcPr>
          <w:p>
            <w:pPr>
              <w:pStyle w:val="14"/>
            </w:pPr>
            <w:r>
              <w:t>≥95信息化破案率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有组织犯罪案件数降低率(%)</w:t>
            </w:r>
          </w:p>
        </w:tc>
        <w:tc>
          <w:tcPr>
            <w:tcW w:w="2835" w:type="dxa"/>
            <w:vAlign w:val="center"/>
          </w:tcPr>
          <w:p>
            <w:pPr>
              <w:pStyle w:val="14"/>
            </w:pPr>
            <w:r>
              <w:t>有组织犯罪案件数降低率(%)</w:t>
            </w:r>
          </w:p>
        </w:tc>
        <w:tc>
          <w:tcPr>
            <w:tcW w:w="2551" w:type="dxa"/>
            <w:vAlign w:val="center"/>
          </w:tcPr>
          <w:p>
            <w:pPr>
              <w:pStyle w:val="14"/>
            </w:pPr>
            <w:r>
              <w:t>≥95有组织犯罪案件数降低率(%)</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违法犯罪得到有力打击</w:t>
            </w:r>
          </w:p>
        </w:tc>
        <w:tc>
          <w:tcPr>
            <w:tcW w:w="2835" w:type="dxa"/>
            <w:vAlign w:val="center"/>
          </w:tcPr>
          <w:p>
            <w:pPr>
              <w:pStyle w:val="14"/>
            </w:pPr>
            <w:r>
              <w:t>违法犯罪得到有力打击</w:t>
            </w:r>
          </w:p>
        </w:tc>
        <w:tc>
          <w:tcPr>
            <w:tcW w:w="2551" w:type="dxa"/>
            <w:vAlign w:val="center"/>
          </w:tcPr>
          <w:p>
            <w:pPr>
              <w:pStyle w:val="14"/>
            </w:pPr>
            <w:r>
              <w:t>≥95违法犯罪得到有力打击</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≥95维护社会稳定</w:t>
            </w:r>
          </w:p>
        </w:tc>
        <w:tc>
          <w:tcPr>
            <w:tcW w:w="2268" w:type="dxa"/>
            <w:vAlign w:val="center"/>
          </w:tcPr>
          <w:p>
            <w:pPr>
              <w:pStyle w:val="14"/>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≥95社会公众满意度（%）</w:t>
            </w:r>
          </w:p>
        </w:tc>
        <w:tc>
          <w:tcPr>
            <w:tcW w:w="2268" w:type="dxa"/>
            <w:vAlign w:val="center"/>
          </w:tcPr>
          <w:p>
            <w:pPr>
              <w:pStyle w:val="14"/>
            </w:pPr>
            <w:r>
              <w:t>办结、破案数占案件总数的比例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41、提前下达2023年省级基层公检法司转移支付资金业务费（冀财政法[2022]56号）绩效目标表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大案要案查处率</w:t>
            </w:r>
          </w:p>
        </w:tc>
        <w:tc>
          <w:tcPr>
            <w:tcW w:w="2835" w:type="dxa"/>
            <w:vAlign w:val="center"/>
          </w:tcPr>
          <w:p>
            <w:pPr>
              <w:pStyle w:val="14"/>
            </w:pPr>
            <w:r>
              <w:t>大案要案查处率</w:t>
            </w:r>
          </w:p>
        </w:tc>
        <w:tc>
          <w:tcPr>
            <w:tcW w:w="2551" w:type="dxa"/>
            <w:vAlign w:val="center"/>
          </w:tcPr>
          <w:p>
            <w:pPr>
              <w:pStyle w:val="14"/>
            </w:pPr>
            <w:r>
              <w:t>≥90百分比</w:t>
            </w:r>
          </w:p>
        </w:tc>
        <w:tc>
          <w:tcPr>
            <w:tcW w:w="2268" w:type="dxa"/>
            <w:vAlign w:val="center"/>
          </w:tcPr>
          <w:p>
            <w:pPr>
              <w:pStyle w:val="14"/>
            </w:pPr>
            <w: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治安案件发案数（个）</w:t>
            </w:r>
          </w:p>
        </w:tc>
        <w:tc>
          <w:tcPr>
            <w:tcW w:w="2835" w:type="dxa"/>
            <w:vAlign w:val="center"/>
          </w:tcPr>
          <w:p>
            <w:pPr>
              <w:pStyle w:val="14"/>
            </w:pPr>
            <w:r>
              <w:t>平均每日治安案件发案数</w:t>
            </w:r>
          </w:p>
        </w:tc>
        <w:tc>
          <w:tcPr>
            <w:tcW w:w="2551" w:type="dxa"/>
            <w:vAlign w:val="center"/>
          </w:tcPr>
          <w:p>
            <w:pPr>
              <w:pStyle w:val="14"/>
            </w:pPr>
            <w:r>
              <w:t>≥90百分比</w:t>
            </w:r>
          </w:p>
        </w:tc>
        <w:tc>
          <w:tcPr>
            <w:tcW w:w="2268" w:type="dxa"/>
            <w:vAlign w:val="center"/>
          </w:tcPr>
          <w:p>
            <w:pPr>
              <w:pStyle w:val="14"/>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群体性事件成功处置率</w:t>
            </w:r>
          </w:p>
        </w:tc>
        <w:tc>
          <w:tcPr>
            <w:tcW w:w="2835" w:type="dxa"/>
            <w:vAlign w:val="center"/>
          </w:tcPr>
          <w:p>
            <w:pPr>
              <w:pStyle w:val="14"/>
            </w:pPr>
            <w:r>
              <w:t>成功处置群体性事件数占全部案件数</w:t>
            </w:r>
          </w:p>
        </w:tc>
        <w:tc>
          <w:tcPr>
            <w:tcW w:w="2551" w:type="dxa"/>
            <w:vAlign w:val="center"/>
          </w:tcPr>
          <w:p>
            <w:pPr>
              <w:pStyle w:val="14"/>
            </w:pPr>
            <w:r>
              <w:t>≥90百分比</w:t>
            </w:r>
          </w:p>
        </w:tc>
        <w:tc>
          <w:tcPr>
            <w:tcW w:w="2268" w:type="dxa"/>
            <w:vAlign w:val="center"/>
          </w:tcPr>
          <w:p>
            <w:pPr>
              <w:pStyle w:val="14"/>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治安、刑事案件处理及时性（小时）</w:t>
            </w:r>
          </w:p>
        </w:tc>
        <w:tc>
          <w:tcPr>
            <w:tcW w:w="2835" w:type="dxa"/>
            <w:vAlign w:val="center"/>
          </w:tcPr>
          <w:p>
            <w:pPr>
              <w:pStyle w:val="14"/>
            </w:pPr>
            <w:r>
              <w:t>治安、刑事案件处理及时性（小时）</w:t>
            </w:r>
          </w:p>
        </w:tc>
        <w:tc>
          <w:tcPr>
            <w:tcW w:w="2551" w:type="dxa"/>
            <w:vAlign w:val="center"/>
          </w:tcPr>
          <w:p>
            <w:pPr>
              <w:pStyle w:val="14"/>
            </w:pPr>
            <w:r>
              <w:t>≥90百分比</w:t>
            </w:r>
          </w:p>
        </w:tc>
        <w:tc>
          <w:tcPr>
            <w:tcW w:w="2268" w:type="dxa"/>
            <w:vAlign w:val="center"/>
          </w:tcPr>
          <w:p>
            <w:pPr>
              <w:pStyle w:val="14"/>
            </w:pPr>
            <w: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环保违法犯罪得到有力打击</w:t>
            </w:r>
          </w:p>
        </w:tc>
        <w:tc>
          <w:tcPr>
            <w:tcW w:w="2835" w:type="dxa"/>
            <w:vAlign w:val="center"/>
          </w:tcPr>
          <w:p>
            <w:pPr>
              <w:pStyle w:val="14"/>
            </w:pPr>
            <w:r>
              <w:t>环保违法犯罪得到有力打击</w:t>
            </w:r>
          </w:p>
        </w:tc>
        <w:tc>
          <w:tcPr>
            <w:tcW w:w="2551" w:type="dxa"/>
            <w:vAlign w:val="center"/>
          </w:tcPr>
          <w:p>
            <w:pPr>
              <w:pStyle w:val="14"/>
            </w:pPr>
            <w:r>
              <w:t>≥90百分比</w:t>
            </w:r>
          </w:p>
        </w:tc>
        <w:tc>
          <w:tcPr>
            <w:tcW w:w="2268" w:type="dxa"/>
            <w:vAlign w:val="center"/>
          </w:tcPr>
          <w:p>
            <w:pPr>
              <w:pStyle w:val="14"/>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≥90百分比</w:t>
            </w:r>
          </w:p>
        </w:tc>
        <w:tc>
          <w:tcPr>
            <w:tcW w:w="2268"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经济损失减少/避免数</w:t>
            </w:r>
          </w:p>
        </w:tc>
        <w:tc>
          <w:tcPr>
            <w:tcW w:w="2835" w:type="dxa"/>
            <w:vAlign w:val="center"/>
          </w:tcPr>
          <w:p>
            <w:pPr>
              <w:pStyle w:val="14"/>
            </w:pPr>
            <w:r>
              <w:t>经济损失减少/避免数</w:t>
            </w:r>
          </w:p>
        </w:tc>
        <w:tc>
          <w:tcPr>
            <w:tcW w:w="2551" w:type="dxa"/>
            <w:vAlign w:val="center"/>
          </w:tcPr>
          <w:p>
            <w:pPr>
              <w:pStyle w:val="14"/>
            </w:pPr>
            <w:r>
              <w:t>≥90百分比</w:t>
            </w:r>
          </w:p>
        </w:tc>
        <w:tc>
          <w:tcPr>
            <w:tcW w:w="2268" w:type="dxa"/>
            <w:vAlign w:val="center"/>
          </w:tcPr>
          <w:p>
            <w:pPr>
              <w:pStyle w:val="14"/>
            </w:pPr>
            <w: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侦破各类案件发挥积极作用</w:t>
            </w:r>
          </w:p>
        </w:tc>
        <w:tc>
          <w:tcPr>
            <w:tcW w:w="2835" w:type="dxa"/>
            <w:vAlign w:val="center"/>
          </w:tcPr>
          <w:p>
            <w:pPr>
              <w:pStyle w:val="14"/>
            </w:pPr>
            <w:r>
              <w:t>侦破各类案件发挥积极作用</w:t>
            </w:r>
          </w:p>
        </w:tc>
        <w:tc>
          <w:tcPr>
            <w:tcW w:w="2551" w:type="dxa"/>
            <w:vAlign w:val="center"/>
          </w:tcPr>
          <w:p>
            <w:pPr>
              <w:pStyle w:val="14"/>
            </w:pPr>
            <w:r>
              <w:t>≥90百分比</w:t>
            </w:r>
          </w:p>
        </w:tc>
        <w:tc>
          <w:tcPr>
            <w:tcW w:w="2268" w:type="dxa"/>
            <w:vAlign w:val="center"/>
          </w:tcPr>
          <w:p>
            <w:pPr>
              <w:pStyle w:val="14"/>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≥90百分比</w:t>
            </w:r>
          </w:p>
        </w:tc>
        <w:tc>
          <w:tcPr>
            <w:tcW w:w="2268" w:type="dxa"/>
            <w:vAlign w:val="center"/>
          </w:tcPr>
          <w:p>
            <w:pPr>
              <w:pStyle w:val="14"/>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42、提前下达2023年省级基层公检法司转移支付资金装备费（冀财政法[2022]56号）绩效目标表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1.加强装备配备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公安技术装备配备完成率</w:t>
            </w:r>
          </w:p>
        </w:tc>
        <w:tc>
          <w:tcPr>
            <w:tcW w:w="2835" w:type="dxa"/>
            <w:vAlign w:val="center"/>
          </w:tcPr>
          <w:p>
            <w:pPr>
              <w:pStyle w:val="14"/>
            </w:pPr>
            <w:r>
              <w:t>公安技术装备配备完成率</w:t>
            </w:r>
          </w:p>
        </w:tc>
        <w:tc>
          <w:tcPr>
            <w:tcW w:w="2551" w:type="dxa"/>
            <w:vAlign w:val="center"/>
          </w:tcPr>
          <w:p>
            <w:pPr>
              <w:pStyle w:val="14"/>
            </w:pPr>
            <w:r>
              <w:t>≥90百分比</w:t>
            </w:r>
          </w:p>
        </w:tc>
        <w:tc>
          <w:tcPr>
            <w:tcW w:w="2268" w:type="dxa"/>
            <w:vAlign w:val="center"/>
          </w:tcPr>
          <w:p>
            <w:pPr>
              <w:pStyle w:val="14"/>
            </w:pPr>
            <w: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装备配发数</w:t>
            </w:r>
          </w:p>
        </w:tc>
        <w:tc>
          <w:tcPr>
            <w:tcW w:w="2835" w:type="dxa"/>
            <w:vAlign w:val="center"/>
          </w:tcPr>
          <w:p>
            <w:pPr>
              <w:pStyle w:val="14"/>
            </w:pPr>
            <w:r>
              <w:t>装备配发数</w:t>
            </w:r>
          </w:p>
        </w:tc>
        <w:tc>
          <w:tcPr>
            <w:tcW w:w="2551" w:type="dxa"/>
            <w:vAlign w:val="center"/>
          </w:tcPr>
          <w:p>
            <w:pPr>
              <w:pStyle w:val="14"/>
            </w:pPr>
            <w:r>
              <w:t>≥90百分比</w:t>
            </w:r>
          </w:p>
        </w:tc>
        <w:tc>
          <w:tcPr>
            <w:tcW w:w="2268" w:type="dxa"/>
            <w:vAlign w:val="center"/>
          </w:tcPr>
          <w:p>
            <w:pPr>
              <w:pStyle w:val="14"/>
            </w:pPr>
            <w: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民警勤务装备配备完成率</w:t>
            </w:r>
          </w:p>
        </w:tc>
        <w:tc>
          <w:tcPr>
            <w:tcW w:w="2835" w:type="dxa"/>
            <w:vAlign w:val="center"/>
          </w:tcPr>
          <w:p>
            <w:pPr>
              <w:pStyle w:val="14"/>
            </w:pPr>
            <w:r>
              <w:t>民警勤务装备配备完成率</w:t>
            </w:r>
          </w:p>
        </w:tc>
        <w:tc>
          <w:tcPr>
            <w:tcW w:w="2551" w:type="dxa"/>
            <w:vAlign w:val="center"/>
          </w:tcPr>
          <w:p>
            <w:pPr>
              <w:pStyle w:val="14"/>
            </w:pPr>
            <w:r>
              <w:t>≥90百分比</w:t>
            </w:r>
          </w:p>
        </w:tc>
        <w:tc>
          <w:tcPr>
            <w:tcW w:w="2268" w:type="dxa"/>
            <w:vAlign w:val="center"/>
          </w:tcPr>
          <w:p>
            <w:pPr>
              <w:pStyle w:val="14"/>
            </w:pPr>
            <w: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装备配备及时率（%）</w:t>
            </w:r>
          </w:p>
        </w:tc>
        <w:tc>
          <w:tcPr>
            <w:tcW w:w="2835" w:type="dxa"/>
            <w:vAlign w:val="center"/>
          </w:tcPr>
          <w:p>
            <w:pPr>
              <w:pStyle w:val="14"/>
            </w:pPr>
            <w:r>
              <w:t>装备配备及时情况</w:t>
            </w:r>
          </w:p>
        </w:tc>
        <w:tc>
          <w:tcPr>
            <w:tcW w:w="2551" w:type="dxa"/>
            <w:vAlign w:val="center"/>
          </w:tcPr>
          <w:p>
            <w:pPr>
              <w:pStyle w:val="14"/>
            </w:pPr>
            <w:r>
              <w:t>≥90百分比</w:t>
            </w:r>
          </w:p>
        </w:tc>
        <w:tc>
          <w:tcPr>
            <w:tcW w:w="2268" w:type="dxa"/>
            <w:vAlign w:val="center"/>
          </w:tcPr>
          <w:p>
            <w:pPr>
              <w:pStyle w:val="14"/>
            </w:pPr>
            <w: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环保违法犯罪得到有力打击</w:t>
            </w:r>
          </w:p>
        </w:tc>
        <w:tc>
          <w:tcPr>
            <w:tcW w:w="2835" w:type="dxa"/>
            <w:vAlign w:val="center"/>
          </w:tcPr>
          <w:p>
            <w:pPr>
              <w:pStyle w:val="14"/>
            </w:pPr>
            <w:r>
              <w:t>环保违法犯罪得到有力打击</w:t>
            </w:r>
          </w:p>
        </w:tc>
        <w:tc>
          <w:tcPr>
            <w:tcW w:w="2551" w:type="dxa"/>
            <w:vAlign w:val="center"/>
          </w:tcPr>
          <w:p>
            <w:pPr>
              <w:pStyle w:val="14"/>
            </w:pPr>
            <w:r>
              <w:t>≥90百分比</w:t>
            </w:r>
          </w:p>
        </w:tc>
        <w:tc>
          <w:tcPr>
            <w:tcW w:w="2268" w:type="dxa"/>
            <w:vAlign w:val="center"/>
          </w:tcPr>
          <w:p>
            <w:pPr>
              <w:pStyle w:val="14"/>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≥90百分比</w:t>
            </w:r>
          </w:p>
        </w:tc>
        <w:tc>
          <w:tcPr>
            <w:tcW w:w="2268"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提高民警战斗力</w:t>
            </w:r>
          </w:p>
        </w:tc>
        <w:tc>
          <w:tcPr>
            <w:tcW w:w="2835" w:type="dxa"/>
            <w:vAlign w:val="center"/>
          </w:tcPr>
          <w:p>
            <w:pPr>
              <w:pStyle w:val="14"/>
            </w:pPr>
            <w:r>
              <w:t>提高民警战斗力</w:t>
            </w:r>
          </w:p>
        </w:tc>
        <w:tc>
          <w:tcPr>
            <w:tcW w:w="2551" w:type="dxa"/>
            <w:vAlign w:val="center"/>
          </w:tcPr>
          <w:p>
            <w:pPr>
              <w:pStyle w:val="14"/>
            </w:pPr>
            <w:r>
              <w:t>≥90百分比</w:t>
            </w:r>
          </w:p>
        </w:tc>
        <w:tc>
          <w:tcPr>
            <w:tcW w:w="2268" w:type="dxa"/>
            <w:vAlign w:val="center"/>
          </w:tcPr>
          <w:p>
            <w:pPr>
              <w:pStyle w:val="14"/>
            </w:pPr>
            <w: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侦破各类案件发挥积极作用</w:t>
            </w:r>
          </w:p>
        </w:tc>
        <w:tc>
          <w:tcPr>
            <w:tcW w:w="2835" w:type="dxa"/>
            <w:vAlign w:val="center"/>
          </w:tcPr>
          <w:p>
            <w:pPr>
              <w:pStyle w:val="14"/>
            </w:pPr>
            <w:r>
              <w:t>侦破各类案件发挥积极作用</w:t>
            </w:r>
          </w:p>
        </w:tc>
        <w:tc>
          <w:tcPr>
            <w:tcW w:w="2551" w:type="dxa"/>
            <w:vAlign w:val="center"/>
          </w:tcPr>
          <w:p>
            <w:pPr>
              <w:pStyle w:val="14"/>
            </w:pPr>
            <w:r>
              <w:t>≥90百分比</w:t>
            </w:r>
          </w:p>
        </w:tc>
        <w:tc>
          <w:tcPr>
            <w:tcW w:w="2268" w:type="dxa"/>
            <w:vAlign w:val="center"/>
          </w:tcPr>
          <w:p>
            <w:pPr>
              <w:pStyle w:val="14"/>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≥90百分比</w:t>
            </w:r>
          </w:p>
        </w:tc>
        <w:tc>
          <w:tcPr>
            <w:tcW w:w="2268" w:type="dxa"/>
            <w:vAlign w:val="center"/>
          </w:tcPr>
          <w:p>
            <w:pPr>
              <w:pStyle w:val="14"/>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43、提前下达2023年中央政法纪检监察转移支付资金业务费（冀财政法[2022]55号）绩效目标表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大案要案查处率</w:t>
            </w:r>
          </w:p>
        </w:tc>
        <w:tc>
          <w:tcPr>
            <w:tcW w:w="2835" w:type="dxa"/>
            <w:vAlign w:val="center"/>
          </w:tcPr>
          <w:p>
            <w:pPr>
              <w:pStyle w:val="14"/>
            </w:pPr>
            <w:r>
              <w:t>大案要案查处率</w:t>
            </w:r>
          </w:p>
        </w:tc>
        <w:tc>
          <w:tcPr>
            <w:tcW w:w="2551" w:type="dxa"/>
            <w:vAlign w:val="center"/>
          </w:tcPr>
          <w:p>
            <w:pPr>
              <w:pStyle w:val="14"/>
            </w:pPr>
            <w:r>
              <w:t>≥90百分比</w:t>
            </w:r>
          </w:p>
        </w:tc>
        <w:tc>
          <w:tcPr>
            <w:tcW w:w="2268" w:type="dxa"/>
            <w:vAlign w:val="center"/>
          </w:tcPr>
          <w:p>
            <w:pPr>
              <w:pStyle w:val="14"/>
            </w:pPr>
            <w: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治安案件发案数（个）</w:t>
            </w:r>
          </w:p>
        </w:tc>
        <w:tc>
          <w:tcPr>
            <w:tcW w:w="2835" w:type="dxa"/>
            <w:vAlign w:val="center"/>
          </w:tcPr>
          <w:p>
            <w:pPr>
              <w:pStyle w:val="14"/>
            </w:pPr>
            <w:r>
              <w:t>平均每日治安案件发案数</w:t>
            </w:r>
          </w:p>
        </w:tc>
        <w:tc>
          <w:tcPr>
            <w:tcW w:w="2551" w:type="dxa"/>
            <w:vAlign w:val="center"/>
          </w:tcPr>
          <w:p>
            <w:pPr>
              <w:pStyle w:val="14"/>
            </w:pPr>
            <w:r>
              <w:t>≥90百分比</w:t>
            </w:r>
          </w:p>
        </w:tc>
        <w:tc>
          <w:tcPr>
            <w:tcW w:w="2268" w:type="dxa"/>
            <w:vAlign w:val="center"/>
          </w:tcPr>
          <w:p>
            <w:pPr>
              <w:pStyle w:val="14"/>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群体性事件成功处置率</w:t>
            </w:r>
          </w:p>
        </w:tc>
        <w:tc>
          <w:tcPr>
            <w:tcW w:w="2835" w:type="dxa"/>
            <w:vAlign w:val="center"/>
          </w:tcPr>
          <w:p>
            <w:pPr>
              <w:pStyle w:val="14"/>
            </w:pPr>
            <w:r>
              <w:t>成功处置群体性事件数占全部案件数</w:t>
            </w:r>
          </w:p>
        </w:tc>
        <w:tc>
          <w:tcPr>
            <w:tcW w:w="2551" w:type="dxa"/>
            <w:vAlign w:val="center"/>
          </w:tcPr>
          <w:p>
            <w:pPr>
              <w:pStyle w:val="14"/>
            </w:pPr>
            <w:r>
              <w:t>≥90百分比</w:t>
            </w:r>
          </w:p>
        </w:tc>
        <w:tc>
          <w:tcPr>
            <w:tcW w:w="2268" w:type="dxa"/>
            <w:vAlign w:val="center"/>
          </w:tcPr>
          <w:p>
            <w:pPr>
              <w:pStyle w:val="14"/>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治安、刑事案件处理及时性（小时）</w:t>
            </w:r>
          </w:p>
        </w:tc>
        <w:tc>
          <w:tcPr>
            <w:tcW w:w="2835" w:type="dxa"/>
            <w:vAlign w:val="center"/>
          </w:tcPr>
          <w:p>
            <w:pPr>
              <w:pStyle w:val="14"/>
            </w:pPr>
            <w:r>
              <w:t>治安、刑事案件处理及时性（小时）</w:t>
            </w:r>
          </w:p>
        </w:tc>
        <w:tc>
          <w:tcPr>
            <w:tcW w:w="2551" w:type="dxa"/>
            <w:vAlign w:val="center"/>
          </w:tcPr>
          <w:p>
            <w:pPr>
              <w:pStyle w:val="14"/>
            </w:pPr>
            <w:r>
              <w:t>≥90百分比</w:t>
            </w:r>
          </w:p>
        </w:tc>
        <w:tc>
          <w:tcPr>
            <w:tcW w:w="2268" w:type="dxa"/>
            <w:vAlign w:val="center"/>
          </w:tcPr>
          <w:p>
            <w:pPr>
              <w:pStyle w:val="14"/>
            </w:pPr>
            <w: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环保违法犯罪得到有力打击</w:t>
            </w:r>
          </w:p>
        </w:tc>
        <w:tc>
          <w:tcPr>
            <w:tcW w:w="2835" w:type="dxa"/>
            <w:vAlign w:val="center"/>
          </w:tcPr>
          <w:p>
            <w:pPr>
              <w:pStyle w:val="14"/>
            </w:pPr>
            <w:r>
              <w:t>环保违法犯罪得到有力打击</w:t>
            </w:r>
          </w:p>
        </w:tc>
        <w:tc>
          <w:tcPr>
            <w:tcW w:w="2551" w:type="dxa"/>
            <w:vAlign w:val="center"/>
          </w:tcPr>
          <w:p>
            <w:pPr>
              <w:pStyle w:val="14"/>
            </w:pPr>
            <w:r>
              <w:t>≥90百分比</w:t>
            </w:r>
          </w:p>
        </w:tc>
        <w:tc>
          <w:tcPr>
            <w:tcW w:w="2268" w:type="dxa"/>
            <w:vAlign w:val="center"/>
          </w:tcPr>
          <w:p>
            <w:pPr>
              <w:pStyle w:val="14"/>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≥90百分比</w:t>
            </w:r>
          </w:p>
        </w:tc>
        <w:tc>
          <w:tcPr>
            <w:tcW w:w="2268"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经济损失减少/避免数</w:t>
            </w:r>
          </w:p>
        </w:tc>
        <w:tc>
          <w:tcPr>
            <w:tcW w:w="2835" w:type="dxa"/>
            <w:vAlign w:val="center"/>
          </w:tcPr>
          <w:p>
            <w:pPr>
              <w:pStyle w:val="14"/>
            </w:pPr>
            <w:r>
              <w:t>经济损失减少/避免数</w:t>
            </w:r>
          </w:p>
        </w:tc>
        <w:tc>
          <w:tcPr>
            <w:tcW w:w="2551" w:type="dxa"/>
            <w:vAlign w:val="center"/>
          </w:tcPr>
          <w:p>
            <w:pPr>
              <w:pStyle w:val="14"/>
            </w:pPr>
            <w:r>
              <w:t>≥90百分比</w:t>
            </w:r>
          </w:p>
        </w:tc>
        <w:tc>
          <w:tcPr>
            <w:tcW w:w="2268" w:type="dxa"/>
            <w:vAlign w:val="center"/>
          </w:tcPr>
          <w:p>
            <w:pPr>
              <w:pStyle w:val="14"/>
            </w:pPr>
            <w: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侦破各类案件发挥积极作用</w:t>
            </w:r>
          </w:p>
        </w:tc>
        <w:tc>
          <w:tcPr>
            <w:tcW w:w="2835" w:type="dxa"/>
            <w:vAlign w:val="center"/>
          </w:tcPr>
          <w:p>
            <w:pPr>
              <w:pStyle w:val="14"/>
            </w:pPr>
            <w:r>
              <w:t>侦破各类案件发挥积极作用</w:t>
            </w:r>
          </w:p>
        </w:tc>
        <w:tc>
          <w:tcPr>
            <w:tcW w:w="2551" w:type="dxa"/>
            <w:vAlign w:val="center"/>
          </w:tcPr>
          <w:p>
            <w:pPr>
              <w:pStyle w:val="14"/>
            </w:pPr>
            <w:r>
              <w:t>≥90百分比</w:t>
            </w:r>
          </w:p>
        </w:tc>
        <w:tc>
          <w:tcPr>
            <w:tcW w:w="2268" w:type="dxa"/>
            <w:vAlign w:val="center"/>
          </w:tcPr>
          <w:p>
            <w:pPr>
              <w:pStyle w:val="14"/>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≥90百分比</w:t>
            </w:r>
          </w:p>
        </w:tc>
        <w:tc>
          <w:tcPr>
            <w:tcW w:w="2268" w:type="dxa"/>
            <w:vAlign w:val="center"/>
          </w:tcPr>
          <w:p>
            <w:pPr>
              <w:pStyle w:val="14"/>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44、提前下达2023年中央政法纪检监察转移支付资金装备费（冀财政法[2022]55号）绩效目标表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1.加强装备配备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公安技术装备配备完成率</w:t>
            </w:r>
          </w:p>
        </w:tc>
        <w:tc>
          <w:tcPr>
            <w:tcW w:w="2835" w:type="dxa"/>
            <w:vAlign w:val="center"/>
          </w:tcPr>
          <w:p>
            <w:pPr>
              <w:pStyle w:val="14"/>
            </w:pPr>
            <w:r>
              <w:t>公安技术装备配备完成率</w:t>
            </w:r>
          </w:p>
        </w:tc>
        <w:tc>
          <w:tcPr>
            <w:tcW w:w="2551" w:type="dxa"/>
            <w:vAlign w:val="center"/>
          </w:tcPr>
          <w:p>
            <w:pPr>
              <w:pStyle w:val="14"/>
            </w:pPr>
            <w:r>
              <w:t>≥90百分比</w:t>
            </w:r>
          </w:p>
        </w:tc>
        <w:tc>
          <w:tcPr>
            <w:tcW w:w="2268" w:type="dxa"/>
            <w:vAlign w:val="center"/>
          </w:tcPr>
          <w:p>
            <w:pPr>
              <w:pStyle w:val="14"/>
            </w:pPr>
            <w: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装备配发数</w:t>
            </w:r>
          </w:p>
        </w:tc>
        <w:tc>
          <w:tcPr>
            <w:tcW w:w="2835" w:type="dxa"/>
            <w:vAlign w:val="center"/>
          </w:tcPr>
          <w:p>
            <w:pPr>
              <w:pStyle w:val="14"/>
            </w:pPr>
            <w:r>
              <w:t>装备配发数</w:t>
            </w:r>
          </w:p>
        </w:tc>
        <w:tc>
          <w:tcPr>
            <w:tcW w:w="2551" w:type="dxa"/>
            <w:vAlign w:val="center"/>
          </w:tcPr>
          <w:p>
            <w:pPr>
              <w:pStyle w:val="14"/>
            </w:pPr>
            <w:r>
              <w:t>≥90百分比</w:t>
            </w:r>
          </w:p>
        </w:tc>
        <w:tc>
          <w:tcPr>
            <w:tcW w:w="2268" w:type="dxa"/>
            <w:vAlign w:val="center"/>
          </w:tcPr>
          <w:p>
            <w:pPr>
              <w:pStyle w:val="14"/>
            </w:pPr>
            <w: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民警勤务装备配备完成率</w:t>
            </w:r>
          </w:p>
        </w:tc>
        <w:tc>
          <w:tcPr>
            <w:tcW w:w="2835" w:type="dxa"/>
            <w:vAlign w:val="center"/>
          </w:tcPr>
          <w:p>
            <w:pPr>
              <w:pStyle w:val="14"/>
            </w:pPr>
            <w:r>
              <w:t>民警勤务装备配备完成率</w:t>
            </w:r>
          </w:p>
        </w:tc>
        <w:tc>
          <w:tcPr>
            <w:tcW w:w="2551" w:type="dxa"/>
            <w:vAlign w:val="center"/>
          </w:tcPr>
          <w:p>
            <w:pPr>
              <w:pStyle w:val="14"/>
            </w:pPr>
            <w:r>
              <w:t>≥90百分比</w:t>
            </w:r>
          </w:p>
        </w:tc>
        <w:tc>
          <w:tcPr>
            <w:tcW w:w="2268" w:type="dxa"/>
            <w:vAlign w:val="center"/>
          </w:tcPr>
          <w:p>
            <w:pPr>
              <w:pStyle w:val="14"/>
            </w:pPr>
            <w: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装备配备及时率（%）</w:t>
            </w:r>
          </w:p>
        </w:tc>
        <w:tc>
          <w:tcPr>
            <w:tcW w:w="2835" w:type="dxa"/>
            <w:vAlign w:val="center"/>
          </w:tcPr>
          <w:p>
            <w:pPr>
              <w:pStyle w:val="14"/>
            </w:pPr>
            <w:r>
              <w:t>装备配备及时情况</w:t>
            </w:r>
          </w:p>
        </w:tc>
        <w:tc>
          <w:tcPr>
            <w:tcW w:w="2551" w:type="dxa"/>
            <w:vAlign w:val="center"/>
          </w:tcPr>
          <w:p>
            <w:pPr>
              <w:pStyle w:val="14"/>
            </w:pPr>
            <w:r>
              <w:t>≥90百分比</w:t>
            </w:r>
          </w:p>
        </w:tc>
        <w:tc>
          <w:tcPr>
            <w:tcW w:w="2268" w:type="dxa"/>
            <w:vAlign w:val="center"/>
          </w:tcPr>
          <w:p>
            <w:pPr>
              <w:pStyle w:val="14"/>
            </w:pPr>
            <w: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环保违法犯罪得到有力打击</w:t>
            </w:r>
          </w:p>
        </w:tc>
        <w:tc>
          <w:tcPr>
            <w:tcW w:w="2835" w:type="dxa"/>
            <w:vAlign w:val="center"/>
          </w:tcPr>
          <w:p>
            <w:pPr>
              <w:pStyle w:val="14"/>
            </w:pPr>
            <w:r>
              <w:t>环保违法犯罪得到有力打击</w:t>
            </w:r>
          </w:p>
        </w:tc>
        <w:tc>
          <w:tcPr>
            <w:tcW w:w="2551" w:type="dxa"/>
            <w:vAlign w:val="center"/>
          </w:tcPr>
          <w:p>
            <w:pPr>
              <w:pStyle w:val="14"/>
            </w:pPr>
            <w:r>
              <w:t>≥90百分比</w:t>
            </w:r>
          </w:p>
        </w:tc>
        <w:tc>
          <w:tcPr>
            <w:tcW w:w="2268" w:type="dxa"/>
            <w:vAlign w:val="center"/>
          </w:tcPr>
          <w:p>
            <w:pPr>
              <w:pStyle w:val="14"/>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≥90百分比</w:t>
            </w:r>
          </w:p>
        </w:tc>
        <w:tc>
          <w:tcPr>
            <w:tcW w:w="2268" w:type="dxa"/>
            <w:vAlign w:val="center"/>
          </w:tcPr>
          <w:p>
            <w:pPr>
              <w:pStyle w:val="14"/>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提高民警战斗力</w:t>
            </w:r>
          </w:p>
        </w:tc>
        <w:tc>
          <w:tcPr>
            <w:tcW w:w="2835" w:type="dxa"/>
            <w:vAlign w:val="center"/>
          </w:tcPr>
          <w:p>
            <w:pPr>
              <w:pStyle w:val="14"/>
            </w:pPr>
            <w:r>
              <w:t>提高民警战斗力</w:t>
            </w:r>
          </w:p>
        </w:tc>
        <w:tc>
          <w:tcPr>
            <w:tcW w:w="2551" w:type="dxa"/>
            <w:vAlign w:val="center"/>
          </w:tcPr>
          <w:p>
            <w:pPr>
              <w:pStyle w:val="14"/>
            </w:pPr>
            <w:r>
              <w:t>≥90百分比</w:t>
            </w:r>
          </w:p>
        </w:tc>
        <w:tc>
          <w:tcPr>
            <w:tcW w:w="2268" w:type="dxa"/>
            <w:vAlign w:val="center"/>
          </w:tcPr>
          <w:p>
            <w:pPr>
              <w:pStyle w:val="14"/>
            </w:pPr>
            <w: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侦破各类案件发挥积极作用</w:t>
            </w:r>
          </w:p>
        </w:tc>
        <w:tc>
          <w:tcPr>
            <w:tcW w:w="2835" w:type="dxa"/>
            <w:vAlign w:val="center"/>
          </w:tcPr>
          <w:p>
            <w:pPr>
              <w:pStyle w:val="14"/>
            </w:pPr>
            <w:r>
              <w:t>侦破各类案件发挥积极作用</w:t>
            </w:r>
          </w:p>
        </w:tc>
        <w:tc>
          <w:tcPr>
            <w:tcW w:w="2551" w:type="dxa"/>
            <w:vAlign w:val="center"/>
          </w:tcPr>
          <w:p>
            <w:pPr>
              <w:pStyle w:val="14"/>
            </w:pPr>
            <w:r>
              <w:t>≥90百分比</w:t>
            </w:r>
          </w:p>
        </w:tc>
        <w:tc>
          <w:tcPr>
            <w:tcW w:w="2268" w:type="dxa"/>
            <w:vAlign w:val="center"/>
          </w:tcPr>
          <w:p>
            <w:pPr>
              <w:pStyle w:val="14"/>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≥90百分比</w:t>
            </w:r>
          </w:p>
        </w:tc>
        <w:tc>
          <w:tcPr>
            <w:tcW w:w="2268" w:type="dxa"/>
            <w:vAlign w:val="center"/>
          </w:tcPr>
          <w:p>
            <w:pPr>
              <w:pStyle w:val="14"/>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45、天网二期覆盖工程视频监控网源租赁费项目绩效目标表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1.保证天网设备正常运行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46、天网一期覆盖工程视频监控网源租赁费项目绩效目标表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1.天网一期网源租赁费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47、天网一期网源租赁费尾款绩效目标表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1.天网一期网源租赁费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48、天网一期网源租赁费增补费绩效目标表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1.天网一期网源租赁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49、武警中队专项经费绩效目标表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1.保障武警部队经费支出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被羁押人员各类安全事故发生数量</w:t>
            </w:r>
          </w:p>
        </w:tc>
        <w:tc>
          <w:tcPr>
            <w:tcW w:w="2835" w:type="dxa"/>
            <w:vAlign w:val="center"/>
          </w:tcPr>
          <w:p>
            <w:pPr>
              <w:pStyle w:val="14"/>
            </w:pPr>
            <w:r>
              <w:t>被羁押人员各类安全事故发生数量控制数</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军地需求事项责任落实率</w:t>
            </w:r>
          </w:p>
        </w:tc>
        <w:tc>
          <w:tcPr>
            <w:tcW w:w="2835" w:type="dxa"/>
            <w:vAlign w:val="center"/>
          </w:tcPr>
          <w:p>
            <w:pPr>
              <w:pStyle w:val="14"/>
            </w:pPr>
            <w:r>
              <w:t>军地需求事项责任落实率</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保障综合事务工作完成及时率</w:t>
            </w:r>
          </w:p>
        </w:tc>
        <w:tc>
          <w:tcPr>
            <w:tcW w:w="2835" w:type="dxa"/>
            <w:vAlign w:val="center"/>
          </w:tcPr>
          <w:p>
            <w:pPr>
              <w:pStyle w:val="14"/>
            </w:pPr>
            <w:r>
              <w:t>保障综合事务工作完成及时率</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经费使用率(%)</w:t>
            </w:r>
          </w:p>
        </w:tc>
        <w:tc>
          <w:tcPr>
            <w:tcW w:w="2835" w:type="dxa"/>
            <w:vAlign w:val="center"/>
          </w:tcPr>
          <w:p>
            <w:pPr>
              <w:pStyle w:val="14"/>
            </w:pPr>
            <w:r>
              <w:t>经费使用率(%)</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社会帮教率</w:t>
            </w:r>
          </w:p>
        </w:tc>
        <w:tc>
          <w:tcPr>
            <w:tcW w:w="2835" w:type="dxa"/>
            <w:vAlign w:val="center"/>
          </w:tcPr>
          <w:p>
            <w:pPr>
              <w:pStyle w:val="14"/>
            </w:pPr>
            <w:r>
              <w:t>社会帮教率</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加强节约集约利用，促进生态文明</w:t>
            </w:r>
          </w:p>
        </w:tc>
        <w:tc>
          <w:tcPr>
            <w:tcW w:w="2835" w:type="dxa"/>
            <w:vAlign w:val="center"/>
          </w:tcPr>
          <w:p>
            <w:pPr>
              <w:pStyle w:val="14"/>
            </w:pPr>
            <w:r>
              <w:t>加强节约集约利用，促进生态文明建设</w:t>
            </w:r>
          </w:p>
        </w:tc>
        <w:tc>
          <w:tcPr>
            <w:tcW w:w="2551" w:type="dxa"/>
            <w:vAlign w:val="center"/>
          </w:tcPr>
          <w:p>
            <w:pPr>
              <w:pStyle w:val="14"/>
            </w:pPr>
            <w:r>
              <w:t>≥90百分比</w:t>
            </w:r>
          </w:p>
        </w:tc>
        <w:tc>
          <w:tcPr>
            <w:tcW w:w="2268" w:type="dxa"/>
            <w:vAlign w:val="center"/>
          </w:tcPr>
          <w:p>
            <w:pPr>
              <w:pStyle w:val="14"/>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社会满意度</w:t>
            </w:r>
          </w:p>
        </w:tc>
        <w:tc>
          <w:tcPr>
            <w:tcW w:w="2835" w:type="dxa"/>
            <w:vAlign w:val="center"/>
          </w:tcPr>
          <w:p>
            <w:pPr>
              <w:pStyle w:val="14"/>
            </w:pPr>
            <w:r>
              <w:t>社会满意度</w:t>
            </w:r>
          </w:p>
        </w:tc>
        <w:tc>
          <w:tcPr>
            <w:tcW w:w="2551" w:type="dxa"/>
            <w:vAlign w:val="center"/>
          </w:tcPr>
          <w:p>
            <w:pPr>
              <w:pStyle w:val="14"/>
            </w:pPr>
            <w:r>
              <w:t>≥90百分比</w:t>
            </w:r>
          </w:p>
        </w:tc>
        <w:tc>
          <w:tcPr>
            <w:tcW w:w="2268" w:type="dxa"/>
            <w:vAlign w:val="center"/>
          </w:tcPr>
          <w:p>
            <w:pPr>
              <w:pStyle w:val="14"/>
            </w:pPr>
            <w:r>
              <w:t>武警中队经费保障率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50、智慧安防小区建设项目绩效目标表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1.加强社会治安管理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51、智慧安防小区视频网络专线费用绩效目标表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1.保证网络正常运行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设备检修维护次数</w:t>
            </w:r>
          </w:p>
        </w:tc>
        <w:tc>
          <w:tcPr>
            <w:tcW w:w="2835" w:type="dxa"/>
            <w:vAlign w:val="center"/>
          </w:tcPr>
          <w:p>
            <w:pPr>
              <w:pStyle w:val="14"/>
            </w:pPr>
            <w:r>
              <w:t>设备检修维护次数</w:t>
            </w:r>
          </w:p>
        </w:tc>
        <w:tc>
          <w:tcPr>
            <w:tcW w:w="2551" w:type="dxa"/>
            <w:vAlign w:val="center"/>
          </w:tcPr>
          <w:p>
            <w:pPr>
              <w:pStyle w:val="14"/>
            </w:pPr>
            <w:r>
              <w:t>≥95百分比</w:t>
            </w:r>
          </w:p>
        </w:tc>
        <w:tc>
          <w:tcPr>
            <w:tcW w:w="2268" w:type="dxa"/>
            <w:vAlign w:val="center"/>
          </w:tcPr>
          <w:p>
            <w:pPr>
              <w:pStyle w:val="14"/>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年度维护成本增长率（%）</w:t>
            </w:r>
          </w:p>
        </w:tc>
        <w:tc>
          <w:tcPr>
            <w:tcW w:w="2835" w:type="dxa"/>
            <w:vAlign w:val="center"/>
          </w:tcPr>
          <w:p>
            <w:pPr>
              <w:pStyle w:val="14"/>
            </w:pPr>
            <w:r>
              <w:t>年度维护成本增长率（%）</w:t>
            </w:r>
          </w:p>
        </w:tc>
        <w:tc>
          <w:tcPr>
            <w:tcW w:w="2551" w:type="dxa"/>
            <w:vAlign w:val="center"/>
          </w:tcPr>
          <w:p>
            <w:pPr>
              <w:pStyle w:val="14"/>
            </w:pPr>
            <w:r>
              <w:t>≥95百分比</w:t>
            </w:r>
          </w:p>
        </w:tc>
        <w:tc>
          <w:tcPr>
            <w:tcW w:w="2268" w:type="dxa"/>
            <w:vAlign w:val="center"/>
          </w:tcPr>
          <w:p>
            <w:pPr>
              <w:pStyle w:val="14"/>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光纤网络等维护响应时间</w:t>
            </w:r>
          </w:p>
        </w:tc>
        <w:tc>
          <w:tcPr>
            <w:tcW w:w="2835" w:type="dxa"/>
            <w:vAlign w:val="center"/>
          </w:tcPr>
          <w:p>
            <w:pPr>
              <w:pStyle w:val="14"/>
            </w:pPr>
            <w:r>
              <w:t>光纤网络等维护响应时间</w:t>
            </w:r>
          </w:p>
        </w:tc>
        <w:tc>
          <w:tcPr>
            <w:tcW w:w="2551" w:type="dxa"/>
            <w:vAlign w:val="center"/>
          </w:tcPr>
          <w:p>
            <w:pPr>
              <w:pStyle w:val="14"/>
            </w:pPr>
            <w:r>
              <w:t>≥95百分比</w:t>
            </w:r>
          </w:p>
        </w:tc>
        <w:tc>
          <w:tcPr>
            <w:tcW w:w="2268" w:type="dxa"/>
            <w:vAlign w:val="center"/>
          </w:tcPr>
          <w:p>
            <w:pPr>
              <w:pStyle w:val="14"/>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≥95百分比</w:t>
            </w:r>
          </w:p>
        </w:tc>
        <w:tc>
          <w:tcPr>
            <w:tcW w:w="2268" w:type="dxa"/>
            <w:vAlign w:val="center"/>
          </w:tcPr>
          <w:p>
            <w:pPr>
              <w:pStyle w:val="14"/>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治安防控体系覆盖率</w:t>
            </w:r>
          </w:p>
        </w:tc>
        <w:tc>
          <w:tcPr>
            <w:tcW w:w="2835" w:type="dxa"/>
            <w:vAlign w:val="center"/>
          </w:tcPr>
          <w:p>
            <w:pPr>
              <w:pStyle w:val="14"/>
            </w:pPr>
            <w:r>
              <w:t>治安防控体系覆盖率</w:t>
            </w:r>
          </w:p>
        </w:tc>
        <w:tc>
          <w:tcPr>
            <w:tcW w:w="2551" w:type="dxa"/>
            <w:vAlign w:val="center"/>
          </w:tcPr>
          <w:p>
            <w:pPr>
              <w:pStyle w:val="14"/>
            </w:pPr>
            <w:r>
              <w:t>≥95百分比</w:t>
            </w:r>
          </w:p>
        </w:tc>
        <w:tc>
          <w:tcPr>
            <w:tcW w:w="2268" w:type="dxa"/>
            <w:vAlign w:val="center"/>
          </w:tcPr>
          <w:p>
            <w:pPr>
              <w:pStyle w:val="14"/>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重大环保事件及时发现率（%）</w:t>
            </w:r>
          </w:p>
        </w:tc>
        <w:tc>
          <w:tcPr>
            <w:tcW w:w="2835" w:type="dxa"/>
            <w:vAlign w:val="center"/>
          </w:tcPr>
          <w:p>
            <w:pPr>
              <w:pStyle w:val="14"/>
            </w:pPr>
            <w:r>
              <w:t>重大环保事件及时发现率（%）</w:t>
            </w:r>
          </w:p>
        </w:tc>
        <w:tc>
          <w:tcPr>
            <w:tcW w:w="2551" w:type="dxa"/>
            <w:vAlign w:val="center"/>
          </w:tcPr>
          <w:p>
            <w:pPr>
              <w:pStyle w:val="14"/>
            </w:pPr>
            <w:r>
              <w:t>≥95百分比</w:t>
            </w:r>
          </w:p>
        </w:tc>
        <w:tc>
          <w:tcPr>
            <w:tcW w:w="2268" w:type="dxa"/>
            <w:vAlign w:val="center"/>
          </w:tcPr>
          <w:p>
            <w:pPr>
              <w:pStyle w:val="14"/>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≥95百分比</w:t>
            </w:r>
          </w:p>
        </w:tc>
        <w:tc>
          <w:tcPr>
            <w:tcW w:w="2268" w:type="dxa"/>
            <w:vAlign w:val="center"/>
          </w:tcPr>
          <w:p>
            <w:pPr>
              <w:pStyle w:val="14"/>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52、驻京工作队经费绩效目标表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1.保持信访形势总体平稳可控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有效化解涉检信访矛盾率（%）</w:t>
            </w:r>
          </w:p>
        </w:tc>
        <w:tc>
          <w:tcPr>
            <w:tcW w:w="2835" w:type="dxa"/>
            <w:vAlign w:val="center"/>
          </w:tcPr>
          <w:p>
            <w:pPr>
              <w:pStyle w:val="14"/>
            </w:pPr>
            <w:r>
              <w:t>有效化解涉检信访矛盾率（%）</w:t>
            </w:r>
          </w:p>
        </w:tc>
        <w:tc>
          <w:tcPr>
            <w:tcW w:w="2551" w:type="dxa"/>
            <w:vAlign w:val="center"/>
          </w:tcPr>
          <w:p>
            <w:pPr>
              <w:pStyle w:val="14"/>
            </w:pPr>
            <w:r>
              <w:t>≥95有效化解涉检信访矛盾率（%）</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信访事项按期结案率</w:t>
            </w:r>
          </w:p>
        </w:tc>
        <w:tc>
          <w:tcPr>
            <w:tcW w:w="2835" w:type="dxa"/>
            <w:vAlign w:val="center"/>
          </w:tcPr>
          <w:p>
            <w:pPr>
              <w:pStyle w:val="14"/>
            </w:pPr>
            <w:r>
              <w:t>信访事项按期结案率</w:t>
            </w:r>
          </w:p>
        </w:tc>
        <w:tc>
          <w:tcPr>
            <w:tcW w:w="2551" w:type="dxa"/>
            <w:vAlign w:val="center"/>
          </w:tcPr>
          <w:p>
            <w:pPr>
              <w:pStyle w:val="14"/>
            </w:pPr>
            <w:r>
              <w:t>≥95信访事项按期结案率</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pPr>
            <w:r>
              <w:t>保障办案工作的开展进度</w:t>
            </w:r>
          </w:p>
        </w:tc>
        <w:tc>
          <w:tcPr>
            <w:tcW w:w="2551" w:type="dxa"/>
            <w:vAlign w:val="center"/>
          </w:tcPr>
          <w:p>
            <w:pPr>
              <w:pStyle w:val="14"/>
            </w:pPr>
            <w:r>
              <w:t>≥95保障办案工作的开展进度</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2835" w:type="dxa"/>
            <w:vAlign w:val="center"/>
          </w:tcPr>
          <w:p>
            <w:pPr>
              <w:pStyle w:val="14"/>
            </w:pPr>
            <w:r>
              <w:t>经费保证能力</w:t>
            </w:r>
          </w:p>
        </w:tc>
        <w:tc>
          <w:tcPr>
            <w:tcW w:w="2551" w:type="dxa"/>
            <w:vAlign w:val="center"/>
          </w:tcPr>
          <w:p>
            <w:pPr>
              <w:pStyle w:val="14"/>
            </w:pPr>
            <w:r>
              <w:t>≥95经费保证能力</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信访投诉办结率</w:t>
            </w:r>
          </w:p>
        </w:tc>
        <w:tc>
          <w:tcPr>
            <w:tcW w:w="2835" w:type="dxa"/>
            <w:vAlign w:val="center"/>
          </w:tcPr>
          <w:p>
            <w:pPr>
              <w:pStyle w:val="14"/>
            </w:pPr>
            <w:r>
              <w:t>信访投诉办结率</w:t>
            </w:r>
          </w:p>
        </w:tc>
        <w:tc>
          <w:tcPr>
            <w:tcW w:w="2551" w:type="dxa"/>
            <w:vAlign w:val="center"/>
          </w:tcPr>
          <w:p>
            <w:pPr>
              <w:pStyle w:val="14"/>
            </w:pPr>
            <w:r>
              <w:t>≥95信访投诉办结率</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保持信访形势总体平稳可控</w:t>
            </w:r>
          </w:p>
        </w:tc>
        <w:tc>
          <w:tcPr>
            <w:tcW w:w="2835" w:type="dxa"/>
            <w:vAlign w:val="center"/>
          </w:tcPr>
          <w:p>
            <w:pPr>
              <w:pStyle w:val="14"/>
            </w:pPr>
            <w:r>
              <w:t>保持信访形势总体平稳可控</w:t>
            </w:r>
          </w:p>
        </w:tc>
        <w:tc>
          <w:tcPr>
            <w:tcW w:w="2551" w:type="dxa"/>
            <w:vAlign w:val="center"/>
          </w:tcPr>
          <w:p>
            <w:pPr>
              <w:pStyle w:val="14"/>
            </w:pPr>
            <w:r>
              <w:t>≥95保持信访形势总体平稳可控</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违法犯罪得到有力打击</w:t>
            </w:r>
          </w:p>
        </w:tc>
        <w:tc>
          <w:tcPr>
            <w:tcW w:w="2835" w:type="dxa"/>
            <w:vAlign w:val="center"/>
          </w:tcPr>
          <w:p>
            <w:pPr>
              <w:pStyle w:val="14"/>
            </w:pPr>
            <w:r>
              <w:t>违法犯罪得到有力打击</w:t>
            </w:r>
          </w:p>
        </w:tc>
        <w:tc>
          <w:tcPr>
            <w:tcW w:w="2551" w:type="dxa"/>
            <w:vAlign w:val="center"/>
          </w:tcPr>
          <w:p>
            <w:pPr>
              <w:pStyle w:val="14"/>
            </w:pPr>
            <w:r>
              <w:t>≥95违法犯罪得到有力打击</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≥95维护社会稳定</w:t>
            </w:r>
          </w:p>
        </w:tc>
        <w:tc>
          <w:tcPr>
            <w:tcW w:w="2268" w:type="dxa"/>
            <w:vAlign w:val="center"/>
          </w:tcPr>
          <w:p>
            <w:pPr>
              <w:pStyle w:val="14"/>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pPr>
            <w:r>
              <w:t>社会公众满意度（%）</w:t>
            </w:r>
          </w:p>
        </w:tc>
        <w:tc>
          <w:tcPr>
            <w:tcW w:w="2551" w:type="dxa"/>
            <w:vAlign w:val="center"/>
          </w:tcPr>
          <w:p>
            <w:pPr>
              <w:pStyle w:val="14"/>
            </w:pPr>
            <w:r>
              <w:t>≥95社会公众满意度（%）</w:t>
            </w:r>
          </w:p>
        </w:tc>
        <w:tc>
          <w:tcPr>
            <w:tcW w:w="2268" w:type="dxa"/>
            <w:vAlign w:val="center"/>
          </w:tcPr>
          <w:p>
            <w:pPr>
              <w:pStyle w:val="14"/>
            </w:pPr>
            <w:r>
              <w:t>保持信访形势总体平稳可控</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2023年，宁晋县公安局本级安排政府采购预算1721.69万元。具体内容见下表。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312001宁晋县公安局本级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1721.69</w:t>
            </w:r>
          </w:p>
        </w:tc>
        <w:tc>
          <w:tcPr>
            <w:tcW w:w="964" w:type="dxa"/>
            <w:vAlign w:val="center"/>
          </w:tcPr>
          <w:p>
            <w:pPr>
              <w:pStyle w:val="17"/>
            </w:pPr>
            <w:r>
              <w:t>1721.69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宁晋县公安局本级小计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1721.69</w:t>
            </w:r>
          </w:p>
        </w:tc>
        <w:tc>
          <w:tcPr>
            <w:tcW w:w="964" w:type="dxa"/>
            <w:vAlign w:val="center"/>
          </w:tcPr>
          <w:p>
            <w:pPr>
              <w:pStyle w:val="17"/>
            </w:pPr>
            <w:r>
              <w:t>1721.69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5G多端融合通信终端设备资金</w:t>
            </w:r>
          </w:p>
        </w:tc>
        <w:tc>
          <w:tcPr>
            <w:tcW w:w="964" w:type="dxa"/>
            <w:vAlign w:val="center"/>
          </w:tcPr>
          <w:p>
            <w:pPr>
              <w:pStyle w:val="13"/>
            </w:pPr>
            <w:r>
              <w:t>44.63</w:t>
            </w:r>
          </w:p>
        </w:tc>
        <w:tc>
          <w:tcPr>
            <w:tcW w:w="1134" w:type="dxa"/>
            <w:vAlign w:val="center"/>
          </w:tcPr>
          <w:p>
            <w:pPr>
              <w:pStyle w:val="14"/>
            </w:pPr>
            <w:r>
              <w:t>其他政法、消防、检测设备</w:t>
            </w:r>
          </w:p>
        </w:tc>
        <w:tc>
          <w:tcPr>
            <w:tcW w:w="1134" w:type="dxa"/>
            <w:vAlign w:val="center"/>
          </w:tcPr>
          <w:p>
            <w:pPr>
              <w:pStyle w:val="14"/>
            </w:pPr>
            <w:r>
              <w:t>A02379900</w:t>
            </w:r>
          </w:p>
        </w:tc>
        <w:tc>
          <w:tcPr>
            <w:tcW w:w="709" w:type="dxa"/>
            <w:vAlign w:val="center"/>
          </w:tcPr>
          <w:p>
            <w:pPr>
              <w:pStyle w:val="15"/>
            </w:pPr>
            <w:r>
              <w:t>部</w:t>
            </w:r>
          </w:p>
        </w:tc>
        <w:tc>
          <w:tcPr>
            <w:tcW w:w="850" w:type="dxa"/>
            <w:vAlign w:val="center"/>
          </w:tcPr>
          <w:p>
            <w:pPr>
              <w:pStyle w:val="13"/>
            </w:pPr>
            <w:r>
              <w:t>75</w:t>
            </w:r>
          </w:p>
        </w:tc>
        <w:tc>
          <w:tcPr>
            <w:tcW w:w="850" w:type="dxa"/>
            <w:vAlign w:val="center"/>
          </w:tcPr>
          <w:p>
            <w:pPr>
              <w:pStyle w:val="13"/>
            </w:pPr>
            <w:r>
              <w:t>0.60</w:t>
            </w:r>
          </w:p>
        </w:tc>
        <w:tc>
          <w:tcPr>
            <w:tcW w:w="964" w:type="dxa"/>
            <w:vAlign w:val="center"/>
          </w:tcPr>
          <w:p>
            <w:pPr>
              <w:pStyle w:val="13"/>
            </w:pPr>
            <w:r>
              <w:t>44.63</w:t>
            </w:r>
          </w:p>
        </w:tc>
        <w:tc>
          <w:tcPr>
            <w:tcW w:w="964" w:type="dxa"/>
            <w:vAlign w:val="center"/>
          </w:tcPr>
          <w:p>
            <w:pPr>
              <w:pStyle w:val="13"/>
            </w:pPr>
            <w:r>
              <w:t>44.63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辅警公用经费</w:t>
            </w:r>
          </w:p>
        </w:tc>
        <w:tc>
          <w:tcPr>
            <w:tcW w:w="964" w:type="dxa"/>
            <w:vAlign w:val="center"/>
          </w:tcPr>
          <w:p>
            <w:pPr>
              <w:pStyle w:val="13"/>
            </w:pPr>
            <w:r>
              <w:t>52.80</w:t>
            </w:r>
          </w:p>
        </w:tc>
        <w:tc>
          <w:tcPr>
            <w:tcW w:w="1134" w:type="dxa"/>
            <w:vAlign w:val="center"/>
          </w:tcPr>
          <w:p>
            <w:pPr>
              <w:pStyle w:val="14"/>
            </w:pPr>
            <w:r>
              <w:t>警械设备</w:t>
            </w:r>
          </w:p>
        </w:tc>
        <w:tc>
          <w:tcPr>
            <w:tcW w:w="1134" w:type="dxa"/>
            <w:vAlign w:val="center"/>
          </w:tcPr>
          <w:p>
            <w:pPr>
              <w:pStyle w:val="14"/>
            </w:pPr>
            <w:r>
              <w:t>A02370700</w:t>
            </w:r>
          </w:p>
        </w:tc>
        <w:tc>
          <w:tcPr>
            <w:tcW w:w="709" w:type="dxa"/>
            <w:vAlign w:val="center"/>
          </w:tcPr>
          <w:p>
            <w:pPr>
              <w:pStyle w:val="15"/>
            </w:pPr>
            <w:r>
              <w:t>件</w:t>
            </w:r>
          </w:p>
        </w:tc>
        <w:tc>
          <w:tcPr>
            <w:tcW w:w="850" w:type="dxa"/>
            <w:vAlign w:val="center"/>
          </w:tcPr>
          <w:p>
            <w:pPr>
              <w:pStyle w:val="13"/>
            </w:pPr>
            <w:r>
              <w:t>100</w:t>
            </w:r>
          </w:p>
        </w:tc>
        <w:tc>
          <w:tcPr>
            <w:tcW w:w="850" w:type="dxa"/>
            <w:vAlign w:val="center"/>
          </w:tcPr>
          <w:p>
            <w:pPr>
              <w:pStyle w:val="13"/>
            </w:pPr>
            <w:r>
              <w:t>0.02</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辅警公用经费</w:t>
            </w:r>
          </w:p>
        </w:tc>
        <w:tc>
          <w:tcPr>
            <w:tcW w:w="964" w:type="dxa"/>
            <w:vAlign w:val="center"/>
          </w:tcPr>
          <w:p>
            <w:pPr>
              <w:pStyle w:val="13"/>
            </w:pPr>
            <w:r>
              <w:t>52.80</w:t>
            </w:r>
          </w:p>
        </w:tc>
        <w:tc>
          <w:tcPr>
            <w:tcW w:w="1134" w:type="dxa"/>
            <w:vAlign w:val="center"/>
          </w:tcPr>
          <w:p>
            <w:pPr>
              <w:pStyle w:val="14"/>
            </w:pPr>
            <w:r>
              <w:t>警械设备</w:t>
            </w:r>
          </w:p>
        </w:tc>
        <w:tc>
          <w:tcPr>
            <w:tcW w:w="1134" w:type="dxa"/>
            <w:vAlign w:val="center"/>
          </w:tcPr>
          <w:p>
            <w:pPr>
              <w:pStyle w:val="14"/>
            </w:pPr>
            <w:r>
              <w:t>A02370700</w:t>
            </w:r>
          </w:p>
        </w:tc>
        <w:tc>
          <w:tcPr>
            <w:tcW w:w="709" w:type="dxa"/>
            <w:vAlign w:val="center"/>
          </w:tcPr>
          <w:p>
            <w:pPr>
              <w:pStyle w:val="15"/>
            </w:pPr>
            <w:r>
              <w:t>套</w:t>
            </w:r>
          </w:p>
        </w:tc>
        <w:tc>
          <w:tcPr>
            <w:tcW w:w="850" w:type="dxa"/>
            <w:vAlign w:val="center"/>
          </w:tcPr>
          <w:p>
            <w:pPr>
              <w:pStyle w:val="13"/>
            </w:pPr>
            <w:r>
              <w:t>100</w:t>
            </w:r>
          </w:p>
        </w:tc>
        <w:tc>
          <w:tcPr>
            <w:tcW w:w="850" w:type="dxa"/>
            <w:vAlign w:val="center"/>
          </w:tcPr>
          <w:p>
            <w:pPr>
              <w:pStyle w:val="13"/>
            </w:pPr>
            <w:r>
              <w:t>0.08</w:t>
            </w:r>
          </w:p>
        </w:tc>
        <w:tc>
          <w:tcPr>
            <w:tcW w:w="964" w:type="dxa"/>
            <w:vAlign w:val="center"/>
          </w:tcPr>
          <w:p>
            <w:pPr>
              <w:pStyle w:val="13"/>
            </w:pPr>
            <w:r>
              <w:t>7.98</w:t>
            </w:r>
          </w:p>
        </w:tc>
        <w:tc>
          <w:tcPr>
            <w:tcW w:w="964" w:type="dxa"/>
            <w:vAlign w:val="center"/>
          </w:tcPr>
          <w:p>
            <w:pPr>
              <w:pStyle w:val="13"/>
            </w:pPr>
            <w:r>
              <w:t>7.98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辅警公用经费</w:t>
            </w:r>
          </w:p>
        </w:tc>
        <w:tc>
          <w:tcPr>
            <w:tcW w:w="964" w:type="dxa"/>
            <w:vAlign w:val="center"/>
          </w:tcPr>
          <w:p>
            <w:pPr>
              <w:pStyle w:val="13"/>
            </w:pPr>
            <w:r>
              <w:t>52.80</w:t>
            </w:r>
          </w:p>
        </w:tc>
        <w:tc>
          <w:tcPr>
            <w:tcW w:w="1134" w:type="dxa"/>
            <w:vAlign w:val="center"/>
          </w:tcPr>
          <w:p>
            <w:pPr>
              <w:pStyle w:val="14"/>
            </w:pPr>
            <w:r>
              <w:t>警械设备</w:t>
            </w:r>
          </w:p>
        </w:tc>
        <w:tc>
          <w:tcPr>
            <w:tcW w:w="1134" w:type="dxa"/>
            <w:vAlign w:val="center"/>
          </w:tcPr>
          <w:p>
            <w:pPr>
              <w:pStyle w:val="14"/>
            </w:pPr>
            <w:r>
              <w:t>A02370700</w:t>
            </w:r>
          </w:p>
        </w:tc>
        <w:tc>
          <w:tcPr>
            <w:tcW w:w="709" w:type="dxa"/>
            <w:vAlign w:val="center"/>
          </w:tcPr>
          <w:p>
            <w:pPr>
              <w:pStyle w:val="15"/>
            </w:pPr>
            <w:r>
              <w:t>个</w:t>
            </w:r>
          </w:p>
        </w:tc>
        <w:tc>
          <w:tcPr>
            <w:tcW w:w="850" w:type="dxa"/>
            <w:vAlign w:val="center"/>
          </w:tcPr>
          <w:p>
            <w:pPr>
              <w:pStyle w:val="13"/>
            </w:pPr>
            <w:r>
              <w:t>300</w:t>
            </w:r>
          </w:p>
        </w:tc>
        <w:tc>
          <w:tcPr>
            <w:tcW w:w="850" w:type="dxa"/>
            <w:vAlign w:val="center"/>
          </w:tcPr>
          <w:p>
            <w:pPr>
              <w:pStyle w:val="13"/>
            </w:pPr>
            <w:r>
              <w:t>0.00</w:t>
            </w:r>
          </w:p>
        </w:tc>
        <w:tc>
          <w:tcPr>
            <w:tcW w:w="964" w:type="dxa"/>
            <w:vAlign w:val="center"/>
          </w:tcPr>
          <w:p>
            <w:pPr>
              <w:pStyle w:val="13"/>
            </w:pPr>
            <w:r>
              <w:t>1.35</w:t>
            </w:r>
          </w:p>
        </w:tc>
        <w:tc>
          <w:tcPr>
            <w:tcW w:w="964" w:type="dxa"/>
            <w:vAlign w:val="center"/>
          </w:tcPr>
          <w:p>
            <w:pPr>
              <w:pStyle w:val="13"/>
            </w:pPr>
            <w:r>
              <w:t>1.35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辅警公用经费</w:t>
            </w:r>
          </w:p>
        </w:tc>
        <w:tc>
          <w:tcPr>
            <w:tcW w:w="964" w:type="dxa"/>
            <w:vAlign w:val="center"/>
          </w:tcPr>
          <w:p>
            <w:pPr>
              <w:pStyle w:val="13"/>
            </w:pPr>
            <w:r>
              <w:t>52.80</w:t>
            </w:r>
          </w:p>
        </w:tc>
        <w:tc>
          <w:tcPr>
            <w:tcW w:w="1134" w:type="dxa"/>
            <w:vAlign w:val="center"/>
          </w:tcPr>
          <w:p>
            <w:pPr>
              <w:pStyle w:val="14"/>
            </w:pPr>
            <w:r>
              <w:t>警械设备</w:t>
            </w:r>
          </w:p>
        </w:tc>
        <w:tc>
          <w:tcPr>
            <w:tcW w:w="1134" w:type="dxa"/>
            <w:vAlign w:val="center"/>
          </w:tcPr>
          <w:p>
            <w:pPr>
              <w:pStyle w:val="14"/>
            </w:pPr>
            <w:r>
              <w:t>A02370700</w:t>
            </w:r>
          </w:p>
        </w:tc>
        <w:tc>
          <w:tcPr>
            <w:tcW w:w="709" w:type="dxa"/>
            <w:vAlign w:val="center"/>
          </w:tcPr>
          <w:p>
            <w:pPr>
              <w:pStyle w:val="15"/>
            </w:pPr>
            <w:r>
              <w:t>个</w:t>
            </w:r>
          </w:p>
        </w:tc>
        <w:tc>
          <w:tcPr>
            <w:tcW w:w="850" w:type="dxa"/>
            <w:vAlign w:val="center"/>
          </w:tcPr>
          <w:p>
            <w:pPr>
              <w:pStyle w:val="13"/>
            </w:pPr>
            <w:r>
              <w:t>20</w:t>
            </w:r>
          </w:p>
        </w:tc>
        <w:tc>
          <w:tcPr>
            <w:tcW w:w="850" w:type="dxa"/>
            <w:vAlign w:val="center"/>
          </w:tcPr>
          <w:p>
            <w:pPr>
              <w:pStyle w:val="13"/>
            </w:pPr>
            <w:r>
              <w:t>0.05</w:t>
            </w:r>
          </w:p>
        </w:tc>
        <w:tc>
          <w:tcPr>
            <w:tcW w:w="964" w:type="dxa"/>
            <w:vAlign w:val="center"/>
          </w:tcPr>
          <w:p>
            <w:pPr>
              <w:pStyle w:val="13"/>
            </w:pPr>
            <w:r>
              <w:t>0.92</w:t>
            </w:r>
          </w:p>
        </w:tc>
        <w:tc>
          <w:tcPr>
            <w:tcW w:w="964" w:type="dxa"/>
            <w:vAlign w:val="center"/>
          </w:tcPr>
          <w:p>
            <w:pPr>
              <w:pStyle w:val="13"/>
            </w:pPr>
            <w:r>
              <w:t>0.92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辅警公用经费</w:t>
            </w:r>
          </w:p>
        </w:tc>
        <w:tc>
          <w:tcPr>
            <w:tcW w:w="964" w:type="dxa"/>
            <w:vAlign w:val="center"/>
          </w:tcPr>
          <w:p>
            <w:pPr>
              <w:pStyle w:val="13"/>
            </w:pPr>
            <w:r>
              <w:t>52.80</w:t>
            </w:r>
          </w:p>
        </w:tc>
        <w:tc>
          <w:tcPr>
            <w:tcW w:w="1134" w:type="dxa"/>
            <w:vAlign w:val="center"/>
          </w:tcPr>
          <w:p>
            <w:pPr>
              <w:pStyle w:val="14"/>
            </w:pPr>
            <w:r>
              <w:t>警械设备</w:t>
            </w:r>
          </w:p>
        </w:tc>
        <w:tc>
          <w:tcPr>
            <w:tcW w:w="1134" w:type="dxa"/>
            <w:vAlign w:val="center"/>
          </w:tcPr>
          <w:p>
            <w:pPr>
              <w:pStyle w:val="14"/>
            </w:pPr>
            <w:r>
              <w:t>A02370700</w:t>
            </w:r>
          </w:p>
        </w:tc>
        <w:tc>
          <w:tcPr>
            <w:tcW w:w="709" w:type="dxa"/>
            <w:vAlign w:val="center"/>
          </w:tcPr>
          <w:p>
            <w:pPr>
              <w:pStyle w:val="15"/>
            </w:pPr>
            <w:r>
              <w:t>个</w:t>
            </w:r>
          </w:p>
        </w:tc>
        <w:tc>
          <w:tcPr>
            <w:tcW w:w="850" w:type="dxa"/>
            <w:vAlign w:val="center"/>
          </w:tcPr>
          <w:p>
            <w:pPr>
              <w:pStyle w:val="13"/>
            </w:pPr>
            <w:r>
              <w:t>200</w:t>
            </w:r>
          </w:p>
        </w:tc>
        <w:tc>
          <w:tcPr>
            <w:tcW w:w="850" w:type="dxa"/>
            <w:vAlign w:val="center"/>
          </w:tcPr>
          <w:p>
            <w:pPr>
              <w:pStyle w:val="13"/>
            </w:pPr>
            <w:r>
              <w:t>0.01</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辅警公用经费</w:t>
            </w:r>
          </w:p>
        </w:tc>
        <w:tc>
          <w:tcPr>
            <w:tcW w:w="964" w:type="dxa"/>
            <w:vAlign w:val="center"/>
          </w:tcPr>
          <w:p>
            <w:pPr>
              <w:pStyle w:val="13"/>
            </w:pPr>
            <w:r>
              <w:t>52.80</w:t>
            </w:r>
          </w:p>
        </w:tc>
        <w:tc>
          <w:tcPr>
            <w:tcW w:w="1134" w:type="dxa"/>
            <w:vAlign w:val="center"/>
          </w:tcPr>
          <w:p>
            <w:pPr>
              <w:pStyle w:val="14"/>
            </w:pPr>
            <w:r>
              <w:t>警械设备</w:t>
            </w:r>
          </w:p>
        </w:tc>
        <w:tc>
          <w:tcPr>
            <w:tcW w:w="1134" w:type="dxa"/>
            <w:vAlign w:val="center"/>
          </w:tcPr>
          <w:p>
            <w:pPr>
              <w:pStyle w:val="14"/>
            </w:pPr>
            <w:r>
              <w:t>A02370700</w:t>
            </w:r>
          </w:p>
        </w:tc>
        <w:tc>
          <w:tcPr>
            <w:tcW w:w="709" w:type="dxa"/>
            <w:vAlign w:val="center"/>
          </w:tcPr>
          <w:p>
            <w:pPr>
              <w:pStyle w:val="15"/>
            </w:pPr>
            <w:r>
              <w:t>个</w:t>
            </w:r>
          </w:p>
        </w:tc>
        <w:tc>
          <w:tcPr>
            <w:tcW w:w="850" w:type="dxa"/>
            <w:vAlign w:val="center"/>
          </w:tcPr>
          <w:p>
            <w:pPr>
              <w:pStyle w:val="13"/>
            </w:pPr>
            <w:r>
              <w:t>200</w:t>
            </w:r>
          </w:p>
        </w:tc>
        <w:tc>
          <w:tcPr>
            <w:tcW w:w="850" w:type="dxa"/>
            <w:vAlign w:val="center"/>
          </w:tcPr>
          <w:p>
            <w:pPr>
              <w:pStyle w:val="13"/>
            </w:pPr>
            <w:r>
              <w:t>0.01</w:t>
            </w:r>
          </w:p>
        </w:tc>
        <w:tc>
          <w:tcPr>
            <w:tcW w:w="964" w:type="dxa"/>
            <w:vAlign w:val="center"/>
          </w:tcPr>
          <w:p>
            <w:pPr>
              <w:pStyle w:val="13"/>
            </w:pPr>
            <w:r>
              <w:t>1.30</w:t>
            </w:r>
          </w:p>
        </w:tc>
        <w:tc>
          <w:tcPr>
            <w:tcW w:w="964" w:type="dxa"/>
            <w:vAlign w:val="center"/>
          </w:tcPr>
          <w:p>
            <w:pPr>
              <w:pStyle w:val="13"/>
            </w:pPr>
            <w:r>
              <w:t>1.30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宁晋县“雪亮工程”天网三期服务项目</w:t>
            </w:r>
          </w:p>
        </w:tc>
        <w:tc>
          <w:tcPr>
            <w:tcW w:w="964" w:type="dxa"/>
            <w:vAlign w:val="center"/>
          </w:tcPr>
          <w:p>
            <w:pPr>
              <w:pStyle w:val="13"/>
            </w:pPr>
            <w:r>
              <w:t>1382.70</w:t>
            </w:r>
          </w:p>
        </w:tc>
        <w:tc>
          <w:tcPr>
            <w:tcW w:w="1134" w:type="dxa"/>
            <w:vAlign w:val="center"/>
          </w:tcPr>
          <w:p>
            <w:pPr>
              <w:pStyle w:val="14"/>
            </w:pPr>
            <w:r>
              <w:t>其他电信和信息传输服务</w:t>
            </w:r>
          </w:p>
        </w:tc>
        <w:tc>
          <w:tcPr>
            <w:tcW w:w="1134" w:type="dxa"/>
            <w:vAlign w:val="center"/>
          </w:tcPr>
          <w:p>
            <w:pPr>
              <w:pStyle w:val="14"/>
            </w:pPr>
            <w:r>
              <w:t>C17990000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1382.70</w:t>
            </w:r>
          </w:p>
        </w:tc>
        <w:tc>
          <w:tcPr>
            <w:tcW w:w="964" w:type="dxa"/>
            <w:vAlign w:val="center"/>
          </w:tcPr>
          <w:p>
            <w:pPr>
              <w:pStyle w:val="13"/>
            </w:pPr>
            <w:r>
              <w:t>1382.70</w:t>
            </w:r>
          </w:p>
        </w:tc>
        <w:tc>
          <w:tcPr>
            <w:tcW w:w="964" w:type="dxa"/>
            <w:vAlign w:val="center"/>
          </w:tcPr>
          <w:p>
            <w:pPr>
              <w:pStyle w:val="13"/>
            </w:pPr>
            <w:r>
              <w:t>1382.70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30</w:t>
            </w:r>
          </w:p>
        </w:tc>
        <w:tc>
          <w:tcPr>
            <w:tcW w:w="850" w:type="dxa"/>
            <w:vAlign w:val="center"/>
          </w:tcPr>
          <w:p>
            <w:pPr>
              <w:pStyle w:val="13"/>
            </w:pPr>
            <w:r>
              <w:t>0.49</w:t>
            </w:r>
          </w:p>
        </w:tc>
        <w:tc>
          <w:tcPr>
            <w:tcW w:w="964" w:type="dxa"/>
            <w:vAlign w:val="center"/>
          </w:tcPr>
          <w:p>
            <w:pPr>
              <w:pStyle w:val="13"/>
            </w:pPr>
            <w:r>
              <w:t>14.67</w:t>
            </w:r>
          </w:p>
        </w:tc>
        <w:tc>
          <w:tcPr>
            <w:tcW w:w="964" w:type="dxa"/>
            <w:vAlign w:val="center"/>
          </w:tcPr>
          <w:p>
            <w:pPr>
              <w:pStyle w:val="13"/>
            </w:pPr>
            <w:r>
              <w:t>14.67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20</w:t>
            </w:r>
          </w:p>
        </w:tc>
        <w:tc>
          <w:tcPr>
            <w:tcW w:w="850" w:type="dxa"/>
            <w:vAlign w:val="center"/>
          </w:tcPr>
          <w:p>
            <w:pPr>
              <w:pStyle w:val="13"/>
            </w:pPr>
            <w:r>
              <w:t>0.48</w:t>
            </w:r>
          </w:p>
        </w:tc>
        <w:tc>
          <w:tcPr>
            <w:tcW w:w="964" w:type="dxa"/>
            <w:vAlign w:val="center"/>
          </w:tcPr>
          <w:p>
            <w:pPr>
              <w:pStyle w:val="13"/>
            </w:pPr>
            <w:r>
              <w:t>9.50</w:t>
            </w:r>
          </w:p>
        </w:tc>
        <w:tc>
          <w:tcPr>
            <w:tcW w:w="964" w:type="dxa"/>
            <w:vAlign w:val="center"/>
          </w:tcPr>
          <w:p>
            <w:pPr>
              <w:pStyle w:val="13"/>
            </w:pPr>
            <w:r>
              <w:t>9.50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专用照相机</w:t>
            </w:r>
          </w:p>
        </w:tc>
        <w:tc>
          <w:tcPr>
            <w:tcW w:w="1134" w:type="dxa"/>
            <w:vAlign w:val="center"/>
          </w:tcPr>
          <w:p>
            <w:pPr>
              <w:pStyle w:val="14"/>
            </w:pPr>
            <w:r>
              <w:t>A02020504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1.06</w:t>
            </w:r>
          </w:p>
        </w:tc>
        <w:tc>
          <w:tcPr>
            <w:tcW w:w="964" w:type="dxa"/>
            <w:vAlign w:val="center"/>
          </w:tcPr>
          <w:p>
            <w:pPr>
              <w:pStyle w:val="13"/>
            </w:pPr>
            <w:r>
              <w:t>1.06</w:t>
            </w:r>
          </w:p>
        </w:tc>
        <w:tc>
          <w:tcPr>
            <w:tcW w:w="964" w:type="dxa"/>
            <w:vAlign w:val="center"/>
          </w:tcPr>
          <w:p>
            <w:pPr>
              <w:pStyle w:val="13"/>
            </w:pPr>
            <w:r>
              <w:t>1.06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3D 打印机</w:t>
            </w:r>
          </w:p>
        </w:tc>
        <w:tc>
          <w:tcPr>
            <w:tcW w:w="1134" w:type="dxa"/>
            <w:vAlign w:val="center"/>
          </w:tcPr>
          <w:p>
            <w:pPr>
              <w:pStyle w:val="14"/>
            </w:pPr>
            <w:r>
              <w:t>A02021005</w:t>
            </w:r>
          </w:p>
        </w:tc>
        <w:tc>
          <w:tcPr>
            <w:tcW w:w="709" w:type="dxa"/>
            <w:vAlign w:val="center"/>
          </w:tcPr>
          <w:p>
            <w:pPr>
              <w:pStyle w:val="15"/>
            </w:pPr>
            <w:r>
              <w:t>台</w:t>
            </w:r>
          </w:p>
        </w:tc>
        <w:tc>
          <w:tcPr>
            <w:tcW w:w="850" w:type="dxa"/>
            <w:vAlign w:val="center"/>
          </w:tcPr>
          <w:p>
            <w:pPr>
              <w:pStyle w:val="13"/>
            </w:pPr>
            <w:r>
              <w:t>20</w:t>
            </w:r>
          </w:p>
        </w:tc>
        <w:tc>
          <w:tcPr>
            <w:tcW w:w="850" w:type="dxa"/>
            <w:vAlign w:val="center"/>
          </w:tcPr>
          <w:p>
            <w:pPr>
              <w:pStyle w:val="13"/>
            </w:pPr>
            <w:r>
              <w:t>0.26</w:t>
            </w:r>
          </w:p>
        </w:tc>
        <w:tc>
          <w:tcPr>
            <w:tcW w:w="964" w:type="dxa"/>
            <w:vAlign w:val="center"/>
          </w:tcPr>
          <w:p>
            <w:pPr>
              <w:pStyle w:val="13"/>
            </w:pPr>
            <w:r>
              <w:t>5.20</w:t>
            </w:r>
          </w:p>
        </w:tc>
        <w:tc>
          <w:tcPr>
            <w:tcW w:w="964" w:type="dxa"/>
            <w:vAlign w:val="center"/>
          </w:tcPr>
          <w:p>
            <w:pPr>
              <w:pStyle w:val="13"/>
            </w:pPr>
            <w:r>
              <w:t>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3D 打印机</w:t>
            </w:r>
          </w:p>
        </w:tc>
        <w:tc>
          <w:tcPr>
            <w:tcW w:w="1134" w:type="dxa"/>
            <w:vAlign w:val="center"/>
          </w:tcPr>
          <w:p>
            <w:pPr>
              <w:pStyle w:val="14"/>
            </w:pPr>
            <w:r>
              <w:t>A02021005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0.19</w:t>
            </w:r>
          </w:p>
        </w:tc>
        <w:tc>
          <w:tcPr>
            <w:tcW w:w="964" w:type="dxa"/>
            <w:vAlign w:val="center"/>
          </w:tcPr>
          <w:p>
            <w:pPr>
              <w:pStyle w:val="13"/>
            </w:pPr>
            <w:r>
              <w:t>1.85</w:t>
            </w:r>
          </w:p>
        </w:tc>
        <w:tc>
          <w:tcPr>
            <w:tcW w:w="964" w:type="dxa"/>
            <w:vAlign w:val="center"/>
          </w:tcPr>
          <w:p>
            <w:pPr>
              <w:pStyle w:val="13"/>
            </w:pPr>
            <w:r>
              <w:t>1.85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套</w:t>
            </w:r>
          </w:p>
        </w:tc>
        <w:tc>
          <w:tcPr>
            <w:tcW w:w="850" w:type="dxa"/>
            <w:vAlign w:val="center"/>
          </w:tcPr>
          <w:p>
            <w:pPr>
              <w:pStyle w:val="13"/>
            </w:pPr>
            <w:r>
              <w:t>50</w:t>
            </w:r>
          </w:p>
        </w:tc>
        <w:tc>
          <w:tcPr>
            <w:tcW w:w="850" w:type="dxa"/>
            <w:vAlign w:val="center"/>
          </w:tcPr>
          <w:p>
            <w:pPr>
              <w:pStyle w:val="13"/>
            </w:pPr>
            <w:r>
              <w:t>1.20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通用无线电通信设备</w:t>
            </w:r>
          </w:p>
        </w:tc>
        <w:tc>
          <w:tcPr>
            <w:tcW w:w="1134" w:type="dxa"/>
            <w:vAlign w:val="center"/>
          </w:tcPr>
          <w:p>
            <w:pPr>
              <w:pStyle w:val="14"/>
            </w:pPr>
            <w:r>
              <w:t>A02080101</w:t>
            </w:r>
          </w:p>
        </w:tc>
        <w:tc>
          <w:tcPr>
            <w:tcW w:w="709" w:type="dxa"/>
            <w:vAlign w:val="center"/>
          </w:tcPr>
          <w:p>
            <w:pPr>
              <w:pStyle w:val="15"/>
            </w:pPr>
            <w:r>
              <w:t>部</w:t>
            </w:r>
          </w:p>
        </w:tc>
        <w:tc>
          <w:tcPr>
            <w:tcW w:w="850" w:type="dxa"/>
            <w:vAlign w:val="center"/>
          </w:tcPr>
          <w:p>
            <w:pPr>
              <w:pStyle w:val="13"/>
            </w:pPr>
            <w:r>
              <w:t>30</w:t>
            </w:r>
          </w:p>
        </w:tc>
        <w:tc>
          <w:tcPr>
            <w:tcW w:w="850" w:type="dxa"/>
            <w:vAlign w:val="center"/>
          </w:tcPr>
          <w:p>
            <w:pPr>
              <w:pStyle w:val="13"/>
            </w:pPr>
            <w:r>
              <w:t>0.35</w:t>
            </w:r>
          </w:p>
        </w:tc>
        <w:tc>
          <w:tcPr>
            <w:tcW w:w="964" w:type="dxa"/>
            <w:vAlign w:val="center"/>
          </w:tcPr>
          <w:p>
            <w:pPr>
              <w:pStyle w:val="13"/>
            </w:pPr>
            <w:r>
              <w:t>10.50</w:t>
            </w:r>
          </w:p>
        </w:tc>
        <w:tc>
          <w:tcPr>
            <w:tcW w:w="964" w:type="dxa"/>
            <w:vAlign w:val="center"/>
          </w:tcPr>
          <w:p>
            <w:pPr>
              <w:pStyle w:val="13"/>
            </w:pPr>
            <w:r>
              <w:t>10.50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物证检验鉴定设备</w:t>
            </w:r>
          </w:p>
        </w:tc>
        <w:tc>
          <w:tcPr>
            <w:tcW w:w="1134" w:type="dxa"/>
            <w:vAlign w:val="center"/>
          </w:tcPr>
          <w:p>
            <w:pPr>
              <w:pStyle w:val="14"/>
            </w:pPr>
            <w:r>
              <w:t>A02370300</w:t>
            </w:r>
          </w:p>
        </w:tc>
        <w:tc>
          <w:tcPr>
            <w:tcW w:w="709" w:type="dxa"/>
            <w:vAlign w:val="center"/>
          </w:tcPr>
          <w:p>
            <w:pPr>
              <w:pStyle w:val="15"/>
            </w:pPr>
            <w:r>
              <w:t>套</w:t>
            </w:r>
          </w:p>
        </w:tc>
        <w:tc>
          <w:tcPr>
            <w:tcW w:w="850" w:type="dxa"/>
            <w:vAlign w:val="center"/>
          </w:tcPr>
          <w:p>
            <w:pPr>
              <w:pStyle w:val="13"/>
            </w:pPr>
            <w:r>
              <w:t>1</w:t>
            </w:r>
          </w:p>
        </w:tc>
        <w:tc>
          <w:tcPr>
            <w:tcW w:w="850" w:type="dxa"/>
            <w:vAlign w:val="center"/>
          </w:tcPr>
          <w:p>
            <w:pPr>
              <w:pStyle w:val="13"/>
            </w:pPr>
            <w:r>
              <w:t>2.06</w:t>
            </w:r>
          </w:p>
        </w:tc>
        <w:tc>
          <w:tcPr>
            <w:tcW w:w="964" w:type="dxa"/>
            <w:vAlign w:val="center"/>
          </w:tcPr>
          <w:p>
            <w:pPr>
              <w:pStyle w:val="13"/>
            </w:pPr>
            <w:r>
              <w:t>2.06</w:t>
            </w:r>
          </w:p>
        </w:tc>
        <w:tc>
          <w:tcPr>
            <w:tcW w:w="964" w:type="dxa"/>
            <w:vAlign w:val="center"/>
          </w:tcPr>
          <w:p>
            <w:pPr>
              <w:pStyle w:val="13"/>
            </w:pPr>
            <w:r>
              <w:t>2.06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物证检验鉴定设备</w:t>
            </w:r>
          </w:p>
        </w:tc>
        <w:tc>
          <w:tcPr>
            <w:tcW w:w="1134" w:type="dxa"/>
            <w:vAlign w:val="center"/>
          </w:tcPr>
          <w:p>
            <w:pPr>
              <w:pStyle w:val="14"/>
            </w:pPr>
            <w:r>
              <w:t>A02370300</w:t>
            </w:r>
          </w:p>
        </w:tc>
        <w:tc>
          <w:tcPr>
            <w:tcW w:w="709" w:type="dxa"/>
            <w:vAlign w:val="center"/>
          </w:tcPr>
          <w:p>
            <w:pPr>
              <w:pStyle w:val="15"/>
            </w:pPr>
            <w:r>
              <w:t>套</w:t>
            </w:r>
          </w:p>
        </w:tc>
        <w:tc>
          <w:tcPr>
            <w:tcW w:w="850" w:type="dxa"/>
            <w:vAlign w:val="center"/>
          </w:tcPr>
          <w:p>
            <w:pPr>
              <w:pStyle w:val="13"/>
            </w:pPr>
            <w:r>
              <w:t>1</w:t>
            </w:r>
          </w:p>
        </w:tc>
        <w:tc>
          <w:tcPr>
            <w:tcW w:w="850" w:type="dxa"/>
            <w:vAlign w:val="center"/>
          </w:tcPr>
          <w:p>
            <w:pPr>
              <w:pStyle w:val="13"/>
            </w:pPr>
            <w:r>
              <w:t>16.30</w:t>
            </w:r>
          </w:p>
        </w:tc>
        <w:tc>
          <w:tcPr>
            <w:tcW w:w="964" w:type="dxa"/>
            <w:vAlign w:val="center"/>
          </w:tcPr>
          <w:p>
            <w:pPr>
              <w:pStyle w:val="13"/>
            </w:pPr>
            <w:r>
              <w:t>16.30</w:t>
            </w:r>
          </w:p>
        </w:tc>
        <w:tc>
          <w:tcPr>
            <w:tcW w:w="964" w:type="dxa"/>
            <w:vAlign w:val="center"/>
          </w:tcPr>
          <w:p>
            <w:pPr>
              <w:pStyle w:val="13"/>
            </w:pPr>
            <w:r>
              <w:t>16.30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技术侦察取证设备</w:t>
            </w:r>
          </w:p>
        </w:tc>
        <w:tc>
          <w:tcPr>
            <w:tcW w:w="1134" w:type="dxa"/>
            <w:vAlign w:val="center"/>
          </w:tcPr>
          <w:p>
            <w:pPr>
              <w:pStyle w:val="14"/>
            </w:pPr>
            <w:r>
              <w:t>A02370600</w:t>
            </w:r>
          </w:p>
        </w:tc>
        <w:tc>
          <w:tcPr>
            <w:tcW w:w="709" w:type="dxa"/>
            <w:vAlign w:val="center"/>
          </w:tcPr>
          <w:p>
            <w:pPr>
              <w:pStyle w:val="15"/>
            </w:pPr>
            <w:r>
              <w:t>套</w:t>
            </w:r>
          </w:p>
        </w:tc>
        <w:tc>
          <w:tcPr>
            <w:tcW w:w="850" w:type="dxa"/>
            <w:vAlign w:val="center"/>
          </w:tcPr>
          <w:p>
            <w:pPr>
              <w:pStyle w:val="13"/>
            </w:pPr>
            <w:r>
              <w:t>1</w:t>
            </w:r>
          </w:p>
        </w:tc>
        <w:tc>
          <w:tcPr>
            <w:tcW w:w="850" w:type="dxa"/>
            <w:vAlign w:val="center"/>
          </w:tcPr>
          <w:p>
            <w:pPr>
              <w:pStyle w:val="13"/>
            </w:pPr>
            <w:r>
              <w:t>21.60</w:t>
            </w:r>
          </w:p>
        </w:tc>
        <w:tc>
          <w:tcPr>
            <w:tcW w:w="964" w:type="dxa"/>
            <w:vAlign w:val="center"/>
          </w:tcPr>
          <w:p>
            <w:pPr>
              <w:pStyle w:val="13"/>
            </w:pPr>
            <w:r>
              <w:t>21.60</w:t>
            </w:r>
          </w:p>
        </w:tc>
        <w:tc>
          <w:tcPr>
            <w:tcW w:w="964" w:type="dxa"/>
            <w:vAlign w:val="center"/>
          </w:tcPr>
          <w:p>
            <w:pPr>
              <w:pStyle w:val="13"/>
            </w:pPr>
            <w:r>
              <w:t>21.60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技术侦察取证设备</w:t>
            </w:r>
          </w:p>
        </w:tc>
        <w:tc>
          <w:tcPr>
            <w:tcW w:w="1134" w:type="dxa"/>
            <w:vAlign w:val="center"/>
          </w:tcPr>
          <w:p>
            <w:pPr>
              <w:pStyle w:val="14"/>
            </w:pPr>
            <w:r>
              <w:t>A02370600</w:t>
            </w:r>
          </w:p>
        </w:tc>
        <w:tc>
          <w:tcPr>
            <w:tcW w:w="709" w:type="dxa"/>
            <w:vAlign w:val="center"/>
          </w:tcPr>
          <w:p>
            <w:pPr>
              <w:pStyle w:val="15"/>
            </w:pPr>
            <w:r>
              <w:t>部</w:t>
            </w:r>
          </w:p>
        </w:tc>
        <w:tc>
          <w:tcPr>
            <w:tcW w:w="850" w:type="dxa"/>
            <w:vAlign w:val="center"/>
          </w:tcPr>
          <w:p>
            <w:pPr>
              <w:pStyle w:val="13"/>
            </w:pPr>
            <w:r>
              <w:t>5</w:t>
            </w:r>
          </w:p>
        </w:tc>
        <w:tc>
          <w:tcPr>
            <w:tcW w:w="850" w:type="dxa"/>
            <w:vAlign w:val="center"/>
          </w:tcPr>
          <w:p>
            <w:pPr>
              <w:pStyle w:val="13"/>
            </w:pPr>
            <w:r>
              <w:t>0.60</w:t>
            </w:r>
          </w:p>
        </w:tc>
        <w:tc>
          <w:tcPr>
            <w:tcW w:w="964" w:type="dxa"/>
            <w:vAlign w:val="center"/>
          </w:tcPr>
          <w:p>
            <w:pPr>
              <w:pStyle w:val="13"/>
            </w:pPr>
            <w:r>
              <w:t>2.98</w:t>
            </w:r>
          </w:p>
        </w:tc>
        <w:tc>
          <w:tcPr>
            <w:tcW w:w="964" w:type="dxa"/>
            <w:vAlign w:val="center"/>
          </w:tcPr>
          <w:p>
            <w:pPr>
              <w:pStyle w:val="13"/>
            </w:pPr>
            <w:r>
              <w:t>2.98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技术侦察取证设备</w:t>
            </w:r>
          </w:p>
        </w:tc>
        <w:tc>
          <w:tcPr>
            <w:tcW w:w="1134" w:type="dxa"/>
            <w:vAlign w:val="center"/>
          </w:tcPr>
          <w:p>
            <w:pPr>
              <w:pStyle w:val="14"/>
            </w:pPr>
            <w:r>
              <w:t>A02370600</w:t>
            </w:r>
          </w:p>
        </w:tc>
        <w:tc>
          <w:tcPr>
            <w:tcW w:w="709" w:type="dxa"/>
            <w:vAlign w:val="center"/>
          </w:tcPr>
          <w:p>
            <w:pPr>
              <w:pStyle w:val="15"/>
            </w:pPr>
            <w:r>
              <w:t>套</w:t>
            </w:r>
          </w:p>
        </w:tc>
        <w:tc>
          <w:tcPr>
            <w:tcW w:w="850" w:type="dxa"/>
            <w:vAlign w:val="center"/>
          </w:tcPr>
          <w:p>
            <w:pPr>
              <w:pStyle w:val="13"/>
            </w:pPr>
            <w:r>
              <w:t>1</w:t>
            </w:r>
          </w:p>
        </w:tc>
        <w:tc>
          <w:tcPr>
            <w:tcW w:w="850" w:type="dxa"/>
            <w:vAlign w:val="center"/>
          </w:tcPr>
          <w:p>
            <w:pPr>
              <w:pStyle w:val="13"/>
            </w:pPr>
            <w:r>
              <w:t>23.80</w:t>
            </w:r>
          </w:p>
        </w:tc>
        <w:tc>
          <w:tcPr>
            <w:tcW w:w="964" w:type="dxa"/>
            <w:vAlign w:val="center"/>
          </w:tcPr>
          <w:p>
            <w:pPr>
              <w:pStyle w:val="13"/>
            </w:pPr>
            <w:r>
              <w:t>23.80</w:t>
            </w:r>
          </w:p>
        </w:tc>
        <w:tc>
          <w:tcPr>
            <w:tcW w:w="964" w:type="dxa"/>
            <w:vAlign w:val="center"/>
          </w:tcPr>
          <w:p>
            <w:pPr>
              <w:pStyle w:val="13"/>
            </w:pPr>
            <w:r>
              <w:t>23.80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4"/>
            </w:pPr>
            <w:r>
              <w:t>其他政法、消防、检测设备</w:t>
            </w:r>
          </w:p>
        </w:tc>
        <w:tc>
          <w:tcPr>
            <w:tcW w:w="1134" w:type="dxa"/>
            <w:vAlign w:val="center"/>
          </w:tcPr>
          <w:p>
            <w:pPr>
              <w:pStyle w:val="14"/>
            </w:pPr>
            <w:r>
              <w:t>A02379900</w:t>
            </w:r>
          </w:p>
        </w:tc>
        <w:tc>
          <w:tcPr>
            <w:tcW w:w="709" w:type="dxa"/>
            <w:vAlign w:val="center"/>
          </w:tcPr>
          <w:p>
            <w:pPr>
              <w:pStyle w:val="15"/>
            </w:pPr>
            <w:r>
              <w:t>套</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天网二期覆盖工程视频监控网源租赁费项目</w:t>
            </w:r>
          </w:p>
        </w:tc>
        <w:tc>
          <w:tcPr>
            <w:tcW w:w="964" w:type="dxa"/>
            <w:vAlign w:val="center"/>
          </w:tcPr>
          <w:p>
            <w:pPr>
              <w:pStyle w:val="13"/>
            </w:pPr>
            <w:r>
              <w:t>50.00</w:t>
            </w:r>
          </w:p>
        </w:tc>
        <w:tc>
          <w:tcPr>
            <w:tcW w:w="1134" w:type="dxa"/>
            <w:vAlign w:val="center"/>
          </w:tcPr>
          <w:p>
            <w:pPr>
              <w:pStyle w:val="14"/>
            </w:pPr>
            <w:r>
              <w:t>其他电信和信息传输服务</w:t>
            </w:r>
          </w:p>
        </w:tc>
        <w:tc>
          <w:tcPr>
            <w:tcW w:w="1134" w:type="dxa"/>
            <w:vAlign w:val="center"/>
          </w:tcPr>
          <w:p>
            <w:pPr>
              <w:pStyle w:val="14"/>
            </w:pPr>
            <w:r>
              <w:t>C17990000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Times New Roman" w:hAnsi="Times New Roman" w:eastAsia="方正仿宋_GBK" w:cs="Times New Roman"/>
          <w:b w:val="0"/>
          <w:color w:val="000000"/>
          <w:sz w:val="28"/>
        </w:rPr>
        <w:t>截止</w:t>
      </w:r>
      <w:r>
        <w:rPr>
          <w:rFonts w:ascii="Times New Roman" w:hAnsi="Times New Roman" w:eastAsia="方正仿宋_GBK" w:cs="Times New Roman"/>
          <w:b w:val="0"/>
          <w:color w:val="000000"/>
          <w:sz w:val="28"/>
        </w:rPr>
        <w:t>20</w:t>
      </w:r>
      <w:r>
        <w:rPr>
          <w:rFonts w:hint="eastAsia" w:ascii="Times New Roman" w:hAnsi="Times New Roman" w:eastAsia="方正仿宋_GBK" w:cs="Times New Roman"/>
          <w:b w:val="0"/>
          <w:color w:val="000000"/>
          <w:sz w:val="28"/>
          <w:lang w:val="en-US" w:eastAsia="zh-CN"/>
        </w:rPr>
        <w:t>2</w:t>
      </w:r>
      <w:r>
        <w:rPr>
          <w:rFonts w:hint="eastAsia"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w:t>
      </w:r>
      <w:r>
        <w:rPr>
          <w:rFonts w:ascii="Times New Roman" w:hAnsi="Times New Roman" w:eastAsia="方正仿宋_GBK" w:cs="Times New Roman"/>
          <w:b w:val="0"/>
          <w:color w:val="000000"/>
          <w:sz w:val="28"/>
        </w:rPr>
        <w:t>12</w:t>
      </w:r>
      <w:r>
        <w:rPr>
          <w:rFonts w:hint="eastAsia" w:ascii="Times New Roman" w:hAnsi="Times New Roman" w:eastAsia="方正仿宋_GBK" w:cs="Times New Roman"/>
          <w:b w:val="0"/>
          <w:color w:val="000000"/>
          <w:sz w:val="28"/>
        </w:rPr>
        <w:t>月</w:t>
      </w:r>
      <w:r>
        <w:rPr>
          <w:rFonts w:ascii="Times New Roman" w:hAnsi="Times New Roman" w:eastAsia="方正仿宋_GBK" w:cs="Times New Roman"/>
          <w:b w:val="0"/>
          <w:color w:val="000000"/>
          <w:sz w:val="28"/>
        </w:rPr>
        <w:t>31</w:t>
      </w:r>
      <w:r>
        <w:rPr>
          <w:rFonts w:hint="eastAsia" w:ascii="Times New Roman" w:hAnsi="Times New Roman" w:eastAsia="方正仿宋_GBK" w:cs="Times New Roman"/>
          <w:b w:val="0"/>
          <w:color w:val="000000"/>
          <w:sz w:val="28"/>
        </w:rPr>
        <w:t>日，我单位固定资产清查值为</w:t>
      </w:r>
      <w:r>
        <w:rPr>
          <w:rFonts w:hint="eastAsia" w:ascii="Times New Roman" w:hAnsi="Times New Roman" w:eastAsia="方正仿宋_GBK" w:cs="Times New Roman"/>
          <w:b w:val="0"/>
          <w:color w:val="000000"/>
          <w:sz w:val="28"/>
          <w:lang w:val="en-US" w:eastAsia="zh-CN"/>
        </w:rPr>
        <w:t>13371.75</w:t>
      </w:r>
      <w:r>
        <w:rPr>
          <w:rFonts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rPr>
        <w:t>万元。详见下表</w:t>
      </w:r>
      <w:r>
        <w:rPr>
          <w:rFonts w:ascii="Times New Roman" w:hAnsi="Times New Roman" w:eastAsia="方正仿宋_GBK" w:cs="Times New Roman"/>
          <w:b w:val="0"/>
          <w:color w:val="000000"/>
          <w:sz w:val="28"/>
        </w:rPr>
        <w:t>。本年度拟购置固定资产总额为</w:t>
      </w:r>
      <w:r>
        <w:rPr>
          <w:rFonts w:hint="eastAsia" w:eastAsia="方正仿宋_GBK" w:cs="Times New Roman"/>
          <w:b w:val="0"/>
          <w:color w:val="000000"/>
          <w:sz w:val="28"/>
          <w:lang w:val="en-US" w:eastAsia="zh-CN"/>
        </w:rPr>
        <w:t>1187.05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312001宁晋县公安局本级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keepNext w:val="0"/>
              <w:keepLines w:val="0"/>
              <w:widowControl/>
              <w:suppressLineNumbers w:val="0"/>
              <w:spacing w:before="0" w:beforeAutospacing="0" w:after="0" w:afterAutospacing="0" w:line="560" w:lineRule="exact"/>
              <w:ind w:left="0" w:leftChars="0" w:right="0" w:rightChars="0"/>
              <w:jc w:val="center"/>
              <w:rPr>
                <w:rFonts w:hint="default" w:ascii="仿宋" w:hAnsi="仿宋" w:eastAsia="仿宋" w:cs="宋体"/>
                <w:b/>
                <w:bCs/>
                <w:kern w:val="0"/>
                <w:sz w:val="28"/>
                <w:szCs w:val="28"/>
                <w:lang w:val="en-US" w:eastAsia="uk-UA" w:bidi="ar-SA"/>
              </w:rPr>
            </w:pPr>
            <w:r>
              <w:rPr>
                <w:rFonts w:hint="eastAsia" w:ascii="仿宋" w:hAnsi="仿宋" w:eastAsia="仿宋" w:cs="宋体"/>
                <w:b/>
                <w:bCs/>
                <w:kern w:val="0"/>
                <w:sz w:val="28"/>
                <w:szCs w:val="28"/>
              </w:rPr>
              <w:t>固定资产总额</w:t>
            </w:r>
          </w:p>
        </w:tc>
        <w:tc>
          <w:tcPr>
            <w:tcW w:w="4933" w:type="dxa"/>
            <w:vAlign w:val="center"/>
          </w:tcPr>
          <w:p>
            <w:pPr>
              <w:keepNext w:val="0"/>
              <w:keepLines w:val="0"/>
              <w:widowControl/>
              <w:suppressLineNumbers w:val="0"/>
              <w:spacing w:before="0" w:beforeAutospacing="0" w:after="0" w:afterAutospacing="0" w:line="560" w:lineRule="exact"/>
              <w:ind w:left="0" w:leftChars="0" w:right="0" w:rightChars="0"/>
              <w:jc w:val="center"/>
              <w:rPr>
                <w:rFonts w:hint="default" w:ascii="仿宋" w:hAnsi="仿宋" w:eastAsia="仿宋" w:cs="宋体"/>
                <w:b/>
                <w:bCs/>
                <w:kern w:val="0"/>
                <w:sz w:val="28"/>
                <w:szCs w:val="28"/>
                <w:lang w:val="en-US" w:eastAsia="uk-UA" w:bidi="ar-SA"/>
              </w:rPr>
            </w:pPr>
            <w:r>
              <w:rPr>
                <w:rFonts w:hint="default" w:ascii="仿宋" w:hAnsi="仿宋" w:eastAsia="仿宋" w:cs="宋体"/>
                <w:b/>
                <w:bCs/>
                <w:kern w:val="0"/>
                <w:sz w:val="28"/>
                <w:szCs w:val="28"/>
              </w:rPr>
              <w:t>——</w:t>
            </w:r>
          </w:p>
        </w:tc>
        <w:tc>
          <w:tcPr>
            <w:tcW w:w="4933" w:type="dxa"/>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b/>
                <w:bCs/>
                <w:kern w:val="0"/>
                <w:sz w:val="28"/>
                <w:szCs w:val="28"/>
                <w:lang w:val="en-US" w:eastAsia="uk-UA" w:bidi="ar-SA"/>
              </w:rPr>
            </w:pPr>
            <w:r>
              <w:rPr>
                <w:rFonts w:hint="eastAsia" w:ascii="仿宋" w:hAnsi="仿宋" w:eastAsia="仿宋" w:cs="宋体"/>
                <w:b/>
                <w:bCs/>
                <w:kern w:val="0"/>
                <w:sz w:val="28"/>
                <w:szCs w:val="28"/>
                <w:lang w:val="en-US" w:eastAsia="zh-CN"/>
              </w:rPr>
              <w:t>13897.74</w:t>
            </w:r>
            <w:r>
              <w:rPr>
                <w:rFonts w:hint="default" w:ascii="仿宋" w:hAnsi="仿宋" w:eastAsia="仿宋" w:cs="宋体"/>
                <w:b/>
                <w:bCs/>
                <w:kern w:val="0"/>
                <w:sz w:val="28"/>
                <w:szCs w:val="28"/>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1.</w:t>
            </w:r>
            <w:r>
              <w:rPr>
                <w:rFonts w:hint="eastAsia" w:ascii="仿宋" w:hAnsi="仿宋" w:eastAsia="仿宋" w:cs="宋体"/>
                <w:kern w:val="0"/>
                <w:sz w:val="28"/>
                <w:szCs w:val="28"/>
              </w:rPr>
              <w:t>房屋（平方米）</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28092.00</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6345.58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其中：办公用房</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28092</w:t>
            </w:r>
            <w:r>
              <w:rPr>
                <w:rFonts w:hint="default" w:ascii="仿宋" w:hAnsi="仿宋" w:eastAsia="仿宋" w:cs="宋体"/>
                <w:kern w:val="0"/>
                <w:sz w:val="28"/>
                <w:szCs w:val="28"/>
              </w:rPr>
              <w:t>.00</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6345.58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2.</w:t>
            </w:r>
            <w:r>
              <w:rPr>
                <w:rFonts w:hint="eastAsia" w:ascii="仿宋" w:hAnsi="仿宋" w:eastAsia="仿宋" w:cs="宋体"/>
                <w:kern w:val="0"/>
                <w:sz w:val="28"/>
                <w:szCs w:val="28"/>
              </w:rPr>
              <w:t>车辆（台、辆）</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rPr>
              <w:t>47</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rPr>
              <w:t>850.59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3.</w:t>
            </w:r>
            <w:r>
              <w:rPr>
                <w:rFonts w:hint="eastAsia" w:ascii="仿宋" w:hAnsi="仿宋" w:eastAsia="仿宋" w:cs="宋体"/>
                <w:kern w:val="0"/>
                <w:sz w:val="28"/>
                <w:szCs w:val="28"/>
              </w:rPr>
              <w:t>单价在</w:t>
            </w:r>
            <w:r>
              <w:rPr>
                <w:rFonts w:hint="default" w:ascii="仿宋" w:hAnsi="仿宋" w:eastAsia="仿宋" w:cs="宋体"/>
                <w:kern w:val="0"/>
                <w:sz w:val="28"/>
                <w:szCs w:val="28"/>
              </w:rPr>
              <w:t>50</w:t>
            </w:r>
            <w:r>
              <w:rPr>
                <w:rFonts w:hint="eastAsia" w:ascii="仿宋" w:hAnsi="仿宋" w:eastAsia="仿宋" w:cs="宋体"/>
                <w:kern w:val="0"/>
                <w:sz w:val="28"/>
                <w:szCs w:val="28"/>
              </w:rPr>
              <w:t>万元以上的设备（台、套）</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1</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399.42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4.</w:t>
            </w:r>
            <w:r>
              <w:rPr>
                <w:rFonts w:hint="eastAsia" w:ascii="仿宋" w:hAnsi="仿宋" w:eastAsia="仿宋" w:cs="宋体"/>
                <w:kern w:val="0"/>
                <w:sz w:val="28"/>
                <w:szCs w:val="28"/>
              </w:rPr>
              <w:t>其他固定资产</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0</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rPr>
              <w:t>6302.15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jNjNzU0NGY2MGIwMjg4ZjM3YzMwODNmYTUzY2FhYTIifQ=="/>
  </w:docVars>
  <w:rsids>
    <w:rsidRoot w:val="00000000"/>
    <w:rsid w:val="011A6FB0"/>
    <w:rsid w:val="0E2F5830"/>
    <w:rsid w:val="0F3C2F15"/>
    <w:rsid w:val="1122386B"/>
    <w:rsid w:val="15E03F61"/>
    <w:rsid w:val="18F733EE"/>
    <w:rsid w:val="1BB34455"/>
    <w:rsid w:val="211E0151"/>
    <w:rsid w:val="21D17E6F"/>
    <w:rsid w:val="22250FCC"/>
    <w:rsid w:val="24D3185C"/>
    <w:rsid w:val="25824F43"/>
    <w:rsid w:val="32757DDC"/>
    <w:rsid w:val="3E5E1696"/>
    <w:rsid w:val="4162324B"/>
    <w:rsid w:val="41CE7E35"/>
    <w:rsid w:val="59CE1B50"/>
    <w:rsid w:val="5DAB37DD"/>
    <w:rsid w:val="611F5382"/>
    <w:rsid w:val="66237B72"/>
    <w:rsid w:val="666D7E19"/>
    <w:rsid w:val="69F60125"/>
    <w:rsid w:val="6DB16880"/>
    <w:rsid w:val="70CE3BAA"/>
    <w:rsid w:val="72CF29B3"/>
    <w:rsid w:val="733E6DC5"/>
    <w:rsid w:val="7D5A0E3A"/>
    <w:rsid w:val="7FDA1B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customXml/item199.xml" Type="http://schemas.openxmlformats.org/officeDocument/2006/relationships/customXml"/><Relationship Id="rId205" Target="../customXml/item200.xml" Type="http://schemas.openxmlformats.org/officeDocument/2006/relationships/customXml"/><Relationship Id="rId206" Target="../customXml/item201.xml" Type="http://schemas.openxmlformats.org/officeDocument/2006/relationships/customXml"/><Relationship Id="rId207" Target="../customXml/item202.xml" Type="http://schemas.openxmlformats.org/officeDocument/2006/relationships/customXml"/><Relationship Id="rId208" Target="../customXml/item203.xml" Type="http://schemas.openxmlformats.org/officeDocument/2006/relationships/customXml"/><Relationship Id="rId209" Target="../customXml/item204.xml" Type="http://schemas.openxmlformats.org/officeDocument/2006/relationships/customXml"/><Relationship Id="rId21" Target="../customXml/item16.xml" Type="http://schemas.openxmlformats.org/officeDocument/2006/relationships/customXml"/><Relationship Id="rId210" Target="../customXml/item205.xml" Type="http://schemas.openxmlformats.org/officeDocument/2006/relationships/customXml"/><Relationship Id="rId211" Target="../customXml/item206.xml" Type="http://schemas.openxmlformats.org/officeDocument/2006/relationships/customXml"/><Relationship Id="rId212" Target="../customXml/item207.xml" Type="http://schemas.openxmlformats.org/officeDocument/2006/relationships/customXml"/><Relationship Id="rId213" Target="../customXml/item208.xml" Type="http://schemas.openxmlformats.org/officeDocument/2006/relationships/customXml"/><Relationship Id="rId214" Target="../customXml/item209.xml" Type="http://schemas.openxmlformats.org/officeDocument/2006/relationships/customXml"/><Relationship Id="rId215" Target="../customXml/item210.xml" Type="http://schemas.openxmlformats.org/officeDocument/2006/relationships/customXml"/><Relationship Id="rId216" Target="../customXml/item211.xml" Type="http://schemas.openxmlformats.org/officeDocument/2006/relationships/customXml"/><Relationship Id="rId217" Target="../customXml/item212.xml" Type="http://schemas.openxmlformats.org/officeDocument/2006/relationships/customXml"/><Relationship Id="rId218" Target="../customXml/item213.xml" Type="http://schemas.openxmlformats.org/officeDocument/2006/relationships/customXml"/><Relationship Id="rId219" Target="../customXml/item214.xml" Type="http://schemas.openxmlformats.org/officeDocument/2006/relationships/customXml"/><Relationship Id="rId22" Target="../customXml/item17.xml" Type="http://schemas.openxmlformats.org/officeDocument/2006/relationships/customXml"/><Relationship Id="rId220" Target="../customXml/item215.xml" Type="http://schemas.openxmlformats.org/officeDocument/2006/relationships/customXml"/><Relationship Id="rId221" Target="../customXml/item216.xml" Type="http://schemas.openxmlformats.org/officeDocument/2006/relationships/customXml"/><Relationship Id="rId222" Target="../customXml/item217.xml" Type="http://schemas.openxmlformats.org/officeDocument/2006/relationships/customXml"/><Relationship Id="rId223" Target="../customXml/item218.xml" Type="http://schemas.openxmlformats.org/officeDocument/2006/relationships/customXml"/><Relationship Id="rId224" Target="fontTable.xml" Type="http://schemas.openxmlformats.org/officeDocument/2006/relationships/fontTable"/><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2023-05-22T16:47:20Z</dcterms:created>
  <dcterms:modified xsi:type="dcterms:W3CDTF">2023-05-22T08:47:20Z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2023-05-22T16:47:20Z</dcterms:created>
  <dcterms:modified xsi:type="dcterms:W3CDTF">2023-05-22T08:47:20Z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2023-05-22T08:47:07Z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2023-05-22T08:47:21Z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2023-05-22T16:47:27Z</dcterms:created>
  <dcterms:modified xsi:type="dcterms:W3CDTF">2023-05-22T08:47:27Z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2023-05-22T16:46:56Z</dcterms:created>
  <dcterms:modified xsi:type="dcterms:W3CDTF">2023-05-22T08:46:56Z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2023-05-22T16:47:26Z</dcterms:created>
  <dcterms:modified xsi:type="dcterms:W3CDTF">2023-05-22T08:47:26Z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2023-05-22T08:47:21Z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2023-05-22T08:47:21Z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2023-05-22T16:47:21Z</dcterms:created>
  <dcterms:modified xsi:type="dcterms:W3CDTF">2023-05-22T08:47:21Z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2023-05-22T08:47:08Z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2023-05-22T08:47:08Z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2023-05-22T16:47:22Z</dcterms:created>
  <dcterms:modified xsi:type="dcterms:W3CDTF">2023-05-22T08:47:22Z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2023-05-22T16:47:26Z</dcterms:created>
  <dcterms:modified xsi:type="dcterms:W3CDTF">2023-05-22T08:47:26Z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2023-05-22T16:47:02Z</dcterms:created>
  <dcterms:modified xsi:type="dcterms:W3CDTF">2023-05-22T08:47:02Z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2023-05-22T16:47:09Z</dcterms:created>
  <dcterms:modified xsi:type="dcterms:W3CDTF">2023-05-22T08:47:09Z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2023-05-22T16:47:23Z</dcterms:created>
  <dcterms:modified xsi:type="dcterms:W3CDTF">2023-05-22T08:47:23Z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2023-05-22T08:47:08Z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2023-05-22T08:47:08Z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2023-05-22T16:47:09Z</dcterms:created>
  <dcterms:modified xsi:type="dcterms:W3CDTF">2023-05-22T08:47:09Z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2023-05-22T16:47:24Z</dcterms:created>
  <dcterms:modified xsi:type="dcterms:W3CDTF">2023-05-22T08:47:24Z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2023-05-22T08:47:08Z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2023-05-22T16:47:09Z</dcterms:created>
  <dcterms:modified xsi:type="dcterms:W3CDTF">2023-05-22T08:47:09Z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2023-05-22T16:47:09Z</dcterms:created>
  <dcterms:modified xsi:type="dcterms:W3CDTF">2023-05-22T08:47:09Z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2023-05-22T16:47:04Z</dcterms:created>
  <dcterms:modified xsi:type="dcterms:W3CDTF">2023-05-22T08:47:04Z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2023-05-22T16:47:25Z</dcterms:created>
  <dcterms:modified xsi:type="dcterms:W3CDTF">2023-05-22T08:47:25Z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2023-05-22T16:47:09Z</dcterms:created>
  <dcterms:modified xsi:type="dcterms:W3CDTF">2023-05-22T08:47:09Z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2023-05-22T16:47:10Z</dcterms:created>
  <dcterms:modified xsi:type="dcterms:W3CDTF">2023-05-22T08:47:10Z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2023-05-22T16:47:05Z</dcterms:created>
  <dcterms:modified xsi:type="dcterms:W3CDTF">2023-05-22T08:47:05Z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2023-05-22T16:47:06Z</dcterms:created>
  <dcterms:modified xsi:type="dcterms:W3CDTF">2023-05-22T08:47:06Z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2023-05-22T16:47:06Z</dcterms:created>
  <dcterms:modified xsi:type="dcterms:W3CDTF">2023-05-22T08:47:06Z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2023-05-22T16:47:06Z</dcterms:created>
  <dcterms:modified xsi:type="dcterms:W3CDTF">2023-05-22T08:47:06Z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2023-05-22T16:47:06Z</dcterms:created>
  <dcterms:modified xsi:type="dcterms:W3CDTF">2023-05-22T08:47:06Z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2023-05-22T16:47:06Z</dcterms:created>
  <dcterms:modified xsi:type="dcterms:W3CDTF">2023-05-22T08:47:06Z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2023-05-22T16:47:26Z</dcterms:created>
  <dcterms:modified xsi:type="dcterms:W3CDTF">2023-05-22T08:47:26Z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2023-05-22T16:47:06Z</dcterms:created>
  <dcterms:modified xsi:type="dcterms:W3CDTF">2023-05-22T08:47:06Z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2023-05-22T16:47:06Z</dcterms:created>
  <dcterms:modified xsi:type="dcterms:W3CDTF">2023-05-22T08:47:06Z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2023-05-22T16:47:26Z</dcterms:created>
  <dcterms:modified xsi:type="dcterms:W3CDTF">2023-05-22T08:47:26Z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2023-05-22T16:47:26Z</dcterms:created>
  <dcterms:modified xsi:type="dcterms:W3CDTF">2023-05-22T08:47:26Z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2023-05-22T16:47:03Z</dcterms:created>
  <dcterms:modified xsi:type="dcterms:W3CDTF">2023-05-22T08:47:03Z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2023-05-22T16:47:08Z</dcterms:created>
  <dcterms:modified xsi:type="dcterms:W3CDTF">2023-05-22T08:47:08Z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2023-05-22T16:47:07Z</dcterms:created>
  <dcterms:modified xsi:type="dcterms:W3CDTF">2023-05-22T08:47:07Z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2023-05-22T16:47:14Z</dcterms:created>
  <dcterms:modified xsi:type="dcterms:W3CDTF">2023-05-22T08:47:13Z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2023-05-22T16:47:20Z</dcterms:created>
  <dcterms:modified xsi:type="dcterms:W3CDTF">2023-05-22T08:47:20Z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2023-05-22T16:47:20Z</dcterms:created>
  <dcterms:modified xsi:type="dcterms:W3CDTF">2023-05-22T08:47:20Z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2023-05-22T16:47:20Z</dcterms:created>
  <dcterms:modified xsi:type="dcterms:W3CDTF">2023-05-22T08:47:20Z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2023-05-22T16:47:26Z</dcterms:created>
  <dcterms:modified xsi:type="dcterms:W3CDTF">2023-05-22T08:47:26Z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2023-05-22T16:47:20Z</dcterms:created>
  <dcterms:modified xsi:type="dcterms:W3CDTF">2023-05-22T08:47:20Z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2b49526-3a8c-4779-997b-b9d7d60dd94f}">
  <ds:schemaRefs/>
</ds:datastoreItem>
</file>

<file path=customXml/itemProps10.xml><?xml version="1.0" encoding="utf-8"?>
<ds:datastoreItem xmlns:ds="http://schemas.openxmlformats.org/officeDocument/2006/customXml" ds:itemID="{b1ef6d25-f60b-4eec-b0d8-cd2f94c0c5f3}">
  <ds:schemaRefs/>
</ds:datastoreItem>
</file>

<file path=customXml/itemProps100.xml><?xml version="1.0" encoding="utf-8"?>
<ds:datastoreItem xmlns:ds="http://schemas.openxmlformats.org/officeDocument/2006/customXml" ds:itemID="{775b1bef-8589-4d80-8f8b-1133261306de}">
  <ds:schemaRefs/>
</ds:datastoreItem>
</file>

<file path=customXml/itemProps101.xml><?xml version="1.0" encoding="utf-8"?>
<ds:datastoreItem xmlns:ds="http://schemas.openxmlformats.org/officeDocument/2006/customXml" ds:itemID="{e6520067-0488-45d5-87b4-8a0e98848902}">
  <ds:schemaRefs/>
</ds:datastoreItem>
</file>

<file path=customXml/itemProps102.xml><?xml version="1.0" encoding="utf-8"?>
<ds:datastoreItem xmlns:ds="http://schemas.openxmlformats.org/officeDocument/2006/customXml" ds:itemID="{2ebd8044-33fb-4453-8e66-90d44feefd62}">
  <ds:schemaRefs/>
</ds:datastoreItem>
</file>

<file path=customXml/itemProps103.xml><?xml version="1.0" encoding="utf-8"?>
<ds:datastoreItem xmlns:ds="http://schemas.openxmlformats.org/officeDocument/2006/customXml" ds:itemID="{c33907f5-f4e3-416d-8d21-1d33f8924507}">
  <ds:schemaRefs/>
</ds:datastoreItem>
</file>

<file path=customXml/itemProps104.xml><?xml version="1.0" encoding="utf-8"?>
<ds:datastoreItem xmlns:ds="http://schemas.openxmlformats.org/officeDocument/2006/customXml" ds:itemID="{2c54e7ed-dffd-4383-af32-e4b8690ecfe9}">
  <ds:schemaRefs/>
</ds:datastoreItem>
</file>

<file path=customXml/itemProps105.xml><?xml version="1.0" encoding="utf-8"?>
<ds:datastoreItem xmlns:ds="http://schemas.openxmlformats.org/officeDocument/2006/customXml" ds:itemID="{a317657e-3d9f-4e29-b24e-57c573482627}">
  <ds:schemaRefs/>
</ds:datastoreItem>
</file>

<file path=customXml/itemProps106.xml><?xml version="1.0" encoding="utf-8"?>
<ds:datastoreItem xmlns:ds="http://schemas.openxmlformats.org/officeDocument/2006/customXml" ds:itemID="{303f7e03-a34e-4bd2-81f4-26a990d4ffb6}">
  <ds:schemaRefs/>
</ds:datastoreItem>
</file>

<file path=customXml/itemProps107.xml><?xml version="1.0" encoding="utf-8"?>
<ds:datastoreItem xmlns:ds="http://schemas.openxmlformats.org/officeDocument/2006/customXml" ds:itemID="{5729b7b7-6d01-438e-ab94-d9315a951648}">
  <ds:schemaRefs/>
</ds:datastoreItem>
</file>

<file path=customXml/itemProps108.xml><?xml version="1.0" encoding="utf-8"?>
<ds:datastoreItem xmlns:ds="http://schemas.openxmlformats.org/officeDocument/2006/customXml" ds:itemID="{098a3e7f-e4ba-4947-9bca-a965715f4f27}">
  <ds:schemaRefs/>
</ds:datastoreItem>
</file>

<file path=customXml/itemProps109.xml><?xml version="1.0" encoding="utf-8"?>
<ds:datastoreItem xmlns:ds="http://schemas.openxmlformats.org/officeDocument/2006/customXml" ds:itemID="{a86a88af-6e35-4090-97e2-53e7da0640ae}">
  <ds:schemaRefs/>
</ds:datastoreItem>
</file>

<file path=customXml/itemProps11.xml><?xml version="1.0" encoding="utf-8"?>
<ds:datastoreItem xmlns:ds="http://schemas.openxmlformats.org/officeDocument/2006/customXml" ds:itemID="{593c911c-4f1a-4dcc-8439-9419263310a0}">
  <ds:schemaRefs/>
</ds:datastoreItem>
</file>

<file path=customXml/itemProps110.xml><?xml version="1.0" encoding="utf-8"?>
<ds:datastoreItem xmlns:ds="http://schemas.openxmlformats.org/officeDocument/2006/customXml" ds:itemID="{516970fb-0bb9-43f9-b36b-3cac43fcff9c}">
  <ds:schemaRefs/>
</ds:datastoreItem>
</file>

<file path=customXml/itemProps111.xml><?xml version="1.0" encoding="utf-8"?>
<ds:datastoreItem xmlns:ds="http://schemas.openxmlformats.org/officeDocument/2006/customXml" ds:itemID="{9d7fcb55-9aaa-402a-a7b7-cc7a23db3b53}">
  <ds:schemaRefs/>
</ds:datastoreItem>
</file>

<file path=customXml/itemProps112.xml><?xml version="1.0" encoding="utf-8"?>
<ds:datastoreItem xmlns:ds="http://schemas.openxmlformats.org/officeDocument/2006/customXml" ds:itemID="{f5ba5937-cf79-4de5-aa19-760125cd1405}">
  <ds:schemaRefs/>
</ds:datastoreItem>
</file>

<file path=customXml/itemProps113.xml><?xml version="1.0" encoding="utf-8"?>
<ds:datastoreItem xmlns:ds="http://schemas.openxmlformats.org/officeDocument/2006/customXml" ds:itemID="{4343a23e-9482-4b88-ac40-24f47bb75127}">
  <ds:schemaRefs/>
</ds:datastoreItem>
</file>

<file path=customXml/itemProps114.xml><?xml version="1.0" encoding="utf-8"?>
<ds:datastoreItem xmlns:ds="http://schemas.openxmlformats.org/officeDocument/2006/customXml" ds:itemID="{92833a1b-a243-4c15-88fa-5a3b575b3cd7}">
  <ds:schemaRefs/>
</ds:datastoreItem>
</file>

<file path=customXml/itemProps115.xml><?xml version="1.0" encoding="utf-8"?>
<ds:datastoreItem xmlns:ds="http://schemas.openxmlformats.org/officeDocument/2006/customXml" ds:itemID="{87efad9e-ecaf-4437-a2f3-86a7008bd48b}">
  <ds:schemaRefs/>
</ds:datastoreItem>
</file>

<file path=customXml/itemProps116.xml><?xml version="1.0" encoding="utf-8"?>
<ds:datastoreItem xmlns:ds="http://schemas.openxmlformats.org/officeDocument/2006/customXml" ds:itemID="{597bd239-e871-4358-91b0-8eaafff63418}">
  <ds:schemaRefs/>
</ds:datastoreItem>
</file>

<file path=customXml/itemProps117.xml><?xml version="1.0" encoding="utf-8"?>
<ds:datastoreItem xmlns:ds="http://schemas.openxmlformats.org/officeDocument/2006/customXml" ds:itemID="{232ccd0e-2c3a-42a1-b8f8-95f954edeb8c}">
  <ds:schemaRefs/>
</ds:datastoreItem>
</file>

<file path=customXml/itemProps118.xml><?xml version="1.0" encoding="utf-8"?>
<ds:datastoreItem xmlns:ds="http://schemas.openxmlformats.org/officeDocument/2006/customXml" ds:itemID="{dc2feda5-c521-49a4-8020-36c035e1df53}">
  <ds:schemaRefs/>
</ds:datastoreItem>
</file>

<file path=customXml/itemProps119.xml><?xml version="1.0" encoding="utf-8"?>
<ds:datastoreItem xmlns:ds="http://schemas.openxmlformats.org/officeDocument/2006/customXml" ds:itemID="{bc851922-bc0f-4702-89c7-ded2d35e02a0}">
  <ds:schemaRefs/>
</ds:datastoreItem>
</file>

<file path=customXml/itemProps12.xml><?xml version="1.0" encoding="utf-8"?>
<ds:datastoreItem xmlns:ds="http://schemas.openxmlformats.org/officeDocument/2006/customXml" ds:itemID="{4aca2ab6-07d6-4621-ba15-b7b31b9b2dfa}">
  <ds:schemaRefs/>
</ds:datastoreItem>
</file>

<file path=customXml/itemProps120.xml><?xml version="1.0" encoding="utf-8"?>
<ds:datastoreItem xmlns:ds="http://schemas.openxmlformats.org/officeDocument/2006/customXml" ds:itemID="{96981612-f50d-4550-a2c8-bee8aeef736d}">
  <ds:schemaRefs/>
</ds:datastoreItem>
</file>

<file path=customXml/itemProps121.xml><?xml version="1.0" encoding="utf-8"?>
<ds:datastoreItem xmlns:ds="http://schemas.openxmlformats.org/officeDocument/2006/customXml" ds:itemID="{a97ab498-dd60-460e-8153-c0ff4c66693b}">
  <ds:schemaRefs/>
</ds:datastoreItem>
</file>

<file path=customXml/itemProps122.xml><?xml version="1.0" encoding="utf-8"?>
<ds:datastoreItem xmlns:ds="http://schemas.openxmlformats.org/officeDocument/2006/customXml" ds:itemID="{8332b49e-c03c-41df-890a-3eaafb27c18b}">
  <ds:schemaRefs/>
</ds:datastoreItem>
</file>

<file path=customXml/itemProps123.xml><?xml version="1.0" encoding="utf-8"?>
<ds:datastoreItem xmlns:ds="http://schemas.openxmlformats.org/officeDocument/2006/customXml" ds:itemID="{c01974db-8f69-49bf-8cda-2ae0bc0dcf6c}">
  <ds:schemaRefs/>
</ds:datastoreItem>
</file>

<file path=customXml/itemProps124.xml><?xml version="1.0" encoding="utf-8"?>
<ds:datastoreItem xmlns:ds="http://schemas.openxmlformats.org/officeDocument/2006/customXml" ds:itemID="{7e5c09b8-55d0-4333-aa72-97e8b301bb6c}">
  <ds:schemaRefs/>
</ds:datastoreItem>
</file>

<file path=customXml/itemProps125.xml><?xml version="1.0" encoding="utf-8"?>
<ds:datastoreItem xmlns:ds="http://schemas.openxmlformats.org/officeDocument/2006/customXml" ds:itemID="{d828c118-4bfb-4e49-9b03-06ea944b75c6}">
  <ds:schemaRefs/>
</ds:datastoreItem>
</file>

<file path=customXml/itemProps126.xml><?xml version="1.0" encoding="utf-8"?>
<ds:datastoreItem xmlns:ds="http://schemas.openxmlformats.org/officeDocument/2006/customXml" ds:itemID="{098ab077-5d44-40c4-a1f8-1b6158f30a88}">
  <ds:schemaRefs/>
</ds:datastoreItem>
</file>

<file path=customXml/itemProps127.xml><?xml version="1.0" encoding="utf-8"?>
<ds:datastoreItem xmlns:ds="http://schemas.openxmlformats.org/officeDocument/2006/customXml" ds:itemID="{1cccd4d8-2ef2-4c60-abf1-a4961a5c880d}">
  <ds:schemaRefs/>
</ds:datastoreItem>
</file>

<file path=customXml/itemProps128.xml><?xml version="1.0" encoding="utf-8"?>
<ds:datastoreItem xmlns:ds="http://schemas.openxmlformats.org/officeDocument/2006/customXml" ds:itemID="{107a3fb3-88dd-4af7-a426-2f74c8fa7701}">
  <ds:schemaRefs/>
</ds:datastoreItem>
</file>

<file path=customXml/itemProps129.xml><?xml version="1.0" encoding="utf-8"?>
<ds:datastoreItem xmlns:ds="http://schemas.openxmlformats.org/officeDocument/2006/customXml" ds:itemID="{dbd542d8-77e6-4edd-b0f3-e7c1e5a9ad3b}">
  <ds:schemaRefs/>
</ds:datastoreItem>
</file>

<file path=customXml/itemProps13.xml><?xml version="1.0" encoding="utf-8"?>
<ds:datastoreItem xmlns:ds="http://schemas.openxmlformats.org/officeDocument/2006/customXml" ds:itemID="{5c2be3b7-9fcd-46a6-bfdc-6d2316359576}">
  <ds:schemaRefs/>
</ds:datastoreItem>
</file>

<file path=customXml/itemProps130.xml><?xml version="1.0" encoding="utf-8"?>
<ds:datastoreItem xmlns:ds="http://schemas.openxmlformats.org/officeDocument/2006/customXml" ds:itemID="{7ec35e21-ddf3-44b0-8d24-9e6fad504414}">
  <ds:schemaRefs/>
</ds:datastoreItem>
</file>

<file path=customXml/itemProps131.xml><?xml version="1.0" encoding="utf-8"?>
<ds:datastoreItem xmlns:ds="http://schemas.openxmlformats.org/officeDocument/2006/customXml" ds:itemID="{9f3018a1-9396-4557-a889-2be6411ef9af}">
  <ds:schemaRefs/>
</ds:datastoreItem>
</file>

<file path=customXml/itemProps132.xml><?xml version="1.0" encoding="utf-8"?>
<ds:datastoreItem xmlns:ds="http://schemas.openxmlformats.org/officeDocument/2006/customXml" ds:itemID="{d3ce3dc2-4c1b-4534-a7d0-e1e730a4b66d}">
  <ds:schemaRefs/>
</ds:datastoreItem>
</file>

<file path=customXml/itemProps133.xml><?xml version="1.0" encoding="utf-8"?>
<ds:datastoreItem xmlns:ds="http://schemas.openxmlformats.org/officeDocument/2006/customXml" ds:itemID="{00493242-2427-49a9-bc85-4caf99a9e1ae}">
  <ds:schemaRefs/>
</ds:datastoreItem>
</file>

<file path=customXml/itemProps134.xml><?xml version="1.0" encoding="utf-8"?>
<ds:datastoreItem xmlns:ds="http://schemas.openxmlformats.org/officeDocument/2006/customXml" ds:itemID="{b4831ede-27ad-4514-b29f-bc8f1f713039}">
  <ds:schemaRefs/>
</ds:datastoreItem>
</file>

<file path=customXml/itemProps135.xml><?xml version="1.0" encoding="utf-8"?>
<ds:datastoreItem xmlns:ds="http://schemas.openxmlformats.org/officeDocument/2006/customXml" ds:itemID="{ec065435-5418-4ae1-b022-68ca70cc44f3}">
  <ds:schemaRefs/>
</ds:datastoreItem>
</file>

<file path=customXml/itemProps136.xml><?xml version="1.0" encoding="utf-8"?>
<ds:datastoreItem xmlns:ds="http://schemas.openxmlformats.org/officeDocument/2006/customXml" ds:itemID="{a7036ac5-e733-4e01-af2a-b7818ee91363}">
  <ds:schemaRefs/>
</ds:datastoreItem>
</file>

<file path=customXml/itemProps137.xml><?xml version="1.0" encoding="utf-8"?>
<ds:datastoreItem xmlns:ds="http://schemas.openxmlformats.org/officeDocument/2006/customXml" ds:itemID="{d0a998e7-cd61-4e87-b658-68d6d7cc4ca0}">
  <ds:schemaRefs/>
</ds:datastoreItem>
</file>

<file path=customXml/itemProps138.xml><?xml version="1.0" encoding="utf-8"?>
<ds:datastoreItem xmlns:ds="http://schemas.openxmlformats.org/officeDocument/2006/customXml" ds:itemID="{340f82e2-db24-4663-be71-ddf3be5271d0}">
  <ds:schemaRefs/>
</ds:datastoreItem>
</file>

<file path=customXml/itemProps139.xml><?xml version="1.0" encoding="utf-8"?>
<ds:datastoreItem xmlns:ds="http://schemas.openxmlformats.org/officeDocument/2006/customXml" ds:itemID="{f5186ea0-0997-4741-9bd3-dda0cd0f3941}">
  <ds:schemaRefs/>
</ds:datastoreItem>
</file>

<file path=customXml/itemProps14.xml><?xml version="1.0" encoding="utf-8"?>
<ds:datastoreItem xmlns:ds="http://schemas.openxmlformats.org/officeDocument/2006/customXml" ds:itemID="{c67a5a30-cec6-45a1-ae14-58593fb9c155}">
  <ds:schemaRefs/>
</ds:datastoreItem>
</file>

<file path=customXml/itemProps140.xml><?xml version="1.0" encoding="utf-8"?>
<ds:datastoreItem xmlns:ds="http://schemas.openxmlformats.org/officeDocument/2006/customXml" ds:itemID="{0b1733fe-7c0b-4fab-9967-70677797105c}">
  <ds:schemaRefs/>
</ds:datastoreItem>
</file>

<file path=customXml/itemProps141.xml><?xml version="1.0" encoding="utf-8"?>
<ds:datastoreItem xmlns:ds="http://schemas.openxmlformats.org/officeDocument/2006/customXml" ds:itemID="{5217c493-fcbf-4e8a-9b3a-1776680f8992}">
  <ds:schemaRefs/>
</ds:datastoreItem>
</file>

<file path=customXml/itemProps142.xml><?xml version="1.0" encoding="utf-8"?>
<ds:datastoreItem xmlns:ds="http://schemas.openxmlformats.org/officeDocument/2006/customXml" ds:itemID="{4fd31379-f438-4543-a9ee-75d6ce89df18}">
  <ds:schemaRefs/>
</ds:datastoreItem>
</file>

<file path=customXml/itemProps143.xml><?xml version="1.0" encoding="utf-8"?>
<ds:datastoreItem xmlns:ds="http://schemas.openxmlformats.org/officeDocument/2006/customXml" ds:itemID="{fdf4f0db-e673-41d8-a375-295c75eb2f4a}">
  <ds:schemaRefs/>
</ds:datastoreItem>
</file>

<file path=customXml/itemProps144.xml><?xml version="1.0" encoding="utf-8"?>
<ds:datastoreItem xmlns:ds="http://schemas.openxmlformats.org/officeDocument/2006/customXml" ds:itemID="{ad5a7e93-32b1-4d3f-8550-415a77839d28}">
  <ds:schemaRefs/>
</ds:datastoreItem>
</file>

<file path=customXml/itemProps145.xml><?xml version="1.0" encoding="utf-8"?>
<ds:datastoreItem xmlns:ds="http://schemas.openxmlformats.org/officeDocument/2006/customXml" ds:itemID="{5569c85e-e469-42ea-90de-a63343ac2f6c}">
  <ds:schemaRefs/>
</ds:datastoreItem>
</file>

<file path=customXml/itemProps146.xml><?xml version="1.0" encoding="utf-8"?>
<ds:datastoreItem xmlns:ds="http://schemas.openxmlformats.org/officeDocument/2006/customXml" ds:itemID="{ef1c29dd-7678-402b-b397-fbf5de98baa2}">
  <ds:schemaRefs/>
</ds:datastoreItem>
</file>

<file path=customXml/itemProps147.xml><?xml version="1.0" encoding="utf-8"?>
<ds:datastoreItem xmlns:ds="http://schemas.openxmlformats.org/officeDocument/2006/customXml" ds:itemID="{9d727ae7-a097-4902-a09b-27c41b6aaddd}">
  <ds:schemaRefs/>
</ds:datastoreItem>
</file>

<file path=customXml/itemProps148.xml><?xml version="1.0" encoding="utf-8"?>
<ds:datastoreItem xmlns:ds="http://schemas.openxmlformats.org/officeDocument/2006/customXml" ds:itemID="{75faf766-9f0e-499a-9ca4-41ac24ca85ba}">
  <ds:schemaRefs/>
</ds:datastoreItem>
</file>

<file path=customXml/itemProps149.xml><?xml version="1.0" encoding="utf-8"?>
<ds:datastoreItem xmlns:ds="http://schemas.openxmlformats.org/officeDocument/2006/customXml" ds:itemID="{7d638014-aeff-4c81-bcc4-2a3a935a0a3b}">
  <ds:schemaRefs/>
</ds:datastoreItem>
</file>

<file path=customXml/itemProps15.xml><?xml version="1.0" encoding="utf-8"?>
<ds:datastoreItem xmlns:ds="http://schemas.openxmlformats.org/officeDocument/2006/customXml" ds:itemID="{893d214d-ce44-4df3-b6c8-ca0c05d1ca18}">
  <ds:schemaRefs/>
</ds:datastoreItem>
</file>

<file path=customXml/itemProps150.xml><?xml version="1.0" encoding="utf-8"?>
<ds:datastoreItem xmlns:ds="http://schemas.openxmlformats.org/officeDocument/2006/customXml" ds:itemID="{0348c02c-f0e0-413c-a4bd-3842504705dd}">
  <ds:schemaRefs/>
</ds:datastoreItem>
</file>

<file path=customXml/itemProps151.xml><?xml version="1.0" encoding="utf-8"?>
<ds:datastoreItem xmlns:ds="http://schemas.openxmlformats.org/officeDocument/2006/customXml" ds:itemID="{e1fa75ea-cd33-4c89-add2-53591a682cff}">
  <ds:schemaRefs/>
</ds:datastoreItem>
</file>

<file path=customXml/itemProps152.xml><?xml version="1.0" encoding="utf-8"?>
<ds:datastoreItem xmlns:ds="http://schemas.openxmlformats.org/officeDocument/2006/customXml" ds:itemID="{d37930ce-eb1a-438a-b679-cc1c47a938f6}">
  <ds:schemaRefs/>
</ds:datastoreItem>
</file>

<file path=customXml/itemProps153.xml><?xml version="1.0" encoding="utf-8"?>
<ds:datastoreItem xmlns:ds="http://schemas.openxmlformats.org/officeDocument/2006/customXml" ds:itemID="{55834046-09f7-4d26-81a3-18d55da839f0}">
  <ds:schemaRefs/>
</ds:datastoreItem>
</file>

<file path=customXml/itemProps154.xml><?xml version="1.0" encoding="utf-8"?>
<ds:datastoreItem xmlns:ds="http://schemas.openxmlformats.org/officeDocument/2006/customXml" ds:itemID="{99bec4a9-ddcb-4c28-b707-55279ff65d6f}">
  <ds:schemaRefs/>
</ds:datastoreItem>
</file>

<file path=customXml/itemProps155.xml><?xml version="1.0" encoding="utf-8"?>
<ds:datastoreItem xmlns:ds="http://schemas.openxmlformats.org/officeDocument/2006/customXml" ds:itemID="{85f8ca9c-cbc8-4512-bf01-7e2881505c66}">
  <ds:schemaRefs/>
</ds:datastoreItem>
</file>

<file path=customXml/itemProps156.xml><?xml version="1.0" encoding="utf-8"?>
<ds:datastoreItem xmlns:ds="http://schemas.openxmlformats.org/officeDocument/2006/customXml" ds:itemID="{04b85a6e-7279-4e3c-b7ed-89e521a3cd1e}">
  <ds:schemaRefs/>
</ds:datastoreItem>
</file>

<file path=customXml/itemProps157.xml><?xml version="1.0" encoding="utf-8"?>
<ds:datastoreItem xmlns:ds="http://schemas.openxmlformats.org/officeDocument/2006/customXml" ds:itemID="{6dc66efd-6962-4fbe-9fa0-4ae8060d6381}">
  <ds:schemaRefs/>
</ds:datastoreItem>
</file>

<file path=customXml/itemProps158.xml><?xml version="1.0" encoding="utf-8"?>
<ds:datastoreItem xmlns:ds="http://schemas.openxmlformats.org/officeDocument/2006/customXml" ds:itemID="{1ed9a4a9-c2d2-40a3-89f4-9eb7bdad00f9}">
  <ds:schemaRefs/>
</ds:datastoreItem>
</file>

<file path=customXml/itemProps159.xml><?xml version="1.0" encoding="utf-8"?>
<ds:datastoreItem xmlns:ds="http://schemas.openxmlformats.org/officeDocument/2006/customXml" ds:itemID="{807b106a-288a-41a5-b05d-5a6a679c000c}">
  <ds:schemaRefs/>
</ds:datastoreItem>
</file>

<file path=customXml/itemProps16.xml><?xml version="1.0" encoding="utf-8"?>
<ds:datastoreItem xmlns:ds="http://schemas.openxmlformats.org/officeDocument/2006/customXml" ds:itemID="{07e59b96-1f71-41d3-be6b-02929338c741}">
  <ds:schemaRefs/>
</ds:datastoreItem>
</file>

<file path=customXml/itemProps160.xml><?xml version="1.0" encoding="utf-8"?>
<ds:datastoreItem xmlns:ds="http://schemas.openxmlformats.org/officeDocument/2006/customXml" ds:itemID="{a9c45fb9-64d4-46c4-8d63-27dca6d8cfb5}">
  <ds:schemaRefs/>
</ds:datastoreItem>
</file>

<file path=customXml/itemProps161.xml><?xml version="1.0" encoding="utf-8"?>
<ds:datastoreItem xmlns:ds="http://schemas.openxmlformats.org/officeDocument/2006/customXml" ds:itemID="{785983ca-cd88-49f1-b127-376e5cbabe9b}">
  <ds:schemaRefs/>
</ds:datastoreItem>
</file>

<file path=customXml/itemProps162.xml><?xml version="1.0" encoding="utf-8"?>
<ds:datastoreItem xmlns:ds="http://schemas.openxmlformats.org/officeDocument/2006/customXml" ds:itemID="{e7ef5b4b-92d7-414f-821a-08f760cd446f}">
  <ds:schemaRefs/>
</ds:datastoreItem>
</file>

<file path=customXml/itemProps163.xml><?xml version="1.0" encoding="utf-8"?>
<ds:datastoreItem xmlns:ds="http://schemas.openxmlformats.org/officeDocument/2006/customXml" ds:itemID="{27080004-1ad3-4d18-999a-c8128f1f3af3}">
  <ds:schemaRefs/>
</ds:datastoreItem>
</file>

<file path=customXml/itemProps164.xml><?xml version="1.0" encoding="utf-8"?>
<ds:datastoreItem xmlns:ds="http://schemas.openxmlformats.org/officeDocument/2006/customXml" ds:itemID="{1bf1e6ba-494f-4373-8712-3bd5adec55ad}">
  <ds:schemaRefs/>
</ds:datastoreItem>
</file>

<file path=customXml/itemProps165.xml><?xml version="1.0" encoding="utf-8"?>
<ds:datastoreItem xmlns:ds="http://schemas.openxmlformats.org/officeDocument/2006/customXml" ds:itemID="{c1a1b504-a40f-47a6-8de5-dae7c4e43531}">
  <ds:schemaRefs/>
</ds:datastoreItem>
</file>

<file path=customXml/itemProps166.xml><?xml version="1.0" encoding="utf-8"?>
<ds:datastoreItem xmlns:ds="http://schemas.openxmlformats.org/officeDocument/2006/customXml" ds:itemID="{20c35d41-8a70-4cb7-8d7a-dd8ae30409e7}">
  <ds:schemaRefs/>
</ds:datastoreItem>
</file>

<file path=customXml/itemProps167.xml><?xml version="1.0" encoding="utf-8"?>
<ds:datastoreItem xmlns:ds="http://schemas.openxmlformats.org/officeDocument/2006/customXml" ds:itemID="{91073815-c15a-40a1-8e34-915153883b87}">
  <ds:schemaRefs/>
</ds:datastoreItem>
</file>

<file path=customXml/itemProps168.xml><?xml version="1.0" encoding="utf-8"?>
<ds:datastoreItem xmlns:ds="http://schemas.openxmlformats.org/officeDocument/2006/customXml" ds:itemID="{06506660-a4ff-425f-8a24-b49b75aae847}">
  <ds:schemaRefs/>
</ds:datastoreItem>
</file>

<file path=customXml/itemProps169.xml><?xml version="1.0" encoding="utf-8"?>
<ds:datastoreItem xmlns:ds="http://schemas.openxmlformats.org/officeDocument/2006/customXml" ds:itemID="{52b347b7-789a-4e63-b2b0-32d2f1aca5d8}">
  <ds:schemaRefs/>
</ds:datastoreItem>
</file>

<file path=customXml/itemProps17.xml><?xml version="1.0" encoding="utf-8"?>
<ds:datastoreItem xmlns:ds="http://schemas.openxmlformats.org/officeDocument/2006/customXml" ds:itemID="{1343e919-2665-4044-8feb-5120917724d6}">
  <ds:schemaRefs/>
</ds:datastoreItem>
</file>

<file path=customXml/itemProps170.xml><?xml version="1.0" encoding="utf-8"?>
<ds:datastoreItem xmlns:ds="http://schemas.openxmlformats.org/officeDocument/2006/customXml" ds:itemID="{47311095-b8c0-42cf-9ea4-15fc1b445114}">
  <ds:schemaRefs/>
</ds:datastoreItem>
</file>

<file path=customXml/itemProps171.xml><?xml version="1.0" encoding="utf-8"?>
<ds:datastoreItem xmlns:ds="http://schemas.openxmlformats.org/officeDocument/2006/customXml" ds:itemID="{f6931702-b288-409b-a97a-6f36d089f7f1}">
  <ds:schemaRefs/>
</ds:datastoreItem>
</file>

<file path=customXml/itemProps172.xml><?xml version="1.0" encoding="utf-8"?>
<ds:datastoreItem xmlns:ds="http://schemas.openxmlformats.org/officeDocument/2006/customXml" ds:itemID="{0dce95a1-714f-4333-902d-d007b354f69e}">
  <ds:schemaRefs/>
</ds:datastoreItem>
</file>

<file path=customXml/itemProps173.xml><?xml version="1.0" encoding="utf-8"?>
<ds:datastoreItem xmlns:ds="http://schemas.openxmlformats.org/officeDocument/2006/customXml" ds:itemID="{84eef94c-ad11-4806-ae2d-e8e9006de13f}">
  <ds:schemaRefs/>
</ds:datastoreItem>
</file>

<file path=customXml/itemProps174.xml><?xml version="1.0" encoding="utf-8"?>
<ds:datastoreItem xmlns:ds="http://schemas.openxmlformats.org/officeDocument/2006/customXml" ds:itemID="{45fd8e19-ec3d-463b-aff3-c6d92e91be7d}">
  <ds:schemaRefs/>
</ds:datastoreItem>
</file>

<file path=customXml/itemProps175.xml><?xml version="1.0" encoding="utf-8"?>
<ds:datastoreItem xmlns:ds="http://schemas.openxmlformats.org/officeDocument/2006/customXml" ds:itemID="{c18304d2-325b-453b-ba67-4337b89624f0}">
  <ds:schemaRefs/>
</ds:datastoreItem>
</file>

<file path=customXml/itemProps176.xml><?xml version="1.0" encoding="utf-8"?>
<ds:datastoreItem xmlns:ds="http://schemas.openxmlformats.org/officeDocument/2006/customXml" ds:itemID="{d47a8558-ef4f-41aa-ab99-7ad49f8fcc49}">
  <ds:schemaRefs/>
</ds:datastoreItem>
</file>

<file path=customXml/itemProps177.xml><?xml version="1.0" encoding="utf-8"?>
<ds:datastoreItem xmlns:ds="http://schemas.openxmlformats.org/officeDocument/2006/customXml" ds:itemID="{56daead5-b574-4626-868a-21dbbd7ee009}">
  <ds:schemaRefs/>
</ds:datastoreItem>
</file>

<file path=customXml/itemProps178.xml><?xml version="1.0" encoding="utf-8"?>
<ds:datastoreItem xmlns:ds="http://schemas.openxmlformats.org/officeDocument/2006/customXml" ds:itemID="{1c0c3a98-c2de-4eae-91a5-c703cb32b6ed}">
  <ds:schemaRefs/>
</ds:datastoreItem>
</file>

<file path=customXml/itemProps179.xml><?xml version="1.0" encoding="utf-8"?>
<ds:datastoreItem xmlns:ds="http://schemas.openxmlformats.org/officeDocument/2006/customXml" ds:itemID="{11595103-72a0-4375-80c1-7412044912bd}">
  <ds:schemaRefs/>
</ds:datastoreItem>
</file>

<file path=customXml/itemProps18.xml><?xml version="1.0" encoding="utf-8"?>
<ds:datastoreItem xmlns:ds="http://schemas.openxmlformats.org/officeDocument/2006/customXml" ds:itemID="{11d77187-2070-4bd1-bdd6-e7de9b49b5d6}">
  <ds:schemaRefs/>
</ds:datastoreItem>
</file>

<file path=customXml/itemProps180.xml><?xml version="1.0" encoding="utf-8"?>
<ds:datastoreItem xmlns:ds="http://schemas.openxmlformats.org/officeDocument/2006/customXml" ds:itemID="{19bc7d3e-ff19-4282-8587-317c039e8a52}">
  <ds:schemaRefs/>
</ds:datastoreItem>
</file>

<file path=customXml/itemProps181.xml><?xml version="1.0" encoding="utf-8"?>
<ds:datastoreItem xmlns:ds="http://schemas.openxmlformats.org/officeDocument/2006/customXml" ds:itemID="{ef0269df-5b2a-4aa0-9334-afe5075d1041}">
  <ds:schemaRefs/>
</ds:datastoreItem>
</file>

<file path=customXml/itemProps182.xml><?xml version="1.0" encoding="utf-8"?>
<ds:datastoreItem xmlns:ds="http://schemas.openxmlformats.org/officeDocument/2006/customXml" ds:itemID="{8faee9ae-3c1a-45a4-856a-6c7091e831a9}">
  <ds:schemaRefs/>
</ds:datastoreItem>
</file>

<file path=customXml/itemProps183.xml><?xml version="1.0" encoding="utf-8"?>
<ds:datastoreItem xmlns:ds="http://schemas.openxmlformats.org/officeDocument/2006/customXml" ds:itemID="{635c4344-de96-44bc-a344-ce74f20ac25b}">
  <ds:schemaRefs/>
</ds:datastoreItem>
</file>

<file path=customXml/itemProps184.xml><?xml version="1.0" encoding="utf-8"?>
<ds:datastoreItem xmlns:ds="http://schemas.openxmlformats.org/officeDocument/2006/customXml" ds:itemID="{9620d93d-3edb-47a4-9e2c-75f785e365ab}">
  <ds:schemaRefs/>
</ds:datastoreItem>
</file>

<file path=customXml/itemProps185.xml><?xml version="1.0" encoding="utf-8"?>
<ds:datastoreItem xmlns:ds="http://schemas.openxmlformats.org/officeDocument/2006/customXml" ds:itemID="{ec77ff1b-c4ec-4a83-a303-de128eacfb28}">
  <ds:schemaRefs/>
</ds:datastoreItem>
</file>

<file path=customXml/itemProps186.xml><?xml version="1.0" encoding="utf-8"?>
<ds:datastoreItem xmlns:ds="http://schemas.openxmlformats.org/officeDocument/2006/customXml" ds:itemID="{eff1592f-3185-4098-bedd-d6100520813c}">
  <ds:schemaRefs/>
</ds:datastoreItem>
</file>

<file path=customXml/itemProps187.xml><?xml version="1.0" encoding="utf-8"?>
<ds:datastoreItem xmlns:ds="http://schemas.openxmlformats.org/officeDocument/2006/customXml" ds:itemID="{00550adf-5580-4828-9737-cd8e889327aa}">
  <ds:schemaRefs/>
</ds:datastoreItem>
</file>

<file path=customXml/itemProps188.xml><?xml version="1.0" encoding="utf-8"?>
<ds:datastoreItem xmlns:ds="http://schemas.openxmlformats.org/officeDocument/2006/customXml" ds:itemID="{a99fd209-678c-4e80-b1c7-bbf1180ab405}">
  <ds:schemaRefs/>
</ds:datastoreItem>
</file>

<file path=customXml/itemProps189.xml><?xml version="1.0" encoding="utf-8"?>
<ds:datastoreItem xmlns:ds="http://schemas.openxmlformats.org/officeDocument/2006/customXml" ds:itemID="{7ba5e2b4-3277-41ad-98d4-050401385709}">
  <ds:schemaRefs/>
</ds:datastoreItem>
</file>

<file path=customXml/itemProps19.xml><?xml version="1.0" encoding="utf-8"?>
<ds:datastoreItem xmlns:ds="http://schemas.openxmlformats.org/officeDocument/2006/customXml" ds:itemID="{a336fcb5-0e89-460b-ab68-66192c704da0}">
  <ds:schemaRefs/>
</ds:datastoreItem>
</file>

<file path=customXml/itemProps190.xml><?xml version="1.0" encoding="utf-8"?>
<ds:datastoreItem xmlns:ds="http://schemas.openxmlformats.org/officeDocument/2006/customXml" ds:itemID="{3ba90032-f9d1-4cb9-833d-a5b82b51c522}">
  <ds:schemaRefs/>
</ds:datastoreItem>
</file>

<file path=customXml/itemProps191.xml><?xml version="1.0" encoding="utf-8"?>
<ds:datastoreItem xmlns:ds="http://schemas.openxmlformats.org/officeDocument/2006/customXml" ds:itemID="{a899bec6-bd41-4fc6-932c-e20d914727da}">
  <ds:schemaRefs/>
</ds:datastoreItem>
</file>

<file path=customXml/itemProps192.xml><?xml version="1.0" encoding="utf-8"?>
<ds:datastoreItem xmlns:ds="http://schemas.openxmlformats.org/officeDocument/2006/customXml" ds:itemID="{cadc87db-16d4-45ac-abf6-c1275e415c75}">
  <ds:schemaRefs/>
</ds:datastoreItem>
</file>

<file path=customXml/itemProps193.xml><?xml version="1.0" encoding="utf-8"?>
<ds:datastoreItem xmlns:ds="http://schemas.openxmlformats.org/officeDocument/2006/customXml" ds:itemID="{f86774c7-8b73-4527-973d-09eb4d8913e6}">
  <ds:schemaRefs/>
</ds:datastoreItem>
</file>

<file path=customXml/itemProps194.xml><?xml version="1.0" encoding="utf-8"?>
<ds:datastoreItem xmlns:ds="http://schemas.openxmlformats.org/officeDocument/2006/customXml" ds:itemID="{50877251-5c38-4bca-816c-e74e1745ebf1}">
  <ds:schemaRefs/>
</ds:datastoreItem>
</file>

<file path=customXml/itemProps195.xml><?xml version="1.0" encoding="utf-8"?>
<ds:datastoreItem xmlns:ds="http://schemas.openxmlformats.org/officeDocument/2006/customXml" ds:itemID="{c452b47f-2b2d-44ed-9f63-2fba1cb8ebd2}">
  <ds:schemaRefs/>
</ds:datastoreItem>
</file>

<file path=customXml/itemProps196.xml><?xml version="1.0" encoding="utf-8"?>
<ds:datastoreItem xmlns:ds="http://schemas.openxmlformats.org/officeDocument/2006/customXml" ds:itemID="{9e990893-460d-4857-a3af-c9d8746b48b4}">
  <ds:schemaRefs/>
</ds:datastoreItem>
</file>

<file path=customXml/itemProps197.xml><?xml version="1.0" encoding="utf-8"?>
<ds:datastoreItem xmlns:ds="http://schemas.openxmlformats.org/officeDocument/2006/customXml" ds:itemID="{e21c784e-82d3-4923-bd97-e609bc35f15a}">
  <ds:schemaRefs/>
</ds:datastoreItem>
</file>

<file path=customXml/itemProps198.xml><?xml version="1.0" encoding="utf-8"?>
<ds:datastoreItem xmlns:ds="http://schemas.openxmlformats.org/officeDocument/2006/customXml" ds:itemID="{d8ace84c-81d8-4094-9787-6804febbc6ee}">
  <ds:schemaRefs/>
</ds:datastoreItem>
</file>

<file path=customXml/itemProps199.xml><?xml version="1.0" encoding="utf-8"?>
<ds:datastoreItem xmlns:ds="http://schemas.openxmlformats.org/officeDocument/2006/customXml" ds:itemID="{fded7983-12c2-4e0e-a08e-2f69353ec314}">
  <ds:schemaRefs/>
</ds:datastoreItem>
</file>

<file path=customXml/itemProps2.xml><?xml version="1.0" encoding="utf-8"?>
<ds:datastoreItem xmlns:ds="http://schemas.openxmlformats.org/officeDocument/2006/customXml" ds:itemID="{53c6f910-bab9-4b21-8780-c0ab1ac0c3ff}">
  <ds:schemaRefs/>
</ds:datastoreItem>
</file>

<file path=customXml/itemProps20.xml><?xml version="1.0" encoding="utf-8"?>
<ds:datastoreItem xmlns:ds="http://schemas.openxmlformats.org/officeDocument/2006/customXml" ds:itemID="{d30634ec-372b-49fb-b8ab-a85d34c8ab01}">
  <ds:schemaRefs/>
</ds:datastoreItem>
</file>

<file path=customXml/itemProps200.xml><?xml version="1.0" encoding="utf-8"?>
<ds:datastoreItem xmlns:ds="http://schemas.openxmlformats.org/officeDocument/2006/customXml" ds:itemID="{343b29cc-ea11-4662-a705-b3cce673609c}">
  <ds:schemaRefs/>
</ds:datastoreItem>
</file>

<file path=customXml/itemProps201.xml><?xml version="1.0" encoding="utf-8"?>
<ds:datastoreItem xmlns:ds="http://schemas.openxmlformats.org/officeDocument/2006/customXml" ds:itemID="{1a9cb020-6b15-4829-8cfe-6e8762010b11}">
  <ds:schemaRefs/>
</ds:datastoreItem>
</file>

<file path=customXml/itemProps202.xml><?xml version="1.0" encoding="utf-8"?>
<ds:datastoreItem xmlns:ds="http://schemas.openxmlformats.org/officeDocument/2006/customXml" ds:itemID="{df455fd1-4d0e-43c8-bc82-d3a6c31256d7}">
  <ds:schemaRefs/>
</ds:datastoreItem>
</file>

<file path=customXml/itemProps203.xml><?xml version="1.0" encoding="utf-8"?>
<ds:datastoreItem xmlns:ds="http://schemas.openxmlformats.org/officeDocument/2006/customXml" ds:itemID="{0f044be9-04a5-4b65-a941-2e9a7b968176}">
  <ds:schemaRefs/>
</ds:datastoreItem>
</file>

<file path=customXml/itemProps204.xml><?xml version="1.0" encoding="utf-8"?>
<ds:datastoreItem xmlns:ds="http://schemas.openxmlformats.org/officeDocument/2006/customXml" ds:itemID="{7ea84e60-e5ff-4020-8a12-15b81d7f2588}">
  <ds:schemaRefs/>
</ds:datastoreItem>
</file>

<file path=customXml/itemProps205.xml><?xml version="1.0" encoding="utf-8"?>
<ds:datastoreItem xmlns:ds="http://schemas.openxmlformats.org/officeDocument/2006/customXml" ds:itemID="{450c72d7-383f-4f2b-80b5-994031465633}">
  <ds:schemaRefs/>
</ds:datastoreItem>
</file>

<file path=customXml/itemProps206.xml><?xml version="1.0" encoding="utf-8"?>
<ds:datastoreItem xmlns:ds="http://schemas.openxmlformats.org/officeDocument/2006/customXml" ds:itemID="{08394168-fef4-41b1-9b02-3afc4a24f546}">
  <ds:schemaRefs/>
</ds:datastoreItem>
</file>

<file path=customXml/itemProps207.xml><?xml version="1.0" encoding="utf-8"?>
<ds:datastoreItem xmlns:ds="http://schemas.openxmlformats.org/officeDocument/2006/customXml" ds:itemID="{5e826ede-05a6-4077-ac4a-75949800992b}">
  <ds:schemaRefs/>
</ds:datastoreItem>
</file>

<file path=customXml/itemProps208.xml><?xml version="1.0" encoding="utf-8"?>
<ds:datastoreItem xmlns:ds="http://schemas.openxmlformats.org/officeDocument/2006/customXml" ds:itemID="{ead43cdb-fbc8-4fbb-bbed-3f8556ba1da5}">
  <ds:schemaRefs/>
</ds:datastoreItem>
</file>

<file path=customXml/itemProps209.xml><?xml version="1.0" encoding="utf-8"?>
<ds:datastoreItem xmlns:ds="http://schemas.openxmlformats.org/officeDocument/2006/customXml" ds:itemID="{a6e4c6d1-f1d7-46d2-8083-733ce5c80644}">
  <ds:schemaRefs/>
</ds:datastoreItem>
</file>

<file path=customXml/itemProps21.xml><?xml version="1.0" encoding="utf-8"?>
<ds:datastoreItem xmlns:ds="http://schemas.openxmlformats.org/officeDocument/2006/customXml" ds:itemID="{76649e14-d77f-41a2-a40c-739d8c07d1a1}">
  <ds:schemaRefs/>
</ds:datastoreItem>
</file>

<file path=customXml/itemProps210.xml><?xml version="1.0" encoding="utf-8"?>
<ds:datastoreItem xmlns:ds="http://schemas.openxmlformats.org/officeDocument/2006/customXml" ds:itemID="{2d07ac9b-46e6-4763-b79d-5feb7fe2149b}">
  <ds:schemaRefs/>
</ds:datastoreItem>
</file>

<file path=customXml/itemProps211.xml><?xml version="1.0" encoding="utf-8"?>
<ds:datastoreItem xmlns:ds="http://schemas.openxmlformats.org/officeDocument/2006/customXml" ds:itemID="{51083aff-ffab-4b66-8572-8b0e7d84867f}">
  <ds:schemaRefs/>
</ds:datastoreItem>
</file>

<file path=customXml/itemProps212.xml><?xml version="1.0" encoding="utf-8"?>
<ds:datastoreItem xmlns:ds="http://schemas.openxmlformats.org/officeDocument/2006/customXml" ds:itemID="{52d4feaf-81b8-4ce4-86c3-a6b0e6fdd5be}">
  <ds:schemaRefs/>
</ds:datastoreItem>
</file>

<file path=customXml/itemProps213.xml><?xml version="1.0" encoding="utf-8"?>
<ds:datastoreItem xmlns:ds="http://schemas.openxmlformats.org/officeDocument/2006/customXml" ds:itemID="{8624d0b5-2ec2-46e9-948c-f8c89fc508a2}">
  <ds:schemaRefs/>
</ds:datastoreItem>
</file>

<file path=customXml/itemProps214.xml><?xml version="1.0" encoding="utf-8"?>
<ds:datastoreItem xmlns:ds="http://schemas.openxmlformats.org/officeDocument/2006/customXml" ds:itemID="{c69fb9da-d4fd-4db1-8c7a-fdf17ef1331a}">
  <ds:schemaRefs/>
</ds:datastoreItem>
</file>

<file path=customXml/itemProps215.xml><?xml version="1.0" encoding="utf-8"?>
<ds:datastoreItem xmlns:ds="http://schemas.openxmlformats.org/officeDocument/2006/customXml" ds:itemID="{4d7de337-8d11-4509-b157-13b5c94f5752}">
  <ds:schemaRefs/>
</ds:datastoreItem>
</file>

<file path=customXml/itemProps216.xml><?xml version="1.0" encoding="utf-8"?>
<ds:datastoreItem xmlns:ds="http://schemas.openxmlformats.org/officeDocument/2006/customXml" ds:itemID="{d76cd779-5134-4e13-8ce0-3ebb60d76182}">
  <ds:schemaRefs/>
</ds:datastoreItem>
</file>

<file path=customXml/itemProps217.xml><?xml version="1.0" encoding="utf-8"?>
<ds:datastoreItem xmlns:ds="http://schemas.openxmlformats.org/officeDocument/2006/customXml" ds:itemID="{e16a56b3-7761-4d1e-8d12-4902f0d7ccbe}">
  <ds:schemaRefs/>
</ds:datastoreItem>
</file>

<file path=customXml/itemProps218.xml><?xml version="1.0" encoding="utf-8"?>
<ds:datastoreItem xmlns:ds="http://schemas.openxmlformats.org/officeDocument/2006/customXml" ds:itemID="{cfa4b74d-0897-4d18-944b-8a654ffa93c5}">
  <ds:schemaRefs/>
</ds:datastoreItem>
</file>

<file path=customXml/itemProps22.xml><?xml version="1.0" encoding="utf-8"?>
<ds:datastoreItem xmlns:ds="http://schemas.openxmlformats.org/officeDocument/2006/customXml" ds:itemID="{1d005d58-51c3-43ee-aebc-a4c44470f5a3}">
  <ds:schemaRefs/>
</ds:datastoreItem>
</file>

<file path=customXml/itemProps23.xml><?xml version="1.0" encoding="utf-8"?>
<ds:datastoreItem xmlns:ds="http://schemas.openxmlformats.org/officeDocument/2006/customXml" ds:itemID="{825b393a-fc07-41f7-8c85-7f8cf3e69aff}">
  <ds:schemaRefs/>
</ds:datastoreItem>
</file>

<file path=customXml/itemProps24.xml><?xml version="1.0" encoding="utf-8"?>
<ds:datastoreItem xmlns:ds="http://schemas.openxmlformats.org/officeDocument/2006/customXml" ds:itemID="{cf78d3fa-4fcc-42fe-9a3a-010fa01c44ed}">
  <ds:schemaRefs/>
</ds:datastoreItem>
</file>

<file path=customXml/itemProps25.xml><?xml version="1.0" encoding="utf-8"?>
<ds:datastoreItem xmlns:ds="http://schemas.openxmlformats.org/officeDocument/2006/customXml" ds:itemID="{ceea1071-a673-49dd-a376-fecb0ceed3ee}">
  <ds:schemaRefs/>
</ds:datastoreItem>
</file>

<file path=customXml/itemProps26.xml><?xml version="1.0" encoding="utf-8"?>
<ds:datastoreItem xmlns:ds="http://schemas.openxmlformats.org/officeDocument/2006/customXml" ds:itemID="{e6d5e7a6-0b96-4e02-b1eb-394dedff9a1b}">
  <ds:schemaRefs/>
</ds:datastoreItem>
</file>

<file path=customXml/itemProps27.xml><?xml version="1.0" encoding="utf-8"?>
<ds:datastoreItem xmlns:ds="http://schemas.openxmlformats.org/officeDocument/2006/customXml" ds:itemID="{4cfab0fa-83de-42dd-8114-a5ee26ba10de}">
  <ds:schemaRefs/>
</ds:datastoreItem>
</file>

<file path=customXml/itemProps28.xml><?xml version="1.0" encoding="utf-8"?>
<ds:datastoreItem xmlns:ds="http://schemas.openxmlformats.org/officeDocument/2006/customXml" ds:itemID="{70a668ef-0533-41f7-b537-f5b73da4fcc1}">
  <ds:schemaRefs/>
</ds:datastoreItem>
</file>

<file path=customXml/itemProps29.xml><?xml version="1.0" encoding="utf-8"?>
<ds:datastoreItem xmlns:ds="http://schemas.openxmlformats.org/officeDocument/2006/customXml" ds:itemID="{17d0db93-6b7d-40c5-833c-c4ff31a82364}">
  <ds:schemaRefs/>
</ds:datastoreItem>
</file>

<file path=customXml/itemProps3.xml><?xml version="1.0" encoding="utf-8"?>
<ds:datastoreItem xmlns:ds="http://schemas.openxmlformats.org/officeDocument/2006/customXml" ds:itemID="{5ed8c8d3-807c-4495-9f07-44f0aefd1ac3}">
  <ds:schemaRefs/>
</ds:datastoreItem>
</file>

<file path=customXml/itemProps30.xml><?xml version="1.0" encoding="utf-8"?>
<ds:datastoreItem xmlns:ds="http://schemas.openxmlformats.org/officeDocument/2006/customXml" ds:itemID="{58213108-4ccd-4f86-8898-498281adf2ed}">
  <ds:schemaRefs/>
</ds:datastoreItem>
</file>

<file path=customXml/itemProps31.xml><?xml version="1.0" encoding="utf-8"?>
<ds:datastoreItem xmlns:ds="http://schemas.openxmlformats.org/officeDocument/2006/customXml" ds:itemID="{b5d0c357-092d-4c78-8089-6bffc4176c9c}">
  <ds:schemaRefs/>
</ds:datastoreItem>
</file>

<file path=customXml/itemProps32.xml><?xml version="1.0" encoding="utf-8"?>
<ds:datastoreItem xmlns:ds="http://schemas.openxmlformats.org/officeDocument/2006/customXml" ds:itemID="{20e4a614-8ceb-4248-a089-32b24f2f18e7}">
  <ds:schemaRefs/>
</ds:datastoreItem>
</file>

<file path=customXml/itemProps33.xml><?xml version="1.0" encoding="utf-8"?>
<ds:datastoreItem xmlns:ds="http://schemas.openxmlformats.org/officeDocument/2006/customXml" ds:itemID="{8edf328f-6311-421c-8e70-9c842b21b41d}">
  <ds:schemaRefs/>
</ds:datastoreItem>
</file>

<file path=customXml/itemProps34.xml><?xml version="1.0" encoding="utf-8"?>
<ds:datastoreItem xmlns:ds="http://schemas.openxmlformats.org/officeDocument/2006/customXml" ds:itemID="{28e1d862-4faf-4682-9333-81696e8dc899}">
  <ds:schemaRefs/>
</ds:datastoreItem>
</file>

<file path=customXml/itemProps35.xml><?xml version="1.0" encoding="utf-8"?>
<ds:datastoreItem xmlns:ds="http://schemas.openxmlformats.org/officeDocument/2006/customXml" ds:itemID="{0e9cf7b0-3900-4574-bf5f-6875ac59560f}">
  <ds:schemaRefs/>
</ds:datastoreItem>
</file>

<file path=customXml/itemProps36.xml><?xml version="1.0" encoding="utf-8"?>
<ds:datastoreItem xmlns:ds="http://schemas.openxmlformats.org/officeDocument/2006/customXml" ds:itemID="{3cb538c1-7ad2-46eb-9b67-9d600d63d1ed}">
  <ds:schemaRefs/>
</ds:datastoreItem>
</file>

<file path=customXml/itemProps37.xml><?xml version="1.0" encoding="utf-8"?>
<ds:datastoreItem xmlns:ds="http://schemas.openxmlformats.org/officeDocument/2006/customXml" ds:itemID="{0e93b5ec-3201-4788-aa7e-364e7bc4bd96}">
  <ds:schemaRefs/>
</ds:datastoreItem>
</file>

<file path=customXml/itemProps38.xml><?xml version="1.0" encoding="utf-8"?>
<ds:datastoreItem xmlns:ds="http://schemas.openxmlformats.org/officeDocument/2006/customXml" ds:itemID="{c2561bbb-bed3-4ede-9964-d88a88d5affe}">
  <ds:schemaRefs/>
</ds:datastoreItem>
</file>

<file path=customXml/itemProps39.xml><?xml version="1.0" encoding="utf-8"?>
<ds:datastoreItem xmlns:ds="http://schemas.openxmlformats.org/officeDocument/2006/customXml" ds:itemID="{694dc11e-3183-490b-b084-49a148c14a45}">
  <ds:schemaRefs/>
</ds:datastoreItem>
</file>

<file path=customXml/itemProps4.xml><?xml version="1.0" encoding="utf-8"?>
<ds:datastoreItem xmlns:ds="http://schemas.openxmlformats.org/officeDocument/2006/customXml" ds:itemID="{0788253f-4307-468d-9acd-e6c3b8ae82d2}">
  <ds:schemaRefs/>
</ds:datastoreItem>
</file>

<file path=customXml/itemProps40.xml><?xml version="1.0" encoding="utf-8"?>
<ds:datastoreItem xmlns:ds="http://schemas.openxmlformats.org/officeDocument/2006/customXml" ds:itemID="{960b1205-4b60-4a8b-944e-0514c7ae7a7d}">
  <ds:schemaRefs/>
</ds:datastoreItem>
</file>

<file path=customXml/itemProps41.xml><?xml version="1.0" encoding="utf-8"?>
<ds:datastoreItem xmlns:ds="http://schemas.openxmlformats.org/officeDocument/2006/customXml" ds:itemID="{7ba743c2-2602-41d6-9836-e20b2783a847}">
  <ds:schemaRefs/>
</ds:datastoreItem>
</file>

<file path=customXml/itemProps42.xml><?xml version="1.0" encoding="utf-8"?>
<ds:datastoreItem xmlns:ds="http://schemas.openxmlformats.org/officeDocument/2006/customXml" ds:itemID="{419b6696-7555-403e-a505-49f97f9af126}">
  <ds:schemaRefs/>
</ds:datastoreItem>
</file>

<file path=customXml/itemProps43.xml><?xml version="1.0" encoding="utf-8"?>
<ds:datastoreItem xmlns:ds="http://schemas.openxmlformats.org/officeDocument/2006/customXml" ds:itemID="{409eec13-fe32-421f-a136-8cdfae1cce73}">
  <ds:schemaRefs/>
</ds:datastoreItem>
</file>

<file path=customXml/itemProps44.xml><?xml version="1.0" encoding="utf-8"?>
<ds:datastoreItem xmlns:ds="http://schemas.openxmlformats.org/officeDocument/2006/customXml" ds:itemID="{d1d05247-d411-4266-a7a3-dc23bbf3d1b7}">
  <ds:schemaRefs/>
</ds:datastoreItem>
</file>

<file path=customXml/itemProps45.xml><?xml version="1.0" encoding="utf-8"?>
<ds:datastoreItem xmlns:ds="http://schemas.openxmlformats.org/officeDocument/2006/customXml" ds:itemID="{a60431b7-0648-4363-bcfd-5fbec82c14bb}">
  <ds:schemaRefs/>
</ds:datastoreItem>
</file>

<file path=customXml/itemProps46.xml><?xml version="1.0" encoding="utf-8"?>
<ds:datastoreItem xmlns:ds="http://schemas.openxmlformats.org/officeDocument/2006/customXml" ds:itemID="{8e3b944d-47e3-46be-bc49-370db724e19f}">
  <ds:schemaRefs/>
</ds:datastoreItem>
</file>

<file path=customXml/itemProps47.xml><?xml version="1.0" encoding="utf-8"?>
<ds:datastoreItem xmlns:ds="http://schemas.openxmlformats.org/officeDocument/2006/customXml" ds:itemID="{579654c0-d8dd-4e9a-a4a3-372c6b9bc40e}">
  <ds:schemaRefs/>
</ds:datastoreItem>
</file>

<file path=customXml/itemProps48.xml><?xml version="1.0" encoding="utf-8"?>
<ds:datastoreItem xmlns:ds="http://schemas.openxmlformats.org/officeDocument/2006/customXml" ds:itemID="{f975c332-7678-49da-9b54-8eede9e7cda2}">
  <ds:schemaRefs/>
</ds:datastoreItem>
</file>

<file path=customXml/itemProps49.xml><?xml version="1.0" encoding="utf-8"?>
<ds:datastoreItem xmlns:ds="http://schemas.openxmlformats.org/officeDocument/2006/customXml" ds:itemID="{853c4c34-fa3a-4831-ae24-a55aefdb1535}">
  <ds:schemaRefs/>
</ds:datastoreItem>
</file>

<file path=customXml/itemProps5.xml><?xml version="1.0" encoding="utf-8"?>
<ds:datastoreItem xmlns:ds="http://schemas.openxmlformats.org/officeDocument/2006/customXml" ds:itemID="{542aabcc-7a0f-4336-ba0c-408486595fb9}">
  <ds:schemaRefs/>
</ds:datastoreItem>
</file>

<file path=customXml/itemProps50.xml><?xml version="1.0" encoding="utf-8"?>
<ds:datastoreItem xmlns:ds="http://schemas.openxmlformats.org/officeDocument/2006/customXml" ds:itemID="{924577d5-267e-42bd-9e47-8a0981a9fe7a}">
  <ds:schemaRefs/>
</ds:datastoreItem>
</file>

<file path=customXml/itemProps51.xml><?xml version="1.0" encoding="utf-8"?>
<ds:datastoreItem xmlns:ds="http://schemas.openxmlformats.org/officeDocument/2006/customXml" ds:itemID="{4175ed7b-db60-4f8a-b7aa-e798e93f2abc}">
  <ds:schemaRefs/>
</ds:datastoreItem>
</file>

<file path=customXml/itemProps52.xml><?xml version="1.0" encoding="utf-8"?>
<ds:datastoreItem xmlns:ds="http://schemas.openxmlformats.org/officeDocument/2006/customXml" ds:itemID="{594802d7-9e32-4091-80fb-cbde0b7755af}">
  <ds:schemaRefs/>
</ds:datastoreItem>
</file>

<file path=customXml/itemProps53.xml><?xml version="1.0" encoding="utf-8"?>
<ds:datastoreItem xmlns:ds="http://schemas.openxmlformats.org/officeDocument/2006/customXml" ds:itemID="{7cde73a9-412f-4f7d-a93e-ce59757e1c78}">
  <ds:schemaRefs/>
</ds:datastoreItem>
</file>

<file path=customXml/itemProps54.xml><?xml version="1.0" encoding="utf-8"?>
<ds:datastoreItem xmlns:ds="http://schemas.openxmlformats.org/officeDocument/2006/customXml" ds:itemID="{b16e0e1f-8ca4-477a-a497-8dde17c15d0b}">
  <ds:schemaRefs/>
</ds:datastoreItem>
</file>

<file path=customXml/itemProps55.xml><?xml version="1.0" encoding="utf-8"?>
<ds:datastoreItem xmlns:ds="http://schemas.openxmlformats.org/officeDocument/2006/customXml" ds:itemID="{5207c7e9-67ac-46b1-8ca2-0604e8510423}">
  <ds:schemaRefs/>
</ds:datastoreItem>
</file>

<file path=customXml/itemProps56.xml><?xml version="1.0" encoding="utf-8"?>
<ds:datastoreItem xmlns:ds="http://schemas.openxmlformats.org/officeDocument/2006/customXml" ds:itemID="{839e21df-45bc-46a3-a0e0-2918f702ea74}">
  <ds:schemaRefs/>
</ds:datastoreItem>
</file>

<file path=customXml/itemProps57.xml><?xml version="1.0" encoding="utf-8"?>
<ds:datastoreItem xmlns:ds="http://schemas.openxmlformats.org/officeDocument/2006/customXml" ds:itemID="{de0e791f-2bd3-46b5-8d6d-7c0d54176663}">
  <ds:schemaRefs/>
</ds:datastoreItem>
</file>

<file path=customXml/itemProps58.xml><?xml version="1.0" encoding="utf-8"?>
<ds:datastoreItem xmlns:ds="http://schemas.openxmlformats.org/officeDocument/2006/customXml" ds:itemID="{c2f20975-69d4-4df9-a647-5b688aa800dd}">
  <ds:schemaRefs/>
</ds:datastoreItem>
</file>

<file path=customXml/itemProps59.xml><?xml version="1.0" encoding="utf-8"?>
<ds:datastoreItem xmlns:ds="http://schemas.openxmlformats.org/officeDocument/2006/customXml" ds:itemID="{a2bb1d57-8d80-495f-9f41-58551dace4a0}">
  <ds:schemaRefs/>
</ds:datastoreItem>
</file>

<file path=customXml/itemProps6.xml><?xml version="1.0" encoding="utf-8"?>
<ds:datastoreItem xmlns:ds="http://schemas.openxmlformats.org/officeDocument/2006/customXml" ds:itemID="{c09e08ea-81f5-4151-a259-71d778891dfb}">
  <ds:schemaRefs/>
</ds:datastoreItem>
</file>

<file path=customXml/itemProps60.xml><?xml version="1.0" encoding="utf-8"?>
<ds:datastoreItem xmlns:ds="http://schemas.openxmlformats.org/officeDocument/2006/customXml" ds:itemID="{1accb9a5-d002-4cc1-8ed6-9d0fce12a3db}">
  <ds:schemaRefs/>
</ds:datastoreItem>
</file>

<file path=customXml/itemProps61.xml><?xml version="1.0" encoding="utf-8"?>
<ds:datastoreItem xmlns:ds="http://schemas.openxmlformats.org/officeDocument/2006/customXml" ds:itemID="{e0fecb00-4115-4355-a092-3d8f19d6b190}">
  <ds:schemaRefs/>
</ds:datastoreItem>
</file>

<file path=customXml/itemProps62.xml><?xml version="1.0" encoding="utf-8"?>
<ds:datastoreItem xmlns:ds="http://schemas.openxmlformats.org/officeDocument/2006/customXml" ds:itemID="{5be2e894-b6d7-4a3a-8e8b-768f0bd37b64}">
  <ds:schemaRefs/>
</ds:datastoreItem>
</file>

<file path=customXml/itemProps63.xml><?xml version="1.0" encoding="utf-8"?>
<ds:datastoreItem xmlns:ds="http://schemas.openxmlformats.org/officeDocument/2006/customXml" ds:itemID="{bff2c142-9bb1-4192-a228-37ec517c9c25}">
  <ds:schemaRefs/>
</ds:datastoreItem>
</file>

<file path=customXml/itemProps64.xml><?xml version="1.0" encoding="utf-8"?>
<ds:datastoreItem xmlns:ds="http://schemas.openxmlformats.org/officeDocument/2006/customXml" ds:itemID="{83c8c361-513c-4536-b775-a6d95f42c3ef}">
  <ds:schemaRefs/>
</ds:datastoreItem>
</file>

<file path=customXml/itemProps65.xml><?xml version="1.0" encoding="utf-8"?>
<ds:datastoreItem xmlns:ds="http://schemas.openxmlformats.org/officeDocument/2006/customXml" ds:itemID="{2e00e583-bda5-478b-a218-d9d174b01fb3}">
  <ds:schemaRefs/>
</ds:datastoreItem>
</file>

<file path=customXml/itemProps66.xml><?xml version="1.0" encoding="utf-8"?>
<ds:datastoreItem xmlns:ds="http://schemas.openxmlformats.org/officeDocument/2006/customXml" ds:itemID="{0910bd55-a5ec-4a0a-88b6-17aaebe2853c}">
  <ds:schemaRefs/>
</ds:datastoreItem>
</file>

<file path=customXml/itemProps67.xml><?xml version="1.0" encoding="utf-8"?>
<ds:datastoreItem xmlns:ds="http://schemas.openxmlformats.org/officeDocument/2006/customXml" ds:itemID="{257415d8-dfe6-4d0e-a111-05758194406e}">
  <ds:schemaRefs/>
</ds:datastoreItem>
</file>

<file path=customXml/itemProps68.xml><?xml version="1.0" encoding="utf-8"?>
<ds:datastoreItem xmlns:ds="http://schemas.openxmlformats.org/officeDocument/2006/customXml" ds:itemID="{097b9076-1b24-4f89-a9ac-f26c0b0981de}">
  <ds:schemaRefs/>
</ds:datastoreItem>
</file>

<file path=customXml/itemProps69.xml><?xml version="1.0" encoding="utf-8"?>
<ds:datastoreItem xmlns:ds="http://schemas.openxmlformats.org/officeDocument/2006/customXml" ds:itemID="{619c0048-b263-4417-8ace-55d864995b39}">
  <ds:schemaRefs/>
</ds:datastoreItem>
</file>

<file path=customXml/itemProps7.xml><?xml version="1.0" encoding="utf-8"?>
<ds:datastoreItem xmlns:ds="http://schemas.openxmlformats.org/officeDocument/2006/customXml" ds:itemID="{1b97cdaa-f29b-4c9b-b2cc-98712a372424}">
  <ds:schemaRefs/>
</ds:datastoreItem>
</file>

<file path=customXml/itemProps70.xml><?xml version="1.0" encoding="utf-8"?>
<ds:datastoreItem xmlns:ds="http://schemas.openxmlformats.org/officeDocument/2006/customXml" ds:itemID="{9b254c02-bf12-4ee0-9f29-33e4c7bb0ea7}">
  <ds:schemaRefs/>
</ds:datastoreItem>
</file>

<file path=customXml/itemProps71.xml><?xml version="1.0" encoding="utf-8"?>
<ds:datastoreItem xmlns:ds="http://schemas.openxmlformats.org/officeDocument/2006/customXml" ds:itemID="{56cea2bf-77ae-4c93-8126-4cd997f5f0f6}">
  <ds:schemaRefs/>
</ds:datastoreItem>
</file>

<file path=customXml/itemProps72.xml><?xml version="1.0" encoding="utf-8"?>
<ds:datastoreItem xmlns:ds="http://schemas.openxmlformats.org/officeDocument/2006/customXml" ds:itemID="{4c4b6620-53a3-4cfe-af16-23ae3f07b7c7}">
  <ds:schemaRefs/>
</ds:datastoreItem>
</file>

<file path=customXml/itemProps73.xml><?xml version="1.0" encoding="utf-8"?>
<ds:datastoreItem xmlns:ds="http://schemas.openxmlformats.org/officeDocument/2006/customXml" ds:itemID="{bf037d29-6ad6-4f2b-a623-07d452fae48e}">
  <ds:schemaRefs/>
</ds:datastoreItem>
</file>

<file path=customXml/itemProps74.xml><?xml version="1.0" encoding="utf-8"?>
<ds:datastoreItem xmlns:ds="http://schemas.openxmlformats.org/officeDocument/2006/customXml" ds:itemID="{c3a97b52-751b-448b-9db7-15ed8f15b720}">
  <ds:schemaRefs/>
</ds:datastoreItem>
</file>

<file path=customXml/itemProps75.xml><?xml version="1.0" encoding="utf-8"?>
<ds:datastoreItem xmlns:ds="http://schemas.openxmlformats.org/officeDocument/2006/customXml" ds:itemID="{36ce0903-ba9d-4950-8a59-4d0eae231d84}">
  <ds:schemaRefs/>
</ds:datastoreItem>
</file>

<file path=customXml/itemProps76.xml><?xml version="1.0" encoding="utf-8"?>
<ds:datastoreItem xmlns:ds="http://schemas.openxmlformats.org/officeDocument/2006/customXml" ds:itemID="{8b8d3bcc-c23e-4e88-a042-620f486c42fd}">
  <ds:schemaRefs/>
</ds:datastoreItem>
</file>

<file path=customXml/itemProps77.xml><?xml version="1.0" encoding="utf-8"?>
<ds:datastoreItem xmlns:ds="http://schemas.openxmlformats.org/officeDocument/2006/customXml" ds:itemID="{32a8d849-11f1-4abf-a4fc-784a9d7e939e}">
  <ds:schemaRefs/>
</ds:datastoreItem>
</file>

<file path=customXml/itemProps78.xml><?xml version="1.0" encoding="utf-8"?>
<ds:datastoreItem xmlns:ds="http://schemas.openxmlformats.org/officeDocument/2006/customXml" ds:itemID="{6f288538-61d8-4cdb-9efa-b84d959db49d}">
  <ds:schemaRefs/>
</ds:datastoreItem>
</file>

<file path=customXml/itemProps79.xml><?xml version="1.0" encoding="utf-8"?>
<ds:datastoreItem xmlns:ds="http://schemas.openxmlformats.org/officeDocument/2006/customXml" ds:itemID="{1e53f8cd-1f25-4054-828a-26402319e70a}">
  <ds:schemaRefs/>
</ds:datastoreItem>
</file>

<file path=customXml/itemProps8.xml><?xml version="1.0" encoding="utf-8"?>
<ds:datastoreItem xmlns:ds="http://schemas.openxmlformats.org/officeDocument/2006/customXml" ds:itemID="{6bfaf39e-560a-43bc-8150-f3bb7fab1fd0}">
  <ds:schemaRefs/>
</ds:datastoreItem>
</file>

<file path=customXml/itemProps80.xml><?xml version="1.0" encoding="utf-8"?>
<ds:datastoreItem xmlns:ds="http://schemas.openxmlformats.org/officeDocument/2006/customXml" ds:itemID="{57980ada-4a9e-4641-9406-69c7a95af574}">
  <ds:schemaRefs/>
</ds:datastoreItem>
</file>

<file path=customXml/itemProps81.xml><?xml version="1.0" encoding="utf-8"?>
<ds:datastoreItem xmlns:ds="http://schemas.openxmlformats.org/officeDocument/2006/customXml" ds:itemID="{bbfd9fa7-fccd-4914-91e2-d05cfbeba361}">
  <ds:schemaRefs/>
</ds:datastoreItem>
</file>

<file path=customXml/itemProps82.xml><?xml version="1.0" encoding="utf-8"?>
<ds:datastoreItem xmlns:ds="http://schemas.openxmlformats.org/officeDocument/2006/customXml" ds:itemID="{3636887e-a1ca-4f8b-a7b7-94dd7b751dae}">
  <ds:schemaRefs/>
</ds:datastoreItem>
</file>

<file path=customXml/itemProps83.xml><?xml version="1.0" encoding="utf-8"?>
<ds:datastoreItem xmlns:ds="http://schemas.openxmlformats.org/officeDocument/2006/customXml" ds:itemID="{e17b1ca4-b3ec-45d7-beeb-ea23031ffab9}">
  <ds:schemaRefs/>
</ds:datastoreItem>
</file>

<file path=customXml/itemProps84.xml><?xml version="1.0" encoding="utf-8"?>
<ds:datastoreItem xmlns:ds="http://schemas.openxmlformats.org/officeDocument/2006/customXml" ds:itemID="{38f2fef1-6d20-4766-a07a-35499d305f08}">
  <ds:schemaRefs/>
</ds:datastoreItem>
</file>

<file path=customXml/itemProps85.xml><?xml version="1.0" encoding="utf-8"?>
<ds:datastoreItem xmlns:ds="http://schemas.openxmlformats.org/officeDocument/2006/customXml" ds:itemID="{d7734e93-ff79-4b85-837f-a0b90f6321bb}">
  <ds:schemaRefs/>
</ds:datastoreItem>
</file>

<file path=customXml/itemProps86.xml><?xml version="1.0" encoding="utf-8"?>
<ds:datastoreItem xmlns:ds="http://schemas.openxmlformats.org/officeDocument/2006/customXml" ds:itemID="{1173c797-9f4b-49b1-9588-11050e162b36}">
  <ds:schemaRefs/>
</ds:datastoreItem>
</file>

<file path=customXml/itemProps87.xml><?xml version="1.0" encoding="utf-8"?>
<ds:datastoreItem xmlns:ds="http://schemas.openxmlformats.org/officeDocument/2006/customXml" ds:itemID="{419485ff-9e14-419d-ae0c-119904069ebd}">
  <ds:schemaRefs/>
</ds:datastoreItem>
</file>

<file path=customXml/itemProps88.xml><?xml version="1.0" encoding="utf-8"?>
<ds:datastoreItem xmlns:ds="http://schemas.openxmlformats.org/officeDocument/2006/customXml" ds:itemID="{9fcbd93a-8e76-4f28-bcd2-3b39d49a0632}">
  <ds:schemaRefs/>
</ds:datastoreItem>
</file>

<file path=customXml/itemProps89.xml><?xml version="1.0" encoding="utf-8"?>
<ds:datastoreItem xmlns:ds="http://schemas.openxmlformats.org/officeDocument/2006/customXml" ds:itemID="{aaad8ca3-2816-4798-aa8d-c6c3e5b8589a}">
  <ds:schemaRefs/>
</ds:datastoreItem>
</file>

<file path=customXml/itemProps9.xml><?xml version="1.0" encoding="utf-8"?>
<ds:datastoreItem xmlns:ds="http://schemas.openxmlformats.org/officeDocument/2006/customXml" ds:itemID="{2e8899b5-8e1b-4688-a4fb-8b3ec86df609}">
  <ds:schemaRefs/>
</ds:datastoreItem>
</file>

<file path=customXml/itemProps90.xml><?xml version="1.0" encoding="utf-8"?>
<ds:datastoreItem xmlns:ds="http://schemas.openxmlformats.org/officeDocument/2006/customXml" ds:itemID="{06a7a21b-6da5-4bea-b0bc-0b05a7f134c2}">
  <ds:schemaRefs/>
</ds:datastoreItem>
</file>

<file path=customXml/itemProps91.xml><?xml version="1.0" encoding="utf-8"?>
<ds:datastoreItem xmlns:ds="http://schemas.openxmlformats.org/officeDocument/2006/customXml" ds:itemID="{9a2635e6-c29c-47bd-b53b-5d43d1c3656c}">
  <ds:schemaRefs/>
</ds:datastoreItem>
</file>

<file path=customXml/itemProps92.xml><?xml version="1.0" encoding="utf-8"?>
<ds:datastoreItem xmlns:ds="http://schemas.openxmlformats.org/officeDocument/2006/customXml" ds:itemID="{4a6a0418-a2fb-48a9-99a8-01e144c80039}">
  <ds:schemaRefs/>
</ds:datastoreItem>
</file>

<file path=customXml/itemProps93.xml><?xml version="1.0" encoding="utf-8"?>
<ds:datastoreItem xmlns:ds="http://schemas.openxmlformats.org/officeDocument/2006/customXml" ds:itemID="{529231b8-76d1-4cae-831e-0d40565068a1}">
  <ds:schemaRefs/>
</ds:datastoreItem>
</file>

<file path=customXml/itemProps94.xml><?xml version="1.0" encoding="utf-8"?>
<ds:datastoreItem xmlns:ds="http://schemas.openxmlformats.org/officeDocument/2006/customXml" ds:itemID="{f87258d5-2c2d-4807-9265-13b46d79c798}">
  <ds:schemaRefs/>
</ds:datastoreItem>
</file>

<file path=customXml/itemProps95.xml><?xml version="1.0" encoding="utf-8"?>
<ds:datastoreItem xmlns:ds="http://schemas.openxmlformats.org/officeDocument/2006/customXml" ds:itemID="{0a6a171e-3ec2-4ab9-a2b8-0604ef3ffcaf}">
  <ds:schemaRefs/>
</ds:datastoreItem>
</file>

<file path=customXml/itemProps96.xml><?xml version="1.0" encoding="utf-8"?>
<ds:datastoreItem xmlns:ds="http://schemas.openxmlformats.org/officeDocument/2006/customXml" ds:itemID="{20428746-d45a-4525-9795-98c65e2d4002}">
  <ds:schemaRefs/>
</ds:datastoreItem>
</file>

<file path=customXml/itemProps97.xml><?xml version="1.0" encoding="utf-8"?>
<ds:datastoreItem xmlns:ds="http://schemas.openxmlformats.org/officeDocument/2006/customXml" ds:itemID="{50fc185b-1d57-4566-a708-3cfdc57cab7c}">
  <ds:schemaRefs/>
</ds:datastoreItem>
</file>

<file path=customXml/itemProps98.xml><?xml version="1.0" encoding="utf-8"?>
<ds:datastoreItem xmlns:ds="http://schemas.openxmlformats.org/officeDocument/2006/customXml" ds:itemID="{f7b51830-eb60-4bb9-b499-0fef296dd16d}">
  <ds:schemaRefs/>
</ds:datastoreItem>
</file>

<file path=customXml/itemProps99.xml><?xml version="1.0" encoding="utf-8"?>
<ds:datastoreItem xmlns:ds="http://schemas.openxmlformats.org/officeDocument/2006/customXml" ds:itemID="{26ac8cd1-0e37-4bda-80a7-dccc894cf0bd}">
  <ds:schemaRefs/>
</ds:datastoreItem>
</file>

<file path=docProps/app.xml><?xml version="1.0" encoding="utf-8"?>
<Properties xmlns="http://schemas.openxmlformats.org/officeDocument/2006/extended-properties" xmlns:vt="http://schemas.openxmlformats.org/officeDocument/2006/docPropsVTypes">
  <Pages>101</Pages>
  <Words>27817</Words>
  <Characters>32541</Characters>
  <TotalTime>8</TotalTime>
  <ScaleCrop>false</ScaleCrop>
  <LinksUpToDate>false</LinksUpToDate>
  <CharactersWithSpaces>32792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2023-05-22T16:47:00Z</dcterms:created>
  <dc:creator>Administrator.USER-20200914QJ</dc:creator>
  <cp:lastModifiedBy>15511972078</cp:lastModifiedBy>
  <dcterms:modified xsi:type="dcterms:W3CDTF">2023-09-05T07:00:59Z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9034AD6C9EC14E21817E9A12CD29C24A_12</vt:lpwstr>
  </property>
</Properties>
</file>