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 w:name="_GoBack"/>
      <w:bookmarkEnd w:id="1"/>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 xml:space="preserve">第一部分  </w:t>
      </w:r>
      <w:r>
        <w:rPr>
          <w:rFonts w:hint="eastAsia" w:ascii="黑体" w:hAnsi="黑体" w:eastAsia="黑体" w:cs="黑体"/>
          <w:b/>
          <w:color w:val="000000"/>
          <w:sz w:val="30"/>
          <w:lang w:eastAsia="zh-CN"/>
        </w:rPr>
        <w:t>单位</w:t>
      </w:r>
      <w:r>
        <w:rPr>
          <w:rFonts w:ascii="黑体" w:hAnsi="黑体" w:eastAsia="黑体" w:cs="黑体"/>
          <w:b/>
          <w:color w:val="000000"/>
          <w:sz w:val="30"/>
        </w:rPr>
        <w:t>预算</w:t>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1</w:t>
      </w:r>
      <w:r>
        <w:fldChar w:fldCharType="end"/>
      </w:r>
    </w:p>
    <w:p>
      <w:pPr>
        <w:pStyle w:val="32"/>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3</w:t>
      </w:r>
      <w:r>
        <w:fldChar w:fldCharType="end"/>
      </w:r>
    </w:p>
    <w:p>
      <w:pPr>
        <w:pStyle w:val="32"/>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5</w:t>
      </w:r>
      <w:r>
        <w:fldChar w:fldCharType="end"/>
      </w:r>
    </w:p>
    <w:p>
      <w:pPr>
        <w:pStyle w:val="32"/>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7</w:t>
      </w:r>
      <w:r>
        <w:fldChar w:fldCharType="end"/>
      </w:r>
    </w:p>
    <w:p>
      <w:pPr>
        <w:pStyle w:val="32"/>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0</w:t>
      </w:r>
    </w:p>
    <w:p>
      <w:pPr>
        <w:pStyle w:val="32"/>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1</w:t>
      </w:r>
    </w:p>
    <w:p>
      <w:pPr>
        <w:pStyle w:val="32"/>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val="en-US" w:eastAsia="zh-CN"/>
        </w:rPr>
        <w:t>1</w:t>
      </w:r>
      <w:r>
        <w:fldChar w:fldCharType="end"/>
      </w:r>
      <w:r>
        <w:rPr>
          <w:rFonts w:hint="eastAsia"/>
          <w:lang w:val="en-US" w:eastAsia="zh-CN"/>
        </w:rPr>
        <w:t>2</w:t>
      </w:r>
    </w:p>
    <w:p>
      <w:pPr>
        <w:pStyle w:val="32"/>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3</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4</w:t>
      </w:r>
      <w:r>
        <w:fldChar w:fldCharType="end"/>
      </w:r>
      <w:r>
        <w:fldChar w:fldCharType="end"/>
      </w:r>
    </w:p>
    <w:p>
      <w:r>
        <w:fldChar w:fldCharType="end"/>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w:t>
      </w:r>
      <w:r>
        <w:rPr>
          <w:rFonts w:hint="eastAsia"/>
          <w:lang w:val="en-US" w:eastAsia="zh-CN"/>
        </w:rPr>
        <w:t>5</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w:t>
      </w:r>
      <w:r>
        <w:rPr>
          <w:rFonts w:hint="eastAsia"/>
          <w:lang w:val="en-US" w:eastAsia="zh-CN"/>
        </w:rPr>
        <w:t>5</w:t>
      </w:r>
      <w:r>
        <w:fldChar w:fldCharType="end"/>
      </w:r>
      <w:r>
        <w:fldChar w:fldCharType="end"/>
      </w:r>
    </w:p>
    <w:p>
      <w:pPr>
        <w:pStyle w:val="3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6</w:t>
      </w:r>
    </w:p>
    <w:p>
      <w:pPr>
        <w:pStyle w:val="3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6</w:t>
      </w:r>
    </w:p>
    <w:p>
      <w:pPr>
        <w:pStyle w:val="32"/>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1</w:t>
      </w:r>
      <w:r>
        <w:fldChar w:fldCharType="end"/>
      </w:r>
      <w:r>
        <w:rPr>
          <w:rFonts w:hint="eastAsia"/>
          <w:lang w:val="en-US" w:eastAsia="zh-CN"/>
        </w:rPr>
        <w:t>6</w:t>
      </w:r>
    </w:p>
    <w:p>
      <w:pPr>
        <w:pStyle w:val="32"/>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5</w:t>
      </w:r>
      <w:r>
        <w:fldChar w:fldCharType="end"/>
      </w:r>
      <w:r>
        <w:rPr>
          <w:rFonts w:hint="eastAsia"/>
          <w:lang w:val="en-US" w:eastAsia="zh-CN"/>
        </w:rPr>
        <w:t>7</w:t>
      </w:r>
    </w:p>
    <w:p>
      <w:pPr>
        <w:pStyle w:val="32"/>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5</w:t>
      </w:r>
      <w:r>
        <w:fldChar w:fldCharType="end"/>
      </w:r>
      <w:r>
        <w:rPr>
          <w:rFonts w:hint="eastAsia"/>
          <w:lang w:val="en-US" w:eastAsia="zh-CN"/>
        </w:rPr>
        <w:t>7</w:t>
      </w:r>
    </w:p>
    <w:p>
      <w:pPr>
        <w:pStyle w:val="3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5</w:t>
      </w:r>
      <w:r>
        <w:fldChar w:fldCharType="end"/>
      </w:r>
      <w:r>
        <w:rPr>
          <w:rFonts w:hint="eastAsia"/>
          <w:lang w:val="en-US" w:eastAsia="zh-CN"/>
        </w:rPr>
        <w:t>8</w:t>
      </w:r>
    </w:p>
    <w:p>
      <w:pPr>
        <w:pStyle w:val="3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5</w:t>
      </w:r>
      <w:r>
        <w:fldChar w:fldCharType="end"/>
      </w:r>
      <w:r>
        <w:rPr>
          <w:rFonts w:hint="eastAsia"/>
          <w:lang w:val="en-US" w:eastAsia="zh-CN"/>
        </w:rPr>
        <w:t>9</w:t>
      </w:r>
    </w:p>
    <w:p>
      <w:r>
        <w:fldChar w:fldCharType="end"/>
      </w:r>
    </w:p>
    <w:p>
      <w:pPr>
        <w:jc w:val="both"/>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3"/>
        <w:rPr>
          <w:rFonts w:ascii="方正小标宋_GBK" w:hAnsi="方正小标宋_GBK" w:eastAsia="方正小标宋_GBK" w:cs="方正小标宋_GBK"/>
          <w:color w:val="000000"/>
          <w:sz w:val="44"/>
        </w:rPr>
      </w:pPr>
      <w:bookmarkStart w:id="0" w:name="_Toc_4_4_0000000019"/>
    </w:p>
    <w:p>
      <w:pPr>
        <w:jc w:val="center"/>
        <w:outlineLvl w:val="3"/>
        <w:rPr>
          <w:rFonts w:ascii="方正小标宋_GBK" w:hAnsi="方正小标宋_GBK" w:eastAsia="方正小标宋_GBK" w:cs="方正小标宋_GBK"/>
          <w:color w:val="000000"/>
          <w:sz w:val="44"/>
        </w:rPr>
        <w:sectPr>
          <w:pgSz w:w="16840" w:h="11900" w:orient="landscape"/>
          <w:pgMar w:top="1361" w:right="1020" w:bottom="1134" w:left="1020" w:header="720" w:footer="720" w:gutter="0"/>
          <w:cols w:space="720" w:num="1"/>
        </w:sectPr>
      </w:pPr>
    </w:p>
    <w:p>
      <w:pPr>
        <w:jc w:val="center"/>
        <w:outlineLvl w:val="3"/>
      </w:pPr>
      <w:r>
        <w:rPr>
          <w:rFonts w:ascii="方正小标宋_GBK" w:hAnsi="方正小标宋_GBK" w:eastAsia="方正小标宋_GBK" w:cs="方正小标宋_GBK"/>
          <w:color w:val="000000"/>
          <w:sz w:val="44"/>
        </w:rPr>
        <w:t>一、宁晋县残疾人联合会本级收支预算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762001宁晋县残疾人联合会本级</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606.06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6.65</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590.96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三十二、人行科目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本年收入合计</w:t>
            </w:r>
          </w:p>
        </w:tc>
        <w:tc>
          <w:tcPr>
            <w:tcW w:w="2126" w:type="dxa"/>
            <w:vAlign w:val="center"/>
          </w:tcPr>
          <w:p>
            <w:pPr>
              <w:pStyle w:val="15"/>
            </w:pPr>
            <w:r>
              <w:t>612.71</w:t>
            </w:r>
          </w:p>
        </w:tc>
        <w:tc>
          <w:tcPr>
            <w:tcW w:w="4535" w:type="dxa"/>
            <w:vAlign w:val="center"/>
          </w:tcPr>
          <w:p>
            <w:pPr>
              <w:pStyle w:val="14"/>
            </w:pPr>
            <w:r>
              <w:t>本年支出合计</w:t>
            </w:r>
          </w:p>
        </w:tc>
        <w:tc>
          <w:tcPr>
            <w:tcW w:w="2126" w:type="dxa"/>
            <w:vAlign w:val="center"/>
          </w:tcPr>
          <w:p>
            <w:pPr>
              <w:pStyle w:val="15"/>
            </w:pPr>
            <w:r>
              <w:t>612.71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4535" w:type="dxa"/>
            <w:vAlign w:val="center"/>
          </w:tcPr>
          <w:p>
            <w:pPr>
              <w:pStyle w:val="14"/>
            </w:pPr>
            <w:r>
              <w:t>收入总计</w:t>
            </w:r>
          </w:p>
        </w:tc>
        <w:tc>
          <w:tcPr>
            <w:tcW w:w="2126" w:type="dxa"/>
            <w:vAlign w:val="center"/>
          </w:tcPr>
          <w:p>
            <w:pPr>
              <w:pStyle w:val="15"/>
            </w:pPr>
            <w:r>
              <w:t>612.71</w:t>
            </w:r>
          </w:p>
        </w:tc>
        <w:tc>
          <w:tcPr>
            <w:tcW w:w="4535" w:type="dxa"/>
            <w:vAlign w:val="center"/>
          </w:tcPr>
          <w:p>
            <w:pPr>
              <w:pStyle w:val="14"/>
            </w:pPr>
            <w:r>
              <w:t>支出总计</w:t>
            </w:r>
          </w:p>
        </w:tc>
        <w:tc>
          <w:tcPr>
            <w:tcW w:w="2126" w:type="dxa"/>
            <w:vAlign w:val="center"/>
          </w:tcPr>
          <w:p>
            <w:pPr>
              <w:pStyle w:val="15"/>
            </w:pPr>
            <w:r>
              <w:t>612.71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762001宁晋县残疾人联合会本级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612.71</w:t>
            </w:r>
          </w:p>
        </w:tc>
        <w:tc>
          <w:tcPr>
            <w:tcW w:w="1134" w:type="dxa"/>
            <w:vAlign w:val="center"/>
          </w:tcPr>
          <w:p>
            <w:pPr>
              <w:pStyle w:val="15"/>
            </w:pPr>
            <w:r>
              <w:t>612.71</w:t>
            </w:r>
          </w:p>
        </w:tc>
        <w:tc>
          <w:tcPr>
            <w:tcW w:w="1134" w:type="dxa"/>
            <w:vAlign w:val="center"/>
          </w:tcPr>
          <w:p>
            <w:pPr>
              <w:pStyle w:val="15"/>
            </w:pPr>
            <w:r>
              <w:t>612.71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590.96</w:t>
            </w:r>
          </w:p>
        </w:tc>
        <w:tc>
          <w:tcPr>
            <w:tcW w:w="1134" w:type="dxa"/>
            <w:vAlign w:val="center"/>
          </w:tcPr>
          <w:p>
            <w:pPr>
              <w:pStyle w:val="11"/>
            </w:pPr>
            <w:r>
              <w:t>590.96</w:t>
            </w:r>
          </w:p>
        </w:tc>
        <w:tc>
          <w:tcPr>
            <w:tcW w:w="1134" w:type="dxa"/>
            <w:vAlign w:val="center"/>
          </w:tcPr>
          <w:p>
            <w:pPr>
              <w:pStyle w:val="11"/>
            </w:pPr>
            <w:r>
              <w:t>590.96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41.20</w:t>
            </w:r>
          </w:p>
        </w:tc>
        <w:tc>
          <w:tcPr>
            <w:tcW w:w="1134" w:type="dxa"/>
            <w:vAlign w:val="center"/>
          </w:tcPr>
          <w:p>
            <w:pPr>
              <w:pStyle w:val="11"/>
            </w:pPr>
            <w:r>
              <w:t>41.20</w:t>
            </w:r>
          </w:p>
        </w:tc>
        <w:tc>
          <w:tcPr>
            <w:tcW w:w="1134" w:type="dxa"/>
            <w:vAlign w:val="center"/>
          </w:tcPr>
          <w:p>
            <w:pPr>
              <w:pStyle w:val="11"/>
            </w:pPr>
            <w:r>
              <w:t>41.20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41.20</w:t>
            </w:r>
          </w:p>
        </w:tc>
        <w:tc>
          <w:tcPr>
            <w:tcW w:w="1134" w:type="dxa"/>
            <w:vAlign w:val="center"/>
          </w:tcPr>
          <w:p>
            <w:pPr>
              <w:pStyle w:val="11"/>
            </w:pPr>
            <w:r>
              <w:t>41.20</w:t>
            </w:r>
          </w:p>
        </w:tc>
        <w:tc>
          <w:tcPr>
            <w:tcW w:w="1134" w:type="dxa"/>
            <w:vAlign w:val="center"/>
          </w:tcPr>
          <w:p>
            <w:pPr>
              <w:pStyle w:val="11"/>
            </w:pPr>
            <w:r>
              <w:t>41.20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20811</w:t>
            </w:r>
          </w:p>
        </w:tc>
        <w:tc>
          <w:tcPr>
            <w:tcW w:w="1559" w:type="dxa"/>
            <w:vAlign w:val="center"/>
          </w:tcPr>
          <w:p>
            <w:pPr>
              <w:pStyle w:val="12"/>
            </w:pPr>
            <w:r>
              <w:t>残疾人事业</w:t>
            </w:r>
          </w:p>
        </w:tc>
        <w:tc>
          <w:tcPr>
            <w:tcW w:w="1134" w:type="dxa"/>
            <w:vAlign w:val="center"/>
          </w:tcPr>
          <w:p>
            <w:pPr>
              <w:pStyle w:val="11"/>
            </w:pPr>
            <w:r>
              <w:t>549.41</w:t>
            </w:r>
          </w:p>
        </w:tc>
        <w:tc>
          <w:tcPr>
            <w:tcW w:w="1134" w:type="dxa"/>
            <w:vAlign w:val="center"/>
          </w:tcPr>
          <w:p>
            <w:pPr>
              <w:pStyle w:val="11"/>
            </w:pPr>
            <w:r>
              <w:t>549.41</w:t>
            </w:r>
          </w:p>
        </w:tc>
        <w:tc>
          <w:tcPr>
            <w:tcW w:w="1134" w:type="dxa"/>
            <w:vAlign w:val="center"/>
          </w:tcPr>
          <w:p>
            <w:pPr>
              <w:pStyle w:val="11"/>
            </w:pPr>
            <w:r>
              <w:t>549.41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2081101</w:t>
            </w:r>
          </w:p>
        </w:tc>
        <w:tc>
          <w:tcPr>
            <w:tcW w:w="1559" w:type="dxa"/>
            <w:vAlign w:val="center"/>
          </w:tcPr>
          <w:p>
            <w:pPr>
              <w:pStyle w:val="12"/>
            </w:pPr>
            <w:r>
              <w:t>行政运行</w:t>
            </w:r>
          </w:p>
        </w:tc>
        <w:tc>
          <w:tcPr>
            <w:tcW w:w="1134" w:type="dxa"/>
            <w:vAlign w:val="center"/>
          </w:tcPr>
          <w:p>
            <w:pPr>
              <w:pStyle w:val="11"/>
            </w:pPr>
            <w:r>
              <w:t>107.62</w:t>
            </w:r>
          </w:p>
        </w:tc>
        <w:tc>
          <w:tcPr>
            <w:tcW w:w="1134" w:type="dxa"/>
            <w:vAlign w:val="center"/>
          </w:tcPr>
          <w:p>
            <w:pPr>
              <w:pStyle w:val="11"/>
            </w:pPr>
            <w:r>
              <w:t>107.62</w:t>
            </w:r>
          </w:p>
        </w:tc>
        <w:tc>
          <w:tcPr>
            <w:tcW w:w="1134" w:type="dxa"/>
            <w:vAlign w:val="center"/>
          </w:tcPr>
          <w:p>
            <w:pPr>
              <w:pStyle w:val="11"/>
            </w:pPr>
            <w:r>
              <w:t>107.62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2081104</w:t>
            </w:r>
          </w:p>
        </w:tc>
        <w:tc>
          <w:tcPr>
            <w:tcW w:w="1559" w:type="dxa"/>
            <w:vAlign w:val="center"/>
          </w:tcPr>
          <w:p>
            <w:pPr>
              <w:pStyle w:val="12"/>
            </w:pPr>
            <w:r>
              <w:t>残疾人康复</w:t>
            </w:r>
          </w:p>
        </w:tc>
        <w:tc>
          <w:tcPr>
            <w:tcW w:w="1134" w:type="dxa"/>
            <w:vAlign w:val="center"/>
          </w:tcPr>
          <w:p>
            <w:pPr>
              <w:pStyle w:val="11"/>
            </w:pPr>
            <w:r>
              <w:t>180.76</w:t>
            </w:r>
          </w:p>
        </w:tc>
        <w:tc>
          <w:tcPr>
            <w:tcW w:w="1134" w:type="dxa"/>
            <w:vAlign w:val="center"/>
          </w:tcPr>
          <w:p>
            <w:pPr>
              <w:pStyle w:val="11"/>
            </w:pPr>
            <w:r>
              <w:t>180.76</w:t>
            </w:r>
          </w:p>
        </w:tc>
        <w:tc>
          <w:tcPr>
            <w:tcW w:w="1134" w:type="dxa"/>
            <w:vAlign w:val="center"/>
          </w:tcPr>
          <w:p>
            <w:pPr>
              <w:pStyle w:val="11"/>
            </w:pPr>
            <w:r>
              <w:t>180.76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2081105</w:t>
            </w:r>
          </w:p>
        </w:tc>
        <w:tc>
          <w:tcPr>
            <w:tcW w:w="1559" w:type="dxa"/>
            <w:vAlign w:val="center"/>
          </w:tcPr>
          <w:p>
            <w:pPr>
              <w:pStyle w:val="12"/>
            </w:pPr>
            <w:r>
              <w:t>残疾人就业</w:t>
            </w:r>
          </w:p>
        </w:tc>
        <w:tc>
          <w:tcPr>
            <w:tcW w:w="1134" w:type="dxa"/>
            <w:vAlign w:val="center"/>
          </w:tcPr>
          <w:p>
            <w:pPr>
              <w:pStyle w:val="11"/>
            </w:pPr>
            <w:r>
              <w:t>59.20</w:t>
            </w:r>
          </w:p>
        </w:tc>
        <w:tc>
          <w:tcPr>
            <w:tcW w:w="1134" w:type="dxa"/>
            <w:vAlign w:val="center"/>
          </w:tcPr>
          <w:p>
            <w:pPr>
              <w:pStyle w:val="11"/>
            </w:pPr>
            <w:r>
              <w:t>59.20</w:t>
            </w:r>
          </w:p>
        </w:tc>
        <w:tc>
          <w:tcPr>
            <w:tcW w:w="1134" w:type="dxa"/>
            <w:vAlign w:val="center"/>
          </w:tcPr>
          <w:p>
            <w:pPr>
              <w:pStyle w:val="11"/>
            </w:pPr>
            <w:r>
              <w:t>59.20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2081199</w:t>
            </w:r>
          </w:p>
        </w:tc>
        <w:tc>
          <w:tcPr>
            <w:tcW w:w="1559" w:type="dxa"/>
            <w:vAlign w:val="center"/>
          </w:tcPr>
          <w:p>
            <w:pPr>
              <w:pStyle w:val="12"/>
            </w:pPr>
            <w:r>
              <w:t>其他残疾人事业支出</w:t>
            </w:r>
          </w:p>
        </w:tc>
        <w:tc>
          <w:tcPr>
            <w:tcW w:w="1134" w:type="dxa"/>
            <w:vAlign w:val="center"/>
          </w:tcPr>
          <w:p>
            <w:pPr>
              <w:pStyle w:val="11"/>
            </w:pPr>
            <w:r>
              <w:t>201.83</w:t>
            </w:r>
          </w:p>
        </w:tc>
        <w:tc>
          <w:tcPr>
            <w:tcW w:w="1134" w:type="dxa"/>
            <w:vAlign w:val="center"/>
          </w:tcPr>
          <w:p>
            <w:pPr>
              <w:pStyle w:val="11"/>
            </w:pPr>
            <w:r>
              <w:t>201.83</w:t>
            </w:r>
          </w:p>
        </w:tc>
        <w:tc>
          <w:tcPr>
            <w:tcW w:w="1134" w:type="dxa"/>
            <w:vAlign w:val="center"/>
          </w:tcPr>
          <w:p>
            <w:pPr>
              <w:pStyle w:val="11"/>
            </w:pPr>
            <w:r>
              <w:t>201.83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0.35</w:t>
            </w:r>
          </w:p>
        </w:tc>
        <w:tc>
          <w:tcPr>
            <w:tcW w:w="1134" w:type="dxa"/>
            <w:vAlign w:val="center"/>
          </w:tcPr>
          <w:p>
            <w:pPr>
              <w:pStyle w:val="11"/>
            </w:pPr>
            <w:r>
              <w:t>0.35</w:t>
            </w:r>
          </w:p>
        </w:tc>
        <w:tc>
          <w:tcPr>
            <w:tcW w:w="1134" w:type="dxa"/>
            <w:vAlign w:val="center"/>
          </w:tcPr>
          <w:p>
            <w:pPr>
              <w:pStyle w:val="11"/>
            </w:pPr>
            <w:r>
              <w:t>0.35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0.35</w:t>
            </w:r>
          </w:p>
        </w:tc>
        <w:tc>
          <w:tcPr>
            <w:tcW w:w="1134" w:type="dxa"/>
            <w:vAlign w:val="center"/>
          </w:tcPr>
          <w:p>
            <w:pPr>
              <w:pStyle w:val="11"/>
            </w:pPr>
            <w:r>
              <w:t>0.35</w:t>
            </w:r>
          </w:p>
        </w:tc>
        <w:tc>
          <w:tcPr>
            <w:tcW w:w="1134" w:type="dxa"/>
            <w:vAlign w:val="center"/>
          </w:tcPr>
          <w:p>
            <w:pPr>
              <w:pStyle w:val="11"/>
            </w:pPr>
            <w:r>
              <w:t>0.35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5.07</w:t>
            </w:r>
          </w:p>
        </w:tc>
        <w:tc>
          <w:tcPr>
            <w:tcW w:w="1134" w:type="dxa"/>
            <w:vAlign w:val="center"/>
          </w:tcPr>
          <w:p>
            <w:pPr>
              <w:pStyle w:val="11"/>
            </w:pPr>
            <w:r>
              <w:t>5.07</w:t>
            </w:r>
          </w:p>
        </w:tc>
        <w:tc>
          <w:tcPr>
            <w:tcW w:w="1134" w:type="dxa"/>
            <w:vAlign w:val="center"/>
          </w:tcPr>
          <w:p>
            <w:pPr>
              <w:pStyle w:val="11"/>
            </w:pPr>
            <w:r>
              <w:t>5.07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5.07</w:t>
            </w:r>
          </w:p>
        </w:tc>
        <w:tc>
          <w:tcPr>
            <w:tcW w:w="1134" w:type="dxa"/>
            <w:vAlign w:val="center"/>
          </w:tcPr>
          <w:p>
            <w:pPr>
              <w:pStyle w:val="11"/>
            </w:pPr>
            <w:r>
              <w:t>5.07</w:t>
            </w:r>
          </w:p>
        </w:tc>
        <w:tc>
          <w:tcPr>
            <w:tcW w:w="1134" w:type="dxa"/>
            <w:vAlign w:val="center"/>
          </w:tcPr>
          <w:p>
            <w:pPr>
              <w:pStyle w:val="11"/>
            </w:pPr>
            <w:r>
              <w:t>5.07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5.07</w:t>
            </w:r>
          </w:p>
        </w:tc>
        <w:tc>
          <w:tcPr>
            <w:tcW w:w="1134" w:type="dxa"/>
            <w:vAlign w:val="center"/>
          </w:tcPr>
          <w:p>
            <w:pPr>
              <w:pStyle w:val="11"/>
            </w:pPr>
            <w:r>
              <w:t>5.07</w:t>
            </w:r>
          </w:p>
        </w:tc>
        <w:tc>
          <w:tcPr>
            <w:tcW w:w="1134" w:type="dxa"/>
            <w:vAlign w:val="center"/>
          </w:tcPr>
          <w:p>
            <w:pPr>
              <w:pStyle w:val="11"/>
            </w:pPr>
            <w:r>
              <w:t>5.07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10.03</w:t>
            </w:r>
          </w:p>
        </w:tc>
        <w:tc>
          <w:tcPr>
            <w:tcW w:w="1134" w:type="dxa"/>
            <w:vAlign w:val="center"/>
          </w:tcPr>
          <w:p>
            <w:pPr>
              <w:pStyle w:val="11"/>
            </w:pPr>
            <w:r>
              <w:t>10.03</w:t>
            </w:r>
          </w:p>
        </w:tc>
        <w:tc>
          <w:tcPr>
            <w:tcW w:w="1134" w:type="dxa"/>
            <w:vAlign w:val="center"/>
          </w:tcPr>
          <w:p>
            <w:pPr>
              <w:pStyle w:val="11"/>
            </w:pPr>
            <w:r>
              <w:t>10.03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10.03</w:t>
            </w:r>
          </w:p>
        </w:tc>
        <w:tc>
          <w:tcPr>
            <w:tcW w:w="1134" w:type="dxa"/>
            <w:vAlign w:val="center"/>
          </w:tcPr>
          <w:p>
            <w:pPr>
              <w:pStyle w:val="11"/>
            </w:pPr>
            <w:r>
              <w:t>10.03</w:t>
            </w:r>
          </w:p>
        </w:tc>
        <w:tc>
          <w:tcPr>
            <w:tcW w:w="1134" w:type="dxa"/>
            <w:vAlign w:val="center"/>
          </w:tcPr>
          <w:p>
            <w:pPr>
              <w:pStyle w:val="11"/>
            </w:pPr>
            <w:r>
              <w:t>10.03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10.03</w:t>
            </w:r>
          </w:p>
        </w:tc>
        <w:tc>
          <w:tcPr>
            <w:tcW w:w="1134" w:type="dxa"/>
            <w:vAlign w:val="center"/>
          </w:tcPr>
          <w:p>
            <w:pPr>
              <w:pStyle w:val="11"/>
            </w:pPr>
            <w:r>
              <w:t>10.03</w:t>
            </w:r>
          </w:p>
        </w:tc>
        <w:tc>
          <w:tcPr>
            <w:tcW w:w="1134" w:type="dxa"/>
            <w:vAlign w:val="center"/>
          </w:tcPr>
          <w:p>
            <w:pPr>
              <w:pStyle w:val="11"/>
            </w:pPr>
            <w:r>
              <w:t>10.03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6.65</w:t>
            </w:r>
          </w:p>
        </w:tc>
        <w:tc>
          <w:tcPr>
            <w:tcW w:w="1134" w:type="dxa"/>
            <w:vAlign w:val="center"/>
          </w:tcPr>
          <w:p>
            <w:pPr>
              <w:pStyle w:val="11"/>
            </w:pPr>
            <w:r>
              <w:t>6.65</w:t>
            </w:r>
          </w:p>
        </w:tc>
        <w:tc>
          <w:tcPr>
            <w:tcW w:w="1134" w:type="dxa"/>
            <w:vAlign w:val="center"/>
          </w:tcPr>
          <w:p>
            <w:pPr>
              <w:pStyle w:val="11"/>
            </w:pPr>
            <w:r>
              <w:t>6.65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6.65</w:t>
            </w:r>
          </w:p>
        </w:tc>
        <w:tc>
          <w:tcPr>
            <w:tcW w:w="1134" w:type="dxa"/>
            <w:vAlign w:val="center"/>
          </w:tcPr>
          <w:p>
            <w:pPr>
              <w:pStyle w:val="11"/>
            </w:pPr>
            <w:r>
              <w:t>6.65</w:t>
            </w:r>
          </w:p>
        </w:tc>
        <w:tc>
          <w:tcPr>
            <w:tcW w:w="1134" w:type="dxa"/>
            <w:vAlign w:val="center"/>
          </w:tcPr>
          <w:p>
            <w:pPr>
              <w:pStyle w:val="11"/>
            </w:pPr>
            <w:r>
              <w:t>6.65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2296006</w:t>
            </w:r>
          </w:p>
        </w:tc>
        <w:tc>
          <w:tcPr>
            <w:tcW w:w="1559" w:type="dxa"/>
            <w:vAlign w:val="center"/>
          </w:tcPr>
          <w:p>
            <w:pPr>
              <w:pStyle w:val="12"/>
            </w:pPr>
            <w:r>
              <w:t>用于残疾人事业的彩票公益金支出</w:t>
            </w:r>
          </w:p>
        </w:tc>
        <w:tc>
          <w:tcPr>
            <w:tcW w:w="1134" w:type="dxa"/>
            <w:vAlign w:val="center"/>
          </w:tcPr>
          <w:p>
            <w:pPr>
              <w:pStyle w:val="11"/>
            </w:pPr>
            <w:r>
              <w:t>6.65</w:t>
            </w:r>
          </w:p>
        </w:tc>
        <w:tc>
          <w:tcPr>
            <w:tcW w:w="1134" w:type="dxa"/>
            <w:vAlign w:val="center"/>
          </w:tcPr>
          <w:p>
            <w:pPr>
              <w:pStyle w:val="11"/>
            </w:pPr>
            <w:r>
              <w:t>6.65</w:t>
            </w:r>
          </w:p>
        </w:tc>
        <w:tc>
          <w:tcPr>
            <w:tcW w:w="1134" w:type="dxa"/>
            <w:vAlign w:val="center"/>
          </w:tcPr>
          <w:p>
            <w:pPr>
              <w:pStyle w:val="11"/>
            </w:pPr>
            <w:r>
              <w:t>6.65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762001宁晋县残疾人联合会本级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612.71</w:t>
            </w:r>
          </w:p>
        </w:tc>
        <w:tc>
          <w:tcPr>
            <w:tcW w:w="1361" w:type="dxa"/>
            <w:vAlign w:val="center"/>
          </w:tcPr>
          <w:p>
            <w:pPr>
              <w:pStyle w:val="15"/>
            </w:pPr>
            <w:r>
              <w:t>164.27</w:t>
            </w:r>
          </w:p>
        </w:tc>
        <w:tc>
          <w:tcPr>
            <w:tcW w:w="1361" w:type="dxa"/>
            <w:vAlign w:val="center"/>
          </w:tcPr>
          <w:p>
            <w:pPr>
              <w:pStyle w:val="15"/>
            </w:pPr>
            <w:r>
              <w:t>448.44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590.96</w:t>
            </w:r>
          </w:p>
        </w:tc>
        <w:tc>
          <w:tcPr>
            <w:tcW w:w="1361" w:type="dxa"/>
            <w:vAlign w:val="center"/>
          </w:tcPr>
          <w:p>
            <w:pPr>
              <w:pStyle w:val="11"/>
            </w:pPr>
            <w:r>
              <w:t>149.17</w:t>
            </w:r>
          </w:p>
        </w:tc>
        <w:tc>
          <w:tcPr>
            <w:tcW w:w="1361" w:type="dxa"/>
            <w:vAlign w:val="center"/>
          </w:tcPr>
          <w:p>
            <w:pPr>
              <w:pStyle w:val="11"/>
            </w:pPr>
            <w:r>
              <w:t>441.79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41.20</w:t>
            </w:r>
          </w:p>
        </w:tc>
        <w:tc>
          <w:tcPr>
            <w:tcW w:w="1361" w:type="dxa"/>
            <w:vAlign w:val="center"/>
          </w:tcPr>
          <w:p>
            <w:pPr>
              <w:pStyle w:val="11"/>
            </w:pPr>
            <w:r>
              <w:t>41.20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41.20</w:t>
            </w:r>
          </w:p>
        </w:tc>
        <w:tc>
          <w:tcPr>
            <w:tcW w:w="1361" w:type="dxa"/>
            <w:vAlign w:val="center"/>
          </w:tcPr>
          <w:p>
            <w:pPr>
              <w:pStyle w:val="11"/>
            </w:pPr>
            <w:r>
              <w:t>41.20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20811</w:t>
            </w:r>
          </w:p>
        </w:tc>
        <w:tc>
          <w:tcPr>
            <w:tcW w:w="4535" w:type="dxa"/>
            <w:vAlign w:val="center"/>
          </w:tcPr>
          <w:p>
            <w:pPr>
              <w:pStyle w:val="12"/>
            </w:pPr>
            <w:r>
              <w:t>残疾人事业</w:t>
            </w:r>
          </w:p>
        </w:tc>
        <w:tc>
          <w:tcPr>
            <w:tcW w:w="1361" w:type="dxa"/>
            <w:vAlign w:val="center"/>
          </w:tcPr>
          <w:p>
            <w:pPr>
              <w:pStyle w:val="11"/>
            </w:pPr>
            <w:r>
              <w:t>549.41</w:t>
            </w:r>
          </w:p>
        </w:tc>
        <w:tc>
          <w:tcPr>
            <w:tcW w:w="1361" w:type="dxa"/>
            <w:vAlign w:val="center"/>
          </w:tcPr>
          <w:p>
            <w:pPr>
              <w:pStyle w:val="11"/>
            </w:pPr>
            <w:r>
              <w:t>107.62</w:t>
            </w:r>
          </w:p>
        </w:tc>
        <w:tc>
          <w:tcPr>
            <w:tcW w:w="1361" w:type="dxa"/>
            <w:vAlign w:val="center"/>
          </w:tcPr>
          <w:p>
            <w:pPr>
              <w:pStyle w:val="11"/>
            </w:pPr>
            <w:r>
              <w:t>441.79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2081101</w:t>
            </w:r>
          </w:p>
        </w:tc>
        <w:tc>
          <w:tcPr>
            <w:tcW w:w="4535" w:type="dxa"/>
            <w:vAlign w:val="center"/>
          </w:tcPr>
          <w:p>
            <w:pPr>
              <w:pStyle w:val="12"/>
            </w:pPr>
            <w:r>
              <w:t>行政运行</w:t>
            </w:r>
          </w:p>
        </w:tc>
        <w:tc>
          <w:tcPr>
            <w:tcW w:w="1361" w:type="dxa"/>
            <w:vAlign w:val="center"/>
          </w:tcPr>
          <w:p>
            <w:pPr>
              <w:pStyle w:val="11"/>
            </w:pPr>
            <w:r>
              <w:t>107.62</w:t>
            </w:r>
          </w:p>
        </w:tc>
        <w:tc>
          <w:tcPr>
            <w:tcW w:w="1361" w:type="dxa"/>
            <w:vAlign w:val="center"/>
          </w:tcPr>
          <w:p>
            <w:pPr>
              <w:pStyle w:val="11"/>
            </w:pPr>
            <w:r>
              <w:t>107.62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2081104</w:t>
            </w:r>
          </w:p>
        </w:tc>
        <w:tc>
          <w:tcPr>
            <w:tcW w:w="4535" w:type="dxa"/>
            <w:vAlign w:val="center"/>
          </w:tcPr>
          <w:p>
            <w:pPr>
              <w:pStyle w:val="12"/>
            </w:pPr>
            <w:r>
              <w:t>残疾人康复</w:t>
            </w:r>
          </w:p>
        </w:tc>
        <w:tc>
          <w:tcPr>
            <w:tcW w:w="1361" w:type="dxa"/>
            <w:vAlign w:val="center"/>
          </w:tcPr>
          <w:p>
            <w:pPr>
              <w:pStyle w:val="11"/>
            </w:pPr>
            <w:r>
              <w:t>180.76</w:t>
            </w:r>
          </w:p>
        </w:tc>
        <w:tc>
          <w:tcPr>
            <w:tcW w:w="1361" w:type="dxa"/>
            <w:vAlign w:val="center"/>
          </w:tcPr>
          <w:p>
            <w:pPr>
              <w:pStyle w:val="11"/>
            </w:pPr>
          </w:p>
        </w:tc>
        <w:tc>
          <w:tcPr>
            <w:tcW w:w="1361" w:type="dxa"/>
            <w:vAlign w:val="center"/>
          </w:tcPr>
          <w:p>
            <w:pPr>
              <w:pStyle w:val="11"/>
            </w:pPr>
            <w:r>
              <w:t>180.76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2081105</w:t>
            </w:r>
          </w:p>
        </w:tc>
        <w:tc>
          <w:tcPr>
            <w:tcW w:w="4535" w:type="dxa"/>
            <w:vAlign w:val="center"/>
          </w:tcPr>
          <w:p>
            <w:pPr>
              <w:pStyle w:val="12"/>
            </w:pPr>
            <w:r>
              <w:t>残疾人就业</w:t>
            </w:r>
          </w:p>
        </w:tc>
        <w:tc>
          <w:tcPr>
            <w:tcW w:w="1361" w:type="dxa"/>
            <w:vAlign w:val="center"/>
          </w:tcPr>
          <w:p>
            <w:pPr>
              <w:pStyle w:val="11"/>
            </w:pPr>
            <w:r>
              <w:t>59.20</w:t>
            </w:r>
          </w:p>
        </w:tc>
        <w:tc>
          <w:tcPr>
            <w:tcW w:w="1361" w:type="dxa"/>
            <w:vAlign w:val="center"/>
          </w:tcPr>
          <w:p>
            <w:pPr>
              <w:pStyle w:val="11"/>
            </w:pPr>
          </w:p>
        </w:tc>
        <w:tc>
          <w:tcPr>
            <w:tcW w:w="1361" w:type="dxa"/>
            <w:vAlign w:val="center"/>
          </w:tcPr>
          <w:p>
            <w:pPr>
              <w:pStyle w:val="11"/>
            </w:pPr>
            <w:r>
              <w:t>59.20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2081199</w:t>
            </w:r>
          </w:p>
        </w:tc>
        <w:tc>
          <w:tcPr>
            <w:tcW w:w="4535" w:type="dxa"/>
            <w:vAlign w:val="center"/>
          </w:tcPr>
          <w:p>
            <w:pPr>
              <w:pStyle w:val="12"/>
            </w:pPr>
            <w:r>
              <w:t>其他残疾人事业支出</w:t>
            </w:r>
          </w:p>
        </w:tc>
        <w:tc>
          <w:tcPr>
            <w:tcW w:w="1361" w:type="dxa"/>
            <w:vAlign w:val="center"/>
          </w:tcPr>
          <w:p>
            <w:pPr>
              <w:pStyle w:val="11"/>
            </w:pPr>
            <w:r>
              <w:t>201.83</w:t>
            </w:r>
          </w:p>
        </w:tc>
        <w:tc>
          <w:tcPr>
            <w:tcW w:w="1361" w:type="dxa"/>
            <w:vAlign w:val="center"/>
          </w:tcPr>
          <w:p>
            <w:pPr>
              <w:pStyle w:val="11"/>
            </w:pPr>
          </w:p>
        </w:tc>
        <w:tc>
          <w:tcPr>
            <w:tcW w:w="1361" w:type="dxa"/>
            <w:vAlign w:val="center"/>
          </w:tcPr>
          <w:p>
            <w:pPr>
              <w:pStyle w:val="11"/>
            </w:pPr>
            <w:r>
              <w:t>201.83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0.35</w:t>
            </w:r>
          </w:p>
        </w:tc>
        <w:tc>
          <w:tcPr>
            <w:tcW w:w="1361" w:type="dxa"/>
            <w:vAlign w:val="center"/>
          </w:tcPr>
          <w:p>
            <w:pPr>
              <w:pStyle w:val="11"/>
            </w:pPr>
            <w:r>
              <w:t>0.35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0.35</w:t>
            </w:r>
          </w:p>
        </w:tc>
        <w:tc>
          <w:tcPr>
            <w:tcW w:w="1361" w:type="dxa"/>
            <w:vAlign w:val="center"/>
          </w:tcPr>
          <w:p>
            <w:pPr>
              <w:pStyle w:val="11"/>
            </w:pPr>
            <w:r>
              <w:t>0.35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5.07</w:t>
            </w:r>
          </w:p>
        </w:tc>
        <w:tc>
          <w:tcPr>
            <w:tcW w:w="1361" w:type="dxa"/>
            <w:vAlign w:val="center"/>
          </w:tcPr>
          <w:p>
            <w:pPr>
              <w:pStyle w:val="11"/>
            </w:pPr>
            <w:r>
              <w:t>5.07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5.07</w:t>
            </w:r>
          </w:p>
        </w:tc>
        <w:tc>
          <w:tcPr>
            <w:tcW w:w="1361" w:type="dxa"/>
            <w:vAlign w:val="center"/>
          </w:tcPr>
          <w:p>
            <w:pPr>
              <w:pStyle w:val="11"/>
            </w:pPr>
            <w:r>
              <w:t>5.07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5.07</w:t>
            </w:r>
          </w:p>
        </w:tc>
        <w:tc>
          <w:tcPr>
            <w:tcW w:w="1361" w:type="dxa"/>
            <w:vAlign w:val="center"/>
          </w:tcPr>
          <w:p>
            <w:pPr>
              <w:pStyle w:val="11"/>
            </w:pPr>
            <w:r>
              <w:t>5.07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10.03</w:t>
            </w:r>
          </w:p>
        </w:tc>
        <w:tc>
          <w:tcPr>
            <w:tcW w:w="1361" w:type="dxa"/>
            <w:vAlign w:val="center"/>
          </w:tcPr>
          <w:p>
            <w:pPr>
              <w:pStyle w:val="11"/>
            </w:pPr>
            <w:r>
              <w:t>10.03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10.03</w:t>
            </w:r>
          </w:p>
        </w:tc>
        <w:tc>
          <w:tcPr>
            <w:tcW w:w="1361" w:type="dxa"/>
            <w:vAlign w:val="center"/>
          </w:tcPr>
          <w:p>
            <w:pPr>
              <w:pStyle w:val="11"/>
            </w:pPr>
            <w:r>
              <w:t>10.03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10.03</w:t>
            </w:r>
          </w:p>
        </w:tc>
        <w:tc>
          <w:tcPr>
            <w:tcW w:w="1361" w:type="dxa"/>
            <w:vAlign w:val="center"/>
          </w:tcPr>
          <w:p>
            <w:pPr>
              <w:pStyle w:val="11"/>
            </w:pPr>
            <w:r>
              <w:t>10.03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6.65</w:t>
            </w:r>
          </w:p>
        </w:tc>
        <w:tc>
          <w:tcPr>
            <w:tcW w:w="1361" w:type="dxa"/>
            <w:vAlign w:val="center"/>
          </w:tcPr>
          <w:p>
            <w:pPr>
              <w:pStyle w:val="11"/>
            </w:pPr>
          </w:p>
        </w:tc>
        <w:tc>
          <w:tcPr>
            <w:tcW w:w="1361" w:type="dxa"/>
            <w:vAlign w:val="center"/>
          </w:tcPr>
          <w:p>
            <w:pPr>
              <w:pStyle w:val="11"/>
            </w:pPr>
            <w:r>
              <w:t>6.65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6.65</w:t>
            </w:r>
          </w:p>
        </w:tc>
        <w:tc>
          <w:tcPr>
            <w:tcW w:w="1361" w:type="dxa"/>
            <w:vAlign w:val="center"/>
          </w:tcPr>
          <w:p>
            <w:pPr>
              <w:pStyle w:val="11"/>
            </w:pPr>
          </w:p>
        </w:tc>
        <w:tc>
          <w:tcPr>
            <w:tcW w:w="1361" w:type="dxa"/>
            <w:vAlign w:val="center"/>
          </w:tcPr>
          <w:p>
            <w:pPr>
              <w:pStyle w:val="11"/>
            </w:pPr>
            <w:r>
              <w:t>6.65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2296006</w:t>
            </w:r>
          </w:p>
        </w:tc>
        <w:tc>
          <w:tcPr>
            <w:tcW w:w="4535" w:type="dxa"/>
            <w:vAlign w:val="center"/>
          </w:tcPr>
          <w:p>
            <w:pPr>
              <w:pStyle w:val="12"/>
            </w:pPr>
            <w:r>
              <w:t>用于残疾人事业的彩票公益金支出</w:t>
            </w:r>
          </w:p>
        </w:tc>
        <w:tc>
          <w:tcPr>
            <w:tcW w:w="1361" w:type="dxa"/>
            <w:vAlign w:val="center"/>
          </w:tcPr>
          <w:p>
            <w:pPr>
              <w:pStyle w:val="11"/>
            </w:pPr>
            <w:r>
              <w:t>6.65</w:t>
            </w:r>
          </w:p>
        </w:tc>
        <w:tc>
          <w:tcPr>
            <w:tcW w:w="1361" w:type="dxa"/>
            <w:vAlign w:val="center"/>
          </w:tcPr>
          <w:p>
            <w:pPr>
              <w:pStyle w:val="11"/>
            </w:pPr>
          </w:p>
        </w:tc>
        <w:tc>
          <w:tcPr>
            <w:tcW w:w="1361" w:type="dxa"/>
            <w:vAlign w:val="center"/>
          </w:tcPr>
          <w:p>
            <w:pPr>
              <w:pStyle w:val="11"/>
            </w:pPr>
            <w:r>
              <w:t>6.65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762001宁晋县残疾人联合会本级</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606.06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6.65</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590.96</w:t>
            </w:r>
          </w:p>
        </w:tc>
        <w:tc>
          <w:tcPr>
            <w:tcW w:w="1474" w:type="dxa"/>
            <w:vAlign w:val="center"/>
          </w:tcPr>
          <w:p>
            <w:pPr>
              <w:pStyle w:val="11"/>
            </w:pPr>
            <w:r>
              <w:t>590.96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5.07</w:t>
            </w:r>
          </w:p>
        </w:tc>
        <w:tc>
          <w:tcPr>
            <w:tcW w:w="1474" w:type="dxa"/>
            <w:vAlign w:val="center"/>
          </w:tcPr>
          <w:p>
            <w:pPr>
              <w:pStyle w:val="11"/>
            </w:pPr>
            <w:r>
              <w:t>5.07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10.03</w:t>
            </w:r>
          </w:p>
        </w:tc>
        <w:tc>
          <w:tcPr>
            <w:tcW w:w="1474" w:type="dxa"/>
            <w:vAlign w:val="center"/>
          </w:tcPr>
          <w:p>
            <w:pPr>
              <w:pStyle w:val="11"/>
            </w:pPr>
            <w:r>
              <w:t>10.03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6.65</w:t>
            </w:r>
          </w:p>
        </w:tc>
        <w:tc>
          <w:tcPr>
            <w:tcW w:w="1474" w:type="dxa"/>
            <w:vAlign w:val="center"/>
          </w:tcPr>
          <w:p>
            <w:pPr>
              <w:pStyle w:val="11"/>
            </w:pPr>
          </w:p>
        </w:tc>
        <w:tc>
          <w:tcPr>
            <w:tcW w:w="1474" w:type="dxa"/>
            <w:vAlign w:val="center"/>
          </w:tcPr>
          <w:p>
            <w:pPr>
              <w:pStyle w:val="11"/>
            </w:pPr>
            <w:r>
              <w:t>6.65</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三十二、人行科目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4"/>
            </w:pPr>
            <w:r>
              <w:t>本年收入合计</w:t>
            </w:r>
          </w:p>
        </w:tc>
        <w:tc>
          <w:tcPr>
            <w:tcW w:w="1474" w:type="dxa"/>
            <w:vAlign w:val="center"/>
          </w:tcPr>
          <w:p>
            <w:pPr>
              <w:pStyle w:val="15"/>
            </w:pPr>
            <w:r>
              <w:t>612.71</w:t>
            </w:r>
          </w:p>
        </w:tc>
        <w:tc>
          <w:tcPr>
            <w:tcW w:w="3402" w:type="dxa"/>
            <w:vAlign w:val="center"/>
          </w:tcPr>
          <w:p>
            <w:pPr>
              <w:pStyle w:val="14"/>
            </w:pPr>
            <w:r>
              <w:t>本年支出合计</w:t>
            </w:r>
          </w:p>
        </w:tc>
        <w:tc>
          <w:tcPr>
            <w:tcW w:w="1474" w:type="dxa"/>
            <w:vAlign w:val="center"/>
          </w:tcPr>
          <w:p>
            <w:pPr>
              <w:pStyle w:val="15"/>
            </w:pPr>
            <w:r>
              <w:t>612.71</w:t>
            </w:r>
          </w:p>
        </w:tc>
        <w:tc>
          <w:tcPr>
            <w:tcW w:w="1474" w:type="dxa"/>
            <w:vAlign w:val="center"/>
          </w:tcPr>
          <w:p>
            <w:pPr>
              <w:pStyle w:val="15"/>
            </w:pPr>
            <w:r>
              <w:t>606.06</w:t>
            </w:r>
          </w:p>
        </w:tc>
        <w:tc>
          <w:tcPr>
            <w:tcW w:w="1474" w:type="dxa"/>
            <w:vAlign w:val="center"/>
          </w:tcPr>
          <w:p>
            <w:pPr>
              <w:pStyle w:val="15"/>
            </w:pPr>
            <w:r>
              <w:t>6.65</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3402" w:type="dxa"/>
            <w:vAlign w:val="center"/>
          </w:tcPr>
          <w:p>
            <w:pPr>
              <w:pStyle w:val="14"/>
            </w:pPr>
            <w:r>
              <w:t>收入总计</w:t>
            </w:r>
          </w:p>
        </w:tc>
        <w:tc>
          <w:tcPr>
            <w:tcW w:w="1474" w:type="dxa"/>
            <w:vAlign w:val="center"/>
          </w:tcPr>
          <w:p>
            <w:pPr>
              <w:pStyle w:val="15"/>
            </w:pPr>
            <w:r>
              <w:t>612.71</w:t>
            </w:r>
          </w:p>
        </w:tc>
        <w:tc>
          <w:tcPr>
            <w:tcW w:w="3402" w:type="dxa"/>
            <w:vAlign w:val="center"/>
          </w:tcPr>
          <w:p>
            <w:pPr>
              <w:pStyle w:val="14"/>
            </w:pPr>
            <w:r>
              <w:t>支出总计</w:t>
            </w:r>
          </w:p>
        </w:tc>
        <w:tc>
          <w:tcPr>
            <w:tcW w:w="1474" w:type="dxa"/>
            <w:vAlign w:val="center"/>
          </w:tcPr>
          <w:p>
            <w:pPr>
              <w:pStyle w:val="15"/>
            </w:pPr>
            <w:r>
              <w:t>612.71</w:t>
            </w:r>
          </w:p>
        </w:tc>
        <w:tc>
          <w:tcPr>
            <w:tcW w:w="1474" w:type="dxa"/>
            <w:vAlign w:val="center"/>
          </w:tcPr>
          <w:p>
            <w:pPr>
              <w:pStyle w:val="15"/>
            </w:pPr>
            <w:r>
              <w:t>606.06</w:t>
            </w:r>
          </w:p>
        </w:tc>
        <w:tc>
          <w:tcPr>
            <w:tcW w:w="1474" w:type="dxa"/>
            <w:vAlign w:val="center"/>
          </w:tcPr>
          <w:p>
            <w:pPr>
              <w:pStyle w:val="15"/>
            </w:pPr>
            <w:r>
              <w:t>6.65</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762001宁晋县残疾人联合会本级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606.06</w:t>
            </w:r>
          </w:p>
        </w:tc>
        <w:tc>
          <w:tcPr>
            <w:tcW w:w="2551" w:type="dxa"/>
            <w:vAlign w:val="center"/>
          </w:tcPr>
          <w:p>
            <w:pPr>
              <w:pStyle w:val="15"/>
            </w:pPr>
            <w:r>
              <w:t>164.27</w:t>
            </w:r>
          </w:p>
        </w:tc>
        <w:tc>
          <w:tcPr>
            <w:tcW w:w="2551" w:type="dxa"/>
            <w:vAlign w:val="center"/>
          </w:tcPr>
          <w:p>
            <w:pPr>
              <w:pStyle w:val="15"/>
            </w:pPr>
            <w:r>
              <w:t>441.79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590.96</w:t>
            </w:r>
          </w:p>
        </w:tc>
        <w:tc>
          <w:tcPr>
            <w:tcW w:w="2551" w:type="dxa"/>
            <w:vAlign w:val="center"/>
          </w:tcPr>
          <w:p>
            <w:pPr>
              <w:pStyle w:val="11"/>
            </w:pPr>
            <w:r>
              <w:t>149.17</w:t>
            </w:r>
          </w:p>
        </w:tc>
        <w:tc>
          <w:tcPr>
            <w:tcW w:w="2551" w:type="dxa"/>
            <w:vAlign w:val="center"/>
          </w:tcPr>
          <w:p>
            <w:pPr>
              <w:pStyle w:val="11"/>
            </w:pPr>
            <w:r>
              <w:t>441.79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41.20</w:t>
            </w:r>
          </w:p>
        </w:tc>
        <w:tc>
          <w:tcPr>
            <w:tcW w:w="2551" w:type="dxa"/>
            <w:vAlign w:val="center"/>
          </w:tcPr>
          <w:p>
            <w:pPr>
              <w:pStyle w:val="11"/>
            </w:pPr>
            <w:r>
              <w:t>41.20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41.20</w:t>
            </w:r>
          </w:p>
        </w:tc>
        <w:tc>
          <w:tcPr>
            <w:tcW w:w="2551" w:type="dxa"/>
            <w:vAlign w:val="center"/>
          </w:tcPr>
          <w:p>
            <w:pPr>
              <w:pStyle w:val="11"/>
            </w:pPr>
            <w:r>
              <w:t>41.20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20811</w:t>
            </w:r>
          </w:p>
        </w:tc>
        <w:tc>
          <w:tcPr>
            <w:tcW w:w="4535" w:type="dxa"/>
            <w:vAlign w:val="center"/>
          </w:tcPr>
          <w:p>
            <w:pPr>
              <w:pStyle w:val="12"/>
            </w:pPr>
            <w:r>
              <w:t>残疾人事业</w:t>
            </w:r>
          </w:p>
        </w:tc>
        <w:tc>
          <w:tcPr>
            <w:tcW w:w="2551" w:type="dxa"/>
            <w:vAlign w:val="center"/>
          </w:tcPr>
          <w:p>
            <w:pPr>
              <w:pStyle w:val="11"/>
            </w:pPr>
            <w:r>
              <w:t>549.41</w:t>
            </w:r>
          </w:p>
        </w:tc>
        <w:tc>
          <w:tcPr>
            <w:tcW w:w="2551" w:type="dxa"/>
            <w:vAlign w:val="center"/>
          </w:tcPr>
          <w:p>
            <w:pPr>
              <w:pStyle w:val="11"/>
            </w:pPr>
            <w:r>
              <w:t>107.62</w:t>
            </w:r>
          </w:p>
        </w:tc>
        <w:tc>
          <w:tcPr>
            <w:tcW w:w="2551" w:type="dxa"/>
            <w:vAlign w:val="center"/>
          </w:tcPr>
          <w:p>
            <w:pPr>
              <w:pStyle w:val="11"/>
            </w:pPr>
            <w:r>
              <w:t>441.79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2081101</w:t>
            </w:r>
          </w:p>
        </w:tc>
        <w:tc>
          <w:tcPr>
            <w:tcW w:w="4535" w:type="dxa"/>
            <w:vAlign w:val="center"/>
          </w:tcPr>
          <w:p>
            <w:pPr>
              <w:pStyle w:val="12"/>
            </w:pPr>
            <w:r>
              <w:t>行政运行</w:t>
            </w:r>
          </w:p>
        </w:tc>
        <w:tc>
          <w:tcPr>
            <w:tcW w:w="2551" w:type="dxa"/>
            <w:vAlign w:val="center"/>
          </w:tcPr>
          <w:p>
            <w:pPr>
              <w:pStyle w:val="11"/>
            </w:pPr>
            <w:r>
              <w:t>107.62</w:t>
            </w:r>
          </w:p>
        </w:tc>
        <w:tc>
          <w:tcPr>
            <w:tcW w:w="2551" w:type="dxa"/>
            <w:vAlign w:val="center"/>
          </w:tcPr>
          <w:p>
            <w:pPr>
              <w:pStyle w:val="11"/>
            </w:pPr>
            <w:r>
              <w:t>107.62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2081104</w:t>
            </w:r>
          </w:p>
        </w:tc>
        <w:tc>
          <w:tcPr>
            <w:tcW w:w="4535" w:type="dxa"/>
            <w:vAlign w:val="center"/>
          </w:tcPr>
          <w:p>
            <w:pPr>
              <w:pStyle w:val="12"/>
            </w:pPr>
            <w:r>
              <w:t>残疾人康复</w:t>
            </w:r>
          </w:p>
        </w:tc>
        <w:tc>
          <w:tcPr>
            <w:tcW w:w="2551" w:type="dxa"/>
            <w:vAlign w:val="center"/>
          </w:tcPr>
          <w:p>
            <w:pPr>
              <w:pStyle w:val="11"/>
            </w:pPr>
            <w:r>
              <w:t>180.76</w:t>
            </w:r>
          </w:p>
        </w:tc>
        <w:tc>
          <w:tcPr>
            <w:tcW w:w="2551" w:type="dxa"/>
            <w:vAlign w:val="center"/>
          </w:tcPr>
          <w:p>
            <w:pPr>
              <w:pStyle w:val="11"/>
            </w:pPr>
          </w:p>
        </w:tc>
        <w:tc>
          <w:tcPr>
            <w:tcW w:w="2551" w:type="dxa"/>
            <w:vAlign w:val="center"/>
          </w:tcPr>
          <w:p>
            <w:pPr>
              <w:pStyle w:val="11"/>
            </w:pPr>
            <w:r>
              <w:t>180.76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2081105</w:t>
            </w:r>
          </w:p>
        </w:tc>
        <w:tc>
          <w:tcPr>
            <w:tcW w:w="4535" w:type="dxa"/>
            <w:vAlign w:val="center"/>
          </w:tcPr>
          <w:p>
            <w:pPr>
              <w:pStyle w:val="12"/>
            </w:pPr>
            <w:r>
              <w:t>残疾人就业</w:t>
            </w:r>
          </w:p>
        </w:tc>
        <w:tc>
          <w:tcPr>
            <w:tcW w:w="2551" w:type="dxa"/>
            <w:vAlign w:val="center"/>
          </w:tcPr>
          <w:p>
            <w:pPr>
              <w:pStyle w:val="11"/>
            </w:pPr>
            <w:r>
              <w:t>59.20</w:t>
            </w:r>
          </w:p>
        </w:tc>
        <w:tc>
          <w:tcPr>
            <w:tcW w:w="2551" w:type="dxa"/>
            <w:vAlign w:val="center"/>
          </w:tcPr>
          <w:p>
            <w:pPr>
              <w:pStyle w:val="11"/>
            </w:pPr>
          </w:p>
        </w:tc>
        <w:tc>
          <w:tcPr>
            <w:tcW w:w="2551" w:type="dxa"/>
            <w:vAlign w:val="center"/>
          </w:tcPr>
          <w:p>
            <w:pPr>
              <w:pStyle w:val="11"/>
            </w:pPr>
            <w:r>
              <w:t>59.20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2081199</w:t>
            </w:r>
          </w:p>
        </w:tc>
        <w:tc>
          <w:tcPr>
            <w:tcW w:w="4535" w:type="dxa"/>
            <w:vAlign w:val="center"/>
          </w:tcPr>
          <w:p>
            <w:pPr>
              <w:pStyle w:val="12"/>
            </w:pPr>
            <w:r>
              <w:t>其他残疾人事业支出</w:t>
            </w:r>
          </w:p>
        </w:tc>
        <w:tc>
          <w:tcPr>
            <w:tcW w:w="2551" w:type="dxa"/>
            <w:vAlign w:val="center"/>
          </w:tcPr>
          <w:p>
            <w:pPr>
              <w:pStyle w:val="11"/>
            </w:pPr>
            <w:r>
              <w:t>201.83</w:t>
            </w:r>
          </w:p>
        </w:tc>
        <w:tc>
          <w:tcPr>
            <w:tcW w:w="2551" w:type="dxa"/>
            <w:vAlign w:val="center"/>
          </w:tcPr>
          <w:p>
            <w:pPr>
              <w:pStyle w:val="11"/>
            </w:pPr>
          </w:p>
        </w:tc>
        <w:tc>
          <w:tcPr>
            <w:tcW w:w="2551" w:type="dxa"/>
            <w:vAlign w:val="center"/>
          </w:tcPr>
          <w:p>
            <w:pPr>
              <w:pStyle w:val="11"/>
            </w:pPr>
            <w:r>
              <w:t>201.83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0.35</w:t>
            </w:r>
          </w:p>
        </w:tc>
        <w:tc>
          <w:tcPr>
            <w:tcW w:w="2551" w:type="dxa"/>
            <w:vAlign w:val="center"/>
          </w:tcPr>
          <w:p>
            <w:pPr>
              <w:pStyle w:val="11"/>
            </w:pPr>
            <w:r>
              <w:t>0.35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0.35</w:t>
            </w:r>
          </w:p>
        </w:tc>
        <w:tc>
          <w:tcPr>
            <w:tcW w:w="2551" w:type="dxa"/>
            <w:vAlign w:val="center"/>
          </w:tcPr>
          <w:p>
            <w:pPr>
              <w:pStyle w:val="11"/>
            </w:pPr>
            <w:r>
              <w:t>0.35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5.07</w:t>
            </w:r>
          </w:p>
        </w:tc>
        <w:tc>
          <w:tcPr>
            <w:tcW w:w="2551" w:type="dxa"/>
            <w:vAlign w:val="center"/>
          </w:tcPr>
          <w:p>
            <w:pPr>
              <w:pStyle w:val="11"/>
            </w:pPr>
            <w:r>
              <w:t>5.07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5.07</w:t>
            </w:r>
          </w:p>
        </w:tc>
        <w:tc>
          <w:tcPr>
            <w:tcW w:w="2551" w:type="dxa"/>
            <w:vAlign w:val="center"/>
          </w:tcPr>
          <w:p>
            <w:pPr>
              <w:pStyle w:val="11"/>
            </w:pPr>
            <w:r>
              <w:t>5.07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5.07</w:t>
            </w:r>
          </w:p>
        </w:tc>
        <w:tc>
          <w:tcPr>
            <w:tcW w:w="2551" w:type="dxa"/>
            <w:vAlign w:val="center"/>
          </w:tcPr>
          <w:p>
            <w:pPr>
              <w:pStyle w:val="11"/>
            </w:pPr>
            <w:r>
              <w:t>5.07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10.03</w:t>
            </w:r>
          </w:p>
        </w:tc>
        <w:tc>
          <w:tcPr>
            <w:tcW w:w="2551" w:type="dxa"/>
            <w:vAlign w:val="center"/>
          </w:tcPr>
          <w:p>
            <w:pPr>
              <w:pStyle w:val="11"/>
            </w:pPr>
            <w:r>
              <w:t>10.03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10.03</w:t>
            </w:r>
          </w:p>
        </w:tc>
        <w:tc>
          <w:tcPr>
            <w:tcW w:w="2551" w:type="dxa"/>
            <w:vAlign w:val="center"/>
          </w:tcPr>
          <w:p>
            <w:pPr>
              <w:pStyle w:val="11"/>
            </w:pPr>
            <w:r>
              <w:t>10.03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10.03</w:t>
            </w:r>
          </w:p>
        </w:tc>
        <w:tc>
          <w:tcPr>
            <w:tcW w:w="2551" w:type="dxa"/>
            <w:vAlign w:val="center"/>
          </w:tcPr>
          <w:p>
            <w:pPr>
              <w:pStyle w:val="11"/>
            </w:pPr>
            <w:r>
              <w:t>10.03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762001宁晋县残疾人联合会本级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164.27</w:t>
            </w:r>
          </w:p>
        </w:tc>
        <w:tc>
          <w:tcPr>
            <w:tcW w:w="2551" w:type="dxa"/>
            <w:vAlign w:val="center"/>
          </w:tcPr>
          <w:p>
            <w:pPr>
              <w:pStyle w:val="15"/>
            </w:pPr>
            <w:r>
              <w:t>145.97</w:t>
            </w:r>
          </w:p>
        </w:tc>
        <w:tc>
          <w:tcPr>
            <w:tcW w:w="2551" w:type="dxa"/>
            <w:vAlign w:val="center"/>
          </w:tcPr>
          <w:p>
            <w:pPr>
              <w:pStyle w:val="15"/>
            </w:pPr>
            <w:r>
              <w:t>18.30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117.47</w:t>
            </w:r>
          </w:p>
        </w:tc>
        <w:tc>
          <w:tcPr>
            <w:tcW w:w="2551" w:type="dxa"/>
            <w:vAlign w:val="center"/>
          </w:tcPr>
          <w:p>
            <w:pPr>
              <w:pStyle w:val="11"/>
            </w:pPr>
            <w:r>
              <w:t>117.47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59.95</w:t>
            </w:r>
          </w:p>
        </w:tc>
        <w:tc>
          <w:tcPr>
            <w:tcW w:w="2551" w:type="dxa"/>
            <w:vAlign w:val="center"/>
          </w:tcPr>
          <w:p>
            <w:pPr>
              <w:pStyle w:val="11"/>
            </w:pPr>
            <w:r>
              <w:t>59.95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21.40</w:t>
            </w:r>
          </w:p>
        </w:tc>
        <w:tc>
          <w:tcPr>
            <w:tcW w:w="2551" w:type="dxa"/>
            <w:vAlign w:val="center"/>
          </w:tcPr>
          <w:p>
            <w:pPr>
              <w:pStyle w:val="11"/>
            </w:pPr>
            <w:r>
              <w:t>21.40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7.97</w:t>
            </w:r>
          </w:p>
        </w:tc>
        <w:tc>
          <w:tcPr>
            <w:tcW w:w="2551" w:type="dxa"/>
            <w:vAlign w:val="center"/>
          </w:tcPr>
          <w:p>
            <w:pPr>
              <w:pStyle w:val="11"/>
            </w:pPr>
            <w:r>
              <w:t>7.97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12.70</w:t>
            </w:r>
          </w:p>
        </w:tc>
        <w:tc>
          <w:tcPr>
            <w:tcW w:w="2551" w:type="dxa"/>
            <w:vAlign w:val="center"/>
          </w:tcPr>
          <w:p>
            <w:pPr>
              <w:pStyle w:val="11"/>
            </w:pPr>
            <w:r>
              <w:t>12.70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5.07</w:t>
            </w:r>
          </w:p>
        </w:tc>
        <w:tc>
          <w:tcPr>
            <w:tcW w:w="2551" w:type="dxa"/>
            <w:vAlign w:val="center"/>
          </w:tcPr>
          <w:p>
            <w:pPr>
              <w:pStyle w:val="11"/>
            </w:pPr>
            <w:r>
              <w:t>5.07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0.35</w:t>
            </w:r>
          </w:p>
        </w:tc>
        <w:tc>
          <w:tcPr>
            <w:tcW w:w="2551" w:type="dxa"/>
            <w:vAlign w:val="center"/>
          </w:tcPr>
          <w:p>
            <w:pPr>
              <w:pStyle w:val="11"/>
            </w:pPr>
            <w:r>
              <w:t>0.35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10.03</w:t>
            </w:r>
          </w:p>
        </w:tc>
        <w:tc>
          <w:tcPr>
            <w:tcW w:w="2551" w:type="dxa"/>
            <w:vAlign w:val="center"/>
          </w:tcPr>
          <w:p>
            <w:pPr>
              <w:pStyle w:val="11"/>
            </w:pPr>
            <w:r>
              <w:t>10.03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18.30</w:t>
            </w:r>
          </w:p>
        </w:tc>
        <w:tc>
          <w:tcPr>
            <w:tcW w:w="2551" w:type="dxa"/>
            <w:vAlign w:val="center"/>
          </w:tcPr>
          <w:p>
            <w:pPr>
              <w:pStyle w:val="11"/>
            </w:pPr>
          </w:p>
        </w:tc>
        <w:tc>
          <w:tcPr>
            <w:tcW w:w="2551" w:type="dxa"/>
            <w:vAlign w:val="center"/>
          </w:tcPr>
          <w:p>
            <w:pPr>
              <w:pStyle w:val="11"/>
            </w:pPr>
            <w:r>
              <w:t>18.30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2.36</w:t>
            </w:r>
          </w:p>
        </w:tc>
        <w:tc>
          <w:tcPr>
            <w:tcW w:w="2551" w:type="dxa"/>
            <w:vAlign w:val="center"/>
          </w:tcPr>
          <w:p>
            <w:pPr>
              <w:pStyle w:val="11"/>
            </w:pPr>
          </w:p>
        </w:tc>
        <w:tc>
          <w:tcPr>
            <w:tcW w:w="2551" w:type="dxa"/>
            <w:vAlign w:val="center"/>
          </w:tcPr>
          <w:p>
            <w:pPr>
              <w:pStyle w:val="11"/>
            </w:pPr>
            <w:r>
              <w:t>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3.60</w:t>
            </w:r>
          </w:p>
        </w:tc>
        <w:tc>
          <w:tcPr>
            <w:tcW w:w="2551" w:type="dxa"/>
            <w:vAlign w:val="center"/>
          </w:tcPr>
          <w:p>
            <w:pPr>
              <w:pStyle w:val="11"/>
            </w:pPr>
          </w:p>
        </w:tc>
        <w:tc>
          <w:tcPr>
            <w:tcW w:w="2551" w:type="dxa"/>
            <w:vAlign w:val="center"/>
          </w:tcPr>
          <w:p>
            <w:pPr>
              <w:pStyle w:val="11"/>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1.07</w:t>
            </w:r>
          </w:p>
        </w:tc>
        <w:tc>
          <w:tcPr>
            <w:tcW w:w="2551" w:type="dxa"/>
            <w:vAlign w:val="center"/>
          </w:tcPr>
          <w:p>
            <w:pPr>
              <w:pStyle w:val="11"/>
            </w:pPr>
          </w:p>
        </w:tc>
        <w:tc>
          <w:tcPr>
            <w:tcW w:w="2551" w:type="dxa"/>
            <w:vAlign w:val="center"/>
          </w:tcPr>
          <w:p>
            <w:pPr>
              <w:pStyle w:val="11"/>
            </w:pPr>
            <w:r>
              <w:t>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2.07</w:t>
            </w:r>
          </w:p>
        </w:tc>
        <w:tc>
          <w:tcPr>
            <w:tcW w:w="2551" w:type="dxa"/>
            <w:vAlign w:val="center"/>
          </w:tcPr>
          <w:p>
            <w:pPr>
              <w:pStyle w:val="11"/>
            </w:pPr>
          </w:p>
        </w:tc>
        <w:tc>
          <w:tcPr>
            <w:tcW w:w="2551" w:type="dxa"/>
            <w:vAlign w:val="center"/>
          </w:tcPr>
          <w:p>
            <w:pPr>
              <w:pStyle w:val="11"/>
            </w:pPr>
            <w:r>
              <w:t>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7.20</w:t>
            </w:r>
          </w:p>
        </w:tc>
        <w:tc>
          <w:tcPr>
            <w:tcW w:w="2551" w:type="dxa"/>
            <w:vAlign w:val="center"/>
          </w:tcPr>
          <w:p>
            <w:pPr>
              <w:pStyle w:val="11"/>
            </w:pPr>
          </w:p>
        </w:tc>
        <w:tc>
          <w:tcPr>
            <w:tcW w:w="2551" w:type="dxa"/>
            <w:vAlign w:val="center"/>
          </w:tcPr>
          <w:p>
            <w:pPr>
              <w:pStyle w:val="11"/>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28.50</w:t>
            </w:r>
          </w:p>
        </w:tc>
        <w:tc>
          <w:tcPr>
            <w:tcW w:w="2551" w:type="dxa"/>
            <w:vAlign w:val="center"/>
          </w:tcPr>
          <w:p>
            <w:pPr>
              <w:pStyle w:val="11"/>
            </w:pPr>
            <w:r>
              <w:t>28.50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28.50</w:t>
            </w:r>
          </w:p>
        </w:tc>
        <w:tc>
          <w:tcPr>
            <w:tcW w:w="2551" w:type="dxa"/>
            <w:vAlign w:val="center"/>
          </w:tcPr>
          <w:p>
            <w:pPr>
              <w:pStyle w:val="11"/>
            </w:pPr>
            <w:r>
              <w:t>28.50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762001宁晋县残疾人联合会本级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6.65</w:t>
            </w:r>
          </w:p>
        </w:tc>
        <w:tc>
          <w:tcPr>
            <w:tcW w:w="2551" w:type="dxa"/>
            <w:vAlign w:val="center"/>
          </w:tcPr>
          <w:p>
            <w:pPr>
              <w:pStyle w:val="15"/>
            </w:pPr>
          </w:p>
        </w:tc>
        <w:tc>
          <w:tcPr>
            <w:tcW w:w="2551" w:type="dxa"/>
            <w:vAlign w:val="center"/>
          </w:tcPr>
          <w:p>
            <w:pPr>
              <w:pStyle w:val="15"/>
            </w:pPr>
            <w:r>
              <w:t>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6.65</w:t>
            </w:r>
          </w:p>
        </w:tc>
        <w:tc>
          <w:tcPr>
            <w:tcW w:w="2551" w:type="dxa"/>
            <w:vAlign w:val="center"/>
          </w:tcPr>
          <w:p>
            <w:pPr>
              <w:pStyle w:val="11"/>
            </w:pPr>
          </w:p>
        </w:tc>
        <w:tc>
          <w:tcPr>
            <w:tcW w:w="2551" w:type="dxa"/>
            <w:vAlign w:val="center"/>
          </w:tcPr>
          <w:p>
            <w:pPr>
              <w:pStyle w:val="11"/>
            </w:pPr>
            <w:r>
              <w:t>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6.65</w:t>
            </w:r>
          </w:p>
        </w:tc>
        <w:tc>
          <w:tcPr>
            <w:tcW w:w="2551" w:type="dxa"/>
            <w:vAlign w:val="center"/>
          </w:tcPr>
          <w:p>
            <w:pPr>
              <w:pStyle w:val="11"/>
            </w:pPr>
          </w:p>
        </w:tc>
        <w:tc>
          <w:tcPr>
            <w:tcW w:w="2551" w:type="dxa"/>
            <w:vAlign w:val="center"/>
          </w:tcPr>
          <w:p>
            <w:pPr>
              <w:pStyle w:val="11"/>
            </w:pPr>
            <w:r>
              <w:t>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2296006</w:t>
            </w:r>
          </w:p>
        </w:tc>
        <w:tc>
          <w:tcPr>
            <w:tcW w:w="4535" w:type="dxa"/>
            <w:vAlign w:val="center"/>
          </w:tcPr>
          <w:p>
            <w:pPr>
              <w:pStyle w:val="12"/>
            </w:pPr>
            <w:r>
              <w:t>用于残疾人事业的彩票公益金支出</w:t>
            </w:r>
          </w:p>
        </w:tc>
        <w:tc>
          <w:tcPr>
            <w:tcW w:w="2551" w:type="dxa"/>
            <w:vAlign w:val="center"/>
          </w:tcPr>
          <w:p>
            <w:pPr>
              <w:pStyle w:val="11"/>
            </w:pPr>
            <w:r>
              <w:t>6.65</w:t>
            </w:r>
          </w:p>
        </w:tc>
        <w:tc>
          <w:tcPr>
            <w:tcW w:w="2551" w:type="dxa"/>
            <w:vAlign w:val="center"/>
          </w:tcPr>
          <w:p>
            <w:pPr>
              <w:pStyle w:val="11"/>
            </w:pPr>
          </w:p>
        </w:tc>
        <w:tc>
          <w:tcPr>
            <w:tcW w:w="2551" w:type="dxa"/>
            <w:vAlign w:val="center"/>
          </w:tcPr>
          <w:p>
            <w:pPr>
              <w:pStyle w:val="11"/>
            </w:pPr>
            <w:r>
              <w:t>6.65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762001宁晋县残疾人联合会本级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762001宁晋县残疾人联合会本级</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宁晋县残疾人联合会本级2023年单位预算信息公开情况说明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、《地方预决算公开操作规程》和《关于进一步推进预算公开工作的实施意见》规定，现将宁晋县残疾人联合会本级2023年单位预算公开如下：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1.残疾人法律维权：健全残疾人法律服务体系，切实保障残疾人合法权益；全面推进城乡无障碍环境建设。保障残疾人的诉求能够得到及时解决，保障残疾人出行权利。</w:t>
      </w:r>
    </w:p>
    <w:p>
      <w:pPr>
        <w:pStyle w:val="25"/>
      </w:pPr>
      <w:r>
        <w:t>2.残疾人服务;开展康复、扶贫、教育培训等活动，直接为残疾人服务。逐步实现残疾人“人人享有康复服务”，保障贫困和重度残疾人基本生活，提高残疾儿童义务教育入学率和残疾人就业率，丰富残疾人文体生活。</w:t>
      </w:r>
    </w:p>
    <w:p>
      <w:pPr>
        <w:pStyle w:val="25"/>
      </w:pPr>
      <w:r>
        <w:t>3.残疾人综合业务管理：对持证残疾人需求情况进行调查，对残疾人状况进行动态监测，加强和规范残疾人基层组织建设，加大残疾人就业保障金的征收力度，加强残疾人工作信息化建设和基础研究。摸清残疾人底数，增强基层服务残疾人的能力，确保残疾人就业保障金的稳定增收；构建残疾人公共服务网络化平台。</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宁晋县残疾人联合会本级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6"/>
      </w:pPr>
      <w:r>
        <w:t>1.收入说明：我单位2023年预算总收入612.71万元（包括一般公共预算拨款606.06万元，基金预算拨款6.65万元。）。</w:t>
      </w:r>
    </w:p>
    <w:p>
      <w:pPr>
        <w:pStyle w:val="26"/>
      </w:pPr>
      <w:r>
        <w:t>2.支出说明：2023年预算总支出612.71万元，其中基本支出164.27万元（包括人员经费145.97万元，日常公用经费18.30万元。），项目支出448.44万元。</w:t>
      </w:r>
    </w:p>
    <w:p>
      <w:pPr>
        <w:pStyle w:val="26"/>
      </w:pPr>
      <w:r>
        <w:t>3.比上年增减情况</w:t>
      </w:r>
    </w:p>
    <w:p>
      <w:pPr>
        <w:pStyle w:val="26"/>
      </w:pPr>
      <w:r>
        <w:t>2023年预算总收支出较2022年预算总收支出（639.88万元）减少27.17万元，增加4.25%，主要原因是根据年初工作安排，更好的服务残疾人，残疾人服务工程预算项目调整。</w:t>
      </w:r>
    </w:p>
    <w:p>
      <w:pPr>
        <w:spacing w:before="10" w:after="10"/>
        <w:ind w:firstLine="640"/>
        <w:outlineLvl w:val="5"/>
      </w:pPr>
      <w:r>
        <w:rPr>
          <w:rFonts w:ascii="黑体" w:hAnsi="黑体" w:eastAsia="黑体" w:cs="黑体"/>
          <w:color w:val="000000"/>
          <w:sz w:val="32"/>
        </w:rPr>
        <w:t>三、机关运行经费安排情况</w:t>
      </w:r>
    </w:p>
    <w:p>
      <w:pPr>
        <w:pStyle w:val="27"/>
      </w:pPr>
      <w:r>
        <w:t>2023年机关运行经费18.30万元，其中办公费2.36万元，工会经费1.07万元，福利费2.07万元，公务用车运行维护费2万元，公务移动通讯费用补贴3.6万元，公务交通补贴7.2万元。2023年机关运行经费较2022年机关运行经费（18.92万元）减少0.62万元，减少原因是2022年有2人退休，公务移动通讯费用补贴、公务交通补贴减少。</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2023“三公”经费预算总额2万元，为公务用车运行维护费2万元，公务接待费0万元，未安排公务出国经费和公务用车购置费。2023年“三公”经费较2022年“三公”经费持平。</w:t>
      </w: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spacing w:before="10" w:after="10"/>
        <w:outlineLvl w:val="5"/>
        <w:rPr>
          <w:rFonts w:ascii="黑体" w:hAnsi="黑体" w:eastAsia="黑体" w:cs="黑体"/>
          <w:color w:val="000000"/>
          <w:sz w:val="32"/>
        </w:rPr>
      </w:pPr>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rPr>
          <w:rFonts w:eastAsia="方正仿宋_GBK"/>
          <w:color w:val="000000"/>
          <w:sz w:val="28"/>
        </w:rPr>
      </w:pPr>
      <w:r>
        <w:rPr>
          <w:rFonts w:eastAsia="方正仿宋_GBK"/>
          <w:color w:val="000000"/>
          <w:sz w:val="28"/>
        </w:rPr>
        <w:t>（一）总体绩效目标</w:t>
      </w:r>
    </w:p>
    <w:p>
      <w:pPr>
        <w:spacing w:line="500" w:lineRule="exact"/>
        <w:ind w:firstLine="560"/>
        <w:rPr>
          <w:rFonts w:eastAsia="方正仿宋_GBK"/>
          <w:color w:val="000000"/>
          <w:sz w:val="28"/>
        </w:rPr>
      </w:pPr>
    </w:p>
    <w:p>
      <w:pPr>
        <w:pStyle w:val="21"/>
        <w:ind w:left="0" w:leftChars="0" w:firstLine="560" w:firstLineChars="200"/>
      </w:pPr>
      <w:r>
        <w:t>1.免费为贫困残疾人进行各类辅具适配。按照《残疾人辅助器具》 以残疾人基本情况基本需求调查数据为依据，以辅助用品用具为重点，以最大限度方便残疾人生活、生产为目的，协调统筹资金，大力开展各类辅具适配工作，进一步提高他们的学习和生活质量。</w:t>
      </w:r>
    </w:p>
    <w:p>
      <w:pPr>
        <w:pStyle w:val="21"/>
      </w:pPr>
      <w:r>
        <w:t>2.建立和完善康复服务，努力扩大残疾人康复覆盖面。</w:t>
      </w:r>
    </w:p>
    <w:p>
      <w:pPr>
        <w:pStyle w:val="21"/>
      </w:pPr>
      <w:r>
        <w:t>加强残疾人康复设施、机构建设，实施康复重点项目,为贫困残疾人、重度残疾人、残疾儿童、农村残疾人提供基本的康复服务，使残疾人得到优质的康复服务，努力满足广大残疾人的康复需求。</w:t>
      </w:r>
    </w:p>
    <w:p>
      <w:pPr>
        <w:pStyle w:val="21"/>
      </w:pPr>
      <w:r>
        <w:t>3.做好残疾人培训、就业工作</w:t>
      </w:r>
    </w:p>
    <w:p>
      <w:pPr>
        <w:pStyle w:val="21"/>
      </w:pPr>
      <w:r>
        <w:t>继续依托佳丽、瑞卿技校，开展残疾人技能培训，进一步扩大残疾人就业。大力支持残疾人就业、创业，对残疾人创业者提供培训补贴。</w:t>
      </w:r>
    </w:p>
    <w:p>
      <w:pPr>
        <w:pStyle w:val="21"/>
      </w:pPr>
      <w:r>
        <w:t>4.做好残疾人社会保障和扶助工作</w:t>
      </w:r>
    </w:p>
    <w:p>
      <w:pPr>
        <w:pStyle w:val="21"/>
      </w:pPr>
      <w:r>
        <w:t>协助民政部门，及时发放残疾人生活和护理补贴。加大投入，对贫困残疾人开展精准救助。</w:t>
      </w:r>
    </w:p>
    <w:p>
      <w:pPr>
        <w:pStyle w:val="21"/>
      </w:pPr>
      <w:r>
        <w:t>5.继续对贫困智力、精神和重度残疾人提供居家托养服务，有效改善他们的生活质量。</w:t>
      </w:r>
    </w:p>
    <w:p>
      <w:pPr>
        <w:spacing w:line="500" w:lineRule="exact"/>
        <w:ind w:firstLine="560"/>
      </w:pPr>
      <w:r>
        <w:rPr>
          <w:rFonts w:eastAsia="方正仿宋_GBK"/>
          <w:color w:val="000000"/>
          <w:sz w:val="28"/>
        </w:rPr>
        <w:t>（二）分项绩效目标</w:t>
      </w:r>
    </w:p>
    <w:p>
      <w:pPr>
        <w:pStyle w:val="22"/>
      </w:pPr>
      <w:r>
        <w:t>1.残疾人法律维权：健全残疾人法律服务体系，切实保障残疾人合法权益；全面推进城乡无障碍环境建设。保障残疾人的诉求能够得到及时解决，保障残疾人出行权利。</w:t>
      </w:r>
    </w:p>
    <w:p>
      <w:pPr>
        <w:pStyle w:val="22"/>
      </w:pPr>
      <w:r>
        <w:t>2.残疾人服务</w:t>
      </w:r>
      <w:r>
        <w:rPr>
          <w:rFonts w:hint="eastAsia"/>
          <w:lang w:eastAsia="zh-CN"/>
        </w:rPr>
        <w:t>：</w:t>
      </w:r>
      <w:r>
        <w:t>开展康复、扶贫、教育培训等活动，直接为残疾人服务。逐步实现残疾人“人人享有康复服务”，保障贫困和重度残疾人基本生活，提高残疾儿童义务教育入学率和残疾人就业率，丰富残疾人文体生活。</w:t>
      </w:r>
    </w:p>
    <w:p>
      <w:pPr>
        <w:pStyle w:val="22"/>
      </w:pPr>
      <w:r>
        <w:t>3.残疾人综合业务管理：对持证残疾人需求情况进行调查，对残疾人状况进行动态监测，加强和规范残疾人基层组织建设，加大残疾人就业保障金的征收力度，加强残疾人工作信息化建设和基础研究。摸清残疾人底数，增强基层服务残疾人的能力，确保残疾人就业保障金的稳定增收；构建残疾人公共服务网络化平台。</w:t>
      </w:r>
    </w:p>
    <w:p>
      <w:pPr>
        <w:spacing w:line="500" w:lineRule="exact"/>
        <w:ind w:firstLine="560"/>
      </w:pPr>
      <w:r>
        <w:rPr>
          <w:rFonts w:eastAsia="方正仿宋_GBK"/>
          <w:color w:val="000000"/>
          <w:sz w:val="28"/>
        </w:rPr>
        <w:t>（三）工作保障措施</w:t>
      </w:r>
    </w:p>
    <w:p>
      <w:pPr>
        <w:pStyle w:val="23"/>
      </w:pPr>
      <w:r>
        <w:t>加强领导，高度重视，单位主要负责人亲自抓绩效目标的完成情况，各科室协同配合确保实现全年工作目标。制定和细化规划目标，明确责任人和工作时限。强化督导，确保工作进度，努力提前完成任务。</w:t>
      </w:r>
    </w:p>
    <w:p>
      <w:pPr>
        <w:pStyle w:val="23"/>
      </w:pPr>
    </w:p>
    <w:p>
      <w:pPr>
        <w:numPr>
          <w:ilvl w:val="0"/>
          <w:numId w:val="0"/>
        </w:numPr>
        <w:ind w:firstLine="320" w:firstLineChars="100"/>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eastAsia="zh-CN"/>
        </w:rPr>
        <w:t>第二部分</w:t>
      </w:r>
      <w:r>
        <w:rPr>
          <w:rFonts w:ascii="方正楷体_GBK" w:hAnsi="方正楷体_GBK" w:eastAsia="方正楷体_GBK" w:cs="方正楷体_GBK"/>
          <w:b/>
          <w:color w:val="000000"/>
          <w:sz w:val="32"/>
        </w:rPr>
        <w:t xml:space="preserve"> 专项资金绩效目标</w:t>
      </w:r>
    </w:p>
    <w:p>
      <w:pPr>
        <w:numPr>
          <w:ilvl w:val="0"/>
          <w:numId w:val="0"/>
        </w:numPr>
        <w:rPr>
          <w:rFonts w:ascii="方正楷体_GBK" w:hAnsi="方正楷体_GBK" w:eastAsia="方正楷体_GBK" w:cs="方正楷体_GBK"/>
          <w:b/>
          <w:color w:val="000000"/>
          <w:sz w:val="32"/>
        </w:rPr>
      </w:pPr>
    </w:p>
    <w:p>
      <w:pPr>
        <w:pStyle w:val="22"/>
      </w:pPr>
      <w:r>
        <w:rPr>
          <w:rFonts w:hint="eastAsia" w:ascii="方正楷体_GBK" w:hAnsi="方正楷体_GBK" w:eastAsia="方正楷体_GBK" w:cs="方正楷体_GBK"/>
          <w:b/>
          <w:color w:val="000000"/>
          <w:sz w:val="32"/>
          <w:lang w:val="en-US" w:eastAsia="zh-CN"/>
        </w:rPr>
        <w:t>1.</w:t>
      </w:r>
      <w:r>
        <w:t>开展康复、扶贫、教育培训等活动，直接为残疾人服务。逐步实现残疾人“人人享有康复服务”，保障贫困和重度残疾人基本生活，提高残疾儿童义务教育入学率和残疾人就业率，丰富残疾人文体生活。</w:t>
      </w:r>
    </w:p>
    <w:p>
      <w:pPr>
        <w:numPr>
          <w:ilvl w:val="0"/>
          <w:numId w:val="0"/>
        </w:numPr>
        <w:rPr>
          <w:rFonts w:hint="default" w:ascii="方正楷体_GBK" w:hAnsi="方正楷体_GBK" w:eastAsia="方正楷体_GBK" w:cs="方正楷体_GBK"/>
          <w:b/>
          <w:color w:val="000000"/>
          <w:sz w:val="32"/>
          <w:lang w:val="en-US" w:eastAsia="zh-CN"/>
        </w:rPr>
      </w:pPr>
    </w:p>
    <w:p>
      <w:pPr>
        <w:pStyle w:val="22"/>
      </w:pPr>
      <w:r>
        <w:rPr>
          <w:rFonts w:hint="eastAsia" w:ascii="方正楷体_GBK" w:hAnsi="方正楷体_GBK" w:eastAsia="方正楷体_GBK" w:cs="方正楷体_GBK"/>
          <w:b/>
          <w:color w:val="000000"/>
          <w:sz w:val="32"/>
          <w:lang w:val="en-US" w:eastAsia="zh-CN"/>
        </w:rPr>
        <w:t>2.</w:t>
      </w:r>
      <w:r>
        <w:t>对持证残疾人需求情况进行调查，对残疾人状况进行动态监测，加强和规范残疾人基层组织建设，加大残疾人就业保障金的征收力度，加强残疾人工作信息化建设和基础研究。摸清残疾人底数，增强基层服务残疾人的能力，确保残疾人就业保障金的稳定增收；构建残疾人公共服务网络化平台。</w:t>
      </w:r>
    </w:p>
    <w:p>
      <w:pPr>
        <w:numPr>
          <w:ilvl w:val="0"/>
          <w:numId w:val="0"/>
        </w:numPr>
        <w:rPr>
          <w:rFonts w:hint="default" w:ascii="方正楷体_GBK" w:hAnsi="方正楷体_GBK" w:eastAsia="方正楷体_GBK" w:cs="方正楷体_GBK"/>
          <w:b/>
          <w:color w:val="000000"/>
          <w:sz w:val="32"/>
          <w:lang w:val="en-US" w:eastAsia="zh-CN"/>
        </w:rPr>
      </w:pPr>
    </w:p>
    <w:p>
      <w:pPr>
        <w:pStyle w:val="21"/>
        <w:ind w:left="0" w:leftChars="0" w:firstLine="640" w:firstLineChars="200"/>
        <w:rPr>
          <w:rFonts w:hint="default" w:ascii="方正楷体_GBK" w:hAnsi="方正楷体_GBK" w:eastAsia="方正楷体_GBK" w:cs="方正楷体_GBK"/>
          <w:b/>
          <w:color w:val="000000"/>
          <w:sz w:val="32"/>
          <w:lang w:val="en-US"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32"/>
          <w:lang w:val="en-US" w:eastAsia="zh-CN"/>
        </w:rPr>
        <w:t>3.</w:t>
      </w:r>
      <w:r>
        <w:t>按照《残疾人辅助器具》 以残疾人基本情况基本需求调查数据为依据，以辅助用品用具为重点，以最大限度方便残疾人生活、生产为目的，协调统筹资金，大力开展各类辅具适配工作，进一步提高他们的学习和生活质量。</w:t>
      </w:r>
    </w:p>
    <w:p>
      <w:pPr>
        <w:ind w:firstLine="640" w:firstLineChars="20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w:t>
      </w:r>
    </w:p>
    <w:p>
      <w:pPr>
        <w:numPr>
          <w:ilvl w:val="0"/>
          <w:numId w:val="0"/>
        </w:numPr>
        <w:spacing w:before="10" w:after="10"/>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ind w:firstLine="560"/>
      </w:pPr>
      <w:r>
        <w:rPr>
          <w:rFonts w:ascii="方正仿宋_GBK" w:hAnsi="方正仿宋_GBK" w:eastAsia="方正仿宋_GBK" w:cs="方正仿宋_GBK"/>
          <w:b/>
          <w:color w:val="000000"/>
          <w:sz w:val="28"/>
        </w:rPr>
        <w:t>1、2023年补缴退休人员养老保险绩效目标表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"残疾人情况抽查核实准确率</w:t>
            </w:r>
          </w:p>
          <w:p>
            <w:pPr>
              <w:pStyle w:val="12"/>
            </w:pP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2835" w:type="dxa"/>
            <w:vAlign w:val="center"/>
          </w:tcPr>
          <w:p>
            <w:pPr>
              <w:pStyle w:val="12"/>
            </w:pPr>
            <w:r>
              <w:t>五个专门协会活动完成率</w:t>
            </w:r>
          </w:p>
        </w:tc>
        <w:tc>
          <w:tcPr>
            <w:tcW w:w="2551" w:type="dxa"/>
            <w:vAlign w:val="center"/>
          </w:tcPr>
          <w:p>
            <w:pPr>
              <w:pStyle w:val="12"/>
            </w:pPr>
            <w:r>
              <w:t>≥85%</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冀财税【2016】40号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2、2023年残疾人服务车支出绩效目标表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1.用于残疾人服务车保加油1.3万元，养维修费用0.7万元。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残疾人情况抽查核实准确率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≥85百分比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社会稳定水平</w:t>
            </w:r>
          </w:p>
        </w:tc>
        <w:tc>
          <w:tcPr>
            <w:tcW w:w="2835" w:type="dxa"/>
            <w:vAlign w:val="center"/>
          </w:tcPr>
          <w:p>
            <w:pPr>
              <w:pStyle w:val="12"/>
            </w:pPr>
            <w:r>
              <w:t>五个专门协会活动完成率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≥90百分比</w:t>
            </w:r>
          </w:p>
        </w:tc>
        <w:tc>
          <w:tcPr>
            <w:tcW w:w="2268" w:type="dxa"/>
            <w:vAlign w:val="center"/>
          </w:tcPr>
          <w:p>
            <w:pPr>
              <w:pStyle w:val="12"/>
            </w:pPr>
            <w:r>
              <w:t>冀财税【2016】40号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3、2023年残疾人教育就业及职能培训绩效目标表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1.主要用于残疾人职业技能培训28万元，培训175人，每人1600元。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通过培训实现就业人数</w:t>
            </w:r>
          </w:p>
        </w:tc>
        <w:tc>
          <w:tcPr>
            <w:tcW w:w="2551" w:type="dxa"/>
            <w:vAlign w:val="center"/>
          </w:tcPr>
          <w:p>
            <w:pPr>
              <w:pStyle w:val="12"/>
            </w:pPr>
            <w:r>
              <w:t>≥90提高残疾人就业率.加强农村残疾人扶贫开发</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≥90提高残疾人就业率.加强农村残疾人扶贫开发</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完成率</w:t>
            </w:r>
          </w:p>
        </w:tc>
        <w:tc>
          <w:tcPr>
            <w:tcW w:w="2835" w:type="dxa"/>
            <w:vAlign w:val="center"/>
          </w:tcPr>
          <w:p>
            <w:pPr>
              <w:pStyle w:val="12"/>
            </w:pPr>
            <w:r>
              <w:t>通过培训实现就业人数</w:t>
            </w:r>
          </w:p>
        </w:tc>
        <w:tc>
          <w:tcPr>
            <w:tcW w:w="2551" w:type="dxa"/>
            <w:vAlign w:val="center"/>
          </w:tcPr>
          <w:p>
            <w:pPr>
              <w:pStyle w:val="12"/>
            </w:pPr>
            <w:r>
              <w:t>≥90提高残疾人就业率.加强农村残疾人扶贫开发</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整体满意度</w:t>
            </w:r>
          </w:p>
        </w:tc>
        <w:tc>
          <w:tcPr>
            <w:tcW w:w="2551" w:type="dxa"/>
            <w:vAlign w:val="center"/>
          </w:tcPr>
          <w:p>
            <w:pPr>
              <w:pStyle w:val="12"/>
            </w:pPr>
            <w:r>
              <w:t>≥80残疾人收入明显增加</w:t>
            </w:r>
          </w:p>
        </w:tc>
        <w:tc>
          <w:tcPr>
            <w:tcW w:w="2268" w:type="dxa"/>
            <w:vAlign w:val="center"/>
          </w:tcPr>
          <w:p>
            <w:pPr>
              <w:pStyle w:val="12"/>
            </w:pPr>
            <w:r>
              <w:t>冀财税【2016】40号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4、2023年残疾人康复、救助绩效目标表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1.1.通过为残疾人提供儿童康复救助、家庭医生签约和基本辅具适配服务，减轻功能障碍，增强残疾人生活自理和社会参与能力。</w:t>
            </w:r>
            <w:r>
              <w:tab/>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儿童康复服务人数</w:t>
            </w:r>
          </w:p>
        </w:tc>
        <w:tc>
          <w:tcPr>
            <w:tcW w:w="2835" w:type="dxa"/>
            <w:vAlign w:val="center"/>
          </w:tcPr>
          <w:p>
            <w:pPr>
              <w:pStyle w:val="12"/>
            </w:pPr>
            <w:r>
              <w:t>反映接受辅具适配、康复救助等康复服务的残疾儿童人数</w:t>
            </w:r>
          </w:p>
        </w:tc>
        <w:tc>
          <w:tcPr>
            <w:tcW w:w="2551" w:type="dxa"/>
            <w:vAlign w:val="center"/>
          </w:tcPr>
          <w:p>
            <w:pPr>
              <w:pStyle w:val="12"/>
            </w:pPr>
            <w:r>
              <w:t>≥2716人</w:t>
            </w:r>
          </w:p>
        </w:tc>
        <w:tc>
          <w:tcPr>
            <w:tcW w:w="2268" w:type="dxa"/>
            <w:vAlign w:val="center"/>
          </w:tcPr>
          <w:p>
            <w:pPr>
              <w:pStyle w:val="12"/>
            </w:pPr>
            <w:r>
              <w:t>年度需求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儿童康复显效率</w:t>
            </w:r>
          </w:p>
        </w:tc>
        <w:tc>
          <w:tcPr>
            <w:tcW w:w="2835" w:type="dxa"/>
            <w:vAlign w:val="center"/>
          </w:tcPr>
          <w:p>
            <w:pPr>
              <w:pStyle w:val="12"/>
            </w:pPr>
            <w:r>
              <w:t>反映接受康复救助的残疾儿童康复效果</w:t>
            </w:r>
          </w:p>
        </w:tc>
        <w:tc>
          <w:tcPr>
            <w:tcW w:w="2551" w:type="dxa"/>
            <w:vAlign w:val="center"/>
          </w:tcPr>
          <w:p>
            <w:pPr>
              <w:pStyle w:val="12"/>
            </w:pPr>
            <w:r>
              <w:t>≥90百分比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康复工作完成时间</w:t>
            </w:r>
          </w:p>
        </w:tc>
        <w:tc>
          <w:tcPr>
            <w:tcW w:w="2835" w:type="dxa"/>
            <w:vAlign w:val="center"/>
          </w:tcPr>
          <w:p>
            <w:pPr>
              <w:pStyle w:val="12"/>
            </w:pPr>
            <w:r>
              <w:t>反映残疾儿童康复救助、辅助器具适配服务完成的时限要求</w:t>
            </w:r>
          </w:p>
        </w:tc>
        <w:tc>
          <w:tcPr>
            <w:tcW w:w="2551" w:type="dxa"/>
            <w:vAlign w:val="center"/>
          </w:tcPr>
          <w:p>
            <w:pPr>
              <w:pStyle w:val="12"/>
            </w:pPr>
            <w:r>
              <w:t>&lt;10月</w:t>
            </w:r>
          </w:p>
        </w:tc>
        <w:tc>
          <w:tcPr>
            <w:tcW w:w="2268" w:type="dxa"/>
            <w:vAlign w:val="center"/>
          </w:tcPr>
          <w:p>
            <w:pPr>
              <w:pStyle w:val="12"/>
            </w:pPr>
            <w:r>
              <w:t>《河北省残疾儿童康复救助实施方案》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残疾儿童救助补助标准</w:t>
            </w:r>
          </w:p>
        </w:tc>
        <w:tc>
          <w:tcPr>
            <w:tcW w:w="2835" w:type="dxa"/>
            <w:vAlign w:val="center"/>
          </w:tcPr>
          <w:p>
            <w:pPr>
              <w:pStyle w:val="12"/>
            </w:pPr>
            <w:r>
              <w:t>反映接受残疾儿童康复救助人均补助标准</w:t>
            </w:r>
          </w:p>
        </w:tc>
        <w:tc>
          <w:tcPr>
            <w:tcW w:w="2551" w:type="dxa"/>
            <w:vAlign w:val="center"/>
          </w:tcPr>
          <w:p>
            <w:pPr>
              <w:pStyle w:val="12"/>
            </w:pPr>
            <w:r>
              <w:t>12000人</w:t>
            </w:r>
          </w:p>
        </w:tc>
        <w:tc>
          <w:tcPr>
            <w:tcW w:w="2268" w:type="dxa"/>
            <w:vAlign w:val="center"/>
          </w:tcPr>
          <w:p>
            <w:pPr>
              <w:pStyle w:val="12"/>
            </w:pPr>
            <w:r>
              <w:t>《河北省残疾儿童康复救助实施方案》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残疾人康复服务水平</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残疾儿童康复服务率</w:t>
            </w:r>
          </w:p>
        </w:tc>
        <w:tc>
          <w:tcPr>
            <w:tcW w:w="2835" w:type="dxa"/>
            <w:vAlign w:val="center"/>
          </w:tcPr>
          <w:p>
            <w:pPr>
              <w:pStyle w:val="12"/>
            </w:pPr>
            <w:r>
              <w:t>符合康复救助条件的残疾儿童康复服务率</w:t>
            </w:r>
          </w:p>
        </w:tc>
        <w:tc>
          <w:tcPr>
            <w:tcW w:w="2551" w:type="dxa"/>
            <w:vAlign w:val="center"/>
          </w:tcPr>
          <w:p>
            <w:pPr>
              <w:pStyle w:val="12"/>
            </w:pPr>
            <w:r>
              <w:t>≥90百分比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五个专门协会活动完成率</w:t>
            </w:r>
          </w:p>
        </w:tc>
        <w:tc>
          <w:tcPr>
            <w:tcW w:w="2835" w:type="dxa"/>
            <w:vAlign w:val="center"/>
          </w:tcPr>
          <w:p>
            <w:pPr>
              <w:pStyle w:val="12"/>
            </w:pPr>
            <w:r>
              <w:t>按照中国残联的要求开展活动，已开展的活动占计划活动的比例</w:t>
            </w:r>
          </w:p>
        </w:tc>
        <w:tc>
          <w:tcPr>
            <w:tcW w:w="2551" w:type="dxa"/>
            <w:vAlign w:val="center"/>
          </w:tcPr>
          <w:p>
            <w:pPr>
              <w:pStyle w:val="12"/>
            </w:pPr>
            <w:r>
              <w:t>≥90百分比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康复服务对象满意度</w:t>
            </w:r>
          </w:p>
        </w:tc>
        <w:tc>
          <w:tcPr>
            <w:tcW w:w="2835" w:type="dxa"/>
            <w:vAlign w:val="center"/>
          </w:tcPr>
          <w:p>
            <w:pPr>
              <w:pStyle w:val="12"/>
            </w:pPr>
            <w:r>
              <w:t>通过问卷调查或抽查，对康复服务满意的残疾人或其家属占调查人数的比例</w:t>
            </w:r>
          </w:p>
        </w:tc>
        <w:tc>
          <w:tcPr>
            <w:tcW w:w="2551" w:type="dxa"/>
            <w:vAlign w:val="center"/>
          </w:tcPr>
          <w:p>
            <w:pPr>
              <w:pStyle w:val="12"/>
            </w:pPr>
            <w:r>
              <w:t>≥80百分比</w:t>
            </w:r>
          </w:p>
        </w:tc>
        <w:tc>
          <w:tcPr>
            <w:tcW w:w="2268" w:type="dxa"/>
            <w:vAlign w:val="center"/>
          </w:tcPr>
          <w:p>
            <w:pPr>
              <w:pStyle w:val="12"/>
            </w:pPr>
            <w:r>
              <w:t>参照财政部、中国残联标准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5、2023年残疾人托养服务绩效目标表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通过培训实现就业人数</w:t>
            </w:r>
          </w:p>
        </w:tc>
        <w:tc>
          <w:tcPr>
            <w:tcW w:w="2551" w:type="dxa"/>
            <w:vAlign w:val="center"/>
          </w:tcPr>
          <w:p>
            <w:pPr>
              <w:pStyle w:val="12"/>
            </w:pPr>
            <w:r>
              <w:t>≥90提高残疾人就业率.加强农村残疾人扶贫开发</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≥90提高残疾人就业率.加强农村残疾人扶贫开发</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完成率</w:t>
            </w:r>
          </w:p>
        </w:tc>
        <w:tc>
          <w:tcPr>
            <w:tcW w:w="2835" w:type="dxa"/>
            <w:vAlign w:val="center"/>
          </w:tcPr>
          <w:p>
            <w:pPr>
              <w:pStyle w:val="12"/>
            </w:pPr>
            <w:r>
              <w:t>通过培训实现就业人数</w:t>
            </w:r>
          </w:p>
        </w:tc>
        <w:tc>
          <w:tcPr>
            <w:tcW w:w="2551" w:type="dxa"/>
            <w:vAlign w:val="center"/>
          </w:tcPr>
          <w:p>
            <w:pPr>
              <w:pStyle w:val="12"/>
            </w:pPr>
            <w:r>
              <w:t>≥90提高残疾人就业率.加强农村残疾人扶贫开发</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整体满意度</w:t>
            </w:r>
          </w:p>
        </w:tc>
        <w:tc>
          <w:tcPr>
            <w:tcW w:w="2551" w:type="dxa"/>
            <w:vAlign w:val="center"/>
          </w:tcPr>
          <w:p>
            <w:pPr>
              <w:pStyle w:val="12"/>
            </w:pPr>
            <w:r>
              <w:t>≥80残疾人收入明显增加</w:t>
            </w:r>
          </w:p>
        </w:tc>
        <w:tc>
          <w:tcPr>
            <w:tcW w:w="2268" w:type="dxa"/>
            <w:vAlign w:val="center"/>
          </w:tcPr>
          <w:p>
            <w:pPr>
              <w:pStyle w:val="12"/>
            </w:pPr>
            <w:r>
              <w:t>冀财税【2016】40号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6、2023年残疾人文体宣传绩效目标表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1.2023年残疾人政策、助残日活动宣传费用每年5万元，残疾人宣传用品6万元，残疾人手语栏目费用6万元，其他宣传节目费用8万元。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开展宣传方式的品种或数量（次或种）</w:t>
            </w:r>
          </w:p>
        </w:tc>
        <w:tc>
          <w:tcPr>
            <w:tcW w:w="2835" w:type="dxa"/>
            <w:vAlign w:val="center"/>
          </w:tcPr>
          <w:p>
            <w:pPr>
              <w:pStyle w:val="12"/>
            </w:pPr>
            <w:r>
              <w:t>反映开展对外宣传形式的多样性</w:t>
            </w:r>
          </w:p>
        </w:tc>
        <w:tc>
          <w:tcPr>
            <w:tcW w:w="2551" w:type="dxa"/>
            <w:vAlign w:val="center"/>
          </w:tcPr>
          <w:p>
            <w:pPr>
              <w:pStyle w:val="12"/>
            </w:pPr>
            <w:r>
              <w:t>≥10条</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助残公益广告的制作和播放条数</w:t>
            </w:r>
          </w:p>
        </w:tc>
        <w:tc>
          <w:tcPr>
            <w:tcW w:w="2835" w:type="dxa"/>
            <w:vAlign w:val="center"/>
          </w:tcPr>
          <w:p>
            <w:pPr>
              <w:pStyle w:val="12"/>
            </w:pPr>
            <w:r>
              <w:t>县级主要媒体刊播助残公益广告的数量</w:t>
            </w:r>
          </w:p>
        </w:tc>
        <w:tc>
          <w:tcPr>
            <w:tcW w:w="2551" w:type="dxa"/>
            <w:vAlign w:val="center"/>
          </w:tcPr>
          <w:p>
            <w:pPr>
              <w:pStyle w:val="12"/>
            </w:pPr>
            <w:r>
              <w:t>≥200条</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国内、国际赛事在全国排名</w:t>
            </w:r>
          </w:p>
        </w:tc>
        <w:tc>
          <w:tcPr>
            <w:tcW w:w="2835" w:type="dxa"/>
            <w:vAlign w:val="center"/>
          </w:tcPr>
          <w:p>
            <w:pPr>
              <w:pStyle w:val="12"/>
            </w:pPr>
            <w:r>
              <w:t>在残疾人体育赛事上取得好成绩</w:t>
            </w:r>
          </w:p>
        </w:tc>
        <w:tc>
          <w:tcPr>
            <w:tcW w:w="2551" w:type="dxa"/>
            <w:vAlign w:val="center"/>
          </w:tcPr>
          <w:p>
            <w:pPr>
              <w:pStyle w:val="12"/>
            </w:pPr>
            <w:r>
              <w:t>≥10名</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助残公益广告的制作和播放条数</w:t>
            </w:r>
          </w:p>
        </w:tc>
        <w:tc>
          <w:tcPr>
            <w:tcW w:w="2835" w:type="dxa"/>
            <w:vAlign w:val="center"/>
          </w:tcPr>
          <w:p>
            <w:pPr>
              <w:pStyle w:val="12"/>
            </w:pPr>
            <w:r>
              <w:t>县级主要媒体刊播助残公益广告的数量</w:t>
            </w:r>
          </w:p>
        </w:tc>
        <w:tc>
          <w:tcPr>
            <w:tcW w:w="2551" w:type="dxa"/>
            <w:vAlign w:val="center"/>
          </w:tcPr>
          <w:p>
            <w:pPr>
              <w:pStyle w:val="12"/>
            </w:pPr>
            <w:r>
              <w:t>≥200条</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社会影响力</w:t>
            </w:r>
          </w:p>
        </w:tc>
        <w:tc>
          <w:tcPr>
            <w:tcW w:w="2835" w:type="dxa"/>
            <w:vAlign w:val="center"/>
          </w:tcPr>
          <w:p>
            <w:pPr>
              <w:pStyle w:val="12"/>
            </w:pPr>
            <w:r>
              <w:t>在全国或全省产生的重要影响，得到广大受众的充分认可。</w:t>
            </w:r>
          </w:p>
        </w:tc>
        <w:tc>
          <w:tcPr>
            <w:tcW w:w="2551" w:type="dxa"/>
            <w:vAlign w:val="center"/>
          </w:tcPr>
          <w:p>
            <w:pPr>
              <w:pStyle w:val="12"/>
            </w:pPr>
            <w:r>
              <w:t>≥80百分比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全国残疾人文艺汇演取得名次</w:t>
            </w:r>
          </w:p>
        </w:tc>
        <w:tc>
          <w:tcPr>
            <w:tcW w:w="2835" w:type="dxa"/>
            <w:vAlign w:val="center"/>
          </w:tcPr>
          <w:p>
            <w:pPr>
              <w:pStyle w:val="12"/>
            </w:pPr>
            <w:r>
              <w:t>在残疾人文艺汇演中取得好成绩</w:t>
            </w:r>
          </w:p>
        </w:tc>
        <w:tc>
          <w:tcPr>
            <w:tcW w:w="2551" w:type="dxa"/>
            <w:vAlign w:val="center"/>
          </w:tcPr>
          <w:p>
            <w:pPr>
              <w:pStyle w:val="12"/>
            </w:pPr>
            <w:r>
              <w:t>≥10名</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五个专门协会活动完成率</w:t>
            </w:r>
          </w:p>
        </w:tc>
        <w:tc>
          <w:tcPr>
            <w:tcW w:w="2835" w:type="dxa"/>
            <w:vAlign w:val="center"/>
          </w:tcPr>
          <w:p>
            <w:pPr>
              <w:pStyle w:val="12"/>
            </w:pPr>
            <w:r>
              <w:t>按照中国残联的要求开展活动，已开展的活动占计划活动的比例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全国残疾人文艺汇演取得名次</w:t>
            </w:r>
          </w:p>
        </w:tc>
        <w:tc>
          <w:tcPr>
            <w:tcW w:w="2835" w:type="dxa"/>
            <w:vAlign w:val="center"/>
          </w:tcPr>
          <w:p>
            <w:pPr>
              <w:pStyle w:val="12"/>
            </w:pPr>
            <w:r>
              <w:t>在残疾人文艺汇演中取得好成绩</w:t>
            </w:r>
          </w:p>
        </w:tc>
        <w:tc>
          <w:tcPr>
            <w:tcW w:w="2551" w:type="dxa"/>
            <w:vAlign w:val="center"/>
          </w:tcPr>
          <w:p>
            <w:pPr>
              <w:pStyle w:val="12"/>
            </w:pPr>
            <w:r>
              <w:t>≥10名</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保障残疾人的诉求能够得到及时解决</w:t>
            </w:r>
          </w:p>
        </w:tc>
        <w:tc>
          <w:tcPr>
            <w:tcW w:w="2551" w:type="dxa"/>
            <w:vAlign w:val="center"/>
          </w:tcPr>
          <w:p>
            <w:pPr>
              <w:pStyle w:val="12"/>
            </w:pPr>
            <w:r>
              <w:t>≥90百分比</w:t>
            </w:r>
          </w:p>
        </w:tc>
        <w:tc>
          <w:tcPr>
            <w:tcW w:w="2268" w:type="dxa"/>
            <w:vAlign w:val="center"/>
          </w:tcPr>
          <w:p>
            <w:pPr>
              <w:pStyle w:val="12"/>
            </w:pPr>
            <w:r>
              <w:t>冀财税【2016】40号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7、2023年残疾人意外保险绩效目标表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1.为5000残疾人入意外保险，每人0.002万元，5000*0.002=10万元。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得到基本康复服务的残疾人人数</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得到基本康复服务的残疾人人数</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残疾人康复服务水平</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五个专门协会活动完成率</w:t>
            </w:r>
          </w:p>
        </w:tc>
        <w:tc>
          <w:tcPr>
            <w:tcW w:w="2835" w:type="dxa"/>
            <w:vAlign w:val="center"/>
          </w:tcPr>
          <w:p>
            <w:pPr>
              <w:pStyle w:val="12"/>
            </w:pPr>
            <w:r>
              <w:t>按照中国残联的要求开展活动，已开展的活动占计划活动的比例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接受基本公共卫生服务的重点人群对基层医疗卫生机构所提供服务的满意程度</w:t>
            </w:r>
          </w:p>
        </w:tc>
        <w:tc>
          <w:tcPr>
            <w:tcW w:w="2551" w:type="dxa"/>
            <w:vAlign w:val="center"/>
          </w:tcPr>
          <w:p>
            <w:pPr>
              <w:pStyle w:val="12"/>
            </w:pPr>
            <w:r>
              <w:t>≥90百分比</w:t>
            </w:r>
          </w:p>
        </w:tc>
        <w:tc>
          <w:tcPr>
            <w:tcW w:w="2268" w:type="dxa"/>
            <w:vAlign w:val="center"/>
          </w:tcPr>
          <w:p>
            <w:pPr>
              <w:pStyle w:val="12"/>
            </w:pPr>
            <w:r>
              <w:t>冀财税【2016】40号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8、2023年残疾人专项调查补助绩效目标表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1.1、全县残疾人调查工作经费6.552万元，每村180元，364个村。2、录入系统经费1.448万元，2万多张调查表，每张0.7元。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残疾人情况抽查核实准确率</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2835" w:type="dxa"/>
            <w:vAlign w:val="center"/>
          </w:tcPr>
          <w:p>
            <w:pPr>
              <w:pStyle w:val="12"/>
            </w:pPr>
            <w:r>
              <w:t>"残疾人情况抽查核实准确率</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五个专门协会活动完成率</w:t>
            </w:r>
          </w:p>
        </w:tc>
        <w:tc>
          <w:tcPr>
            <w:tcW w:w="2835" w:type="dxa"/>
            <w:vAlign w:val="center"/>
          </w:tcPr>
          <w:p>
            <w:pPr>
              <w:pStyle w:val="12"/>
            </w:pPr>
            <w:r>
              <w:t>按照中国残联的要求开展活动，已开展的活动占计划活动的比例</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2835" w:type="dxa"/>
            <w:vAlign w:val="center"/>
          </w:tcPr>
          <w:p>
            <w:pPr>
              <w:pStyle w:val="12"/>
            </w:pPr>
            <w:r>
              <w:t>"残疾人情况抽查核实准确率</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社会稳定水平</w:t>
            </w:r>
          </w:p>
        </w:tc>
        <w:tc>
          <w:tcPr>
            <w:tcW w:w="2835" w:type="dxa"/>
            <w:vAlign w:val="center"/>
          </w:tcPr>
          <w:p>
            <w:pPr>
              <w:pStyle w:val="12"/>
            </w:pPr>
            <w:r>
              <w:t>五个专门协会活动完成率</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社会稳定水平</w:t>
            </w:r>
          </w:p>
        </w:tc>
        <w:tc>
          <w:tcPr>
            <w:tcW w:w="2835" w:type="dxa"/>
            <w:vAlign w:val="center"/>
          </w:tcPr>
          <w:p>
            <w:pPr>
              <w:pStyle w:val="12"/>
            </w:pPr>
            <w:r>
              <w:t>五个专门协会活动完成率</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w:t>
            </w:r>
          </w:p>
        </w:tc>
        <w:tc>
          <w:tcPr>
            <w:tcW w:w="2268" w:type="dxa"/>
            <w:vAlign w:val="center"/>
          </w:tcPr>
          <w:p>
            <w:pPr>
              <w:pStyle w:val="12"/>
            </w:pPr>
            <w:r>
              <w:t>冀财税【2016】40号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9、2023年残疾人组织建设绩效目标表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1.用于364个村专职委员生活补助，每村补助600元,合计21.84万元。2.用于3个社区专职委员补助共计0.18万元。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残疾人情况抽查核实准确率</w:t>
            </w:r>
          </w:p>
          <w:p>
            <w:pPr>
              <w:pStyle w:val="12"/>
            </w:pP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2835" w:type="dxa"/>
            <w:vAlign w:val="center"/>
          </w:tcPr>
          <w:p>
            <w:pPr>
              <w:pStyle w:val="12"/>
            </w:pPr>
            <w:r>
              <w:t>"残疾人情况抽查核实准确率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五个专门协会活动完成率</w:t>
            </w:r>
          </w:p>
        </w:tc>
        <w:tc>
          <w:tcPr>
            <w:tcW w:w="2835" w:type="dxa"/>
            <w:vAlign w:val="center"/>
          </w:tcPr>
          <w:p>
            <w:pPr>
              <w:pStyle w:val="12"/>
            </w:pPr>
            <w:r>
              <w:t>按照中国残联的要求开展活动，已开展的活动占计划活动的比例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2835" w:type="dxa"/>
            <w:vAlign w:val="center"/>
          </w:tcPr>
          <w:p>
            <w:pPr>
              <w:pStyle w:val="12"/>
            </w:pPr>
            <w:r>
              <w:t>"残疾人情况抽查核实准确率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社会稳定水平</w:t>
            </w:r>
          </w:p>
        </w:tc>
        <w:tc>
          <w:tcPr>
            <w:tcW w:w="2835" w:type="dxa"/>
            <w:vAlign w:val="center"/>
          </w:tcPr>
          <w:p>
            <w:pPr>
              <w:pStyle w:val="12"/>
            </w:pPr>
            <w:r>
              <w:t>五个专门协会活动完成率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社会稳定水平</w:t>
            </w:r>
          </w:p>
        </w:tc>
        <w:tc>
          <w:tcPr>
            <w:tcW w:w="2835" w:type="dxa"/>
            <w:vAlign w:val="center"/>
          </w:tcPr>
          <w:p>
            <w:pPr>
              <w:pStyle w:val="12"/>
            </w:pPr>
            <w:r>
              <w:t>五个专门协会活动完成率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≥90百分比</w:t>
            </w:r>
          </w:p>
        </w:tc>
        <w:tc>
          <w:tcPr>
            <w:tcW w:w="2268" w:type="dxa"/>
            <w:vAlign w:val="center"/>
          </w:tcPr>
          <w:p>
            <w:pPr>
              <w:pStyle w:val="12"/>
            </w:pPr>
            <w:r>
              <w:t>冀财税【2016】40号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10、2023年残疾学生及子女补助绩效目标表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通过培训实现就业人数</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2835" w:type="dxa"/>
            <w:vAlign w:val="center"/>
          </w:tcPr>
          <w:p>
            <w:pPr>
              <w:pStyle w:val="12"/>
            </w:pPr>
            <w:r>
              <w:t>通过培训实现就业人数</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完成率</w:t>
            </w:r>
          </w:p>
        </w:tc>
        <w:tc>
          <w:tcPr>
            <w:tcW w:w="2835" w:type="dxa"/>
            <w:vAlign w:val="center"/>
          </w:tcPr>
          <w:p>
            <w:pPr>
              <w:pStyle w:val="12"/>
            </w:pPr>
            <w:r>
              <w:t>通过培训实现就业人数</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残疾人上访满意率</w:t>
            </w:r>
          </w:p>
        </w:tc>
        <w:tc>
          <w:tcPr>
            <w:tcW w:w="2835" w:type="dxa"/>
            <w:vAlign w:val="center"/>
          </w:tcPr>
          <w:p>
            <w:pPr>
              <w:pStyle w:val="12"/>
            </w:pPr>
            <w:r>
              <w:t>通过培训已实现就业人数占已接受培训人数的比例</w:t>
            </w:r>
          </w:p>
        </w:tc>
        <w:tc>
          <w:tcPr>
            <w:tcW w:w="2551" w:type="dxa"/>
            <w:vAlign w:val="center"/>
          </w:tcPr>
          <w:p>
            <w:pPr>
              <w:pStyle w:val="12"/>
            </w:pPr>
            <w:r>
              <w:t>≥80百分比</w:t>
            </w:r>
          </w:p>
        </w:tc>
        <w:tc>
          <w:tcPr>
            <w:tcW w:w="2268" w:type="dxa"/>
            <w:vAlign w:val="center"/>
          </w:tcPr>
          <w:p>
            <w:pPr>
              <w:pStyle w:val="12"/>
            </w:pPr>
            <w:r>
              <w:t>冀财税【2016】40号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11、2023年工笔画小院运行维护经费绩效目标表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1.残疾人工笔画小院运行维护项目10万元。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残疾人情况抽查核实准确率</w:t>
            </w:r>
          </w:p>
          <w:p>
            <w:pPr>
              <w:pStyle w:val="12"/>
            </w:pPr>
            <w:r>
              <w:t>完成率"残疾人情况抽查核实准确率"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五个专门协会活动完成率</w:t>
            </w:r>
          </w:p>
        </w:tc>
        <w:tc>
          <w:tcPr>
            <w:tcW w:w="2835" w:type="dxa"/>
            <w:vAlign w:val="center"/>
          </w:tcPr>
          <w:p>
            <w:pPr>
              <w:pStyle w:val="12"/>
            </w:pPr>
            <w:r>
              <w:t>按照中国残联的要求开展活动，已开展的活动占计划活动的比例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2835" w:type="dxa"/>
            <w:vAlign w:val="center"/>
          </w:tcPr>
          <w:p>
            <w:pPr>
              <w:pStyle w:val="12"/>
            </w:pPr>
            <w:r>
              <w:t>"残疾人情况抽查核实准确率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社会稳定水平</w:t>
            </w:r>
          </w:p>
        </w:tc>
        <w:tc>
          <w:tcPr>
            <w:tcW w:w="2835" w:type="dxa"/>
            <w:vAlign w:val="center"/>
          </w:tcPr>
          <w:p>
            <w:pPr>
              <w:pStyle w:val="12"/>
            </w:pPr>
            <w:r>
              <w:t>五个专门协会活动完成率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社会稳定水平</w:t>
            </w:r>
          </w:p>
        </w:tc>
        <w:tc>
          <w:tcPr>
            <w:tcW w:w="2835" w:type="dxa"/>
            <w:vAlign w:val="center"/>
          </w:tcPr>
          <w:p>
            <w:pPr>
              <w:pStyle w:val="12"/>
            </w:pPr>
            <w:r>
              <w:t>五个专门协会活动完成率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≥90百分比</w:t>
            </w:r>
          </w:p>
        </w:tc>
        <w:tc>
          <w:tcPr>
            <w:tcW w:w="2268" w:type="dxa"/>
            <w:vAlign w:val="center"/>
          </w:tcPr>
          <w:p>
            <w:pPr>
              <w:pStyle w:val="12"/>
            </w:pPr>
            <w:r>
              <w:t>冀财税【2016】40号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12、2023年公益岗工资绩效目标表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保障单位人员工资发放人数</w:t>
            </w:r>
          </w:p>
        </w:tc>
        <w:tc>
          <w:tcPr>
            <w:tcW w:w="2835" w:type="dxa"/>
            <w:vAlign w:val="center"/>
          </w:tcPr>
          <w:p>
            <w:pPr>
              <w:pStyle w:val="12"/>
            </w:pPr>
            <w:r>
              <w:t>保证单位人员工资发放的人数</w:t>
            </w:r>
          </w:p>
        </w:tc>
        <w:tc>
          <w:tcPr>
            <w:tcW w:w="2551" w:type="dxa"/>
            <w:vAlign w:val="center"/>
          </w:tcPr>
          <w:p>
            <w:pPr>
              <w:pStyle w:val="12"/>
            </w:pPr>
            <w:r>
              <w:t>＝4人数</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工资发放计算准确率</w:t>
            </w:r>
          </w:p>
        </w:tc>
        <w:tc>
          <w:tcPr>
            <w:tcW w:w="2835" w:type="dxa"/>
            <w:vAlign w:val="center"/>
          </w:tcPr>
          <w:p>
            <w:pPr>
              <w:pStyle w:val="12"/>
            </w:pPr>
            <w:r>
              <w:t>实际发放工资额/应发放工资额*100%</w:t>
            </w:r>
          </w:p>
        </w:tc>
        <w:tc>
          <w:tcPr>
            <w:tcW w:w="2551" w:type="dxa"/>
            <w:vAlign w:val="center"/>
          </w:tcPr>
          <w:p>
            <w:pPr>
              <w:pStyle w:val="12"/>
            </w:pPr>
            <w:r>
              <w:t>＝100%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按政策按时发放到位率</w:t>
            </w:r>
          </w:p>
        </w:tc>
        <w:tc>
          <w:tcPr>
            <w:tcW w:w="2835" w:type="dxa"/>
            <w:vAlign w:val="center"/>
          </w:tcPr>
          <w:p>
            <w:pPr>
              <w:pStyle w:val="12"/>
            </w:pPr>
            <w:r>
              <w:t>实际按规定发放时间次数/全部发放次数*100%</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工资成本</w:t>
            </w:r>
          </w:p>
        </w:tc>
        <w:tc>
          <w:tcPr>
            <w:tcW w:w="2835" w:type="dxa"/>
            <w:vAlign w:val="center"/>
          </w:tcPr>
          <w:p>
            <w:pPr>
              <w:pStyle w:val="12"/>
            </w:pPr>
            <w:r>
              <w:t>人均经费达到政策要求</w:t>
            </w:r>
          </w:p>
        </w:tc>
        <w:tc>
          <w:tcPr>
            <w:tcW w:w="2551" w:type="dxa"/>
            <w:vAlign w:val="center"/>
          </w:tcPr>
          <w:p>
            <w:pPr>
              <w:pStyle w:val="12"/>
            </w:pPr>
            <w:r>
              <w:t>≥5000元/月</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职工评价</w:t>
            </w:r>
          </w:p>
        </w:tc>
        <w:tc>
          <w:tcPr>
            <w:tcW w:w="2835" w:type="dxa"/>
            <w:vAlign w:val="center"/>
          </w:tcPr>
          <w:p>
            <w:pPr>
              <w:pStyle w:val="12"/>
            </w:pPr>
            <w:r>
              <w:t>职工对工资发放工作的评价</w:t>
            </w:r>
          </w:p>
        </w:tc>
        <w:tc>
          <w:tcPr>
            <w:tcW w:w="2551" w:type="dxa"/>
            <w:vAlign w:val="center"/>
          </w:tcPr>
          <w:p>
            <w:pPr>
              <w:pStyle w:val="12"/>
            </w:pPr>
            <w:r>
              <w:t>≥90%</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w:t>
            </w:r>
          </w:p>
        </w:tc>
        <w:tc>
          <w:tcPr>
            <w:tcW w:w="226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年终考核成绩</w:t>
            </w:r>
          </w:p>
        </w:tc>
        <w:tc>
          <w:tcPr>
            <w:tcW w:w="2835" w:type="dxa"/>
            <w:vAlign w:val="center"/>
          </w:tcPr>
          <w:p>
            <w:pPr>
              <w:pStyle w:val="12"/>
            </w:pPr>
            <w:r>
              <w:t>单位人员年终考核成绩</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13、2023年机关运行费绩效目标表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1.保障正常运转，促进残疾人事业发展。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残疾人情况抽查核实准确率</w:t>
            </w:r>
          </w:p>
          <w:p>
            <w:pPr>
              <w:pStyle w:val="12"/>
            </w:pPr>
            <w:r>
              <w:t>完成率"残疾人情况抽查核实准确率"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五个专门协会活动完成率</w:t>
            </w:r>
          </w:p>
        </w:tc>
        <w:tc>
          <w:tcPr>
            <w:tcW w:w="2835" w:type="dxa"/>
            <w:vAlign w:val="center"/>
          </w:tcPr>
          <w:p>
            <w:pPr>
              <w:pStyle w:val="12"/>
            </w:pPr>
            <w:r>
              <w:t>按照中国残联的要求开展活动，已开展的活动占计划活动的比例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2835" w:type="dxa"/>
            <w:vAlign w:val="center"/>
          </w:tcPr>
          <w:p>
            <w:pPr>
              <w:pStyle w:val="12"/>
            </w:pPr>
            <w:r>
              <w:t>"残疾人情况抽查核实准确率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社会稳定水平</w:t>
            </w:r>
          </w:p>
        </w:tc>
        <w:tc>
          <w:tcPr>
            <w:tcW w:w="2835" w:type="dxa"/>
            <w:vAlign w:val="center"/>
          </w:tcPr>
          <w:p>
            <w:pPr>
              <w:pStyle w:val="12"/>
            </w:pPr>
            <w:r>
              <w:t>五个专门协会活动完成率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社会稳定水平</w:t>
            </w:r>
          </w:p>
        </w:tc>
        <w:tc>
          <w:tcPr>
            <w:tcW w:w="2835" w:type="dxa"/>
            <w:vAlign w:val="center"/>
          </w:tcPr>
          <w:p>
            <w:pPr>
              <w:pStyle w:val="12"/>
            </w:pPr>
            <w:r>
              <w:t>五个专门协会活动完成率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上级部门对工作评价</w:t>
            </w:r>
          </w:p>
        </w:tc>
        <w:tc>
          <w:tcPr>
            <w:tcW w:w="2835" w:type="dxa"/>
            <w:vAlign w:val="center"/>
          </w:tcPr>
          <w:p>
            <w:pPr>
              <w:pStyle w:val="12"/>
            </w:pPr>
            <w:r>
              <w:t>按照要求，上级部门对工作评价得分</w:t>
            </w:r>
          </w:p>
        </w:tc>
        <w:tc>
          <w:tcPr>
            <w:tcW w:w="2551" w:type="dxa"/>
            <w:vAlign w:val="center"/>
          </w:tcPr>
          <w:p>
            <w:pPr>
              <w:pStyle w:val="12"/>
            </w:pPr>
            <w:r>
              <w:t>≥90百分比</w:t>
            </w:r>
          </w:p>
        </w:tc>
        <w:tc>
          <w:tcPr>
            <w:tcW w:w="2268" w:type="dxa"/>
            <w:vAlign w:val="center"/>
          </w:tcPr>
          <w:p>
            <w:pPr>
              <w:pStyle w:val="12"/>
            </w:pPr>
            <w:r>
              <w:t>冀财税【2016】40号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14、2023年康复健身及就业指导等工作经费绩效目标表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1.康复健身及就业指导工作活动经费每月2.3333万元，合计28万元。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残疾人情况抽查核实准确率"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≥85百分比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社会稳定水平</w:t>
            </w:r>
          </w:p>
        </w:tc>
        <w:tc>
          <w:tcPr>
            <w:tcW w:w="2835" w:type="dxa"/>
            <w:vAlign w:val="center"/>
          </w:tcPr>
          <w:p>
            <w:pPr>
              <w:pStyle w:val="12"/>
            </w:pPr>
            <w:r>
              <w:t>五个专门协会活动完成率</w:t>
            </w:r>
          </w:p>
        </w:tc>
        <w:tc>
          <w:tcPr>
            <w:tcW w:w="2551" w:type="dxa"/>
            <w:vAlign w:val="center"/>
          </w:tcPr>
          <w:p>
            <w:pPr>
              <w:pStyle w:val="12"/>
            </w:pPr>
            <w:r>
              <w:t>≥95百分比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≥80百分比</w:t>
            </w:r>
          </w:p>
        </w:tc>
        <w:tc>
          <w:tcPr>
            <w:tcW w:w="2268" w:type="dxa"/>
            <w:vAlign w:val="center"/>
          </w:tcPr>
          <w:p>
            <w:pPr>
              <w:pStyle w:val="12"/>
            </w:pPr>
            <w:r>
              <w:t>冀财税【2016】40号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15、2023年康复用品、用具支出绩效目标表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1.用于残疾人辅助器具采购，包括轮椅拐杖等；</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基本辅具适配服务人数</w:t>
            </w:r>
          </w:p>
        </w:tc>
        <w:tc>
          <w:tcPr>
            <w:tcW w:w="2835" w:type="dxa"/>
            <w:vAlign w:val="center"/>
          </w:tcPr>
          <w:p>
            <w:pPr>
              <w:pStyle w:val="12"/>
            </w:pPr>
            <w:r>
              <w:t>反映配置辅助器具的残疾人人数</w:t>
            </w:r>
          </w:p>
        </w:tc>
        <w:tc>
          <w:tcPr>
            <w:tcW w:w="2551" w:type="dxa"/>
            <w:vAlign w:val="center"/>
          </w:tcPr>
          <w:p>
            <w:pPr>
              <w:pStyle w:val="12"/>
            </w:pPr>
            <w:r>
              <w:t>≥34220人</w:t>
            </w:r>
          </w:p>
        </w:tc>
        <w:tc>
          <w:tcPr>
            <w:tcW w:w="2268" w:type="dxa"/>
            <w:vAlign w:val="center"/>
          </w:tcPr>
          <w:p>
            <w:pPr>
              <w:pStyle w:val="12"/>
            </w:pPr>
            <w:r>
              <w:t>年度需求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康复培训合格率</w:t>
            </w:r>
          </w:p>
        </w:tc>
        <w:tc>
          <w:tcPr>
            <w:tcW w:w="2835" w:type="dxa"/>
            <w:vAlign w:val="center"/>
          </w:tcPr>
          <w:p>
            <w:pPr>
              <w:pStyle w:val="12"/>
            </w:pPr>
            <w:r>
              <w:t>反映残疾人康复培训合格率</w:t>
            </w:r>
          </w:p>
        </w:tc>
        <w:tc>
          <w:tcPr>
            <w:tcW w:w="2551" w:type="dxa"/>
            <w:vAlign w:val="center"/>
          </w:tcPr>
          <w:p>
            <w:pPr>
              <w:pStyle w:val="12"/>
            </w:pPr>
            <w:r>
              <w:t>≥95百分比</w:t>
            </w:r>
          </w:p>
        </w:tc>
        <w:tc>
          <w:tcPr>
            <w:tcW w:w="2268" w:type="dxa"/>
            <w:vAlign w:val="center"/>
          </w:tcPr>
          <w:p>
            <w:pPr>
              <w:pStyle w:val="12"/>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康复工作完成时间</w:t>
            </w:r>
          </w:p>
        </w:tc>
        <w:tc>
          <w:tcPr>
            <w:tcW w:w="2835" w:type="dxa"/>
            <w:vAlign w:val="center"/>
          </w:tcPr>
          <w:p>
            <w:pPr>
              <w:pStyle w:val="12"/>
            </w:pPr>
            <w:r>
              <w:t>反映残疾儿童康复救助、辅助器具适配服务完成的时限要求</w:t>
            </w:r>
          </w:p>
        </w:tc>
        <w:tc>
          <w:tcPr>
            <w:tcW w:w="2551" w:type="dxa"/>
            <w:vAlign w:val="center"/>
          </w:tcPr>
          <w:p>
            <w:pPr>
              <w:pStyle w:val="12"/>
            </w:pPr>
            <w:r>
              <w:t>&lt;10月</w:t>
            </w:r>
          </w:p>
        </w:tc>
        <w:tc>
          <w:tcPr>
            <w:tcW w:w="2268" w:type="dxa"/>
            <w:vAlign w:val="center"/>
          </w:tcPr>
          <w:p>
            <w:pPr>
              <w:pStyle w:val="12"/>
            </w:pPr>
            <w:r>
              <w:t>《河北省残疾儿童康复救助实施方案》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基本辅具适配服务补助标准</w:t>
            </w:r>
          </w:p>
        </w:tc>
        <w:tc>
          <w:tcPr>
            <w:tcW w:w="2835" w:type="dxa"/>
            <w:vAlign w:val="center"/>
          </w:tcPr>
          <w:p>
            <w:pPr>
              <w:pStyle w:val="12"/>
            </w:pPr>
            <w:r>
              <w:t>反映辅助器具适配服务人均补助标准</w:t>
            </w:r>
          </w:p>
        </w:tc>
        <w:tc>
          <w:tcPr>
            <w:tcW w:w="2551" w:type="dxa"/>
            <w:vAlign w:val="center"/>
          </w:tcPr>
          <w:p>
            <w:pPr>
              <w:pStyle w:val="12"/>
            </w:pPr>
            <w:r>
              <w:t>≥1000元</w:t>
            </w:r>
          </w:p>
        </w:tc>
        <w:tc>
          <w:tcPr>
            <w:tcW w:w="2268" w:type="dxa"/>
            <w:vAlign w:val="center"/>
          </w:tcPr>
          <w:p>
            <w:pPr>
              <w:pStyle w:val="12"/>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残疾人康复服务水平</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五个专门协会活动完成率</w:t>
            </w:r>
          </w:p>
        </w:tc>
        <w:tc>
          <w:tcPr>
            <w:tcW w:w="2835" w:type="dxa"/>
            <w:vAlign w:val="center"/>
          </w:tcPr>
          <w:p>
            <w:pPr>
              <w:pStyle w:val="12"/>
            </w:pPr>
            <w:r>
              <w:t>按照中国残联的要求开展活动，已开展的活动占计划活动的比例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辅具适配对象满意度</w:t>
            </w:r>
          </w:p>
        </w:tc>
        <w:tc>
          <w:tcPr>
            <w:tcW w:w="2835" w:type="dxa"/>
            <w:vAlign w:val="center"/>
          </w:tcPr>
          <w:p>
            <w:pPr>
              <w:pStyle w:val="12"/>
            </w:pPr>
            <w:r>
              <w:t>通过问卷调查或抽查，对辅具适配服务满意的残疾人或其家属占调查人数的比例</w:t>
            </w:r>
          </w:p>
        </w:tc>
        <w:tc>
          <w:tcPr>
            <w:tcW w:w="2551" w:type="dxa"/>
            <w:vAlign w:val="center"/>
          </w:tcPr>
          <w:p>
            <w:pPr>
              <w:pStyle w:val="12"/>
            </w:pPr>
            <w:r>
              <w:t>≥80百分比</w:t>
            </w:r>
          </w:p>
        </w:tc>
        <w:tc>
          <w:tcPr>
            <w:tcW w:w="2268" w:type="dxa"/>
            <w:vAlign w:val="center"/>
          </w:tcPr>
          <w:p>
            <w:pPr>
              <w:pStyle w:val="12"/>
            </w:pPr>
            <w:r>
              <w:t>参照财政部、中国残联标准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16、2023年劳务费绩效目标表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1.主要用于单位保洁费3万元，保安劳务费3万元，就业培训机构劳务费4万元，其他劳务费3万元。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残疾人情况抽查核实准确率"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社会稳定水平</w:t>
            </w:r>
          </w:p>
        </w:tc>
        <w:tc>
          <w:tcPr>
            <w:tcW w:w="2835" w:type="dxa"/>
            <w:vAlign w:val="center"/>
          </w:tcPr>
          <w:p>
            <w:pPr>
              <w:pStyle w:val="12"/>
            </w:pPr>
            <w:r>
              <w:t>五个专门协会活动完成率</w:t>
            </w:r>
          </w:p>
        </w:tc>
        <w:tc>
          <w:tcPr>
            <w:tcW w:w="2551" w:type="dxa"/>
            <w:vAlign w:val="center"/>
          </w:tcPr>
          <w:p>
            <w:pPr>
              <w:pStyle w:val="12"/>
            </w:pPr>
            <w:r>
              <w:t>≥85百分比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≥95百分比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≥95百分比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≥90百分比</w:t>
            </w:r>
          </w:p>
        </w:tc>
        <w:tc>
          <w:tcPr>
            <w:tcW w:w="2268" w:type="dxa"/>
            <w:vAlign w:val="center"/>
          </w:tcPr>
          <w:p>
            <w:pPr>
              <w:pStyle w:val="12"/>
            </w:pPr>
            <w:r>
              <w:t>冀财税【2016】40号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17、2023年统筹外合同制人员生活补贴绩效目标表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"残疾人情况抽查核实准确率</w:t>
            </w:r>
          </w:p>
          <w:p>
            <w:pPr>
              <w:pStyle w:val="12"/>
            </w:pP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2835" w:type="dxa"/>
            <w:vAlign w:val="center"/>
          </w:tcPr>
          <w:p>
            <w:pPr>
              <w:pStyle w:val="12"/>
            </w:pPr>
            <w:r>
              <w:t>五个专门协会活动完成率</w:t>
            </w:r>
          </w:p>
        </w:tc>
        <w:tc>
          <w:tcPr>
            <w:tcW w:w="2551" w:type="dxa"/>
            <w:vAlign w:val="center"/>
          </w:tcPr>
          <w:p>
            <w:pPr>
              <w:pStyle w:val="12"/>
            </w:pPr>
            <w:r>
              <w:t>≥85%</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w:t>
            </w:r>
          </w:p>
        </w:tc>
        <w:tc>
          <w:tcPr>
            <w:tcW w:w="2268" w:type="dxa"/>
            <w:vAlign w:val="center"/>
          </w:tcPr>
          <w:p>
            <w:pPr>
              <w:pStyle w:val="12"/>
            </w:pPr>
            <w:r>
              <w:t>冀财税【2016】40号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18、2023年无障碍环境建设绩效目标表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1.28个人的残疾人家庭无障碍改造，每人3500元，合计10万元。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2835" w:type="dxa"/>
            <w:vAlign w:val="center"/>
          </w:tcPr>
          <w:p>
            <w:pPr>
              <w:pStyle w:val="12"/>
            </w:pPr>
            <w:r>
              <w:t>保障残疾人的诉求能够得到及时解决</w:t>
            </w:r>
          </w:p>
        </w:tc>
        <w:tc>
          <w:tcPr>
            <w:tcW w:w="2551" w:type="dxa"/>
            <w:vAlign w:val="center"/>
          </w:tcPr>
          <w:p>
            <w:pPr>
              <w:pStyle w:val="12"/>
            </w:pPr>
            <w:r>
              <w:t>≥85百分比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年度达到效果</w:t>
            </w:r>
          </w:p>
        </w:tc>
        <w:tc>
          <w:tcPr>
            <w:tcW w:w="2835" w:type="dxa"/>
            <w:vAlign w:val="center"/>
          </w:tcPr>
          <w:p>
            <w:pPr>
              <w:pStyle w:val="12"/>
            </w:pPr>
            <w:r>
              <w:t>符合条件的重度残疾人达到的效果</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残疾人上访满意率</w:t>
            </w:r>
          </w:p>
        </w:tc>
        <w:tc>
          <w:tcPr>
            <w:tcW w:w="2835" w:type="dxa"/>
            <w:vAlign w:val="center"/>
          </w:tcPr>
          <w:p>
            <w:pPr>
              <w:pStyle w:val="12"/>
            </w:pPr>
            <w:r>
              <w:t>残疾人上访满意率</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2835" w:type="dxa"/>
            <w:vAlign w:val="center"/>
          </w:tcPr>
          <w:p>
            <w:pPr>
              <w:pStyle w:val="12"/>
            </w:pPr>
            <w:r>
              <w:t>加强对无障碍设施的管理，保障残疾人出行便利</w:t>
            </w:r>
          </w:p>
        </w:tc>
        <w:tc>
          <w:tcPr>
            <w:tcW w:w="2551" w:type="dxa"/>
            <w:vAlign w:val="center"/>
          </w:tcPr>
          <w:p>
            <w:pPr>
              <w:pStyle w:val="12"/>
            </w:pPr>
            <w:r>
              <w:t>≥85百分比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五个专门协会活动完成率</w:t>
            </w:r>
          </w:p>
        </w:tc>
        <w:tc>
          <w:tcPr>
            <w:tcW w:w="2835" w:type="dxa"/>
            <w:vAlign w:val="center"/>
          </w:tcPr>
          <w:p>
            <w:pPr>
              <w:pStyle w:val="12"/>
            </w:pPr>
            <w:r>
              <w:t>按照中国残联的要求开展活动，已开展的活动占计划活动的比例</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服务对象满意度</w:t>
            </w:r>
          </w:p>
        </w:tc>
        <w:tc>
          <w:tcPr>
            <w:tcW w:w="2835" w:type="dxa"/>
            <w:vAlign w:val="center"/>
          </w:tcPr>
          <w:p>
            <w:pPr>
              <w:pStyle w:val="12"/>
            </w:pPr>
            <w:r>
              <w:t>接受基本公共卫生服务的重点人群对基层医疗卫生机构所提供服务的满意程度</w:t>
            </w:r>
          </w:p>
        </w:tc>
        <w:tc>
          <w:tcPr>
            <w:tcW w:w="2551" w:type="dxa"/>
            <w:vAlign w:val="center"/>
          </w:tcPr>
          <w:p>
            <w:pPr>
              <w:pStyle w:val="12"/>
            </w:pPr>
            <w:r>
              <w:t>≥90百分比</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≥90百分比</w:t>
            </w:r>
          </w:p>
        </w:tc>
        <w:tc>
          <w:tcPr>
            <w:tcW w:w="2268" w:type="dxa"/>
            <w:vAlign w:val="center"/>
          </w:tcPr>
          <w:p>
            <w:pPr>
              <w:pStyle w:val="12"/>
            </w:pPr>
            <w:r>
              <w:t>冀财税【2016】40号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19、2023年自收自支人员支出绩效目标表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保障单位人员工资发放人数</w:t>
            </w:r>
          </w:p>
        </w:tc>
        <w:tc>
          <w:tcPr>
            <w:tcW w:w="2835" w:type="dxa"/>
            <w:vAlign w:val="center"/>
          </w:tcPr>
          <w:p>
            <w:pPr>
              <w:pStyle w:val="12"/>
            </w:pPr>
            <w:r>
              <w:t>保证单位人员工资发放的人数</w:t>
            </w:r>
          </w:p>
        </w:tc>
        <w:tc>
          <w:tcPr>
            <w:tcW w:w="2551" w:type="dxa"/>
            <w:vAlign w:val="center"/>
          </w:tcPr>
          <w:p>
            <w:pPr>
              <w:pStyle w:val="12"/>
            </w:pPr>
            <w:r>
              <w:t>＝4人数</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工资发放计算准确率</w:t>
            </w:r>
          </w:p>
        </w:tc>
        <w:tc>
          <w:tcPr>
            <w:tcW w:w="2835" w:type="dxa"/>
            <w:vAlign w:val="center"/>
          </w:tcPr>
          <w:p>
            <w:pPr>
              <w:pStyle w:val="12"/>
            </w:pPr>
            <w:r>
              <w:t>实际发放工资额/应发放工资额*100%</w:t>
            </w:r>
          </w:p>
        </w:tc>
        <w:tc>
          <w:tcPr>
            <w:tcW w:w="2551" w:type="dxa"/>
            <w:vAlign w:val="center"/>
          </w:tcPr>
          <w:p>
            <w:pPr>
              <w:pStyle w:val="12"/>
            </w:pPr>
            <w:r>
              <w:t>＝100%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按政策按时发放到位率</w:t>
            </w:r>
          </w:p>
        </w:tc>
        <w:tc>
          <w:tcPr>
            <w:tcW w:w="2835" w:type="dxa"/>
            <w:vAlign w:val="center"/>
          </w:tcPr>
          <w:p>
            <w:pPr>
              <w:pStyle w:val="12"/>
            </w:pPr>
            <w:r>
              <w:t>实际按规定发放时间次数/全部发放次数*100%</w:t>
            </w:r>
          </w:p>
        </w:tc>
        <w:tc>
          <w:tcPr>
            <w:tcW w:w="2551" w:type="dxa"/>
            <w:vAlign w:val="center"/>
          </w:tcPr>
          <w:p>
            <w:pPr>
              <w:pStyle w:val="12"/>
            </w:pPr>
            <w:r>
              <w:t>≥90%</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工资成本</w:t>
            </w:r>
          </w:p>
        </w:tc>
        <w:tc>
          <w:tcPr>
            <w:tcW w:w="2835" w:type="dxa"/>
            <w:vAlign w:val="center"/>
          </w:tcPr>
          <w:p>
            <w:pPr>
              <w:pStyle w:val="12"/>
            </w:pPr>
            <w:r>
              <w:t>人均经费达到政策要求</w:t>
            </w:r>
          </w:p>
        </w:tc>
        <w:tc>
          <w:tcPr>
            <w:tcW w:w="2551" w:type="dxa"/>
            <w:vAlign w:val="center"/>
          </w:tcPr>
          <w:p>
            <w:pPr>
              <w:pStyle w:val="12"/>
            </w:pPr>
            <w:r>
              <w:t>≥5000元/月</w:t>
            </w:r>
          </w:p>
        </w:tc>
        <w:tc>
          <w:tcPr>
            <w:tcW w:w="2268" w:type="dxa"/>
            <w:vAlign w:val="center"/>
          </w:tcPr>
          <w:p>
            <w:pPr>
              <w:pStyle w:val="12"/>
            </w:pPr>
            <w:r>
              <w:t>冀财税【2016】40号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职工评价</w:t>
            </w:r>
          </w:p>
        </w:tc>
        <w:tc>
          <w:tcPr>
            <w:tcW w:w="2835" w:type="dxa"/>
            <w:vAlign w:val="center"/>
          </w:tcPr>
          <w:p>
            <w:pPr>
              <w:pStyle w:val="12"/>
            </w:pPr>
            <w:r>
              <w:t>职工对工资发放工作的评价</w:t>
            </w:r>
          </w:p>
        </w:tc>
        <w:tc>
          <w:tcPr>
            <w:tcW w:w="2551" w:type="dxa"/>
            <w:vAlign w:val="center"/>
          </w:tcPr>
          <w:p>
            <w:pPr>
              <w:pStyle w:val="12"/>
            </w:pPr>
            <w:r>
              <w:t>≥90%</w:t>
            </w:r>
          </w:p>
        </w:tc>
        <w:tc>
          <w:tcPr>
            <w:tcW w:w="2268"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重点工作完成率</w:t>
            </w:r>
          </w:p>
        </w:tc>
        <w:tc>
          <w:tcPr>
            <w:tcW w:w="2835" w:type="dxa"/>
            <w:vAlign w:val="center"/>
          </w:tcPr>
          <w:p>
            <w:pPr>
              <w:pStyle w:val="12"/>
            </w:pPr>
            <w:r>
              <w:t>重点工作完成的占全部重点工作的比重</w:t>
            </w:r>
          </w:p>
        </w:tc>
        <w:tc>
          <w:tcPr>
            <w:tcW w:w="2551" w:type="dxa"/>
            <w:vAlign w:val="center"/>
          </w:tcPr>
          <w:p>
            <w:pPr>
              <w:pStyle w:val="12"/>
            </w:pPr>
            <w:r>
              <w:t>≥100%</w:t>
            </w:r>
          </w:p>
        </w:tc>
        <w:tc>
          <w:tcPr>
            <w:tcW w:w="2268"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年终考核成绩</w:t>
            </w:r>
          </w:p>
        </w:tc>
        <w:tc>
          <w:tcPr>
            <w:tcW w:w="2835" w:type="dxa"/>
            <w:vAlign w:val="center"/>
          </w:tcPr>
          <w:p>
            <w:pPr>
              <w:pStyle w:val="12"/>
            </w:pPr>
            <w:r>
              <w:t>单位人员年终考核成绩</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生态保护影响力</w:t>
            </w:r>
          </w:p>
        </w:tc>
        <w:tc>
          <w:tcPr>
            <w:tcW w:w="2835" w:type="dxa"/>
            <w:vAlign w:val="center"/>
          </w:tcPr>
          <w:p>
            <w:pPr>
              <w:pStyle w:val="12"/>
            </w:pPr>
            <w:r>
              <w:t>促进本单位持续、稳定发展</w:t>
            </w:r>
          </w:p>
        </w:tc>
        <w:tc>
          <w:tcPr>
            <w:tcW w:w="2551" w:type="dxa"/>
            <w:vAlign w:val="center"/>
          </w:tcPr>
          <w:p>
            <w:pPr>
              <w:pStyle w:val="12"/>
            </w:pPr>
            <w:r>
              <w:t>全部良以上</w:t>
            </w:r>
          </w:p>
        </w:tc>
        <w:tc>
          <w:tcPr>
            <w:tcW w:w="2268" w:type="dxa"/>
            <w:vAlign w:val="center"/>
          </w:tcPr>
          <w:p>
            <w:pPr>
              <w:pStyle w:val="12"/>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社会评价</w:t>
            </w:r>
          </w:p>
        </w:tc>
        <w:tc>
          <w:tcPr>
            <w:tcW w:w="2835" w:type="dxa"/>
            <w:vAlign w:val="center"/>
          </w:tcPr>
          <w:p>
            <w:pPr>
              <w:pStyle w:val="12"/>
            </w:pPr>
            <w:r>
              <w:t>社会公众满意度</w:t>
            </w:r>
          </w:p>
        </w:tc>
        <w:tc>
          <w:tcPr>
            <w:tcW w:w="2551" w:type="dxa"/>
            <w:vAlign w:val="center"/>
          </w:tcPr>
          <w:p>
            <w:pPr>
              <w:pStyle w:val="12"/>
            </w:pPr>
            <w:r>
              <w:t>≥90%</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20、提前下达2023年残疾人辅具适配服务冀财社【2022】169号绩效目标表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得到基本康复服务的残疾人人数</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得到基本康复服务的残疾人人数</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残疾人康复服务水平</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五个专门协会活动完成率</w:t>
            </w:r>
          </w:p>
        </w:tc>
        <w:tc>
          <w:tcPr>
            <w:tcW w:w="2835" w:type="dxa"/>
            <w:vAlign w:val="center"/>
          </w:tcPr>
          <w:p>
            <w:pPr>
              <w:pStyle w:val="12"/>
            </w:pPr>
            <w:r>
              <w:t>按照中国残联的要求开展活动，已开展的活动占计划活动的比例</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接受基本公共卫生服务的重点人群对基层医疗卫生机构所提供服务的满意程度</w:t>
            </w:r>
          </w:p>
        </w:tc>
        <w:tc>
          <w:tcPr>
            <w:tcW w:w="2551" w:type="dxa"/>
            <w:vAlign w:val="center"/>
          </w:tcPr>
          <w:p>
            <w:pPr>
              <w:pStyle w:val="12"/>
            </w:pPr>
            <w:r>
              <w:t>≥90百分比</w:t>
            </w:r>
          </w:p>
        </w:tc>
        <w:tc>
          <w:tcPr>
            <w:tcW w:w="2268" w:type="dxa"/>
            <w:vAlign w:val="center"/>
          </w:tcPr>
          <w:p>
            <w:pPr>
              <w:pStyle w:val="12"/>
            </w:pPr>
            <w:r>
              <w:t>冀财社[2022]169号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21、提前下达2023年残疾人基本康复补助冀财社【2022】155号绩效目标表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得到基本康复服务的残疾人人数</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≥90百分比</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得到基本康复服务的残疾人人数</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≥90百分比</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≥90百分比</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≥90百分比</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残疾人康复服务水平</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≥90百分比</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残疾人康复服务水平</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≥90百分比</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五个专门协会活动完成率</w:t>
            </w:r>
          </w:p>
        </w:tc>
        <w:tc>
          <w:tcPr>
            <w:tcW w:w="2835" w:type="dxa"/>
            <w:vAlign w:val="center"/>
          </w:tcPr>
          <w:p>
            <w:pPr>
              <w:pStyle w:val="12"/>
            </w:pPr>
            <w:r>
              <w:t>按照中国残联的要求开展活动，已开展的活动占计划活动的比例</w:t>
            </w:r>
          </w:p>
        </w:tc>
        <w:tc>
          <w:tcPr>
            <w:tcW w:w="2551" w:type="dxa"/>
            <w:vAlign w:val="center"/>
          </w:tcPr>
          <w:p>
            <w:pPr>
              <w:pStyle w:val="12"/>
            </w:pPr>
            <w:r>
              <w:t>≥90百分比</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接受基本公共卫生服务的重点人群对基层医疗卫生机构所提供服务的满意程度</w:t>
            </w:r>
          </w:p>
        </w:tc>
        <w:tc>
          <w:tcPr>
            <w:tcW w:w="2551" w:type="dxa"/>
            <w:vAlign w:val="center"/>
          </w:tcPr>
          <w:p>
            <w:pPr>
              <w:pStyle w:val="12"/>
            </w:pPr>
            <w:r>
              <w:t>≥90百分比</w:t>
            </w:r>
          </w:p>
        </w:tc>
        <w:tc>
          <w:tcPr>
            <w:tcW w:w="2268" w:type="dxa"/>
            <w:vAlign w:val="center"/>
          </w:tcPr>
          <w:p>
            <w:pPr>
              <w:pStyle w:val="12"/>
            </w:pPr>
            <w:r>
              <w:t>冀财社【2022】155号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22、提前下达2023年残疾人家庭无障碍改造冀财社【2022】134号绩效目标表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417" w:type="dxa"/>
            <w:vAlign w:val="center"/>
          </w:tcPr>
          <w:p>
            <w:pPr>
              <w:pStyle w:val="13"/>
            </w:pPr>
          </w:p>
        </w:tc>
        <w:tc>
          <w:tcPr>
            <w:tcW w:w="2268" w:type="dxa"/>
            <w:vAlign w:val="center"/>
          </w:tcPr>
          <w:p>
            <w:pPr>
              <w:pStyle w:val="12"/>
            </w:pPr>
          </w:p>
        </w:tc>
        <w:tc>
          <w:tcPr>
            <w:tcW w:w="2835" w:type="dxa"/>
            <w:vAlign w:val="center"/>
          </w:tcPr>
          <w:p>
            <w:pPr>
              <w:pStyle w:val="12"/>
            </w:pPr>
          </w:p>
        </w:tc>
        <w:tc>
          <w:tcPr>
            <w:tcW w:w="2835" w:type="dxa"/>
            <w:vAlign w:val="center"/>
          </w:tcPr>
          <w:p>
            <w:pPr>
              <w:pStyle w:val="12"/>
            </w:pPr>
          </w:p>
        </w:tc>
        <w:tc>
          <w:tcPr>
            <w:tcW w:w="2551" w:type="dxa"/>
            <w:vAlign w:val="center"/>
          </w:tcPr>
          <w:p>
            <w:pPr>
              <w:pStyle w:val="12"/>
            </w:pPr>
          </w:p>
        </w:tc>
        <w:tc>
          <w:tcPr>
            <w:tcW w:w="2268"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23、提前下达2023年残疾人家庭无障碍改造冀财社【2022】169号绩效目标表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2835" w:type="dxa"/>
            <w:vAlign w:val="center"/>
          </w:tcPr>
          <w:p>
            <w:pPr>
              <w:pStyle w:val="12"/>
            </w:pPr>
            <w:r>
              <w:t>保障残疾人的诉求能够得到及时解决</w:t>
            </w:r>
          </w:p>
        </w:tc>
        <w:tc>
          <w:tcPr>
            <w:tcW w:w="2551" w:type="dxa"/>
            <w:vAlign w:val="center"/>
          </w:tcPr>
          <w:p>
            <w:pPr>
              <w:pStyle w:val="12"/>
            </w:pPr>
            <w:r>
              <w:t>≥85百分比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年度达到效果</w:t>
            </w:r>
          </w:p>
        </w:tc>
        <w:tc>
          <w:tcPr>
            <w:tcW w:w="2835" w:type="dxa"/>
            <w:vAlign w:val="center"/>
          </w:tcPr>
          <w:p>
            <w:pPr>
              <w:pStyle w:val="12"/>
            </w:pPr>
            <w:r>
              <w:t>符合条件的重度残疾人达到的效果</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残疾人上访满意率</w:t>
            </w:r>
          </w:p>
        </w:tc>
        <w:tc>
          <w:tcPr>
            <w:tcW w:w="2835" w:type="dxa"/>
            <w:vAlign w:val="center"/>
          </w:tcPr>
          <w:p>
            <w:pPr>
              <w:pStyle w:val="12"/>
            </w:pPr>
            <w:r>
              <w:t>残疾人上访满意率</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2835" w:type="dxa"/>
            <w:vAlign w:val="center"/>
          </w:tcPr>
          <w:p>
            <w:pPr>
              <w:pStyle w:val="12"/>
            </w:pPr>
            <w:r>
              <w:t>加强对无障碍设施的管理，保障残疾人出行便利</w:t>
            </w:r>
          </w:p>
        </w:tc>
        <w:tc>
          <w:tcPr>
            <w:tcW w:w="2551" w:type="dxa"/>
            <w:vAlign w:val="center"/>
          </w:tcPr>
          <w:p>
            <w:pPr>
              <w:pStyle w:val="12"/>
            </w:pPr>
            <w:r>
              <w:t>≥85百分比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五个专门协会活动完成率</w:t>
            </w:r>
          </w:p>
        </w:tc>
        <w:tc>
          <w:tcPr>
            <w:tcW w:w="2835" w:type="dxa"/>
            <w:vAlign w:val="center"/>
          </w:tcPr>
          <w:p>
            <w:pPr>
              <w:pStyle w:val="12"/>
            </w:pPr>
            <w:r>
              <w:t>按照中国残联的要求开展活动，已开展的活动占计划活动的比例</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服务对象满意度</w:t>
            </w:r>
          </w:p>
        </w:tc>
        <w:tc>
          <w:tcPr>
            <w:tcW w:w="2835" w:type="dxa"/>
            <w:vAlign w:val="center"/>
          </w:tcPr>
          <w:p>
            <w:pPr>
              <w:pStyle w:val="12"/>
            </w:pPr>
            <w:r>
              <w:t>接受基本公共卫生服务的重点人群对基层医疗卫生机构所提供服务的满意程度</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群众满意数量占总数的比例。</w:t>
            </w:r>
          </w:p>
        </w:tc>
        <w:tc>
          <w:tcPr>
            <w:tcW w:w="2551" w:type="dxa"/>
            <w:vAlign w:val="center"/>
          </w:tcPr>
          <w:p>
            <w:pPr>
              <w:pStyle w:val="12"/>
            </w:pPr>
            <w:r>
              <w:t>≥90百分比</w:t>
            </w:r>
          </w:p>
        </w:tc>
        <w:tc>
          <w:tcPr>
            <w:tcW w:w="2268" w:type="dxa"/>
            <w:vAlign w:val="center"/>
          </w:tcPr>
          <w:p>
            <w:pPr>
              <w:pStyle w:val="12"/>
            </w:pPr>
            <w:r>
              <w:t>冀财社【2022】169号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24、提前下达2023年残疾人家庭医生签约冀财社【2022】169号绩效目标表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得到基本康复服务的残疾人人数</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得到基本康复服务的残疾人人数</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残疾人康复服务水平</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残疾人康复服务水平</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五个专门协会活动完成率</w:t>
            </w:r>
          </w:p>
        </w:tc>
        <w:tc>
          <w:tcPr>
            <w:tcW w:w="2835" w:type="dxa"/>
            <w:vAlign w:val="center"/>
          </w:tcPr>
          <w:p>
            <w:pPr>
              <w:pStyle w:val="12"/>
            </w:pPr>
            <w:r>
              <w:t>按照中国残联的要求开展活动，已开展的活动占计划活动的比例</w:t>
            </w:r>
          </w:p>
        </w:tc>
        <w:tc>
          <w:tcPr>
            <w:tcW w:w="2551" w:type="dxa"/>
            <w:vAlign w:val="center"/>
          </w:tcPr>
          <w:p>
            <w:pPr>
              <w:pStyle w:val="12"/>
            </w:pPr>
            <w:r>
              <w:t>≥90百分比</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接受基本公共卫生服务的重点人群对基层医疗卫生机构所提供服务的满意程度</w:t>
            </w:r>
          </w:p>
        </w:tc>
        <w:tc>
          <w:tcPr>
            <w:tcW w:w="2551" w:type="dxa"/>
            <w:vAlign w:val="center"/>
          </w:tcPr>
          <w:p>
            <w:pPr>
              <w:pStyle w:val="12"/>
            </w:pPr>
            <w:r>
              <w:t>≥90百分比</w:t>
            </w:r>
          </w:p>
        </w:tc>
        <w:tc>
          <w:tcPr>
            <w:tcW w:w="2268" w:type="dxa"/>
            <w:vAlign w:val="center"/>
          </w:tcPr>
          <w:p>
            <w:pPr>
              <w:pStyle w:val="12"/>
            </w:pPr>
            <w:r>
              <w:t>冀财社【2022】169号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25、提前下达2023年残疾人评定补贴冀财社【2022】169号绩效目标表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得到基本康复服务的残疾人人数</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得到基本康复服务的残疾人人数</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残疾人康复服务水平</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五个专门协会活动完成率</w:t>
            </w:r>
          </w:p>
        </w:tc>
        <w:tc>
          <w:tcPr>
            <w:tcW w:w="2835" w:type="dxa"/>
            <w:vAlign w:val="center"/>
          </w:tcPr>
          <w:p>
            <w:pPr>
              <w:pStyle w:val="12"/>
            </w:pPr>
            <w:r>
              <w:t>按照中国残联的要求开展活动，已开展的活动占计划活动的比例</w:t>
            </w:r>
          </w:p>
        </w:tc>
        <w:tc>
          <w:tcPr>
            <w:tcW w:w="2551" w:type="dxa"/>
            <w:vAlign w:val="center"/>
          </w:tcPr>
          <w:p>
            <w:pPr>
              <w:pStyle w:val="12"/>
            </w:pPr>
            <w:r>
              <w:t>≥90%</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残疾人康复服务水平</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接受基本公共卫生服务的重点人群对基层医疗卫生机构所提供服务的满意程度</w:t>
            </w:r>
          </w:p>
        </w:tc>
        <w:tc>
          <w:tcPr>
            <w:tcW w:w="2551" w:type="dxa"/>
            <w:vAlign w:val="center"/>
          </w:tcPr>
          <w:p>
            <w:pPr>
              <w:pStyle w:val="12"/>
            </w:pPr>
            <w:r>
              <w:t>≥90%</w:t>
            </w:r>
          </w:p>
        </w:tc>
        <w:tc>
          <w:tcPr>
            <w:tcW w:w="2268" w:type="dxa"/>
            <w:vAlign w:val="center"/>
          </w:tcPr>
          <w:p>
            <w:pPr>
              <w:pStyle w:val="12"/>
            </w:pPr>
            <w:r>
              <w:t>冀财社[2022]169号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26、提前下达2023年残疾人燃油补贴冀财社【2022】155号绩效目标表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得到基本康复服务的残疾人人数</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得到基本康复服务的残疾人人数</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残疾人康复服务水平</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五个专门协会活动完成率</w:t>
            </w:r>
          </w:p>
        </w:tc>
        <w:tc>
          <w:tcPr>
            <w:tcW w:w="2835" w:type="dxa"/>
            <w:vAlign w:val="center"/>
          </w:tcPr>
          <w:p>
            <w:pPr>
              <w:pStyle w:val="12"/>
            </w:pPr>
            <w:r>
              <w:t>按照中国残联的要求开展活动，已开展的活动占计划活动的比例</w:t>
            </w:r>
          </w:p>
        </w:tc>
        <w:tc>
          <w:tcPr>
            <w:tcW w:w="2551" w:type="dxa"/>
            <w:vAlign w:val="center"/>
          </w:tcPr>
          <w:p>
            <w:pPr>
              <w:pStyle w:val="12"/>
            </w:pPr>
            <w:r>
              <w:t>≥90%</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残疾人康复服务水平</w:t>
            </w:r>
          </w:p>
        </w:tc>
        <w:tc>
          <w:tcPr>
            <w:tcW w:w="2835" w:type="dxa"/>
            <w:vAlign w:val="center"/>
          </w:tcPr>
          <w:p>
            <w:pPr>
              <w:pStyle w:val="12"/>
            </w:pPr>
            <w:r>
              <w:t>保障残疾人的诉求能够得到及时解决，保障残疾人出行权利</w:t>
            </w:r>
          </w:p>
        </w:tc>
        <w:tc>
          <w:tcPr>
            <w:tcW w:w="2551" w:type="dxa"/>
            <w:vAlign w:val="center"/>
          </w:tcPr>
          <w:p>
            <w:pPr>
              <w:pStyle w:val="12"/>
            </w:pPr>
            <w:r>
              <w:t>≥90%</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接受基本公共卫生服务的重点人群对基层医疗卫生机构所提供服务的满意程度</w:t>
            </w:r>
          </w:p>
        </w:tc>
        <w:tc>
          <w:tcPr>
            <w:tcW w:w="2551" w:type="dxa"/>
            <w:vAlign w:val="center"/>
          </w:tcPr>
          <w:p>
            <w:pPr>
              <w:pStyle w:val="12"/>
            </w:pPr>
            <w:r>
              <w:t>≥90%</w:t>
            </w:r>
          </w:p>
        </w:tc>
        <w:tc>
          <w:tcPr>
            <w:tcW w:w="2268" w:type="dxa"/>
            <w:vAlign w:val="center"/>
          </w:tcPr>
          <w:p>
            <w:pPr>
              <w:pStyle w:val="12"/>
            </w:pPr>
            <w:r>
              <w:t>冀财社[2022]155号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27、提前下达2023年残疾人托养服务冀财社【2022】155号绩效目标表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通过培训实现就业人数</w:t>
            </w:r>
          </w:p>
        </w:tc>
        <w:tc>
          <w:tcPr>
            <w:tcW w:w="2551" w:type="dxa"/>
            <w:vAlign w:val="center"/>
          </w:tcPr>
          <w:p>
            <w:pPr>
              <w:pStyle w:val="12"/>
            </w:pPr>
            <w:r>
              <w:t>≥90提高残疾人就业率.加强农村残疾人扶贫开发</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≥90提高残疾人就业率.加强农村残疾人扶贫开发</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完成率</w:t>
            </w:r>
          </w:p>
        </w:tc>
        <w:tc>
          <w:tcPr>
            <w:tcW w:w="2835" w:type="dxa"/>
            <w:vAlign w:val="center"/>
          </w:tcPr>
          <w:p>
            <w:pPr>
              <w:pStyle w:val="12"/>
            </w:pPr>
            <w:r>
              <w:t>通过培训实现就业人数</w:t>
            </w:r>
          </w:p>
        </w:tc>
        <w:tc>
          <w:tcPr>
            <w:tcW w:w="2551" w:type="dxa"/>
            <w:vAlign w:val="center"/>
          </w:tcPr>
          <w:p>
            <w:pPr>
              <w:pStyle w:val="12"/>
            </w:pPr>
            <w:r>
              <w:t>≥90提高残疾人就业率.加强农村残疾人扶贫开发</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w:t>
            </w:r>
          </w:p>
        </w:tc>
        <w:tc>
          <w:tcPr>
            <w:tcW w:w="2268" w:type="dxa"/>
            <w:vAlign w:val="center"/>
          </w:tcPr>
          <w:p>
            <w:pPr>
              <w:pStyle w:val="12"/>
            </w:pPr>
            <w:r>
              <w:t>冀财社[2022]155号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整体满意度</w:t>
            </w:r>
          </w:p>
        </w:tc>
        <w:tc>
          <w:tcPr>
            <w:tcW w:w="2551" w:type="dxa"/>
            <w:vAlign w:val="center"/>
          </w:tcPr>
          <w:p>
            <w:pPr>
              <w:pStyle w:val="12"/>
            </w:pPr>
            <w:r>
              <w:t>≥80残疾人收入明显增加</w:t>
            </w:r>
          </w:p>
        </w:tc>
        <w:tc>
          <w:tcPr>
            <w:tcW w:w="2268" w:type="dxa"/>
            <w:vAlign w:val="center"/>
          </w:tcPr>
          <w:p>
            <w:pPr>
              <w:pStyle w:val="12"/>
            </w:pPr>
            <w:r>
              <w:t>冀财社[2022]155号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28、提前下达2023年残疾人托养服务冀财社【2022】169号绩效目标表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通过培训实现就业人数</w:t>
            </w:r>
          </w:p>
        </w:tc>
        <w:tc>
          <w:tcPr>
            <w:tcW w:w="2551" w:type="dxa"/>
            <w:vAlign w:val="center"/>
          </w:tcPr>
          <w:p>
            <w:pPr>
              <w:pStyle w:val="12"/>
            </w:pPr>
            <w:r>
              <w:t>≥90提高残疾人就业率.加强农村残疾人扶贫开发</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贫困重度残疾人生活补贴覆盖率</w:t>
            </w:r>
          </w:p>
        </w:tc>
        <w:tc>
          <w:tcPr>
            <w:tcW w:w="2835" w:type="dxa"/>
            <w:vAlign w:val="center"/>
          </w:tcPr>
          <w:p>
            <w:pPr>
              <w:pStyle w:val="12"/>
            </w:pPr>
            <w:r>
              <w:t>符合条件的重度残疾人纳入生活补贴范围</w:t>
            </w:r>
          </w:p>
        </w:tc>
        <w:tc>
          <w:tcPr>
            <w:tcW w:w="2551" w:type="dxa"/>
            <w:vAlign w:val="center"/>
          </w:tcPr>
          <w:p>
            <w:pPr>
              <w:pStyle w:val="12"/>
            </w:pPr>
            <w:r>
              <w:t>≥90%</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为残疾人提供的基本康复服务显效率</w:t>
            </w:r>
          </w:p>
        </w:tc>
        <w:tc>
          <w:tcPr>
            <w:tcW w:w="2835" w:type="dxa"/>
            <w:vAlign w:val="center"/>
          </w:tcPr>
          <w:p>
            <w:pPr>
              <w:pStyle w:val="12"/>
            </w:pPr>
            <w:r>
              <w:t>接受救助的残疾人年度末次和年度初次康复效果评估相比效果明显</w:t>
            </w:r>
          </w:p>
        </w:tc>
        <w:tc>
          <w:tcPr>
            <w:tcW w:w="2551" w:type="dxa"/>
            <w:vAlign w:val="center"/>
          </w:tcPr>
          <w:p>
            <w:pPr>
              <w:pStyle w:val="12"/>
            </w:pPr>
            <w:r>
              <w:t>≥90提高残疾人就业率.加强农村残疾人扶贫开发</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完成率</w:t>
            </w:r>
          </w:p>
        </w:tc>
        <w:tc>
          <w:tcPr>
            <w:tcW w:w="2835" w:type="dxa"/>
            <w:vAlign w:val="center"/>
          </w:tcPr>
          <w:p>
            <w:pPr>
              <w:pStyle w:val="12"/>
            </w:pPr>
            <w:r>
              <w:t>通过培训实现就业人数</w:t>
            </w:r>
          </w:p>
        </w:tc>
        <w:tc>
          <w:tcPr>
            <w:tcW w:w="2551" w:type="dxa"/>
            <w:vAlign w:val="center"/>
          </w:tcPr>
          <w:p>
            <w:pPr>
              <w:pStyle w:val="12"/>
            </w:pPr>
            <w:r>
              <w:t>≥90提高残疾人就业率.加强农村残疾人扶贫开发</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通过培训的残疾人就业率</w:t>
            </w:r>
          </w:p>
        </w:tc>
        <w:tc>
          <w:tcPr>
            <w:tcW w:w="2835" w:type="dxa"/>
            <w:vAlign w:val="center"/>
          </w:tcPr>
          <w:p>
            <w:pPr>
              <w:pStyle w:val="12"/>
            </w:pPr>
            <w:r>
              <w:t>通过培训已实现就业人数占已接受培训人数的比例</w:t>
            </w:r>
          </w:p>
        </w:tc>
        <w:tc>
          <w:tcPr>
            <w:tcW w:w="2551" w:type="dxa"/>
            <w:vAlign w:val="center"/>
          </w:tcPr>
          <w:p>
            <w:pPr>
              <w:pStyle w:val="12"/>
            </w:pPr>
            <w:r>
              <w:t>≥90%</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残疾人情况抽查核实准确率</w:t>
            </w:r>
          </w:p>
        </w:tc>
        <w:tc>
          <w:tcPr>
            <w:tcW w:w="2835" w:type="dxa"/>
            <w:vAlign w:val="center"/>
          </w:tcPr>
          <w:p>
            <w:pPr>
              <w:pStyle w:val="12"/>
            </w:pPr>
            <w:r>
              <w:t>对残疾人情况调查的基本信息准确的人数占被抽查核实人数的比例</w:t>
            </w:r>
          </w:p>
        </w:tc>
        <w:tc>
          <w:tcPr>
            <w:tcW w:w="2551" w:type="dxa"/>
            <w:vAlign w:val="center"/>
          </w:tcPr>
          <w:p>
            <w:pPr>
              <w:pStyle w:val="12"/>
            </w:pPr>
            <w:r>
              <w:t>≥90%</w:t>
            </w:r>
          </w:p>
        </w:tc>
        <w:tc>
          <w:tcPr>
            <w:tcW w:w="2268" w:type="dxa"/>
            <w:vAlign w:val="center"/>
          </w:tcPr>
          <w:p>
            <w:pPr>
              <w:pStyle w:val="12"/>
            </w:pPr>
            <w:r>
              <w:t>冀财社[2022]169号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整体满意度</w:t>
            </w:r>
          </w:p>
        </w:tc>
        <w:tc>
          <w:tcPr>
            <w:tcW w:w="2551" w:type="dxa"/>
            <w:vAlign w:val="center"/>
          </w:tcPr>
          <w:p>
            <w:pPr>
              <w:pStyle w:val="12"/>
            </w:pPr>
            <w:r>
              <w:t>≥80残疾人收入明显增加</w:t>
            </w:r>
          </w:p>
        </w:tc>
        <w:tc>
          <w:tcPr>
            <w:tcW w:w="2268" w:type="dxa"/>
            <w:vAlign w:val="center"/>
          </w:tcPr>
          <w:p>
            <w:pPr>
              <w:pStyle w:val="12"/>
            </w:pPr>
            <w:r>
              <w:t>冀财社[2022]169号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2023年，宁晋县残疾人联合会本级安排政府采购预算15.00万元。具体内容见下表。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762001宁晋县残疾人联合会本级</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15.00</w:t>
            </w:r>
          </w:p>
        </w:tc>
        <w:tc>
          <w:tcPr>
            <w:tcW w:w="964" w:type="dxa"/>
            <w:vAlign w:val="center"/>
          </w:tcPr>
          <w:p>
            <w:pPr>
              <w:pStyle w:val="15"/>
            </w:pPr>
            <w:r>
              <w:t>15.00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宁晋县残疾人联合会本级小计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15.00</w:t>
            </w:r>
          </w:p>
        </w:tc>
        <w:tc>
          <w:tcPr>
            <w:tcW w:w="964" w:type="dxa"/>
            <w:vAlign w:val="center"/>
          </w:tcPr>
          <w:p>
            <w:pPr>
              <w:pStyle w:val="15"/>
            </w:pPr>
            <w:r>
              <w:t>15.00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2023年残疾人托养服务</w:t>
            </w:r>
          </w:p>
        </w:tc>
        <w:tc>
          <w:tcPr>
            <w:tcW w:w="964" w:type="dxa"/>
            <w:vAlign w:val="center"/>
          </w:tcPr>
          <w:p>
            <w:pPr>
              <w:pStyle w:val="11"/>
            </w:pPr>
            <w:r>
              <w:t>15.00</w:t>
            </w:r>
          </w:p>
        </w:tc>
        <w:tc>
          <w:tcPr>
            <w:tcW w:w="1134" w:type="dxa"/>
            <w:vAlign w:val="center"/>
          </w:tcPr>
          <w:p>
            <w:pPr>
              <w:pStyle w:val="12"/>
            </w:pPr>
            <w:r>
              <w:t>残疾人服务</w:t>
            </w:r>
          </w:p>
        </w:tc>
        <w:tc>
          <w:tcPr>
            <w:tcW w:w="1134" w:type="dxa"/>
            <w:vAlign w:val="center"/>
          </w:tcPr>
          <w:p>
            <w:pPr>
              <w:pStyle w:val="12"/>
            </w:pPr>
            <w:r>
              <w:t>C05010800</w:t>
            </w:r>
          </w:p>
        </w:tc>
        <w:tc>
          <w:tcPr>
            <w:tcW w:w="709" w:type="dxa"/>
            <w:vAlign w:val="center"/>
          </w:tcPr>
          <w:p>
            <w:pPr>
              <w:pStyle w:val="13"/>
            </w:pPr>
            <w:r>
              <w:t>人</w:t>
            </w:r>
          </w:p>
        </w:tc>
        <w:tc>
          <w:tcPr>
            <w:tcW w:w="850" w:type="dxa"/>
            <w:vAlign w:val="center"/>
          </w:tcPr>
          <w:p>
            <w:pPr>
              <w:pStyle w:val="11"/>
            </w:pPr>
            <w:r>
              <w:t>100</w:t>
            </w:r>
          </w:p>
        </w:tc>
        <w:tc>
          <w:tcPr>
            <w:tcW w:w="850" w:type="dxa"/>
            <w:vAlign w:val="center"/>
          </w:tcPr>
          <w:p>
            <w:pPr>
              <w:pStyle w:val="11"/>
            </w:pPr>
            <w:r>
              <w:t>0.15</w:t>
            </w:r>
          </w:p>
        </w:tc>
        <w:tc>
          <w:tcPr>
            <w:tcW w:w="964" w:type="dxa"/>
            <w:vAlign w:val="center"/>
          </w:tcPr>
          <w:p>
            <w:pPr>
              <w:pStyle w:val="11"/>
            </w:pPr>
            <w:r>
              <w:t>15.00</w:t>
            </w:r>
          </w:p>
        </w:tc>
        <w:tc>
          <w:tcPr>
            <w:tcW w:w="964" w:type="dxa"/>
            <w:vAlign w:val="center"/>
          </w:tcPr>
          <w:p>
            <w:pPr>
              <w:pStyle w:val="11"/>
            </w:pPr>
            <w:r>
              <w:t>15.00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宁晋县残疾人联合会本级上年末固定资产金额为0.00万元（详见下表）。本年度拟购置固定资产总额为0.00万元，已按要求列入政府采购预算，详见政府采购预算表。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762001宁晋县残疾人联合会本级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40001" w:csb1="00000000"/>
  </w:font>
  <w:font w:name="方正仿宋_GBK">
    <w:altName w:val="微软雅黑"/>
    <w:panose1 w:val="00000000000000000000"/>
    <w:charset w:val="00"/>
    <w:family w:val="auto"/>
    <w:pitch w:val="default"/>
    <w:sig w:usb0="00000000" w:usb1="00000000" w:usb2="00000000" w:usb3="00000000" w:csb0="00040001"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2</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6724FC"/>
    <w:multiLevelType w:val="singleLevel"/>
    <w:tmpl w:val="826724FC"/>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ZTNjOWIzNzEzYWFhNTcxMWI0YWFjOWVhYzRhMTlhNmEifQ=="/>
  </w:docVars>
  <w:rsids>
    <w:rsidRoot w:val="006D0A03"/>
    <w:rsid w:val="00424C68"/>
    <w:rsid w:val="004D4FA4"/>
    <w:rsid w:val="006D0A03"/>
    <w:rsid w:val="09190AF1"/>
    <w:rsid w:val="176B02BD"/>
    <w:rsid w:val="1DD32271"/>
    <w:rsid w:val="1E35321E"/>
    <w:rsid w:val="3C916243"/>
    <w:rsid w:val="4AE87F3B"/>
    <w:rsid w:val="541832B5"/>
    <w:rsid w:val="5A970DDA"/>
    <w:rsid w:val="60CB527F"/>
    <w:rsid w:val="71F20E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8">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9">
    <w:name w:val="单元格样式20"/>
    <w:basedOn w:val="1"/>
    <w:autoRedefine/>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部门职责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autoRedefine/>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autoRedefine/>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00" Target="../customXml/item94.xml" Type="http://schemas.openxmlformats.org/officeDocument/2006/relationships/customXml"/><Relationship Id="rId101" Target="../customXml/item95.xml" Type="http://schemas.openxmlformats.org/officeDocument/2006/relationships/customXml"/><Relationship Id="rId102" Target="../customXml/item96.xml" Type="http://schemas.openxmlformats.org/officeDocument/2006/relationships/customXml"/><Relationship Id="rId103" Target="../customXml/item97.xml" Type="http://schemas.openxmlformats.org/officeDocument/2006/relationships/customXml"/><Relationship Id="rId104" Target="../customXml/item98.xml" Type="http://schemas.openxmlformats.org/officeDocument/2006/relationships/customXml"/><Relationship Id="rId105" Target="../customXml/item99.xml" Type="http://schemas.openxmlformats.org/officeDocument/2006/relationships/customXml"/><Relationship Id="rId106" Target="../customXml/item100.xml" Type="http://schemas.openxmlformats.org/officeDocument/2006/relationships/customXml"/><Relationship Id="rId107" Target="../customXml/item101.xml" Type="http://schemas.openxmlformats.org/officeDocument/2006/relationships/customXml"/><Relationship Id="rId108" Target="../customXml/item102.xml" Type="http://schemas.openxmlformats.org/officeDocument/2006/relationships/customXml"/><Relationship Id="rId109" Target="../customXml/item103.xml" Type="http://schemas.openxmlformats.org/officeDocument/2006/relationships/customXml"/><Relationship Id="rId11" Target="../customXml/item5.xml" Type="http://schemas.openxmlformats.org/officeDocument/2006/relationships/customXml"/><Relationship Id="rId110" Target="../customXml/item104.xml" Type="http://schemas.openxmlformats.org/officeDocument/2006/relationships/customXml"/><Relationship Id="rId111" Target="../customXml/item105.xml" Type="http://schemas.openxmlformats.org/officeDocument/2006/relationships/customXml"/><Relationship Id="rId112" Target="../customXml/item106.xml" Type="http://schemas.openxmlformats.org/officeDocument/2006/relationships/customXml"/><Relationship Id="rId113" Target="../customXml/item107.xml" Type="http://schemas.openxmlformats.org/officeDocument/2006/relationships/customXml"/><Relationship Id="rId114" Target="../customXml/item108.xml" Type="http://schemas.openxmlformats.org/officeDocument/2006/relationships/customXml"/><Relationship Id="rId115" Target="../customXml/item109.xml" Type="http://schemas.openxmlformats.org/officeDocument/2006/relationships/customXml"/><Relationship Id="rId116" Target="../customXml/item110.xml" Type="http://schemas.openxmlformats.org/officeDocument/2006/relationships/customXml"/><Relationship Id="rId117" Target="../customXml/item111.xml" Type="http://schemas.openxmlformats.org/officeDocument/2006/relationships/customXml"/><Relationship Id="rId118" Target="../customXml/item112.xml" Type="http://schemas.openxmlformats.org/officeDocument/2006/relationships/customXml"/><Relationship Id="rId119" Target="../customXml/item113.xml" Type="http://schemas.openxmlformats.org/officeDocument/2006/relationships/customXml"/><Relationship Id="rId12" Target="../customXml/item6.xml" Type="http://schemas.openxmlformats.org/officeDocument/2006/relationships/customXml"/><Relationship Id="rId120" Target="../customXml/item114.xml" Type="http://schemas.openxmlformats.org/officeDocument/2006/relationships/customXml"/><Relationship Id="rId121" Target="../customXml/item115.xml" Type="http://schemas.openxmlformats.org/officeDocument/2006/relationships/customXml"/><Relationship Id="rId122" Target="../customXml/item116.xml" Type="http://schemas.openxmlformats.org/officeDocument/2006/relationships/customXml"/><Relationship Id="rId123" Target="../customXml/item117.xml" Type="http://schemas.openxmlformats.org/officeDocument/2006/relationships/customXml"/><Relationship Id="rId124" Target="../customXml/item118.xml" Type="http://schemas.openxmlformats.org/officeDocument/2006/relationships/customXml"/><Relationship Id="rId125" Target="../customXml/item119.xml" Type="http://schemas.openxmlformats.org/officeDocument/2006/relationships/customXml"/><Relationship Id="rId126" Target="../customXml/item120.xml" Type="http://schemas.openxmlformats.org/officeDocument/2006/relationships/customXml"/><Relationship Id="rId127" Target="../customXml/item121.xml" Type="http://schemas.openxmlformats.org/officeDocument/2006/relationships/customXml"/><Relationship Id="rId128" Target="../customXml/item122.xml" Type="http://schemas.openxmlformats.org/officeDocument/2006/relationships/customXml"/><Relationship Id="rId129" Target="../customXml/item123.xml" Type="http://schemas.openxmlformats.org/officeDocument/2006/relationships/customXml"/><Relationship Id="rId13" Target="../customXml/item7.xml" Type="http://schemas.openxmlformats.org/officeDocument/2006/relationships/customXml"/><Relationship Id="rId130" Target="fontTable.xml" Type="http://schemas.openxmlformats.org/officeDocument/2006/relationships/fontTable"/><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customXml/item1.xml" Type="http://schemas.openxmlformats.org/officeDocument/2006/relationships/customXml"/><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customXml/item63.xml" Type="http://schemas.openxmlformats.org/officeDocument/2006/relationships/customXml"/><Relationship Id="rId7" Target="numbering.xml" Type="http://schemas.openxmlformats.org/officeDocument/2006/relationships/numbering"/><Relationship Id="rId70" Target="../customXml/item64.xml" Type="http://schemas.openxmlformats.org/officeDocument/2006/relationships/customXml"/><Relationship Id="rId71" Target="../customXml/item65.xml" Type="http://schemas.openxmlformats.org/officeDocument/2006/relationships/customXml"/><Relationship Id="rId72" Target="../customXml/item66.xml" Type="http://schemas.openxmlformats.org/officeDocument/2006/relationships/customXml"/><Relationship Id="rId73" Target="../customXml/item67.xml" Type="http://schemas.openxmlformats.org/officeDocument/2006/relationships/customXml"/><Relationship Id="rId74" Target="../customXml/item68.xml" Type="http://schemas.openxmlformats.org/officeDocument/2006/relationships/customXml"/><Relationship Id="rId75" Target="../customXml/item69.xml" Type="http://schemas.openxmlformats.org/officeDocument/2006/relationships/customXml"/><Relationship Id="rId76" Target="../customXml/item70.xml" Type="http://schemas.openxmlformats.org/officeDocument/2006/relationships/customXml"/><Relationship Id="rId77" Target="../customXml/item71.xml" Type="http://schemas.openxmlformats.org/officeDocument/2006/relationships/customXml"/><Relationship Id="rId78" Target="../customXml/item72.xml" Type="http://schemas.openxmlformats.org/officeDocument/2006/relationships/customXml"/><Relationship Id="rId79" Target="../customXml/item73.xml" Type="http://schemas.openxmlformats.org/officeDocument/2006/relationships/customXml"/><Relationship Id="rId8" Target="../customXml/item2.xml" Type="http://schemas.openxmlformats.org/officeDocument/2006/relationships/customXml"/><Relationship Id="rId80" Target="../customXml/item74.xml" Type="http://schemas.openxmlformats.org/officeDocument/2006/relationships/customXml"/><Relationship Id="rId81" Target="../customXml/item75.xml" Type="http://schemas.openxmlformats.org/officeDocument/2006/relationships/customXml"/><Relationship Id="rId82" Target="../customXml/item76.xml" Type="http://schemas.openxmlformats.org/officeDocument/2006/relationships/customXml"/><Relationship Id="rId83" Target="../customXml/item77.xml" Type="http://schemas.openxmlformats.org/officeDocument/2006/relationships/customXml"/><Relationship Id="rId84" Target="../customXml/item78.xml" Type="http://schemas.openxmlformats.org/officeDocument/2006/relationships/customXml"/><Relationship Id="rId85" Target="../customXml/item79.xml" Type="http://schemas.openxmlformats.org/officeDocument/2006/relationships/customXml"/><Relationship Id="rId86" Target="../customXml/item80.xml" Type="http://schemas.openxmlformats.org/officeDocument/2006/relationships/customXml"/><Relationship Id="rId87" Target="../customXml/item81.xml" Type="http://schemas.openxmlformats.org/officeDocument/2006/relationships/customXml"/><Relationship Id="rId88" Target="../customXml/item82.xml" Type="http://schemas.openxmlformats.org/officeDocument/2006/relationships/customXml"/><Relationship Id="rId89" Target="../customXml/item83.xml" Type="http://schemas.openxmlformats.org/officeDocument/2006/relationships/customXml"/><Relationship Id="rId9" Target="../customXml/item3.xml" Type="http://schemas.openxmlformats.org/officeDocument/2006/relationships/customXml"/><Relationship Id="rId90" Target="../customXml/item84.xml" Type="http://schemas.openxmlformats.org/officeDocument/2006/relationships/customXml"/><Relationship Id="rId91" Target="../customXml/item85.xml" Type="http://schemas.openxmlformats.org/officeDocument/2006/relationships/customXml"/><Relationship Id="rId92" Target="../customXml/item86.xml" Type="http://schemas.openxmlformats.org/officeDocument/2006/relationships/customXml"/><Relationship Id="rId93" Target="../customXml/item87.xml" Type="http://schemas.openxmlformats.org/officeDocument/2006/relationships/customXml"/><Relationship Id="rId94" Target="../customXml/item88.xml" Type="http://schemas.openxmlformats.org/officeDocument/2006/relationships/customXml"/><Relationship Id="rId95" Target="../customXml/item89.xml" Type="http://schemas.openxmlformats.org/officeDocument/2006/relationships/customXml"/><Relationship Id="rId96" Target="../customXml/item90.xml" Type="http://schemas.openxmlformats.org/officeDocument/2006/relationships/customXml"/><Relationship Id="rId97" Target="../customXml/item91.xml" Type="http://schemas.openxmlformats.org/officeDocument/2006/relationships/customXml"/><Relationship Id="rId98" Target="../customXml/item92.xml" Type="http://schemas.openxmlformats.org/officeDocument/2006/relationships/customXml"/><Relationship Id="rId99" Target="../customXml/item9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2023-05-23T10:25:02Z</dcterms:created>
  <dcterms:modified xsi:type="dcterms:W3CDTF">2023-05-23T02:25:02Z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2023-05-23T10:25:12Z</dcterms:created>
  <dcterms:modified xsi:type="dcterms:W3CDTF">2023-05-23T02:25:12Z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2023-05-23T10:25:13Z</dcterms:created>
  <dcterms:modified xsi:type="dcterms:W3CDTF">2023-05-23T02:25:13Z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2023-05-23T10:25:01Z</dcterms:created>
  <dcterms:modified xsi:type="dcterms:W3CDTF">2023-05-23T02:25:01Z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2023-05-23T10:25:10Z</dcterms:created>
  <dcterms:modified xsi:type="dcterms:W3CDTF">2023-05-23T02:25:10Z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2023-05-23T10:25:13Z</dcterms:created>
  <dcterms:modified xsi:type="dcterms:W3CDTF">2023-05-23T02:25:13Z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2023-05-23T10:24:59Z</dcterms:created>
  <dcterms:modified xsi:type="dcterms:W3CDTF">2023-05-23T02:24:59Z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2023-05-23T10:24:59Z</dcterms:created>
  <dcterms:modified xsi:type="dcterms:W3CDTF">2023-05-23T02:24:59Z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2023-05-23T10:25:11Z</dcterms:created>
  <dcterms:modified xsi:type="dcterms:W3CDTF">2023-05-23T02:25:11Z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2023-05-23T10:25:12Z</dcterms:created>
  <dcterms:modified xsi:type="dcterms:W3CDTF">2023-05-23T02:25:12Z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2023-05-23T10:25:02Z</dcterms:created>
  <dcterms:modified xsi:type="dcterms:W3CDTF">2023-05-23T02:25:02Z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2023-05-23T10:25:11Z</dcterms:created>
  <dcterms:modified xsi:type="dcterms:W3CDTF">2023-05-23T02:25:11Z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2023-05-23T10:25:01Z</dcterms:created>
  <dcterms:modified xsi:type="dcterms:W3CDTF">2023-05-23T02:25:01Z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2023-05-23T10:25:12Z</dcterms:created>
  <dcterms:modified xsi:type="dcterms:W3CDTF">2023-05-23T02:25:12Z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2023-05-23T10:25:03Z</dcterms:created>
  <dcterms:modified xsi:type="dcterms:W3CDTF">2023-05-23T02:25:03Z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2023-05-23T10:25:02Z</dcterms:created>
  <dcterms:modified xsi:type="dcterms:W3CDTF">2023-05-23T02:25:02Z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2023-05-23T10:25:01Z</dcterms:created>
  <dcterms:modified xsi:type="dcterms:W3CDTF">2023-05-23T02:25:01Z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2023-05-23T10:25:00Z</dcterms:created>
  <dcterms:modified xsi:type="dcterms:W3CDTF">2023-05-23T02:25:00Z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2023-05-23T10:25:00Z</dcterms:created>
  <dcterms:modified xsi:type="dcterms:W3CDTF">2023-05-23T02:25:00Z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2023-05-23T10:25:00Z</dcterms:created>
  <dcterms:modified xsi:type="dcterms:W3CDTF">2023-05-23T02:25:00Z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2023-05-23T10:25:13Z</dcterms:created>
  <dcterms:modified xsi:type="dcterms:W3CDTF">2023-05-23T02:25:13Z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2023-05-23T10:25:01Z</dcterms:created>
  <dcterms:modified xsi:type="dcterms:W3CDTF">2023-05-23T02:25:01Z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2023-05-23T10:24:56Z</dcterms:created>
  <dcterms:modified xsi:type="dcterms:W3CDTF">2023-05-23T02:24:56Z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2023-05-23T10:25:06Z</dcterms:created>
  <dcterms:modified xsi:type="dcterms:W3CDTF">2023-05-23T02:25:06Z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2023-05-23T10:25:12Z</dcterms:created>
  <dcterms:modified xsi:type="dcterms:W3CDTF">2023-05-23T02:25:12Z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2023-05-23T10:25:11Z</dcterms:created>
  <dcterms:modified xsi:type="dcterms:W3CDTF">2023-05-23T02:25:11Z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2023-05-23T10:25:11Z</dcterms:created>
  <dcterms:modified xsi:type="dcterms:W3CDTF">2023-05-23T02:25:11Z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2023-05-23T10:25:02Z</dcterms:created>
  <dcterms:modified xsi:type="dcterms:W3CDTF">2023-05-23T02:25:02Z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2023-05-23T10:25:13Z</dcterms:created>
  <dcterms:modified xsi:type="dcterms:W3CDTF">2023-05-23T02:25:13Z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2023-05-23T10:25:02Z</dcterms:created>
  <dcterms:modified xsi:type="dcterms:W3CDTF">2023-05-23T02:25:02Z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2023-05-23T10:25:10Z</dcterms:created>
  <dcterms:modified xsi:type="dcterms:W3CDTF">2023-05-23T02:25:10Z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2023-05-23T10:25:03Z</dcterms:created>
  <dcterms:modified xsi:type="dcterms:W3CDTF">2023-05-23T02:25:03Z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2023-05-23T10:25:01Z</dcterms:created>
  <dcterms:modified xsi:type="dcterms:W3CDTF">2023-05-23T02:25:01Z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2023-05-23T10:25:01Z</dcterms:created>
  <dcterms:modified xsi:type="dcterms:W3CDTF">2023-05-23T02:25:01Z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2023-05-23T10:25:00Z</dcterms:created>
  <dcterms:modified xsi:type="dcterms:W3CDTF">2023-05-23T02:25:00Z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2023-05-23T10:25:12Z</dcterms:created>
  <dcterms:modified xsi:type="dcterms:W3CDTF">2023-05-23T02:25:12Z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2023-05-23T10:24:59Z</dcterms:created>
  <dcterms:modified xsi:type="dcterms:W3CDTF">2023-05-23T02:24:59Z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2023-05-23T10:25:10Z</dcterms:created>
  <dcterms:modified xsi:type="dcterms:W3CDTF">2023-05-23T02:25:10Z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2023-05-23T10:25:12Z</dcterms:created>
  <dcterms:modified xsi:type="dcterms:W3CDTF">2023-05-23T02:25:12Z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2023-05-23T10:25:11Z</dcterms:created>
  <dcterms:modified xsi:type="dcterms:W3CDTF">2023-05-23T02:25:11Z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2023-05-23T10:25:00Z</dcterms:created>
  <dcterms:modified xsi:type="dcterms:W3CDTF">2023-05-23T02:25:00Z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2023-05-23T10:25:02Z</dcterms:created>
  <dcterms:modified xsi:type="dcterms:W3CDTF">2023-05-23T02:25:02Z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2023-05-23T10:25:14Z</dcterms:created>
  <dcterms:modified xsi:type="dcterms:W3CDTF">2023-05-23T02:25:14Z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2023-05-23T10:25:00Z</dcterms:created>
  <dcterms:modified xsi:type="dcterms:W3CDTF">2023-05-23T02:25:00Z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2023-05-23T10:25:11Z</dcterms:created>
  <dcterms:modified xsi:type="dcterms:W3CDTF">2023-05-23T02:25:11Z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2023-05-23T10:25:10Z</dcterms:created>
  <dcterms:modified xsi:type="dcterms:W3CDTF">2023-05-23T02:25:10Z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2023-05-23T10:25:02Z</dcterms:created>
  <dcterms:modified xsi:type="dcterms:W3CDTF">2023-05-23T02:25:02Z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2023-05-23T10:25:01Z</dcterms:created>
  <dcterms:modified xsi:type="dcterms:W3CDTF">2023-05-23T02:25:01Z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2023-05-23T10:25:13Z</dcterms:created>
  <dcterms:modified xsi:type="dcterms:W3CDTF">2023-05-23T02:25:13Z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2023-05-23T10:25:01Z</dcterms:created>
  <dcterms:modified xsi:type="dcterms:W3CDTF">2023-05-23T02:25:01Z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2023-05-23T10:25:10Z</dcterms:created>
  <dcterms:modified xsi:type="dcterms:W3CDTF">2023-05-23T02:25:10Z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2023-05-23T10:25:13Z</dcterms:created>
  <dcterms:modified xsi:type="dcterms:W3CDTF">2023-05-23T02:25:13Z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2023-05-23T10:25:11Z</dcterms:created>
  <dcterms:modified xsi:type="dcterms:W3CDTF">2023-05-23T02:25:11Z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2023-05-23T10:25:13Z</dcterms:created>
  <dcterms:modified xsi:type="dcterms:W3CDTF">2023-05-23T02:25:12Z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2023-05-23T10:25:00Z</dcterms:created>
  <dcterms:modified xsi:type="dcterms:W3CDTF">2023-05-23T02:25:00Z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2023-05-23T10:25:00Z</dcterms:created>
  <dcterms:modified xsi:type="dcterms:W3CDTF">2023-05-23T02:25:00Z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2023-05-23T10:25:12Z</dcterms:created>
  <dcterms:modified xsi:type="dcterms:W3CDTF">2023-05-23T02:25:12Z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2023-05-23T10:25:13Z</dcterms:created>
  <dcterms:modified xsi:type="dcterms:W3CDTF">2023-05-23T02:25:13Z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2023-05-23T10:25:03Z</dcterms:created>
  <dcterms:modified xsi:type="dcterms:W3CDTF">2023-05-23T02:25:03Z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2023-05-23T10:25:11Z</dcterms:created>
  <dcterms:modified xsi:type="dcterms:W3CDTF">2023-05-23T02:25:11Z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2023-05-23T10:25:02Z</dcterms:created>
  <dcterms:modified xsi:type="dcterms:W3CDTF">2023-05-23T02:25:02Z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0C534ADD-95D8-46FD-9AEA-94E3177C76C6}">
  <ds:schemaRefs/>
</ds:datastoreItem>
</file>

<file path=customXml/itemProps100.xml><?xml version="1.0" encoding="utf-8"?>
<ds:datastoreItem xmlns:ds="http://schemas.openxmlformats.org/officeDocument/2006/customXml" ds:itemID="{DEE4D179-DED6-49F6-847D-44AF5A00E12D}">
  <ds:schemaRefs/>
</ds:datastoreItem>
</file>

<file path=customXml/itemProps101.xml><?xml version="1.0" encoding="utf-8"?>
<ds:datastoreItem xmlns:ds="http://schemas.openxmlformats.org/officeDocument/2006/customXml" ds:itemID="{33090A15-CAC3-4B81-A69C-C7C9EA7F0F57}">
  <ds:schemaRefs/>
</ds:datastoreItem>
</file>

<file path=customXml/itemProps102.xml><?xml version="1.0" encoding="utf-8"?>
<ds:datastoreItem xmlns:ds="http://schemas.openxmlformats.org/officeDocument/2006/customXml" ds:itemID="{36C8B3B3-23B6-454C-B0D1-C36987C8BFC8}">
  <ds:schemaRefs/>
</ds:datastoreItem>
</file>

<file path=customXml/itemProps103.xml><?xml version="1.0" encoding="utf-8"?>
<ds:datastoreItem xmlns:ds="http://schemas.openxmlformats.org/officeDocument/2006/customXml" ds:itemID="{A6FEEB51-AFA2-4472-BE57-BE68A9CFCF8F}">
  <ds:schemaRefs/>
</ds:datastoreItem>
</file>

<file path=customXml/itemProps104.xml><?xml version="1.0" encoding="utf-8"?>
<ds:datastoreItem xmlns:ds="http://schemas.openxmlformats.org/officeDocument/2006/customXml" ds:itemID="{01A9E22B-60D4-4310-966D-EDADC544F8F7}">
  <ds:schemaRefs/>
</ds:datastoreItem>
</file>

<file path=customXml/itemProps105.xml><?xml version="1.0" encoding="utf-8"?>
<ds:datastoreItem xmlns:ds="http://schemas.openxmlformats.org/officeDocument/2006/customXml" ds:itemID="{8AC9CFBB-B1E2-4E69-8AE8-1DC194C9ABD8}">
  <ds:schemaRefs/>
</ds:datastoreItem>
</file>

<file path=customXml/itemProps106.xml><?xml version="1.0" encoding="utf-8"?>
<ds:datastoreItem xmlns:ds="http://schemas.openxmlformats.org/officeDocument/2006/customXml" ds:itemID="{B81BE8B2-3945-4DC7-9693-54243DEFBB92}">
  <ds:schemaRefs/>
</ds:datastoreItem>
</file>

<file path=customXml/itemProps107.xml><?xml version="1.0" encoding="utf-8"?>
<ds:datastoreItem xmlns:ds="http://schemas.openxmlformats.org/officeDocument/2006/customXml" ds:itemID="{9CFEE84C-EB4A-4D34-B11D-CF0A068A449F}">
  <ds:schemaRefs/>
</ds:datastoreItem>
</file>

<file path=customXml/itemProps108.xml><?xml version="1.0" encoding="utf-8"?>
<ds:datastoreItem xmlns:ds="http://schemas.openxmlformats.org/officeDocument/2006/customXml" ds:itemID="{880EFEC2-BAC2-4B25-AD3A-202C340040DC}">
  <ds:schemaRefs/>
</ds:datastoreItem>
</file>

<file path=customXml/itemProps109.xml><?xml version="1.0" encoding="utf-8"?>
<ds:datastoreItem xmlns:ds="http://schemas.openxmlformats.org/officeDocument/2006/customXml" ds:itemID="{E7C07077-4570-4386-BC67-4098E8684203}">
  <ds:schemaRefs/>
</ds:datastoreItem>
</file>

<file path=customXml/itemProps11.xml><?xml version="1.0" encoding="utf-8"?>
<ds:datastoreItem xmlns:ds="http://schemas.openxmlformats.org/officeDocument/2006/customXml" ds:itemID="{8E7AF81B-6A7D-4377-B0B8-97D480408E71}">
  <ds:schemaRefs/>
</ds:datastoreItem>
</file>

<file path=customXml/itemProps110.xml><?xml version="1.0" encoding="utf-8"?>
<ds:datastoreItem xmlns:ds="http://schemas.openxmlformats.org/officeDocument/2006/customXml" ds:itemID="{9562E40F-706B-4DF1-8E6C-51983B2BEB67}">
  <ds:schemaRefs/>
</ds:datastoreItem>
</file>

<file path=customXml/itemProps111.xml><?xml version="1.0" encoding="utf-8"?>
<ds:datastoreItem xmlns:ds="http://schemas.openxmlformats.org/officeDocument/2006/customXml" ds:itemID="{19363069-1AA8-4B24-8440-3C2B1E6591BA}">
  <ds:schemaRefs/>
</ds:datastoreItem>
</file>

<file path=customXml/itemProps112.xml><?xml version="1.0" encoding="utf-8"?>
<ds:datastoreItem xmlns:ds="http://schemas.openxmlformats.org/officeDocument/2006/customXml" ds:itemID="{92A1287A-EF9F-4654-A4D3-9525B1DC1F7B}">
  <ds:schemaRefs/>
</ds:datastoreItem>
</file>

<file path=customXml/itemProps113.xml><?xml version="1.0" encoding="utf-8"?>
<ds:datastoreItem xmlns:ds="http://schemas.openxmlformats.org/officeDocument/2006/customXml" ds:itemID="{676E2FC1-1C9A-43CA-8FF8-A4076A0627BE}">
  <ds:schemaRefs/>
</ds:datastoreItem>
</file>

<file path=customXml/itemProps114.xml><?xml version="1.0" encoding="utf-8"?>
<ds:datastoreItem xmlns:ds="http://schemas.openxmlformats.org/officeDocument/2006/customXml" ds:itemID="{911FCF45-D29E-429D-8828-804FE5B591EC}">
  <ds:schemaRefs/>
</ds:datastoreItem>
</file>

<file path=customXml/itemProps115.xml><?xml version="1.0" encoding="utf-8"?>
<ds:datastoreItem xmlns:ds="http://schemas.openxmlformats.org/officeDocument/2006/customXml" ds:itemID="{A9049619-C0D3-4866-A006-DB84ADB55DD6}">
  <ds:schemaRefs/>
</ds:datastoreItem>
</file>

<file path=customXml/itemProps116.xml><?xml version="1.0" encoding="utf-8"?>
<ds:datastoreItem xmlns:ds="http://schemas.openxmlformats.org/officeDocument/2006/customXml" ds:itemID="{00039258-BBC9-41B1-B0A1-6B8BD9412A62}">
  <ds:schemaRefs/>
</ds:datastoreItem>
</file>

<file path=customXml/itemProps117.xml><?xml version="1.0" encoding="utf-8"?>
<ds:datastoreItem xmlns:ds="http://schemas.openxmlformats.org/officeDocument/2006/customXml" ds:itemID="{A62EBB33-8942-4197-A878-903615FF538D}">
  <ds:schemaRefs/>
</ds:datastoreItem>
</file>

<file path=customXml/itemProps118.xml><?xml version="1.0" encoding="utf-8"?>
<ds:datastoreItem xmlns:ds="http://schemas.openxmlformats.org/officeDocument/2006/customXml" ds:itemID="{97C08C3A-1B0D-41D0-B2EA-BF4ECA797346}">
  <ds:schemaRefs/>
</ds:datastoreItem>
</file>

<file path=customXml/itemProps119.xml><?xml version="1.0" encoding="utf-8"?>
<ds:datastoreItem xmlns:ds="http://schemas.openxmlformats.org/officeDocument/2006/customXml" ds:itemID="{39B4E565-CF11-4DB0-9980-6540208FCEB3}">
  <ds:schemaRefs/>
</ds:datastoreItem>
</file>

<file path=customXml/itemProps12.xml><?xml version="1.0" encoding="utf-8"?>
<ds:datastoreItem xmlns:ds="http://schemas.openxmlformats.org/officeDocument/2006/customXml" ds:itemID="{69CFA1E1-3D88-412B-AC17-35275DE76D12}">
  <ds:schemaRefs/>
</ds:datastoreItem>
</file>

<file path=customXml/itemProps120.xml><?xml version="1.0" encoding="utf-8"?>
<ds:datastoreItem xmlns:ds="http://schemas.openxmlformats.org/officeDocument/2006/customXml" ds:itemID="{ADC672F2-0F7B-42DD-BD88-1D97D70391E1}">
  <ds:schemaRefs/>
</ds:datastoreItem>
</file>

<file path=customXml/itemProps121.xml><?xml version="1.0" encoding="utf-8"?>
<ds:datastoreItem xmlns:ds="http://schemas.openxmlformats.org/officeDocument/2006/customXml" ds:itemID="{E467FCA4-58F4-47D4-9D45-82F9E4275436}">
  <ds:schemaRefs/>
</ds:datastoreItem>
</file>

<file path=customXml/itemProps122.xml><?xml version="1.0" encoding="utf-8"?>
<ds:datastoreItem xmlns:ds="http://schemas.openxmlformats.org/officeDocument/2006/customXml" ds:itemID="{DCCEFD88-11F4-4CC7-8921-CB9C0F57C52D}">
  <ds:schemaRefs/>
</ds:datastoreItem>
</file>

<file path=customXml/itemProps123.xml><?xml version="1.0" encoding="utf-8"?>
<ds:datastoreItem xmlns:ds="http://schemas.openxmlformats.org/officeDocument/2006/customXml" ds:itemID="{FA458C9E-8755-472D-9CB5-CFD64F558359}">
  <ds:schemaRefs/>
</ds:datastoreItem>
</file>

<file path=customXml/itemProps13.xml><?xml version="1.0" encoding="utf-8"?>
<ds:datastoreItem xmlns:ds="http://schemas.openxmlformats.org/officeDocument/2006/customXml" ds:itemID="{4FB14E2E-CE44-44FB-A7A2-046CF8D6FF33}">
  <ds:schemaRefs/>
</ds:datastoreItem>
</file>

<file path=customXml/itemProps14.xml><?xml version="1.0" encoding="utf-8"?>
<ds:datastoreItem xmlns:ds="http://schemas.openxmlformats.org/officeDocument/2006/customXml" ds:itemID="{B06E4E45-6BDD-4B0D-B91E-E50499E07B8A}">
  <ds:schemaRefs/>
</ds:datastoreItem>
</file>

<file path=customXml/itemProps15.xml><?xml version="1.0" encoding="utf-8"?>
<ds:datastoreItem xmlns:ds="http://schemas.openxmlformats.org/officeDocument/2006/customXml" ds:itemID="{00CE3F65-17ED-441E-B9A8-21834DA38BD8}">
  <ds:schemaRefs/>
</ds:datastoreItem>
</file>

<file path=customXml/itemProps16.xml><?xml version="1.0" encoding="utf-8"?>
<ds:datastoreItem xmlns:ds="http://schemas.openxmlformats.org/officeDocument/2006/customXml" ds:itemID="{2A728060-53AA-4495-A52A-30950F080F3B}">
  <ds:schemaRefs/>
</ds:datastoreItem>
</file>

<file path=customXml/itemProps17.xml><?xml version="1.0" encoding="utf-8"?>
<ds:datastoreItem xmlns:ds="http://schemas.openxmlformats.org/officeDocument/2006/customXml" ds:itemID="{3B3C56C5-69F7-4BE8-B822-55F1E1C398ED}">
  <ds:schemaRefs/>
</ds:datastoreItem>
</file>

<file path=customXml/itemProps18.xml><?xml version="1.0" encoding="utf-8"?>
<ds:datastoreItem xmlns:ds="http://schemas.openxmlformats.org/officeDocument/2006/customXml" ds:itemID="{B74CFC23-543C-47CE-87F8-9939F9669108}">
  <ds:schemaRefs/>
</ds:datastoreItem>
</file>

<file path=customXml/itemProps19.xml><?xml version="1.0" encoding="utf-8"?>
<ds:datastoreItem xmlns:ds="http://schemas.openxmlformats.org/officeDocument/2006/customXml" ds:itemID="{4977AE20-FA53-495D-AF73-6E3C77CC3EA1}">
  <ds:schemaRefs/>
</ds:datastoreItem>
</file>

<file path=customXml/itemProps2.xml><?xml version="1.0" encoding="utf-8"?>
<ds:datastoreItem xmlns:ds="http://schemas.openxmlformats.org/officeDocument/2006/customXml" ds:itemID="{794B1D44-C2C3-435C-AF5C-E58EEB8DCE06}">
  <ds:schemaRefs/>
</ds:datastoreItem>
</file>

<file path=customXml/itemProps20.xml><?xml version="1.0" encoding="utf-8"?>
<ds:datastoreItem xmlns:ds="http://schemas.openxmlformats.org/officeDocument/2006/customXml" ds:itemID="{DCB53D23-8263-4DE7-983A-6990ECF85BB5}">
  <ds:schemaRefs/>
</ds:datastoreItem>
</file>

<file path=customXml/itemProps21.xml><?xml version="1.0" encoding="utf-8"?>
<ds:datastoreItem xmlns:ds="http://schemas.openxmlformats.org/officeDocument/2006/customXml" ds:itemID="{53FE7513-A82C-4FB2-9B17-F5BB3C221AAB}">
  <ds:schemaRefs/>
</ds:datastoreItem>
</file>

<file path=customXml/itemProps22.xml><?xml version="1.0" encoding="utf-8"?>
<ds:datastoreItem xmlns:ds="http://schemas.openxmlformats.org/officeDocument/2006/customXml" ds:itemID="{F633BF0A-DC84-43FA-A170-5309B5613516}">
  <ds:schemaRefs/>
</ds:datastoreItem>
</file>

<file path=customXml/itemProps23.xml><?xml version="1.0" encoding="utf-8"?>
<ds:datastoreItem xmlns:ds="http://schemas.openxmlformats.org/officeDocument/2006/customXml" ds:itemID="{9AB9E056-407A-4818-B74A-E630CC87B10E}">
  <ds:schemaRefs/>
</ds:datastoreItem>
</file>

<file path=customXml/itemProps24.xml><?xml version="1.0" encoding="utf-8"?>
<ds:datastoreItem xmlns:ds="http://schemas.openxmlformats.org/officeDocument/2006/customXml" ds:itemID="{FC92466F-05BE-4169-9007-E7F8210B8EAA}">
  <ds:schemaRefs/>
</ds:datastoreItem>
</file>

<file path=customXml/itemProps25.xml><?xml version="1.0" encoding="utf-8"?>
<ds:datastoreItem xmlns:ds="http://schemas.openxmlformats.org/officeDocument/2006/customXml" ds:itemID="{8F20AB6C-BADC-4B99-9D6F-F8F4E6614B5C}">
  <ds:schemaRefs/>
</ds:datastoreItem>
</file>

<file path=customXml/itemProps26.xml><?xml version="1.0" encoding="utf-8"?>
<ds:datastoreItem xmlns:ds="http://schemas.openxmlformats.org/officeDocument/2006/customXml" ds:itemID="{03FDD8D8-A954-49E0-9D0A-6A4E07346976}">
  <ds:schemaRefs/>
</ds:datastoreItem>
</file>

<file path=customXml/itemProps27.xml><?xml version="1.0" encoding="utf-8"?>
<ds:datastoreItem xmlns:ds="http://schemas.openxmlformats.org/officeDocument/2006/customXml" ds:itemID="{ED915AE6-32C0-40CD-9F68-8D789DB194B0}">
  <ds:schemaRefs/>
</ds:datastoreItem>
</file>

<file path=customXml/itemProps28.xml><?xml version="1.0" encoding="utf-8"?>
<ds:datastoreItem xmlns:ds="http://schemas.openxmlformats.org/officeDocument/2006/customXml" ds:itemID="{1A62EA7A-97C3-478E-B5D9-A33285C51D5C}">
  <ds:schemaRefs/>
</ds:datastoreItem>
</file>

<file path=customXml/itemProps29.xml><?xml version="1.0" encoding="utf-8"?>
<ds:datastoreItem xmlns:ds="http://schemas.openxmlformats.org/officeDocument/2006/customXml" ds:itemID="{7F118476-BE6A-446A-906E-C1095BCF8DAF}">
  <ds:schemaRefs/>
</ds:datastoreItem>
</file>

<file path=customXml/itemProps3.xml><?xml version="1.0" encoding="utf-8"?>
<ds:datastoreItem xmlns:ds="http://schemas.openxmlformats.org/officeDocument/2006/customXml" ds:itemID="{F8D07CB8-9F14-4EB9-B3D7-2EFC33A55450}">
  <ds:schemaRefs/>
</ds:datastoreItem>
</file>

<file path=customXml/itemProps30.xml><?xml version="1.0" encoding="utf-8"?>
<ds:datastoreItem xmlns:ds="http://schemas.openxmlformats.org/officeDocument/2006/customXml" ds:itemID="{52A59464-128A-4B64-9854-6F412E55D100}">
  <ds:schemaRefs/>
</ds:datastoreItem>
</file>

<file path=customXml/itemProps31.xml><?xml version="1.0" encoding="utf-8"?>
<ds:datastoreItem xmlns:ds="http://schemas.openxmlformats.org/officeDocument/2006/customXml" ds:itemID="{0B832D9D-7531-4FDA-AC54-A61E4DD83008}">
  <ds:schemaRefs/>
</ds:datastoreItem>
</file>

<file path=customXml/itemProps32.xml><?xml version="1.0" encoding="utf-8"?>
<ds:datastoreItem xmlns:ds="http://schemas.openxmlformats.org/officeDocument/2006/customXml" ds:itemID="{5FD5426D-E469-479B-A280-76ADA1EE3A7E}">
  <ds:schemaRefs/>
</ds:datastoreItem>
</file>

<file path=customXml/itemProps33.xml><?xml version="1.0" encoding="utf-8"?>
<ds:datastoreItem xmlns:ds="http://schemas.openxmlformats.org/officeDocument/2006/customXml" ds:itemID="{1D24FC74-F5AB-4991-B79B-B6ECAF99AE61}">
  <ds:schemaRefs/>
</ds:datastoreItem>
</file>

<file path=customXml/itemProps34.xml><?xml version="1.0" encoding="utf-8"?>
<ds:datastoreItem xmlns:ds="http://schemas.openxmlformats.org/officeDocument/2006/customXml" ds:itemID="{567BD530-AA35-468D-9C74-5674B1E6EB40}">
  <ds:schemaRefs/>
</ds:datastoreItem>
</file>

<file path=customXml/itemProps35.xml><?xml version="1.0" encoding="utf-8"?>
<ds:datastoreItem xmlns:ds="http://schemas.openxmlformats.org/officeDocument/2006/customXml" ds:itemID="{C250B175-012C-469D-B3FD-1C343044362A}">
  <ds:schemaRefs/>
</ds:datastoreItem>
</file>

<file path=customXml/itemProps36.xml><?xml version="1.0" encoding="utf-8"?>
<ds:datastoreItem xmlns:ds="http://schemas.openxmlformats.org/officeDocument/2006/customXml" ds:itemID="{9C8E3D39-6BA0-420E-A187-7C4FB97505D8}">
  <ds:schemaRefs/>
</ds:datastoreItem>
</file>

<file path=customXml/itemProps37.xml><?xml version="1.0" encoding="utf-8"?>
<ds:datastoreItem xmlns:ds="http://schemas.openxmlformats.org/officeDocument/2006/customXml" ds:itemID="{BD36A251-DA15-48B0-9C4D-24A5F11B6DE3}">
  <ds:schemaRefs/>
</ds:datastoreItem>
</file>

<file path=customXml/itemProps38.xml><?xml version="1.0" encoding="utf-8"?>
<ds:datastoreItem xmlns:ds="http://schemas.openxmlformats.org/officeDocument/2006/customXml" ds:itemID="{626BFD75-D259-4671-89DC-B376C0DE8F8F}">
  <ds:schemaRefs/>
</ds:datastoreItem>
</file>

<file path=customXml/itemProps39.xml><?xml version="1.0" encoding="utf-8"?>
<ds:datastoreItem xmlns:ds="http://schemas.openxmlformats.org/officeDocument/2006/customXml" ds:itemID="{1DB700D4-1456-4DE0-8D87-EAABC5EA91F8}">
  <ds:schemaRefs/>
</ds:datastoreItem>
</file>

<file path=customXml/itemProps4.xml><?xml version="1.0" encoding="utf-8"?>
<ds:datastoreItem xmlns:ds="http://schemas.openxmlformats.org/officeDocument/2006/customXml" ds:itemID="{B3F6665C-510A-4FAF-A017-25D386A43045}">
  <ds:schemaRefs/>
</ds:datastoreItem>
</file>

<file path=customXml/itemProps40.xml><?xml version="1.0" encoding="utf-8"?>
<ds:datastoreItem xmlns:ds="http://schemas.openxmlformats.org/officeDocument/2006/customXml" ds:itemID="{627DCA9E-3B75-4A3B-BF66-C8AE4DB816EA}">
  <ds:schemaRefs/>
</ds:datastoreItem>
</file>

<file path=customXml/itemProps41.xml><?xml version="1.0" encoding="utf-8"?>
<ds:datastoreItem xmlns:ds="http://schemas.openxmlformats.org/officeDocument/2006/customXml" ds:itemID="{C9F86C55-C9B7-476C-A22D-5B94B99CBB99}">
  <ds:schemaRefs/>
</ds:datastoreItem>
</file>

<file path=customXml/itemProps42.xml><?xml version="1.0" encoding="utf-8"?>
<ds:datastoreItem xmlns:ds="http://schemas.openxmlformats.org/officeDocument/2006/customXml" ds:itemID="{CB956BD3-E823-4F50-AC12-26F8D7D6BFE6}">
  <ds:schemaRefs/>
</ds:datastoreItem>
</file>

<file path=customXml/itemProps43.xml><?xml version="1.0" encoding="utf-8"?>
<ds:datastoreItem xmlns:ds="http://schemas.openxmlformats.org/officeDocument/2006/customXml" ds:itemID="{5FA56521-48D6-4E16-B59B-E968B74F9944}">
  <ds:schemaRefs/>
</ds:datastoreItem>
</file>

<file path=customXml/itemProps44.xml><?xml version="1.0" encoding="utf-8"?>
<ds:datastoreItem xmlns:ds="http://schemas.openxmlformats.org/officeDocument/2006/customXml" ds:itemID="{C74C7579-4ACA-409F-875F-EEB1B8C81832}">
  <ds:schemaRefs/>
</ds:datastoreItem>
</file>

<file path=customXml/itemProps45.xml><?xml version="1.0" encoding="utf-8"?>
<ds:datastoreItem xmlns:ds="http://schemas.openxmlformats.org/officeDocument/2006/customXml" ds:itemID="{CE455BF5-4D27-466C-88D9-FFA413D604C7}">
  <ds:schemaRefs/>
</ds:datastoreItem>
</file>

<file path=customXml/itemProps46.xml><?xml version="1.0" encoding="utf-8"?>
<ds:datastoreItem xmlns:ds="http://schemas.openxmlformats.org/officeDocument/2006/customXml" ds:itemID="{378E6041-E519-4E87-A2B5-5F304ED4F7AF}">
  <ds:schemaRefs/>
</ds:datastoreItem>
</file>

<file path=customXml/itemProps47.xml><?xml version="1.0" encoding="utf-8"?>
<ds:datastoreItem xmlns:ds="http://schemas.openxmlformats.org/officeDocument/2006/customXml" ds:itemID="{1822B358-8C49-4A79-BB9C-3B60CD9BF22C}">
  <ds:schemaRefs/>
</ds:datastoreItem>
</file>

<file path=customXml/itemProps48.xml><?xml version="1.0" encoding="utf-8"?>
<ds:datastoreItem xmlns:ds="http://schemas.openxmlformats.org/officeDocument/2006/customXml" ds:itemID="{E5F4056B-2BA8-406C-909F-A30F2E269111}">
  <ds:schemaRefs/>
</ds:datastoreItem>
</file>

<file path=customXml/itemProps49.xml><?xml version="1.0" encoding="utf-8"?>
<ds:datastoreItem xmlns:ds="http://schemas.openxmlformats.org/officeDocument/2006/customXml" ds:itemID="{02CB5971-0470-43A2-9D9C-B558157CEFC7}">
  <ds:schemaRefs/>
</ds:datastoreItem>
</file>

<file path=customXml/itemProps5.xml><?xml version="1.0" encoding="utf-8"?>
<ds:datastoreItem xmlns:ds="http://schemas.openxmlformats.org/officeDocument/2006/customXml" ds:itemID="{FFF18DD6-3E8C-48BE-8FD6-A2EBBC02CC4D}">
  <ds:schemaRefs/>
</ds:datastoreItem>
</file>

<file path=customXml/itemProps50.xml><?xml version="1.0" encoding="utf-8"?>
<ds:datastoreItem xmlns:ds="http://schemas.openxmlformats.org/officeDocument/2006/customXml" ds:itemID="{A20F4AD1-7153-40B0-B19C-E729534FF0CA}">
  <ds:schemaRefs/>
</ds:datastoreItem>
</file>

<file path=customXml/itemProps51.xml><?xml version="1.0" encoding="utf-8"?>
<ds:datastoreItem xmlns:ds="http://schemas.openxmlformats.org/officeDocument/2006/customXml" ds:itemID="{C270A367-B563-4861-8E7E-F003615F02AB}">
  <ds:schemaRefs/>
</ds:datastoreItem>
</file>

<file path=customXml/itemProps52.xml><?xml version="1.0" encoding="utf-8"?>
<ds:datastoreItem xmlns:ds="http://schemas.openxmlformats.org/officeDocument/2006/customXml" ds:itemID="{D217E766-16D5-499A-B34D-2E81DC3A0655}">
  <ds:schemaRefs/>
</ds:datastoreItem>
</file>

<file path=customXml/itemProps53.xml><?xml version="1.0" encoding="utf-8"?>
<ds:datastoreItem xmlns:ds="http://schemas.openxmlformats.org/officeDocument/2006/customXml" ds:itemID="{6AA8EAE2-62CF-4D02-BF87-4B666C52DD37}">
  <ds:schemaRefs/>
</ds:datastoreItem>
</file>

<file path=customXml/itemProps54.xml><?xml version="1.0" encoding="utf-8"?>
<ds:datastoreItem xmlns:ds="http://schemas.openxmlformats.org/officeDocument/2006/customXml" ds:itemID="{EFA586B2-5E70-4445-91D7-CE92ABFF0197}">
  <ds:schemaRefs/>
</ds:datastoreItem>
</file>

<file path=customXml/itemProps55.xml><?xml version="1.0" encoding="utf-8"?>
<ds:datastoreItem xmlns:ds="http://schemas.openxmlformats.org/officeDocument/2006/customXml" ds:itemID="{B3A62196-AD54-4336-9FAA-6D3A2A45F0E2}">
  <ds:schemaRefs/>
</ds:datastoreItem>
</file>

<file path=customXml/itemProps56.xml><?xml version="1.0" encoding="utf-8"?>
<ds:datastoreItem xmlns:ds="http://schemas.openxmlformats.org/officeDocument/2006/customXml" ds:itemID="{74D27AEA-EECE-46C2-9377-2F6801563B1D}">
  <ds:schemaRefs/>
</ds:datastoreItem>
</file>

<file path=customXml/itemProps57.xml><?xml version="1.0" encoding="utf-8"?>
<ds:datastoreItem xmlns:ds="http://schemas.openxmlformats.org/officeDocument/2006/customXml" ds:itemID="{DD7238D8-4617-429E-8494-A16CAC84BF46}">
  <ds:schemaRefs/>
</ds:datastoreItem>
</file>

<file path=customXml/itemProps58.xml><?xml version="1.0" encoding="utf-8"?>
<ds:datastoreItem xmlns:ds="http://schemas.openxmlformats.org/officeDocument/2006/customXml" ds:itemID="{1FB3876A-97DB-4A13-B40E-BD6C7BA0C960}">
  <ds:schemaRefs/>
</ds:datastoreItem>
</file>

<file path=customXml/itemProps59.xml><?xml version="1.0" encoding="utf-8"?>
<ds:datastoreItem xmlns:ds="http://schemas.openxmlformats.org/officeDocument/2006/customXml" ds:itemID="{BC042EBC-B6AE-46A7-A832-0E210E8A1B33}">
  <ds:schemaRefs/>
</ds:datastoreItem>
</file>

<file path=customXml/itemProps6.xml><?xml version="1.0" encoding="utf-8"?>
<ds:datastoreItem xmlns:ds="http://schemas.openxmlformats.org/officeDocument/2006/customXml" ds:itemID="{1BDA45E5-A38C-44C9-989C-3FAE5DA0F1AE}">
  <ds:schemaRefs/>
</ds:datastoreItem>
</file>

<file path=customXml/itemProps60.xml><?xml version="1.0" encoding="utf-8"?>
<ds:datastoreItem xmlns:ds="http://schemas.openxmlformats.org/officeDocument/2006/customXml" ds:itemID="{1B7072F4-2737-4714-A345-255E81886868}">
  <ds:schemaRefs/>
</ds:datastoreItem>
</file>

<file path=customXml/itemProps61.xml><?xml version="1.0" encoding="utf-8"?>
<ds:datastoreItem xmlns:ds="http://schemas.openxmlformats.org/officeDocument/2006/customXml" ds:itemID="{B475ECC5-CD95-4880-8AB8-5E861FF9E95B}">
  <ds:schemaRefs/>
</ds:datastoreItem>
</file>

<file path=customXml/itemProps62.xml><?xml version="1.0" encoding="utf-8"?>
<ds:datastoreItem xmlns:ds="http://schemas.openxmlformats.org/officeDocument/2006/customXml" ds:itemID="{27B5A251-E518-426B-8236-DC1E7507E409}">
  <ds:schemaRefs/>
</ds:datastoreItem>
</file>

<file path=customXml/itemProps63.xml><?xml version="1.0" encoding="utf-8"?>
<ds:datastoreItem xmlns:ds="http://schemas.openxmlformats.org/officeDocument/2006/customXml" ds:itemID="{C904DE76-FE47-4B94-8F58-C994EA7DE09C}">
  <ds:schemaRefs/>
</ds:datastoreItem>
</file>

<file path=customXml/itemProps64.xml><?xml version="1.0" encoding="utf-8"?>
<ds:datastoreItem xmlns:ds="http://schemas.openxmlformats.org/officeDocument/2006/customXml" ds:itemID="{19164847-F058-45D3-A9DD-2F7CCD1DBE5D}">
  <ds:schemaRefs/>
</ds:datastoreItem>
</file>

<file path=customXml/itemProps65.xml><?xml version="1.0" encoding="utf-8"?>
<ds:datastoreItem xmlns:ds="http://schemas.openxmlformats.org/officeDocument/2006/customXml" ds:itemID="{FBF8F211-F6D6-4020-A18E-1EAE7E7D48D5}">
  <ds:schemaRefs/>
</ds:datastoreItem>
</file>

<file path=customXml/itemProps66.xml><?xml version="1.0" encoding="utf-8"?>
<ds:datastoreItem xmlns:ds="http://schemas.openxmlformats.org/officeDocument/2006/customXml" ds:itemID="{DCE75B9E-A48B-439B-9AE9-EBA8CC97EF1D}">
  <ds:schemaRefs/>
</ds:datastoreItem>
</file>

<file path=customXml/itemProps67.xml><?xml version="1.0" encoding="utf-8"?>
<ds:datastoreItem xmlns:ds="http://schemas.openxmlformats.org/officeDocument/2006/customXml" ds:itemID="{409E1120-86FB-4282-A350-D984C90ECF37}">
  <ds:schemaRefs/>
</ds:datastoreItem>
</file>

<file path=customXml/itemProps68.xml><?xml version="1.0" encoding="utf-8"?>
<ds:datastoreItem xmlns:ds="http://schemas.openxmlformats.org/officeDocument/2006/customXml" ds:itemID="{E85471C0-8AEC-4B90-80F8-F925889B9F4F}">
  <ds:schemaRefs/>
</ds:datastoreItem>
</file>

<file path=customXml/itemProps69.xml><?xml version="1.0" encoding="utf-8"?>
<ds:datastoreItem xmlns:ds="http://schemas.openxmlformats.org/officeDocument/2006/customXml" ds:itemID="{66EE21EA-3BF1-472A-B3EB-ED6C609BDF83}">
  <ds:schemaRefs/>
</ds:datastoreItem>
</file>

<file path=customXml/itemProps7.xml><?xml version="1.0" encoding="utf-8"?>
<ds:datastoreItem xmlns:ds="http://schemas.openxmlformats.org/officeDocument/2006/customXml" ds:itemID="{57D61BEC-EA8E-42BB-8BD4-D13A5F9F225D}">
  <ds:schemaRefs/>
</ds:datastoreItem>
</file>

<file path=customXml/itemProps70.xml><?xml version="1.0" encoding="utf-8"?>
<ds:datastoreItem xmlns:ds="http://schemas.openxmlformats.org/officeDocument/2006/customXml" ds:itemID="{2213EBAD-759C-489E-9658-BC25C10380F1}">
  <ds:schemaRefs/>
</ds:datastoreItem>
</file>

<file path=customXml/itemProps71.xml><?xml version="1.0" encoding="utf-8"?>
<ds:datastoreItem xmlns:ds="http://schemas.openxmlformats.org/officeDocument/2006/customXml" ds:itemID="{4A76205F-AB9C-49BA-B76E-8205197A1BF6}">
  <ds:schemaRefs/>
</ds:datastoreItem>
</file>

<file path=customXml/itemProps72.xml><?xml version="1.0" encoding="utf-8"?>
<ds:datastoreItem xmlns:ds="http://schemas.openxmlformats.org/officeDocument/2006/customXml" ds:itemID="{A013E5F7-B4AE-446A-A26B-FB3B2D393810}">
  <ds:schemaRefs/>
</ds:datastoreItem>
</file>

<file path=customXml/itemProps73.xml><?xml version="1.0" encoding="utf-8"?>
<ds:datastoreItem xmlns:ds="http://schemas.openxmlformats.org/officeDocument/2006/customXml" ds:itemID="{47A11D09-7BA8-40FA-B527-A28FF9029F05}">
  <ds:schemaRefs/>
</ds:datastoreItem>
</file>

<file path=customXml/itemProps74.xml><?xml version="1.0" encoding="utf-8"?>
<ds:datastoreItem xmlns:ds="http://schemas.openxmlformats.org/officeDocument/2006/customXml" ds:itemID="{78131E40-B062-4563-904F-1015DBD676DB}">
  <ds:schemaRefs/>
</ds:datastoreItem>
</file>

<file path=customXml/itemProps75.xml><?xml version="1.0" encoding="utf-8"?>
<ds:datastoreItem xmlns:ds="http://schemas.openxmlformats.org/officeDocument/2006/customXml" ds:itemID="{73778203-F95D-4578-8E42-3186834D7C39}">
  <ds:schemaRefs/>
</ds:datastoreItem>
</file>

<file path=customXml/itemProps76.xml><?xml version="1.0" encoding="utf-8"?>
<ds:datastoreItem xmlns:ds="http://schemas.openxmlformats.org/officeDocument/2006/customXml" ds:itemID="{1521FFF1-B85B-4095-913E-10E31288F3AD}">
  <ds:schemaRefs/>
</ds:datastoreItem>
</file>

<file path=customXml/itemProps77.xml><?xml version="1.0" encoding="utf-8"?>
<ds:datastoreItem xmlns:ds="http://schemas.openxmlformats.org/officeDocument/2006/customXml" ds:itemID="{0F13E27B-4A5C-4224-B0B0-C1BCD394051A}">
  <ds:schemaRefs/>
</ds:datastoreItem>
</file>

<file path=customXml/itemProps78.xml><?xml version="1.0" encoding="utf-8"?>
<ds:datastoreItem xmlns:ds="http://schemas.openxmlformats.org/officeDocument/2006/customXml" ds:itemID="{8D74DB29-9775-493A-99F8-98AAF67850DC}">
  <ds:schemaRefs/>
</ds:datastoreItem>
</file>

<file path=customXml/itemProps79.xml><?xml version="1.0" encoding="utf-8"?>
<ds:datastoreItem xmlns:ds="http://schemas.openxmlformats.org/officeDocument/2006/customXml" ds:itemID="{6254113C-9D10-4BDB-993E-D034EC692B81}">
  <ds:schemaRefs/>
</ds:datastoreItem>
</file>

<file path=customXml/itemProps8.xml><?xml version="1.0" encoding="utf-8"?>
<ds:datastoreItem xmlns:ds="http://schemas.openxmlformats.org/officeDocument/2006/customXml" ds:itemID="{38388111-EDC6-48D9-86E5-1809461ED33D}">
  <ds:schemaRefs/>
</ds:datastoreItem>
</file>

<file path=customXml/itemProps80.xml><?xml version="1.0" encoding="utf-8"?>
<ds:datastoreItem xmlns:ds="http://schemas.openxmlformats.org/officeDocument/2006/customXml" ds:itemID="{DD55F727-064A-4B86-B38E-698893C22B7C}">
  <ds:schemaRefs/>
</ds:datastoreItem>
</file>

<file path=customXml/itemProps81.xml><?xml version="1.0" encoding="utf-8"?>
<ds:datastoreItem xmlns:ds="http://schemas.openxmlformats.org/officeDocument/2006/customXml" ds:itemID="{C827FB46-5E57-4011-B241-AE59E439B0FE}">
  <ds:schemaRefs/>
</ds:datastoreItem>
</file>

<file path=customXml/itemProps82.xml><?xml version="1.0" encoding="utf-8"?>
<ds:datastoreItem xmlns:ds="http://schemas.openxmlformats.org/officeDocument/2006/customXml" ds:itemID="{D03CFE1B-F4AE-490F-B5E3-41110A6A30D0}">
  <ds:schemaRefs/>
</ds:datastoreItem>
</file>

<file path=customXml/itemProps83.xml><?xml version="1.0" encoding="utf-8"?>
<ds:datastoreItem xmlns:ds="http://schemas.openxmlformats.org/officeDocument/2006/customXml" ds:itemID="{85916AEB-CB5E-47E1-9C21-E972B93A1BA1}">
  <ds:schemaRefs/>
</ds:datastoreItem>
</file>

<file path=customXml/itemProps84.xml><?xml version="1.0" encoding="utf-8"?>
<ds:datastoreItem xmlns:ds="http://schemas.openxmlformats.org/officeDocument/2006/customXml" ds:itemID="{8D0ED57B-1972-41D9-962C-0BFBC9928F30}">
  <ds:schemaRefs/>
</ds:datastoreItem>
</file>

<file path=customXml/itemProps85.xml><?xml version="1.0" encoding="utf-8"?>
<ds:datastoreItem xmlns:ds="http://schemas.openxmlformats.org/officeDocument/2006/customXml" ds:itemID="{5AE13212-3AB5-4048-924B-FAC023373BF3}">
  <ds:schemaRefs/>
</ds:datastoreItem>
</file>

<file path=customXml/itemProps86.xml><?xml version="1.0" encoding="utf-8"?>
<ds:datastoreItem xmlns:ds="http://schemas.openxmlformats.org/officeDocument/2006/customXml" ds:itemID="{DF430569-1C57-46AB-B627-00E1AD062E30}">
  <ds:schemaRefs/>
</ds:datastoreItem>
</file>

<file path=customXml/itemProps87.xml><?xml version="1.0" encoding="utf-8"?>
<ds:datastoreItem xmlns:ds="http://schemas.openxmlformats.org/officeDocument/2006/customXml" ds:itemID="{14AD14C6-50A2-4444-8D9E-56E6BFDE1BC6}">
  <ds:schemaRefs/>
</ds:datastoreItem>
</file>

<file path=customXml/itemProps88.xml><?xml version="1.0" encoding="utf-8"?>
<ds:datastoreItem xmlns:ds="http://schemas.openxmlformats.org/officeDocument/2006/customXml" ds:itemID="{845DC5B1-6A14-4B03-8C58-5BF55CE748DE}">
  <ds:schemaRefs/>
</ds:datastoreItem>
</file>

<file path=customXml/itemProps89.xml><?xml version="1.0" encoding="utf-8"?>
<ds:datastoreItem xmlns:ds="http://schemas.openxmlformats.org/officeDocument/2006/customXml" ds:itemID="{03552C3E-894A-416C-A1A8-769EBC2718C1}">
  <ds:schemaRefs/>
</ds:datastoreItem>
</file>

<file path=customXml/itemProps9.xml><?xml version="1.0" encoding="utf-8"?>
<ds:datastoreItem xmlns:ds="http://schemas.openxmlformats.org/officeDocument/2006/customXml" ds:itemID="{7D62F2B7-E7C1-4DF0-85D1-1F9689C5B65D}">
  <ds:schemaRefs/>
</ds:datastoreItem>
</file>

<file path=customXml/itemProps90.xml><?xml version="1.0" encoding="utf-8"?>
<ds:datastoreItem xmlns:ds="http://schemas.openxmlformats.org/officeDocument/2006/customXml" ds:itemID="{562BF102-F858-4347-B772-AFCDAB4E8099}">
  <ds:schemaRefs/>
</ds:datastoreItem>
</file>

<file path=customXml/itemProps91.xml><?xml version="1.0" encoding="utf-8"?>
<ds:datastoreItem xmlns:ds="http://schemas.openxmlformats.org/officeDocument/2006/customXml" ds:itemID="{F07DEFE5-B11A-432D-9DAA-218B534D8786}">
  <ds:schemaRefs/>
</ds:datastoreItem>
</file>

<file path=customXml/itemProps92.xml><?xml version="1.0" encoding="utf-8"?>
<ds:datastoreItem xmlns:ds="http://schemas.openxmlformats.org/officeDocument/2006/customXml" ds:itemID="{BCEDA422-D32F-4C78-A925-2D95790C1D56}">
  <ds:schemaRefs/>
</ds:datastoreItem>
</file>

<file path=customXml/itemProps93.xml><?xml version="1.0" encoding="utf-8"?>
<ds:datastoreItem xmlns:ds="http://schemas.openxmlformats.org/officeDocument/2006/customXml" ds:itemID="{6AFE3E91-B78E-4F19-8479-430D37B9D209}">
  <ds:schemaRefs/>
</ds:datastoreItem>
</file>

<file path=customXml/itemProps94.xml><?xml version="1.0" encoding="utf-8"?>
<ds:datastoreItem xmlns:ds="http://schemas.openxmlformats.org/officeDocument/2006/customXml" ds:itemID="{C66B8289-5272-40C9-B474-BA87DB4DBFEE}">
  <ds:schemaRefs/>
</ds:datastoreItem>
</file>

<file path=customXml/itemProps95.xml><?xml version="1.0" encoding="utf-8"?>
<ds:datastoreItem xmlns:ds="http://schemas.openxmlformats.org/officeDocument/2006/customXml" ds:itemID="{90308064-E0C6-4C9B-A3AC-F822CC44F605}">
  <ds:schemaRefs/>
</ds:datastoreItem>
</file>

<file path=customXml/itemProps96.xml><?xml version="1.0" encoding="utf-8"?>
<ds:datastoreItem xmlns:ds="http://schemas.openxmlformats.org/officeDocument/2006/customXml" ds:itemID="{B41B92A9-F9AF-4C6C-8DD9-B0717C640FD2}">
  <ds:schemaRefs/>
</ds:datastoreItem>
</file>

<file path=customXml/itemProps97.xml><?xml version="1.0" encoding="utf-8"?>
<ds:datastoreItem xmlns:ds="http://schemas.openxmlformats.org/officeDocument/2006/customXml" ds:itemID="{73B54120-C4BB-4AE4-BE1F-86C2E6EC54FD}">
  <ds:schemaRefs/>
</ds:datastoreItem>
</file>

<file path=customXml/itemProps98.xml><?xml version="1.0" encoding="utf-8"?>
<ds:datastoreItem xmlns:ds="http://schemas.openxmlformats.org/officeDocument/2006/customXml" ds:itemID="{F6CEB618-D887-44E4-8C7A-AB32F0A7699B}">
  <ds:schemaRefs/>
</ds:datastoreItem>
</file>

<file path=customXml/itemProps99.xml><?xml version="1.0" encoding="utf-8"?>
<ds:datastoreItem xmlns:ds="http://schemas.openxmlformats.org/officeDocument/2006/customXml" ds:itemID="{306C83D7-24FA-4A24-839A-0F8F5DE5571A}">
  <ds:schemaRefs/>
</ds:datastoreItem>
</file>

<file path=docProps/app.xml><?xml version="1.0" encoding="utf-8"?>
<Properties xmlns="http://schemas.openxmlformats.org/officeDocument/2006/extended-properties" xmlns:vt="http://schemas.openxmlformats.org/officeDocument/2006/docPropsVTypes">
  <Template>Normal</Template>
  <Pages>115</Pages>
  <Words>8166</Words>
  <Characters>46552</Characters>
  <Lines>387</Lines>
  <Paragraphs>109</Paragraphs>
  <TotalTime>6</TotalTime>
  <ScaleCrop>false</ScaleCrop>
  <LinksUpToDate>false</LinksUpToDate>
  <CharactersWithSpaces>54609</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2023-05-23T02:29:00Z</dcterms:created>
  <dc:creator>Administrator</dc:creator>
  <cp:lastModifiedBy>elsa112233</cp:lastModifiedBy>
  <dcterms:modified xsi:type="dcterms:W3CDTF">2024-02-02T06:16:49Z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054E9A5BE5744127A479FE8C74F36CC9</vt:lpwstr>
  </property>
</Properties>
</file>