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982552">
      <w:pPr>
        <w:spacing w:line="600" w:lineRule="exact"/>
        <w:jc w:val="center"/>
        <w:rPr>
          <w:rFonts w:ascii="宋体" w:hAnsi="宋体" w:cs="宋体"/>
          <w:b/>
          <w:color w:val="000000"/>
          <w:kern w:val="0"/>
          <w:sz w:val="44"/>
          <w:szCs w:val="44"/>
        </w:rPr>
      </w:pPr>
      <w:r>
        <w:rPr>
          <w:rFonts w:hint="eastAsia" w:ascii="宋体" w:hAnsi="宋体" w:cs="宋体"/>
          <w:b/>
          <w:color w:val="000000"/>
          <w:kern w:val="0"/>
          <w:sz w:val="44"/>
          <w:szCs w:val="44"/>
        </w:rPr>
        <w:t>宁晋县2022年政府预算公开情况说明</w:t>
      </w:r>
    </w:p>
    <w:p w14:paraId="0DA6646A">
      <w:pPr>
        <w:widowControl/>
        <w:shd w:val="clear" w:color="auto" w:fill="FFFFFF"/>
        <w:jc w:val="center"/>
        <w:rPr>
          <w:rFonts w:ascii="宋体" w:hAnsi="宋体" w:cs="宋体"/>
          <w:b/>
          <w:color w:val="000000"/>
          <w:kern w:val="0"/>
          <w:sz w:val="44"/>
          <w:szCs w:val="44"/>
        </w:rPr>
      </w:pPr>
    </w:p>
    <w:p w14:paraId="65B670D9">
      <w:pPr>
        <w:widowControl/>
        <w:shd w:val="clear" w:color="auto" w:fill="FFFFFF"/>
        <w:ind w:firstLine="640"/>
        <w:jc w:val="left"/>
        <w:rPr>
          <w:rFonts w:ascii="仿宋" w:hAnsi="仿宋" w:eastAsia="仿宋" w:cs="宋体"/>
          <w:b/>
          <w:color w:val="000000"/>
          <w:kern w:val="0"/>
          <w:sz w:val="32"/>
          <w:szCs w:val="32"/>
        </w:rPr>
      </w:pPr>
      <w:r>
        <w:rPr>
          <w:rFonts w:ascii="仿宋" w:hAnsi="仿宋" w:eastAsia="仿宋" w:cs="宋体"/>
          <w:b/>
          <w:color w:val="000000"/>
          <w:kern w:val="0"/>
          <w:sz w:val="32"/>
          <w:szCs w:val="32"/>
        </w:rPr>
        <w:t>一、“三公”经费情况</w:t>
      </w:r>
    </w:p>
    <w:p w14:paraId="17B08678">
      <w:pPr>
        <w:widowControl/>
        <w:shd w:val="clear" w:color="auto" w:fill="FFFFFF"/>
        <w:ind w:firstLine="640"/>
        <w:jc w:val="left"/>
        <w:rPr>
          <w:rFonts w:ascii="仿宋" w:hAnsi="仿宋" w:eastAsia="仿宋" w:cs="宋体"/>
          <w:color w:val="000000"/>
          <w:kern w:val="0"/>
          <w:sz w:val="32"/>
          <w:szCs w:val="32"/>
        </w:rPr>
      </w:pPr>
      <w:r>
        <w:rPr>
          <w:rFonts w:ascii="仿宋" w:hAnsi="仿宋" w:eastAsia="仿宋" w:cs="宋体"/>
          <w:color w:val="000000"/>
          <w:kern w:val="0"/>
          <w:sz w:val="32"/>
          <w:szCs w:val="32"/>
        </w:rPr>
        <w:t>202</w:t>
      </w:r>
      <w:r>
        <w:rPr>
          <w:rFonts w:hint="eastAsia" w:ascii="仿宋" w:hAnsi="仿宋" w:eastAsia="仿宋" w:cs="宋体"/>
          <w:color w:val="000000"/>
          <w:kern w:val="0"/>
          <w:sz w:val="32"/>
          <w:szCs w:val="32"/>
        </w:rPr>
        <w:t>2</w:t>
      </w:r>
      <w:r>
        <w:rPr>
          <w:rFonts w:ascii="仿宋" w:hAnsi="仿宋" w:eastAsia="仿宋" w:cs="宋体"/>
          <w:color w:val="000000"/>
          <w:kern w:val="0"/>
          <w:sz w:val="32"/>
          <w:szCs w:val="32"/>
        </w:rPr>
        <w:t>年安排“三公”经费</w:t>
      </w:r>
      <w:r>
        <w:rPr>
          <w:rFonts w:hint="eastAsia" w:ascii="仿宋" w:hAnsi="仿宋" w:eastAsia="仿宋" w:cs="宋体"/>
          <w:color w:val="000000"/>
          <w:kern w:val="0"/>
          <w:sz w:val="32"/>
          <w:szCs w:val="32"/>
        </w:rPr>
        <w:t>704</w:t>
      </w:r>
      <w:r>
        <w:rPr>
          <w:rFonts w:ascii="仿宋" w:hAnsi="仿宋" w:eastAsia="仿宋" w:cs="宋体"/>
          <w:color w:val="000000"/>
          <w:kern w:val="0"/>
          <w:sz w:val="32"/>
          <w:szCs w:val="32"/>
        </w:rPr>
        <w:t>万元，较 202</w:t>
      </w:r>
      <w:r>
        <w:rPr>
          <w:rFonts w:hint="eastAsia" w:ascii="仿宋" w:hAnsi="仿宋" w:eastAsia="仿宋" w:cs="宋体"/>
          <w:color w:val="000000"/>
          <w:kern w:val="0"/>
          <w:sz w:val="32"/>
          <w:szCs w:val="32"/>
        </w:rPr>
        <w:t>1</w:t>
      </w:r>
      <w:r>
        <w:rPr>
          <w:rFonts w:ascii="仿宋" w:hAnsi="仿宋" w:eastAsia="仿宋" w:cs="宋体"/>
          <w:color w:val="000000"/>
          <w:kern w:val="0"/>
          <w:sz w:val="32"/>
          <w:szCs w:val="32"/>
        </w:rPr>
        <w:t xml:space="preserve"> 年</w:t>
      </w:r>
      <w:r>
        <w:rPr>
          <w:rFonts w:hint="eastAsia" w:ascii="仿宋" w:hAnsi="仿宋" w:eastAsia="仿宋" w:cs="宋体"/>
          <w:color w:val="000000"/>
          <w:kern w:val="0"/>
          <w:sz w:val="32"/>
          <w:szCs w:val="32"/>
        </w:rPr>
        <w:t>减少85万元，</w:t>
      </w:r>
      <w:r>
        <w:rPr>
          <w:rFonts w:ascii="仿宋" w:hAnsi="仿宋" w:eastAsia="仿宋" w:cs="宋体"/>
          <w:color w:val="000000"/>
          <w:kern w:val="0"/>
          <w:sz w:val="32"/>
          <w:szCs w:val="32"/>
        </w:rPr>
        <w:t>下降</w:t>
      </w:r>
      <w:r>
        <w:rPr>
          <w:rFonts w:hint="eastAsia" w:ascii="仿宋" w:hAnsi="仿宋" w:eastAsia="仿宋" w:cs="宋体"/>
          <w:color w:val="000000"/>
          <w:kern w:val="0"/>
          <w:sz w:val="32"/>
          <w:szCs w:val="32"/>
        </w:rPr>
        <w:t>10</w:t>
      </w:r>
      <w:r>
        <w:rPr>
          <w:rFonts w:ascii="仿宋" w:hAnsi="仿宋" w:eastAsia="仿宋" w:cs="宋体"/>
          <w:color w:val="000000"/>
          <w:kern w:val="0"/>
          <w:sz w:val="32"/>
          <w:szCs w:val="32"/>
        </w:rPr>
        <w:t xml:space="preserve">%，其中：因公出国费用安排 </w:t>
      </w:r>
      <w:r>
        <w:rPr>
          <w:rFonts w:hint="eastAsia" w:ascii="仿宋" w:hAnsi="仿宋" w:eastAsia="仿宋" w:cs="宋体"/>
          <w:color w:val="000000"/>
          <w:kern w:val="0"/>
          <w:sz w:val="32"/>
          <w:szCs w:val="32"/>
        </w:rPr>
        <w:t>0</w:t>
      </w:r>
      <w:r>
        <w:rPr>
          <w:rFonts w:ascii="仿宋" w:hAnsi="仿宋" w:eastAsia="仿宋" w:cs="宋体"/>
          <w:color w:val="000000"/>
          <w:kern w:val="0"/>
          <w:sz w:val="32"/>
          <w:szCs w:val="32"/>
        </w:rPr>
        <w:t xml:space="preserve"> 万元</w:t>
      </w:r>
      <w:r>
        <w:rPr>
          <w:rFonts w:hint="eastAsia" w:ascii="仿宋" w:hAnsi="仿宋" w:eastAsia="仿宋" w:cs="宋体"/>
          <w:color w:val="000000"/>
          <w:kern w:val="0"/>
          <w:sz w:val="32"/>
          <w:szCs w:val="32"/>
        </w:rPr>
        <w:t>与上年无变化；</w:t>
      </w:r>
      <w:r>
        <w:rPr>
          <w:rFonts w:ascii="仿宋" w:hAnsi="仿宋" w:eastAsia="仿宋" w:cs="宋体"/>
          <w:color w:val="000000"/>
          <w:kern w:val="0"/>
          <w:sz w:val="32"/>
          <w:szCs w:val="32"/>
        </w:rPr>
        <w:t xml:space="preserve">公务接待安排 </w:t>
      </w:r>
      <w:r>
        <w:rPr>
          <w:rFonts w:hint="eastAsia" w:ascii="仿宋" w:hAnsi="仿宋" w:eastAsia="仿宋" w:cs="宋体"/>
          <w:color w:val="000000"/>
          <w:kern w:val="0"/>
          <w:sz w:val="32"/>
          <w:szCs w:val="32"/>
        </w:rPr>
        <w:t>41</w:t>
      </w:r>
      <w:r>
        <w:rPr>
          <w:rFonts w:ascii="仿宋" w:hAnsi="仿宋" w:eastAsia="仿宋" w:cs="宋体"/>
          <w:color w:val="000000"/>
          <w:kern w:val="0"/>
          <w:sz w:val="32"/>
          <w:szCs w:val="32"/>
        </w:rPr>
        <w:t>万元较上年减少</w:t>
      </w:r>
      <w:r>
        <w:rPr>
          <w:rFonts w:hint="eastAsia" w:ascii="仿宋" w:hAnsi="仿宋" w:eastAsia="仿宋" w:cs="宋体"/>
          <w:color w:val="000000"/>
          <w:kern w:val="0"/>
          <w:sz w:val="32"/>
          <w:szCs w:val="32"/>
        </w:rPr>
        <w:t>4</w:t>
      </w:r>
      <w:r>
        <w:rPr>
          <w:rFonts w:ascii="仿宋" w:hAnsi="仿宋" w:eastAsia="仿宋" w:cs="宋体"/>
          <w:color w:val="000000"/>
          <w:kern w:val="0"/>
          <w:sz w:val="32"/>
          <w:szCs w:val="32"/>
        </w:rPr>
        <w:t xml:space="preserve"> 万元，下降 </w:t>
      </w:r>
      <w:r>
        <w:rPr>
          <w:rFonts w:hint="eastAsia" w:ascii="仿宋" w:hAnsi="仿宋" w:eastAsia="仿宋" w:cs="宋体"/>
          <w:color w:val="000000"/>
          <w:kern w:val="0"/>
          <w:sz w:val="32"/>
          <w:szCs w:val="32"/>
        </w:rPr>
        <w:t>9</w:t>
      </w:r>
      <w:r>
        <w:rPr>
          <w:rFonts w:ascii="仿宋" w:hAnsi="仿宋" w:eastAsia="仿宋" w:cs="宋体"/>
          <w:color w:val="000000"/>
          <w:kern w:val="0"/>
          <w:sz w:val="32"/>
          <w:szCs w:val="32"/>
        </w:rPr>
        <w:t xml:space="preserve">%，公务用车购置为 </w:t>
      </w:r>
      <w:r>
        <w:rPr>
          <w:rFonts w:hint="eastAsia" w:ascii="仿宋" w:hAnsi="仿宋" w:eastAsia="仿宋" w:cs="宋体"/>
          <w:color w:val="000000"/>
          <w:kern w:val="0"/>
          <w:sz w:val="32"/>
          <w:szCs w:val="32"/>
        </w:rPr>
        <w:t>166</w:t>
      </w:r>
      <w:r>
        <w:rPr>
          <w:rFonts w:ascii="仿宋" w:hAnsi="仿宋" w:eastAsia="仿宋" w:cs="宋体"/>
          <w:color w:val="000000"/>
          <w:kern w:val="0"/>
          <w:sz w:val="32"/>
          <w:szCs w:val="32"/>
        </w:rPr>
        <w:t xml:space="preserve"> 万元，较上年</w:t>
      </w:r>
      <w:r>
        <w:rPr>
          <w:rFonts w:hint="eastAsia" w:ascii="仿宋" w:hAnsi="仿宋" w:eastAsia="仿宋" w:cs="宋体"/>
          <w:color w:val="000000"/>
          <w:kern w:val="0"/>
          <w:sz w:val="32"/>
          <w:szCs w:val="32"/>
        </w:rPr>
        <w:t>增加</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98</w:t>
      </w:r>
      <w:r>
        <w:rPr>
          <w:rFonts w:ascii="仿宋" w:hAnsi="仿宋" w:eastAsia="仿宋" w:cs="宋体"/>
          <w:color w:val="000000"/>
          <w:kern w:val="0"/>
          <w:sz w:val="32"/>
          <w:szCs w:val="32"/>
        </w:rPr>
        <w:t xml:space="preserve"> 万元，</w:t>
      </w:r>
      <w:r>
        <w:rPr>
          <w:rFonts w:hint="eastAsia" w:ascii="仿宋" w:hAnsi="仿宋" w:eastAsia="仿宋" w:cs="宋体"/>
          <w:color w:val="000000"/>
          <w:kern w:val="0"/>
          <w:sz w:val="32"/>
          <w:szCs w:val="32"/>
        </w:rPr>
        <w:t>原因是公安局因业务需要购置车辆</w:t>
      </w:r>
      <w:r>
        <w:rPr>
          <w:rFonts w:ascii="仿宋" w:hAnsi="仿宋" w:eastAsia="仿宋" w:cs="宋体"/>
          <w:color w:val="000000"/>
          <w:kern w:val="0"/>
          <w:sz w:val="32"/>
          <w:szCs w:val="32"/>
        </w:rPr>
        <w:t xml:space="preserve">；公务用车运行维护费安排 </w:t>
      </w:r>
      <w:r>
        <w:rPr>
          <w:rFonts w:hint="eastAsia" w:ascii="仿宋" w:hAnsi="仿宋" w:eastAsia="仿宋" w:cs="宋体"/>
          <w:color w:val="000000"/>
          <w:kern w:val="0"/>
          <w:sz w:val="32"/>
          <w:szCs w:val="32"/>
        </w:rPr>
        <w:t>497</w:t>
      </w:r>
      <w:r>
        <w:rPr>
          <w:rFonts w:ascii="仿宋" w:hAnsi="仿宋" w:eastAsia="仿宋" w:cs="宋体"/>
          <w:color w:val="000000"/>
          <w:kern w:val="0"/>
          <w:sz w:val="32"/>
          <w:szCs w:val="32"/>
        </w:rPr>
        <w:t xml:space="preserve"> 万元较上年</w:t>
      </w:r>
      <w:r>
        <w:rPr>
          <w:rFonts w:hint="eastAsia" w:ascii="仿宋" w:hAnsi="仿宋" w:eastAsia="仿宋" w:cs="宋体"/>
          <w:color w:val="000000"/>
          <w:kern w:val="0"/>
          <w:sz w:val="32"/>
          <w:szCs w:val="32"/>
        </w:rPr>
        <w:t>减少179万元，</w:t>
      </w:r>
      <w:r>
        <w:rPr>
          <w:rFonts w:ascii="仿宋" w:hAnsi="仿宋" w:eastAsia="仿宋" w:cs="宋体"/>
          <w:color w:val="000000"/>
          <w:kern w:val="0"/>
          <w:sz w:val="32"/>
          <w:szCs w:val="32"/>
        </w:rPr>
        <w:t xml:space="preserve">下降 </w:t>
      </w:r>
      <w:r>
        <w:rPr>
          <w:rFonts w:hint="eastAsia" w:ascii="仿宋" w:hAnsi="仿宋" w:eastAsia="仿宋" w:cs="宋体"/>
          <w:color w:val="000000"/>
          <w:kern w:val="0"/>
          <w:sz w:val="32"/>
          <w:szCs w:val="32"/>
        </w:rPr>
        <w:t>26</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w:t>
      </w:r>
    </w:p>
    <w:p w14:paraId="08057258">
      <w:pPr>
        <w:widowControl/>
        <w:shd w:val="clear" w:color="auto" w:fill="FFFFFF"/>
        <w:ind w:firstLine="640"/>
        <w:jc w:val="left"/>
        <w:rPr>
          <w:rFonts w:ascii="仿宋" w:hAnsi="仿宋" w:eastAsia="仿宋" w:cs="宋体"/>
          <w:b/>
          <w:color w:val="000000"/>
          <w:kern w:val="0"/>
          <w:sz w:val="32"/>
          <w:szCs w:val="32"/>
        </w:rPr>
      </w:pPr>
      <w:r>
        <w:rPr>
          <w:rFonts w:ascii="仿宋" w:hAnsi="仿宋" w:eastAsia="仿宋" w:cs="宋体"/>
          <w:b/>
          <w:color w:val="000000"/>
          <w:kern w:val="0"/>
          <w:sz w:val="32"/>
          <w:szCs w:val="32"/>
        </w:rPr>
        <w:t>二、</w:t>
      </w:r>
      <w:r>
        <w:rPr>
          <w:rFonts w:hint="eastAsia" w:ascii="仿宋" w:hAnsi="仿宋" w:eastAsia="仿宋" w:cs="宋体"/>
          <w:b/>
          <w:color w:val="000000"/>
          <w:kern w:val="0"/>
          <w:sz w:val="32"/>
          <w:szCs w:val="32"/>
        </w:rPr>
        <w:t>政府债务</w:t>
      </w:r>
      <w:r>
        <w:rPr>
          <w:rFonts w:ascii="仿宋" w:hAnsi="仿宋" w:eastAsia="仿宋" w:cs="宋体"/>
          <w:b/>
          <w:color w:val="000000"/>
          <w:kern w:val="0"/>
          <w:sz w:val="32"/>
          <w:szCs w:val="32"/>
        </w:rPr>
        <w:t>情况说明</w:t>
      </w:r>
    </w:p>
    <w:p w14:paraId="7D208A94">
      <w:pPr>
        <w:widowControl/>
        <w:shd w:val="clear" w:color="auto" w:fill="FFFFFF"/>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2022年需安排地方政府一般债券还本付息资金19196万元，其中，偿还一般债券到期本金12476万元，偿还一般债券到期利息6720万元。</w:t>
      </w:r>
    </w:p>
    <w:p w14:paraId="639C973F">
      <w:pPr>
        <w:widowControl/>
        <w:shd w:val="clear" w:color="auto" w:fill="FFFFFF"/>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2022年需安排地方政府专项债券还本付息资金45900万元，其中，偿还专项债券到期本金38100万元，偿还专项债券到期利息7800万元。</w:t>
      </w:r>
    </w:p>
    <w:p w14:paraId="0AEE7A40">
      <w:pPr>
        <w:widowControl/>
        <w:shd w:val="clear" w:color="auto" w:fill="FFFFFF"/>
        <w:ind w:firstLine="640"/>
        <w:jc w:val="left"/>
        <w:rPr>
          <w:rFonts w:ascii="仿宋" w:hAnsi="仿宋" w:eastAsia="仿宋" w:cs="宋体"/>
          <w:b/>
          <w:color w:val="000000"/>
          <w:kern w:val="0"/>
          <w:sz w:val="32"/>
          <w:szCs w:val="32"/>
        </w:rPr>
      </w:pPr>
      <w:r>
        <w:rPr>
          <w:rFonts w:ascii="仿宋" w:hAnsi="仿宋" w:eastAsia="仿宋" w:cs="宋体"/>
          <w:b/>
          <w:color w:val="000000"/>
          <w:kern w:val="0"/>
          <w:sz w:val="32"/>
          <w:szCs w:val="32"/>
        </w:rPr>
        <w:t>三、财政转移支付</w:t>
      </w:r>
      <w:r>
        <w:rPr>
          <w:rFonts w:hint="eastAsia" w:ascii="仿宋" w:hAnsi="仿宋" w:eastAsia="仿宋" w:cs="宋体"/>
          <w:b/>
          <w:color w:val="000000"/>
          <w:kern w:val="0"/>
          <w:sz w:val="32"/>
          <w:szCs w:val="32"/>
        </w:rPr>
        <w:t>安排情况</w:t>
      </w:r>
    </w:p>
    <w:p w14:paraId="3297CE72">
      <w:pPr>
        <w:widowControl/>
        <w:shd w:val="clear" w:color="auto" w:fill="FFFFFF"/>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2022年预算财力中包含上级转移支付资金216875万元，其中：</w:t>
      </w:r>
    </w:p>
    <w:p w14:paraId="39F2ACEF">
      <w:pPr>
        <w:widowControl/>
        <w:shd w:val="clear" w:color="auto" w:fill="FFFFFF"/>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1、返还性收入8076万元；</w:t>
      </w:r>
    </w:p>
    <w:p w14:paraId="06BBDD6E">
      <w:pPr>
        <w:widowControl/>
        <w:shd w:val="clear" w:color="auto" w:fill="FFFFFF"/>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2、一般性转移支付收入182477万元，其中：均衡性转移支付28284万元、县级基本财力保障机制奖补资金收入15310万元、结算补助收入739万元、产粮(油)大县奖励资金收入7740万元、固定数额补助收入16293万元、革命老区转移支付收入1240万元、欠发达地区转移支付收入1703万元、一般公共服务共同财政事权转移支付收入75万元、公共安全共同财政事权转移支付收入1629万元、教育共同财政事权转移支付收入18674万元、科学技术共同财政事权转移支付收入13万元、文化旅游体育与传媒共同财政事权转移支付收入387万元、社会保障和就业共同财政事权转移支付收入32674万元、医疗卫生共同财政事权转移支付收入7391万元、农林水共同财政事权转移支付收入48901万元、交通运输共同财政事权转移支付收入903万元、住房保障共同财政事权转移支付收入419万元、灾害防治及应急管理共同财政事权转移支付收入75万元、其他一般性转移支付收入27万元。</w:t>
      </w:r>
    </w:p>
    <w:p w14:paraId="26DE91C3">
      <w:pPr>
        <w:widowControl/>
        <w:shd w:val="clear" w:color="auto" w:fill="FFFFFF"/>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3.专项转移支付收入26322万元。</w:t>
      </w:r>
    </w:p>
    <w:p w14:paraId="65B397EE">
      <w:pPr>
        <w:widowControl/>
        <w:shd w:val="clear" w:color="auto" w:fill="FFFFFF"/>
        <w:ind w:firstLine="640"/>
        <w:jc w:val="left"/>
        <w:rPr>
          <w:rFonts w:ascii="仿宋" w:hAnsi="仿宋" w:eastAsia="仿宋" w:cs="宋体"/>
          <w:b/>
          <w:color w:val="000000"/>
          <w:kern w:val="0"/>
          <w:sz w:val="32"/>
          <w:szCs w:val="32"/>
        </w:rPr>
      </w:pPr>
      <w:r>
        <w:rPr>
          <w:rFonts w:hint="eastAsia" w:ascii="仿宋" w:hAnsi="仿宋" w:eastAsia="仿宋" w:cs="宋体"/>
          <w:b/>
          <w:color w:val="000000"/>
          <w:kern w:val="0"/>
          <w:sz w:val="32"/>
          <w:szCs w:val="32"/>
        </w:rPr>
        <w:t>四</w:t>
      </w:r>
      <w:r>
        <w:rPr>
          <w:rFonts w:ascii="仿宋" w:hAnsi="仿宋" w:eastAsia="仿宋" w:cs="宋体"/>
          <w:b/>
          <w:color w:val="000000"/>
          <w:kern w:val="0"/>
          <w:sz w:val="32"/>
          <w:szCs w:val="32"/>
        </w:rPr>
        <w:t>、绩效预算开展情况</w:t>
      </w:r>
      <w:r>
        <w:rPr>
          <w:rFonts w:hint="eastAsia" w:ascii="仿宋" w:hAnsi="仿宋" w:eastAsia="仿宋" w:cs="宋体"/>
          <w:b/>
          <w:color w:val="000000"/>
          <w:kern w:val="0"/>
          <w:sz w:val="32"/>
          <w:szCs w:val="32"/>
        </w:rPr>
        <w:t>说明</w:t>
      </w:r>
    </w:p>
    <w:p w14:paraId="75B9E0ED">
      <w:pPr>
        <w:ind w:firstLine="640" w:firstLineChars="200"/>
        <w:jc w:val="left"/>
        <w:rPr>
          <w:rFonts w:ascii="仿宋_GB2312" w:hAnsi="宋体" w:eastAsia="仿宋_GB2312" w:cs="Times New Roman"/>
          <w:sz w:val="32"/>
          <w:szCs w:val="32"/>
        </w:rPr>
      </w:pPr>
      <w:r>
        <w:rPr>
          <w:rFonts w:ascii="仿宋_GB2312" w:hAnsi="宋体" w:eastAsia="仿宋_GB2312" w:cs="Times New Roman"/>
          <w:sz w:val="32"/>
          <w:szCs w:val="32"/>
        </w:rPr>
        <w:t>效目标编制与预算编制实现“同步布置、同步编制、同步审核、同步批复”，从源头上规范预算资金的使用方向和预期效益。</w:t>
      </w:r>
    </w:p>
    <w:p w14:paraId="0119E5A8">
      <w:pPr>
        <w:autoSpaceDE w:val="0"/>
        <w:autoSpaceDN w:val="0"/>
        <w:adjustRightInd w:val="0"/>
        <w:ind w:left="200" w:firstLine="645"/>
        <w:jc w:val="left"/>
        <w:rPr>
          <w:rFonts w:ascii="仿宋_GB2312" w:hAnsi="宋体" w:eastAsia="仿宋_GB2312" w:cs="Times New Roman"/>
          <w:sz w:val="32"/>
          <w:szCs w:val="32"/>
        </w:rPr>
      </w:pPr>
      <w:r>
        <w:rPr>
          <w:rFonts w:hint="eastAsia" w:ascii="仿宋_GB2312" w:hAnsi="宋体" w:eastAsia="仿宋_GB2312" w:cs="Times New Roman"/>
          <w:sz w:val="32"/>
          <w:szCs w:val="32"/>
        </w:rPr>
        <w:t>预算执行中，部门对资金运行状况和部门整体支出绩效目标预期实现程度开展绩效监控，及时发现并纠正绩效运行中存在的问题，建立部门整体支出绩效目标指标完成情况分析制度，定期向县财政局反馈绩效运行情况。部门申请拨款要提供部门整体支出绩效目标实现情况说明，县财政将资金拨付与部门整体支出绩效目标指标实现情况结合，对偏离绩效目标指标的工作活动，暂停拨付资金或调整预算，</w:t>
      </w:r>
      <w:r>
        <w:rPr>
          <w:rFonts w:ascii="仿宋_GB2312" w:hAnsi="宋体" w:eastAsia="仿宋_GB2312" w:cs="Times New Roman"/>
          <w:sz w:val="32"/>
          <w:szCs w:val="32"/>
        </w:rPr>
        <w:t xml:space="preserve">实现对绩效目标实现程度和预算执行进度实行“双监控”，发现问题及时纠偏纠错，防止资金沉淀闲置，确保预算资金使用安全、绩效目标如期实现。 </w:t>
      </w:r>
    </w:p>
    <w:p w14:paraId="1E7B870E">
      <w:pPr>
        <w:widowControl/>
        <w:shd w:val="clear" w:color="auto" w:fill="FFFFFF"/>
        <w:ind w:firstLine="640"/>
        <w:jc w:val="left"/>
        <w:rPr>
          <w:rFonts w:ascii="仿宋_GB2312" w:hAnsi="宋体" w:eastAsia="仿宋_GB2312" w:cs="Times New Roman"/>
          <w:sz w:val="32"/>
          <w:szCs w:val="32"/>
        </w:rPr>
      </w:pPr>
      <w:r>
        <w:rPr>
          <w:rFonts w:ascii="仿宋_GB2312" w:hAnsi="宋体" w:eastAsia="仿宋_GB2312" w:cs="Times New Roman"/>
          <w:sz w:val="32"/>
          <w:szCs w:val="32"/>
        </w:rPr>
        <w:t>将预算绩效管理纳入政府目标考核，对部门在绩效目标管理、绩效评价、结果应用等方面进行量化打分，强化绩效主体责任。将重点事前绩效评估结果、绩效监控结果、评价结果与预算安排挂钩，精准安排财政资金。</w:t>
      </w:r>
    </w:p>
    <w:p w14:paraId="44272C3F">
      <w:pPr>
        <w:widowControl/>
        <w:shd w:val="clear" w:color="auto" w:fill="FFFFFF"/>
        <w:ind w:firstLine="640"/>
        <w:jc w:val="left"/>
        <w:rPr>
          <w:rFonts w:ascii="仿宋" w:hAnsi="仿宋" w:eastAsia="仿宋" w:cs="宋体"/>
          <w:b/>
          <w:color w:val="000000"/>
          <w:kern w:val="0"/>
          <w:sz w:val="32"/>
          <w:szCs w:val="32"/>
        </w:rPr>
      </w:pPr>
      <w:r>
        <w:rPr>
          <w:rFonts w:hint="eastAsia" w:ascii="仿宋" w:hAnsi="仿宋" w:eastAsia="仿宋" w:cs="宋体"/>
          <w:b/>
          <w:color w:val="000000"/>
          <w:kern w:val="0"/>
          <w:sz w:val="32"/>
          <w:szCs w:val="32"/>
        </w:rPr>
        <w:t>五</w:t>
      </w:r>
      <w:r>
        <w:rPr>
          <w:rFonts w:ascii="仿宋" w:hAnsi="仿宋" w:eastAsia="仿宋" w:cs="宋体"/>
          <w:b/>
          <w:color w:val="000000"/>
          <w:kern w:val="0"/>
          <w:sz w:val="32"/>
          <w:szCs w:val="32"/>
        </w:rPr>
        <w:t>、</w:t>
      </w:r>
      <w:r>
        <w:rPr>
          <w:rFonts w:hint="eastAsia" w:ascii="仿宋" w:hAnsi="仿宋" w:eastAsia="仿宋" w:cs="宋体"/>
          <w:b/>
          <w:color w:val="000000"/>
          <w:kern w:val="0"/>
          <w:sz w:val="32"/>
          <w:szCs w:val="32"/>
        </w:rPr>
        <w:t>重大政策和重点项目等绩效目标</w:t>
      </w:r>
    </w:p>
    <w:p w14:paraId="6FB176C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0" w:name="_Toc_4_4_0000000019"/>
      <w:r>
        <w:rPr>
          <w:rFonts w:hint="eastAsia" w:ascii="方正黑体_GBK" w:hAnsi="方正黑体_GBK" w:eastAsia="方正黑体_GBK" w:cs="方正黑体_GBK"/>
          <w:color w:val="000000"/>
          <w:kern w:val="21"/>
          <w:sz w:val="32"/>
          <w:szCs w:val="32"/>
        </w:rPr>
        <w:t>1.玉锋实业集团有限公司智能化立体仓库项目绩效目标表</w:t>
      </w:r>
      <w:bookmarkEnd w:id="0"/>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1D413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54998559">
            <w:pPr>
              <w:pStyle w:val="14"/>
            </w:pPr>
            <w:r>
              <w:t>303001宁晋县发展和改革局本级</w:t>
            </w:r>
          </w:p>
        </w:tc>
        <w:tc>
          <w:tcPr>
            <w:tcW w:w="1327" w:type="dxa"/>
            <w:tcBorders>
              <w:top w:val="single" w:color="FFFFFF" w:sz="6" w:space="0"/>
              <w:left w:val="single" w:color="FFFFFF" w:sz="6" w:space="0"/>
              <w:right w:val="single" w:color="FFFFFF" w:sz="6" w:space="0"/>
            </w:tcBorders>
            <w:vAlign w:val="center"/>
          </w:tcPr>
          <w:p w14:paraId="4F84E239">
            <w:pPr>
              <w:pStyle w:val="13"/>
            </w:pPr>
          </w:p>
        </w:tc>
      </w:tr>
      <w:tr w14:paraId="076C9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C77CB19">
            <w:pPr>
              <w:pStyle w:val="16"/>
            </w:pPr>
            <w:r>
              <w:t>绩效目标</w:t>
            </w:r>
          </w:p>
        </w:tc>
        <w:tc>
          <w:tcPr>
            <w:tcW w:w="7962" w:type="dxa"/>
            <w:gridSpan w:val="2"/>
            <w:vAlign w:val="center"/>
          </w:tcPr>
          <w:p w14:paraId="1309F45E">
            <w:pPr>
              <w:pStyle w:val="15"/>
            </w:pPr>
            <w:r>
              <w:rPr>
                <w:rFonts w:hint="eastAsia"/>
              </w:rPr>
              <w:t>建设智能化立体仓库</w:t>
            </w:r>
          </w:p>
        </w:tc>
      </w:tr>
    </w:tbl>
    <w:p w14:paraId="6AE69248">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169"/>
        <w:gridCol w:w="1485"/>
        <w:gridCol w:w="2281"/>
        <w:gridCol w:w="1584"/>
        <w:gridCol w:w="1443"/>
      </w:tblGrid>
      <w:tr w14:paraId="2978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6AF20F70">
            <w:pPr>
              <w:pStyle w:val="16"/>
              <w:spacing w:line="300" w:lineRule="exact"/>
            </w:pPr>
            <w:r>
              <w:t>一级指标</w:t>
            </w:r>
          </w:p>
        </w:tc>
        <w:tc>
          <w:tcPr>
            <w:tcW w:w="1169" w:type="dxa"/>
            <w:vAlign w:val="center"/>
          </w:tcPr>
          <w:p w14:paraId="2CF10247">
            <w:pPr>
              <w:pStyle w:val="16"/>
              <w:spacing w:line="300" w:lineRule="exact"/>
            </w:pPr>
            <w:r>
              <w:t>二级指标</w:t>
            </w:r>
          </w:p>
        </w:tc>
        <w:tc>
          <w:tcPr>
            <w:tcW w:w="1485" w:type="dxa"/>
            <w:vAlign w:val="center"/>
          </w:tcPr>
          <w:p w14:paraId="119A777F">
            <w:pPr>
              <w:pStyle w:val="16"/>
              <w:spacing w:line="300" w:lineRule="exact"/>
            </w:pPr>
            <w:r>
              <w:t>三级指标</w:t>
            </w:r>
          </w:p>
        </w:tc>
        <w:tc>
          <w:tcPr>
            <w:tcW w:w="2281" w:type="dxa"/>
            <w:vAlign w:val="center"/>
          </w:tcPr>
          <w:p w14:paraId="0CEE138F">
            <w:pPr>
              <w:pStyle w:val="16"/>
              <w:spacing w:line="300" w:lineRule="exact"/>
            </w:pPr>
            <w:r>
              <w:t>绩效指标描述</w:t>
            </w:r>
          </w:p>
        </w:tc>
        <w:tc>
          <w:tcPr>
            <w:tcW w:w="1584" w:type="dxa"/>
            <w:vAlign w:val="center"/>
          </w:tcPr>
          <w:p w14:paraId="139BFA8E">
            <w:pPr>
              <w:pStyle w:val="16"/>
              <w:spacing w:line="300" w:lineRule="exact"/>
            </w:pPr>
            <w:r>
              <w:t>指标值</w:t>
            </w:r>
          </w:p>
        </w:tc>
        <w:tc>
          <w:tcPr>
            <w:tcW w:w="1443" w:type="dxa"/>
            <w:vAlign w:val="center"/>
          </w:tcPr>
          <w:p w14:paraId="02AB94B2">
            <w:pPr>
              <w:pStyle w:val="16"/>
              <w:spacing w:line="300" w:lineRule="exact"/>
            </w:pPr>
            <w:r>
              <w:t>指标值确定依据</w:t>
            </w:r>
          </w:p>
        </w:tc>
      </w:tr>
      <w:tr w14:paraId="6C70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75E2E16">
            <w:pPr>
              <w:pStyle w:val="17"/>
              <w:spacing w:line="300" w:lineRule="exact"/>
            </w:pPr>
            <w:r>
              <w:t>产出指标</w:t>
            </w:r>
          </w:p>
        </w:tc>
        <w:tc>
          <w:tcPr>
            <w:tcW w:w="1169" w:type="dxa"/>
            <w:vAlign w:val="center"/>
          </w:tcPr>
          <w:p w14:paraId="6C99CF04">
            <w:pPr>
              <w:pStyle w:val="15"/>
              <w:spacing w:line="300" w:lineRule="exact"/>
            </w:pPr>
            <w:r>
              <w:t>数量指标</w:t>
            </w:r>
          </w:p>
        </w:tc>
        <w:tc>
          <w:tcPr>
            <w:tcW w:w="1485" w:type="dxa"/>
            <w:vAlign w:val="center"/>
          </w:tcPr>
          <w:p w14:paraId="076F373C">
            <w:pPr>
              <w:pStyle w:val="15"/>
              <w:spacing w:line="300" w:lineRule="exact"/>
            </w:pPr>
            <w:r>
              <w:t>新支持现代物流项目数</w:t>
            </w:r>
          </w:p>
        </w:tc>
        <w:tc>
          <w:tcPr>
            <w:tcW w:w="2281" w:type="dxa"/>
            <w:vAlign w:val="center"/>
          </w:tcPr>
          <w:p w14:paraId="631373DB">
            <w:pPr>
              <w:pStyle w:val="15"/>
              <w:spacing w:line="300" w:lineRule="exact"/>
            </w:pPr>
            <w:r>
              <w:t>列入第一批省现代服务业发展专项资金的项目数</w:t>
            </w:r>
          </w:p>
        </w:tc>
        <w:tc>
          <w:tcPr>
            <w:tcW w:w="1584" w:type="dxa"/>
            <w:vAlign w:val="center"/>
          </w:tcPr>
          <w:p w14:paraId="5B638FF0">
            <w:pPr>
              <w:pStyle w:val="15"/>
              <w:spacing w:line="300" w:lineRule="exact"/>
            </w:pPr>
            <w:r>
              <w:t>≥34本批支持项目数量</w:t>
            </w:r>
          </w:p>
        </w:tc>
        <w:tc>
          <w:tcPr>
            <w:tcW w:w="1443" w:type="dxa"/>
            <w:vAlign w:val="center"/>
          </w:tcPr>
          <w:p w14:paraId="1084FB9F">
            <w:pPr>
              <w:pStyle w:val="15"/>
              <w:spacing w:line="300" w:lineRule="exact"/>
            </w:pPr>
            <w:r>
              <w:t>本批支持项目数量</w:t>
            </w:r>
          </w:p>
        </w:tc>
      </w:tr>
      <w:tr w14:paraId="5E93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8F724A3">
            <w:pPr>
              <w:spacing w:line="300" w:lineRule="exact"/>
            </w:pPr>
          </w:p>
        </w:tc>
        <w:tc>
          <w:tcPr>
            <w:tcW w:w="1169" w:type="dxa"/>
            <w:vAlign w:val="center"/>
          </w:tcPr>
          <w:p w14:paraId="325A3AE9">
            <w:pPr>
              <w:pStyle w:val="15"/>
              <w:spacing w:line="300" w:lineRule="exact"/>
            </w:pPr>
            <w:r>
              <w:t>质量指标</w:t>
            </w:r>
          </w:p>
        </w:tc>
        <w:tc>
          <w:tcPr>
            <w:tcW w:w="1485" w:type="dxa"/>
            <w:vAlign w:val="center"/>
          </w:tcPr>
          <w:p w14:paraId="194215E2">
            <w:pPr>
              <w:pStyle w:val="15"/>
              <w:spacing w:line="300" w:lineRule="exact"/>
            </w:pPr>
            <w:r>
              <w:t>质量达标率</w:t>
            </w:r>
          </w:p>
        </w:tc>
        <w:tc>
          <w:tcPr>
            <w:tcW w:w="2281" w:type="dxa"/>
            <w:vAlign w:val="center"/>
          </w:tcPr>
          <w:p w14:paraId="4D00ECC6">
            <w:pPr>
              <w:pStyle w:val="15"/>
              <w:spacing w:line="300" w:lineRule="exact"/>
            </w:pPr>
            <w:r>
              <w:t>列入第一批省现代服务业发展专项资金的项目与申报要求的一致性</w:t>
            </w:r>
          </w:p>
        </w:tc>
        <w:tc>
          <w:tcPr>
            <w:tcW w:w="1584" w:type="dxa"/>
            <w:vAlign w:val="center"/>
          </w:tcPr>
          <w:p w14:paraId="5EBB5A77">
            <w:pPr>
              <w:pStyle w:val="15"/>
              <w:spacing w:line="300" w:lineRule="exact"/>
            </w:pPr>
            <w:r>
              <w:t>≥95河北省战略性新兴产业专项资金管理办法</w:t>
            </w:r>
          </w:p>
        </w:tc>
        <w:tc>
          <w:tcPr>
            <w:tcW w:w="1443" w:type="dxa"/>
            <w:vAlign w:val="center"/>
          </w:tcPr>
          <w:p w14:paraId="5F5EAF64">
            <w:pPr>
              <w:pStyle w:val="15"/>
              <w:spacing w:line="300" w:lineRule="exact"/>
            </w:pPr>
            <w:r>
              <w:t>河北省战略性新兴产业专项资金管理办法</w:t>
            </w:r>
          </w:p>
        </w:tc>
      </w:tr>
      <w:tr w14:paraId="5A86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E8BEA32">
            <w:pPr>
              <w:spacing w:line="300" w:lineRule="exact"/>
            </w:pPr>
          </w:p>
        </w:tc>
        <w:tc>
          <w:tcPr>
            <w:tcW w:w="1169" w:type="dxa"/>
            <w:vAlign w:val="center"/>
          </w:tcPr>
          <w:p w14:paraId="1168D59C">
            <w:pPr>
              <w:pStyle w:val="15"/>
              <w:spacing w:line="300" w:lineRule="exact"/>
            </w:pPr>
            <w:r>
              <w:t>时效指标</w:t>
            </w:r>
          </w:p>
        </w:tc>
        <w:tc>
          <w:tcPr>
            <w:tcW w:w="1485" w:type="dxa"/>
            <w:vAlign w:val="center"/>
          </w:tcPr>
          <w:p w14:paraId="73A979AA">
            <w:pPr>
              <w:pStyle w:val="15"/>
              <w:spacing w:line="300" w:lineRule="exact"/>
            </w:pPr>
            <w:r>
              <w:t>完成及时性</w:t>
            </w:r>
          </w:p>
        </w:tc>
        <w:tc>
          <w:tcPr>
            <w:tcW w:w="2281" w:type="dxa"/>
            <w:vAlign w:val="center"/>
          </w:tcPr>
          <w:p w14:paraId="6A83E2D4">
            <w:pPr>
              <w:pStyle w:val="15"/>
              <w:spacing w:line="300" w:lineRule="exact"/>
            </w:pPr>
            <w:r>
              <w:t>根据工作计划</w:t>
            </w:r>
          </w:p>
        </w:tc>
        <w:tc>
          <w:tcPr>
            <w:tcW w:w="1584" w:type="dxa"/>
            <w:vAlign w:val="center"/>
          </w:tcPr>
          <w:p w14:paraId="4635BD41">
            <w:pPr>
              <w:pStyle w:val="15"/>
              <w:spacing w:line="300" w:lineRule="exact"/>
            </w:pPr>
            <w:r>
              <w:t>≥85河北省战略性新兴产业专项资金管理办法</w:t>
            </w:r>
          </w:p>
        </w:tc>
        <w:tc>
          <w:tcPr>
            <w:tcW w:w="1443" w:type="dxa"/>
            <w:vAlign w:val="center"/>
          </w:tcPr>
          <w:p w14:paraId="493A044B">
            <w:pPr>
              <w:pStyle w:val="15"/>
              <w:spacing w:line="300" w:lineRule="exact"/>
            </w:pPr>
            <w:r>
              <w:t>河北省战略性新兴产业专项资金管理办法</w:t>
            </w:r>
          </w:p>
        </w:tc>
      </w:tr>
      <w:tr w14:paraId="06BB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FAC0A7C">
            <w:pPr>
              <w:spacing w:line="300" w:lineRule="exact"/>
            </w:pPr>
          </w:p>
        </w:tc>
        <w:tc>
          <w:tcPr>
            <w:tcW w:w="1169" w:type="dxa"/>
            <w:vAlign w:val="center"/>
          </w:tcPr>
          <w:p w14:paraId="0E7783E3">
            <w:pPr>
              <w:pStyle w:val="15"/>
              <w:spacing w:line="300" w:lineRule="exact"/>
            </w:pPr>
            <w:r>
              <w:t>成本指标</w:t>
            </w:r>
          </w:p>
        </w:tc>
        <w:tc>
          <w:tcPr>
            <w:tcW w:w="1485" w:type="dxa"/>
            <w:vAlign w:val="center"/>
          </w:tcPr>
          <w:p w14:paraId="799D9D2F">
            <w:pPr>
              <w:pStyle w:val="15"/>
              <w:spacing w:line="300" w:lineRule="exact"/>
            </w:pPr>
            <w:r>
              <w:t>专项资金执行率</w:t>
            </w:r>
          </w:p>
        </w:tc>
        <w:tc>
          <w:tcPr>
            <w:tcW w:w="2281" w:type="dxa"/>
            <w:vAlign w:val="center"/>
          </w:tcPr>
          <w:p w14:paraId="2E3DE560">
            <w:pPr>
              <w:pStyle w:val="15"/>
              <w:spacing w:line="300" w:lineRule="exact"/>
            </w:pPr>
            <w:r>
              <w:t>预算执行数/总预算</w:t>
            </w:r>
          </w:p>
        </w:tc>
        <w:tc>
          <w:tcPr>
            <w:tcW w:w="1584" w:type="dxa"/>
            <w:vAlign w:val="center"/>
          </w:tcPr>
          <w:p w14:paraId="696462FE">
            <w:pPr>
              <w:pStyle w:val="15"/>
              <w:spacing w:line="300" w:lineRule="exact"/>
            </w:pPr>
            <w:r>
              <w:t>≥90河北省战略性新兴产业专项资金管理办法</w:t>
            </w:r>
          </w:p>
        </w:tc>
        <w:tc>
          <w:tcPr>
            <w:tcW w:w="1443" w:type="dxa"/>
            <w:vAlign w:val="center"/>
          </w:tcPr>
          <w:p w14:paraId="5B3AD3A5">
            <w:pPr>
              <w:pStyle w:val="15"/>
              <w:spacing w:line="300" w:lineRule="exact"/>
            </w:pPr>
            <w:r>
              <w:t>河北省战略性新兴产业专项资金管理办法</w:t>
            </w:r>
          </w:p>
        </w:tc>
      </w:tr>
      <w:tr w14:paraId="1EE7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698286E">
            <w:pPr>
              <w:pStyle w:val="17"/>
              <w:spacing w:line="300" w:lineRule="exact"/>
            </w:pPr>
            <w:r>
              <w:t>效益指标</w:t>
            </w:r>
          </w:p>
        </w:tc>
        <w:tc>
          <w:tcPr>
            <w:tcW w:w="1169" w:type="dxa"/>
            <w:vAlign w:val="center"/>
          </w:tcPr>
          <w:p w14:paraId="6E3A4543">
            <w:pPr>
              <w:pStyle w:val="15"/>
              <w:spacing w:line="300" w:lineRule="exact"/>
            </w:pPr>
            <w:r>
              <w:t>经济效益指标</w:t>
            </w:r>
          </w:p>
        </w:tc>
        <w:tc>
          <w:tcPr>
            <w:tcW w:w="1485" w:type="dxa"/>
            <w:vAlign w:val="center"/>
          </w:tcPr>
          <w:p w14:paraId="4FAA07DD">
            <w:pPr>
              <w:pStyle w:val="15"/>
              <w:spacing w:line="300" w:lineRule="exact"/>
            </w:pPr>
            <w:r>
              <w:t>服务业增加值占比</w:t>
            </w:r>
          </w:p>
        </w:tc>
        <w:tc>
          <w:tcPr>
            <w:tcW w:w="2281" w:type="dxa"/>
            <w:vAlign w:val="center"/>
          </w:tcPr>
          <w:p w14:paraId="7D8A0745">
            <w:pPr>
              <w:pStyle w:val="15"/>
              <w:spacing w:line="300" w:lineRule="exact"/>
            </w:pPr>
            <w:r>
              <w:t>服务业增加值占GDP得比重</w:t>
            </w:r>
          </w:p>
        </w:tc>
        <w:tc>
          <w:tcPr>
            <w:tcW w:w="1584" w:type="dxa"/>
            <w:vAlign w:val="center"/>
          </w:tcPr>
          <w:p w14:paraId="434E82EB">
            <w:pPr>
              <w:pStyle w:val="15"/>
              <w:spacing w:line="300" w:lineRule="exact"/>
            </w:pPr>
            <w:r>
              <w:t>≥51新时代服务业高质量发展指导意见</w:t>
            </w:r>
          </w:p>
        </w:tc>
        <w:tc>
          <w:tcPr>
            <w:tcW w:w="1443" w:type="dxa"/>
            <w:vAlign w:val="center"/>
          </w:tcPr>
          <w:p w14:paraId="784150FB">
            <w:pPr>
              <w:pStyle w:val="15"/>
              <w:spacing w:line="300" w:lineRule="exact"/>
            </w:pPr>
            <w:r>
              <w:t>新时代服务业高质量发展指导意见</w:t>
            </w:r>
          </w:p>
        </w:tc>
      </w:tr>
      <w:tr w14:paraId="4F98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9CF8FA7">
            <w:pPr>
              <w:spacing w:line="300" w:lineRule="exact"/>
            </w:pPr>
          </w:p>
        </w:tc>
        <w:tc>
          <w:tcPr>
            <w:tcW w:w="1169" w:type="dxa"/>
            <w:vAlign w:val="center"/>
          </w:tcPr>
          <w:p w14:paraId="55FAAAA5">
            <w:pPr>
              <w:pStyle w:val="15"/>
              <w:spacing w:line="300" w:lineRule="exact"/>
            </w:pPr>
            <w:r>
              <w:t>可持续影响指标</w:t>
            </w:r>
          </w:p>
        </w:tc>
        <w:tc>
          <w:tcPr>
            <w:tcW w:w="1485" w:type="dxa"/>
            <w:vAlign w:val="center"/>
          </w:tcPr>
          <w:p w14:paraId="73924A9F">
            <w:pPr>
              <w:pStyle w:val="15"/>
              <w:spacing w:line="300" w:lineRule="exact"/>
            </w:pPr>
            <w:r>
              <w:t>专项资金发挥效益的延续性</w:t>
            </w:r>
          </w:p>
        </w:tc>
        <w:tc>
          <w:tcPr>
            <w:tcW w:w="2281" w:type="dxa"/>
            <w:vAlign w:val="center"/>
          </w:tcPr>
          <w:p w14:paraId="7B481C56">
            <w:pPr>
              <w:pStyle w:val="15"/>
              <w:spacing w:line="300" w:lineRule="exact"/>
            </w:pPr>
            <w:r>
              <w:t>持续培育壮大新动能</w:t>
            </w:r>
          </w:p>
        </w:tc>
        <w:tc>
          <w:tcPr>
            <w:tcW w:w="1584" w:type="dxa"/>
            <w:vAlign w:val="center"/>
          </w:tcPr>
          <w:p w14:paraId="4EA5CA7F">
            <w:pPr>
              <w:pStyle w:val="15"/>
              <w:spacing w:line="300" w:lineRule="exact"/>
            </w:pPr>
            <w:r>
              <w:t>≥50持续培育壮大新动能</w:t>
            </w:r>
          </w:p>
        </w:tc>
        <w:tc>
          <w:tcPr>
            <w:tcW w:w="1443" w:type="dxa"/>
            <w:vAlign w:val="center"/>
          </w:tcPr>
          <w:p w14:paraId="5254BA65">
            <w:pPr>
              <w:pStyle w:val="15"/>
              <w:spacing w:line="300" w:lineRule="exact"/>
            </w:pPr>
            <w:r>
              <w:t>持续培育壮大新动能</w:t>
            </w:r>
          </w:p>
        </w:tc>
      </w:tr>
      <w:tr w14:paraId="429D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AAC3460">
            <w:pPr>
              <w:pStyle w:val="17"/>
              <w:spacing w:line="300" w:lineRule="exact"/>
            </w:pPr>
            <w:r>
              <w:t>满意度指标</w:t>
            </w:r>
          </w:p>
        </w:tc>
        <w:tc>
          <w:tcPr>
            <w:tcW w:w="1169" w:type="dxa"/>
            <w:vAlign w:val="center"/>
          </w:tcPr>
          <w:p w14:paraId="77BFBEDB">
            <w:pPr>
              <w:pStyle w:val="15"/>
              <w:spacing w:line="300" w:lineRule="exact"/>
            </w:pPr>
            <w:r>
              <w:t>服务对象满意度指标</w:t>
            </w:r>
          </w:p>
        </w:tc>
        <w:tc>
          <w:tcPr>
            <w:tcW w:w="1485" w:type="dxa"/>
            <w:vAlign w:val="center"/>
          </w:tcPr>
          <w:p w14:paraId="6B372A98">
            <w:pPr>
              <w:pStyle w:val="15"/>
              <w:spacing w:line="300" w:lineRule="exact"/>
            </w:pPr>
            <w:r>
              <w:t>服务对象满意度</w:t>
            </w:r>
          </w:p>
        </w:tc>
        <w:tc>
          <w:tcPr>
            <w:tcW w:w="2281" w:type="dxa"/>
            <w:vAlign w:val="center"/>
          </w:tcPr>
          <w:p w14:paraId="1801FC93">
            <w:pPr>
              <w:pStyle w:val="15"/>
              <w:spacing w:line="300" w:lineRule="exact"/>
            </w:pPr>
            <w:r>
              <w:t>专项资金使用单位对服务的满意度</w:t>
            </w:r>
          </w:p>
        </w:tc>
        <w:tc>
          <w:tcPr>
            <w:tcW w:w="1584" w:type="dxa"/>
            <w:vAlign w:val="center"/>
          </w:tcPr>
          <w:p w14:paraId="21032FC9">
            <w:pPr>
              <w:pStyle w:val="15"/>
              <w:spacing w:line="300" w:lineRule="exact"/>
            </w:pPr>
            <w:r>
              <w:t>≥90专项资金使用单位对服务的满意度</w:t>
            </w:r>
          </w:p>
        </w:tc>
        <w:tc>
          <w:tcPr>
            <w:tcW w:w="1443" w:type="dxa"/>
            <w:vAlign w:val="center"/>
          </w:tcPr>
          <w:p w14:paraId="09811439">
            <w:pPr>
              <w:pStyle w:val="15"/>
              <w:spacing w:line="300" w:lineRule="exact"/>
            </w:pPr>
            <w:r>
              <w:t>专项资金使用单位对服务的满意度</w:t>
            </w:r>
          </w:p>
        </w:tc>
      </w:tr>
    </w:tbl>
    <w:p w14:paraId="7D44E624">
      <w:pPr>
        <w:ind w:firstLine="560"/>
        <w:outlineLvl w:val="3"/>
        <w:rPr>
          <w:rFonts w:ascii="方正黑体_GBK" w:hAnsi="方正黑体_GBK" w:eastAsia="方正黑体_GBK" w:cs="方正黑体_GBK"/>
          <w:sz w:val="32"/>
          <w:szCs w:val="32"/>
        </w:rPr>
      </w:pPr>
      <w:bookmarkStart w:id="1" w:name="_Toc28777"/>
      <w:r>
        <w:rPr>
          <w:rFonts w:hint="eastAsia" w:ascii="方正黑体_GBK" w:hAnsi="方正黑体_GBK" w:eastAsia="方正黑体_GBK" w:cs="方正黑体_GBK"/>
          <w:color w:val="000000"/>
          <w:sz w:val="32"/>
          <w:szCs w:val="32"/>
        </w:rPr>
        <w:t>2.中央预算内高标准农田建设项目绩效目标表</w:t>
      </w:r>
      <w:bookmarkEnd w:id="1"/>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1F9A3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2785166">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7FB8D723">
            <w:pPr>
              <w:pStyle w:val="13"/>
            </w:pPr>
          </w:p>
        </w:tc>
      </w:tr>
      <w:tr w14:paraId="27910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4C4B6309">
            <w:pPr>
              <w:pStyle w:val="16"/>
            </w:pPr>
            <w:r>
              <w:t>绩效目标</w:t>
            </w:r>
          </w:p>
        </w:tc>
        <w:tc>
          <w:tcPr>
            <w:tcW w:w="7962" w:type="dxa"/>
            <w:gridSpan w:val="2"/>
            <w:vAlign w:val="center"/>
          </w:tcPr>
          <w:p w14:paraId="54F6827B">
            <w:pPr>
              <w:pStyle w:val="15"/>
            </w:pPr>
            <w:r>
              <w:t>1.增加农田林网防护面积30000亩</w:t>
            </w:r>
          </w:p>
          <w:p w14:paraId="5537A6E0">
            <w:pPr>
              <w:pStyle w:val="15"/>
            </w:pPr>
            <w:r>
              <w:t>2.改善灌溉面积30000亩</w:t>
            </w:r>
          </w:p>
        </w:tc>
      </w:tr>
    </w:tbl>
    <w:p w14:paraId="7986D2EE">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707"/>
        <w:gridCol w:w="1864"/>
        <w:gridCol w:w="1500"/>
        <w:gridCol w:w="1379"/>
        <w:gridCol w:w="1512"/>
      </w:tblGrid>
      <w:tr w14:paraId="5D01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tblHeader/>
          <w:jc w:val="center"/>
        </w:trPr>
        <w:tc>
          <w:tcPr>
            <w:tcW w:w="1327" w:type="dxa"/>
            <w:vAlign w:val="center"/>
          </w:tcPr>
          <w:p w14:paraId="44D80BD6">
            <w:pPr>
              <w:pStyle w:val="16"/>
            </w:pPr>
            <w:r>
              <w:t>一级指标</w:t>
            </w:r>
          </w:p>
        </w:tc>
        <w:tc>
          <w:tcPr>
            <w:tcW w:w="1707" w:type="dxa"/>
            <w:vAlign w:val="center"/>
          </w:tcPr>
          <w:p w14:paraId="2B0FD2BB">
            <w:pPr>
              <w:pStyle w:val="16"/>
            </w:pPr>
            <w:r>
              <w:t>二级指标</w:t>
            </w:r>
          </w:p>
        </w:tc>
        <w:tc>
          <w:tcPr>
            <w:tcW w:w="1864" w:type="dxa"/>
            <w:vAlign w:val="center"/>
          </w:tcPr>
          <w:p w14:paraId="1DFA4246">
            <w:pPr>
              <w:pStyle w:val="16"/>
            </w:pPr>
            <w:r>
              <w:t>三级指标</w:t>
            </w:r>
          </w:p>
        </w:tc>
        <w:tc>
          <w:tcPr>
            <w:tcW w:w="1500" w:type="dxa"/>
            <w:vAlign w:val="center"/>
          </w:tcPr>
          <w:p w14:paraId="348892AC">
            <w:pPr>
              <w:pStyle w:val="16"/>
            </w:pPr>
            <w:r>
              <w:t>绩效指标描述</w:t>
            </w:r>
          </w:p>
        </w:tc>
        <w:tc>
          <w:tcPr>
            <w:tcW w:w="1379" w:type="dxa"/>
            <w:vAlign w:val="center"/>
          </w:tcPr>
          <w:p w14:paraId="375E5305">
            <w:pPr>
              <w:pStyle w:val="16"/>
            </w:pPr>
            <w:r>
              <w:t>指标值</w:t>
            </w:r>
          </w:p>
        </w:tc>
        <w:tc>
          <w:tcPr>
            <w:tcW w:w="1512" w:type="dxa"/>
            <w:vAlign w:val="center"/>
          </w:tcPr>
          <w:p w14:paraId="5F1816FB">
            <w:pPr>
              <w:pStyle w:val="16"/>
            </w:pPr>
            <w:r>
              <w:t>指标值确定依据</w:t>
            </w:r>
          </w:p>
        </w:tc>
      </w:tr>
      <w:tr w14:paraId="6FE7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restart"/>
            <w:vAlign w:val="center"/>
          </w:tcPr>
          <w:p w14:paraId="702A9574">
            <w:pPr>
              <w:pStyle w:val="17"/>
            </w:pPr>
            <w:r>
              <w:t>产出指标</w:t>
            </w:r>
          </w:p>
        </w:tc>
        <w:tc>
          <w:tcPr>
            <w:tcW w:w="1707" w:type="dxa"/>
            <w:vAlign w:val="center"/>
          </w:tcPr>
          <w:p w14:paraId="4CCDDF2E">
            <w:pPr>
              <w:pStyle w:val="15"/>
            </w:pPr>
            <w:r>
              <w:t>数量指标</w:t>
            </w:r>
          </w:p>
        </w:tc>
        <w:tc>
          <w:tcPr>
            <w:tcW w:w="1864" w:type="dxa"/>
            <w:vAlign w:val="center"/>
          </w:tcPr>
          <w:p w14:paraId="503455D5">
            <w:pPr>
              <w:pStyle w:val="15"/>
            </w:pPr>
            <w:r>
              <w:t>建成高标准农田数量</w:t>
            </w:r>
          </w:p>
        </w:tc>
        <w:tc>
          <w:tcPr>
            <w:tcW w:w="1500" w:type="dxa"/>
            <w:vAlign w:val="center"/>
          </w:tcPr>
          <w:p w14:paraId="22A38D25">
            <w:pPr>
              <w:pStyle w:val="15"/>
            </w:pPr>
            <w:r>
              <w:t>建成亩数</w:t>
            </w:r>
          </w:p>
        </w:tc>
        <w:tc>
          <w:tcPr>
            <w:tcW w:w="1379" w:type="dxa"/>
            <w:vAlign w:val="center"/>
          </w:tcPr>
          <w:p w14:paraId="2D9A4683">
            <w:pPr>
              <w:pStyle w:val="15"/>
            </w:pPr>
            <w:r>
              <w:t>≥30000亩</w:t>
            </w:r>
          </w:p>
        </w:tc>
        <w:tc>
          <w:tcPr>
            <w:tcW w:w="1512" w:type="dxa"/>
            <w:vAlign w:val="center"/>
          </w:tcPr>
          <w:p w14:paraId="52B2C234">
            <w:pPr>
              <w:pStyle w:val="15"/>
            </w:pPr>
            <w:r>
              <w:t>项目实施方案</w:t>
            </w:r>
          </w:p>
        </w:tc>
      </w:tr>
      <w:tr w14:paraId="236C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189B6F9E"/>
        </w:tc>
        <w:tc>
          <w:tcPr>
            <w:tcW w:w="1707" w:type="dxa"/>
            <w:vAlign w:val="center"/>
          </w:tcPr>
          <w:p w14:paraId="052980EA">
            <w:pPr>
              <w:pStyle w:val="15"/>
            </w:pPr>
            <w:r>
              <w:t>质量指标</w:t>
            </w:r>
          </w:p>
        </w:tc>
        <w:tc>
          <w:tcPr>
            <w:tcW w:w="1864" w:type="dxa"/>
            <w:vAlign w:val="center"/>
          </w:tcPr>
          <w:p w14:paraId="6AC55872">
            <w:pPr>
              <w:pStyle w:val="15"/>
            </w:pPr>
            <w:r>
              <w:t>工程合格率</w:t>
            </w:r>
          </w:p>
        </w:tc>
        <w:tc>
          <w:tcPr>
            <w:tcW w:w="1500" w:type="dxa"/>
            <w:vAlign w:val="center"/>
          </w:tcPr>
          <w:p w14:paraId="1C6BA028">
            <w:pPr>
              <w:pStyle w:val="15"/>
            </w:pPr>
            <w:r>
              <w:t>合格率</w:t>
            </w:r>
          </w:p>
        </w:tc>
        <w:tc>
          <w:tcPr>
            <w:tcW w:w="1379" w:type="dxa"/>
            <w:vAlign w:val="center"/>
          </w:tcPr>
          <w:p w14:paraId="36F12A14">
            <w:pPr>
              <w:pStyle w:val="15"/>
            </w:pPr>
            <w:r>
              <w:t>≥99百分比</w:t>
            </w:r>
          </w:p>
        </w:tc>
        <w:tc>
          <w:tcPr>
            <w:tcW w:w="1512" w:type="dxa"/>
            <w:vAlign w:val="center"/>
          </w:tcPr>
          <w:p w14:paraId="063CD701">
            <w:pPr>
              <w:pStyle w:val="15"/>
            </w:pPr>
            <w:r>
              <w:t>项目实施方案及合同约定</w:t>
            </w:r>
          </w:p>
        </w:tc>
      </w:tr>
      <w:tr w14:paraId="736B9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6ECF5BA5"/>
        </w:tc>
        <w:tc>
          <w:tcPr>
            <w:tcW w:w="1707" w:type="dxa"/>
            <w:vAlign w:val="center"/>
          </w:tcPr>
          <w:p w14:paraId="66150B65">
            <w:pPr>
              <w:pStyle w:val="15"/>
            </w:pPr>
            <w:r>
              <w:t>时效指标</w:t>
            </w:r>
          </w:p>
        </w:tc>
        <w:tc>
          <w:tcPr>
            <w:tcW w:w="1864" w:type="dxa"/>
            <w:vAlign w:val="center"/>
          </w:tcPr>
          <w:p w14:paraId="226C3DF1">
            <w:pPr>
              <w:pStyle w:val="15"/>
            </w:pPr>
            <w:r>
              <w:t>完工及时率</w:t>
            </w:r>
          </w:p>
        </w:tc>
        <w:tc>
          <w:tcPr>
            <w:tcW w:w="1500" w:type="dxa"/>
            <w:vAlign w:val="center"/>
          </w:tcPr>
          <w:p w14:paraId="5BDDC08C">
            <w:pPr>
              <w:pStyle w:val="15"/>
            </w:pPr>
            <w:r>
              <w:t>及时率</w:t>
            </w:r>
          </w:p>
        </w:tc>
        <w:tc>
          <w:tcPr>
            <w:tcW w:w="1379" w:type="dxa"/>
            <w:vAlign w:val="center"/>
          </w:tcPr>
          <w:p w14:paraId="25CD1B8A">
            <w:pPr>
              <w:pStyle w:val="15"/>
            </w:pPr>
            <w:r>
              <w:t>≥95百分比</w:t>
            </w:r>
          </w:p>
        </w:tc>
        <w:tc>
          <w:tcPr>
            <w:tcW w:w="1512" w:type="dxa"/>
            <w:vAlign w:val="center"/>
          </w:tcPr>
          <w:p w14:paraId="37F0F2F6">
            <w:pPr>
              <w:pStyle w:val="15"/>
            </w:pPr>
            <w:r>
              <w:t>项目实施方案</w:t>
            </w:r>
          </w:p>
        </w:tc>
      </w:tr>
      <w:tr w14:paraId="0E92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0862A1CA"/>
        </w:tc>
        <w:tc>
          <w:tcPr>
            <w:tcW w:w="1707" w:type="dxa"/>
            <w:vAlign w:val="center"/>
          </w:tcPr>
          <w:p w14:paraId="0213DFBA">
            <w:pPr>
              <w:pStyle w:val="15"/>
            </w:pPr>
            <w:r>
              <w:t>成本指标</w:t>
            </w:r>
          </w:p>
        </w:tc>
        <w:tc>
          <w:tcPr>
            <w:tcW w:w="1864" w:type="dxa"/>
            <w:vAlign w:val="center"/>
          </w:tcPr>
          <w:p w14:paraId="2915F366">
            <w:pPr>
              <w:pStyle w:val="15"/>
            </w:pPr>
            <w:r>
              <w:t>亩均投资额度</w:t>
            </w:r>
          </w:p>
        </w:tc>
        <w:tc>
          <w:tcPr>
            <w:tcW w:w="1500" w:type="dxa"/>
            <w:vAlign w:val="center"/>
          </w:tcPr>
          <w:p w14:paraId="753E12A0">
            <w:pPr>
              <w:pStyle w:val="15"/>
            </w:pPr>
            <w:r>
              <w:t>投资额度</w:t>
            </w:r>
          </w:p>
        </w:tc>
        <w:tc>
          <w:tcPr>
            <w:tcW w:w="1379" w:type="dxa"/>
            <w:vAlign w:val="center"/>
          </w:tcPr>
          <w:p w14:paraId="35EF1B2F">
            <w:pPr>
              <w:pStyle w:val="15"/>
            </w:pPr>
            <w:r>
              <w:t>&gt;1000元</w:t>
            </w:r>
          </w:p>
        </w:tc>
        <w:tc>
          <w:tcPr>
            <w:tcW w:w="1512" w:type="dxa"/>
            <w:vAlign w:val="center"/>
          </w:tcPr>
          <w:p w14:paraId="46C7D119">
            <w:pPr>
              <w:pStyle w:val="15"/>
            </w:pPr>
            <w:r>
              <w:t>项目实施方案</w:t>
            </w:r>
          </w:p>
        </w:tc>
      </w:tr>
      <w:tr w14:paraId="65E3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restart"/>
            <w:vAlign w:val="center"/>
          </w:tcPr>
          <w:p w14:paraId="4CAA4F42">
            <w:pPr>
              <w:pStyle w:val="17"/>
            </w:pPr>
            <w:r>
              <w:t>效益指标</w:t>
            </w:r>
          </w:p>
        </w:tc>
        <w:tc>
          <w:tcPr>
            <w:tcW w:w="1707" w:type="dxa"/>
            <w:vAlign w:val="center"/>
          </w:tcPr>
          <w:p w14:paraId="17AFE55A">
            <w:pPr>
              <w:pStyle w:val="15"/>
            </w:pPr>
            <w:r>
              <w:t>生态效益指标</w:t>
            </w:r>
          </w:p>
        </w:tc>
        <w:tc>
          <w:tcPr>
            <w:tcW w:w="1864" w:type="dxa"/>
            <w:vAlign w:val="center"/>
          </w:tcPr>
          <w:p w14:paraId="53D6FDAA">
            <w:pPr>
              <w:pStyle w:val="15"/>
            </w:pPr>
            <w:r>
              <w:t>亩均节水</w:t>
            </w:r>
          </w:p>
        </w:tc>
        <w:tc>
          <w:tcPr>
            <w:tcW w:w="1500" w:type="dxa"/>
            <w:vAlign w:val="center"/>
          </w:tcPr>
          <w:p w14:paraId="5D67BA03">
            <w:pPr>
              <w:pStyle w:val="15"/>
            </w:pPr>
            <w:r>
              <w:t>节水数量</w:t>
            </w:r>
          </w:p>
        </w:tc>
        <w:tc>
          <w:tcPr>
            <w:tcW w:w="1379" w:type="dxa"/>
            <w:vAlign w:val="center"/>
          </w:tcPr>
          <w:p w14:paraId="1CD3A031">
            <w:pPr>
              <w:pStyle w:val="15"/>
            </w:pPr>
            <w:r>
              <w:t>≥40立方米</w:t>
            </w:r>
          </w:p>
        </w:tc>
        <w:tc>
          <w:tcPr>
            <w:tcW w:w="1512" w:type="dxa"/>
            <w:vAlign w:val="center"/>
          </w:tcPr>
          <w:p w14:paraId="07C2AE9E">
            <w:pPr>
              <w:pStyle w:val="15"/>
            </w:pPr>
            <w:r>
              <w:t>项目实施方案</w:t>
            </w:r>
          </w:p>
        </w:tc>
      </w:tr>
      <w:tr w14:paraId="2C4B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0A19E986"/>
        </w:tc>
        <w:tc>
          <w:tcPr>
            <w:tcW w:w="1707" w:type="dxa"/>
            <w:vAlign w:val="center"/>
          </w:tcPr>
          <w:p w14:paraId="458DEE0F">
            <w:pPr>
              <w:pStyle w:val="15"/>
            </w:pPr>
            <w:r>
              <w:t>可持续影响指标</w:t>
            </w:r>
          </w:p>
        </w:tc>
        <w:tc>
          <w:tcPr>
            <w:tcW w:w="1864" w:type="dxa"/>
            <w:vAlign w:val="center"/>
          </w:tcPr>
          <w:p w14:paraId="09DAC3DE">
            <w:pPr>
              <w:pStyle w:val="15"/>
            </w:pPr>
            <w:r>
              <w:t>项目建成正常运行</w:t>
            </w:r>
          </w:p>
        </w:tc>
        <w:tc>
          <w:tcPr>
            <w:tcW w:w="1500" w:type="dxa"/>
            <w:vAlign w:val="center"/>
          </w:tcPr>
          <w:p w14:paraId="7A9BB4AA">
            <w:pPr>
              <w:pStyle w:val="15"/>
            </w:pPr>
            <w:r>
              <w:t>运行时间</w:t>
            </w:r>
          </w:p>
        </w:tc>
        <w:tc>
          <w:tcPr>
            <w:tcW w:w="1379" w:type="dxa"/>
            <w:vAlign w:val="center"/>
          </w:tcPr>
          <w:p w14:paraId="7E5255D0">
            <w:pPr>
              <w:pStyle w:val="15"/>
            </w:pPr>
            <w:r>
              <w:t>&gt;10年</w:t>
            </w:r>
          </w:p>
        </w:tc>
        <w:tc>
          <w:tcPr>
            <w:tcW w:w="1512" w:type="dxa"/>
            <w:vAlign w:val="center"/>
          </w:tcPr>
          <w:p w14:paraId="28400C35">
            <w:pPr>
              <w:pStyle w:val="15"/>
            </w:pPr>
            <w:r>
              <w:t>项目实施方案</w:t>
            </w:r>
          </w:p>
        </w:tc>
      </w:tr>
      <w:tr w14:paraId="189A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1A5E1686"/>
        </w:tc>
        <w:tc>
          <w:tcPr>
            <w:tcW w:w="1707" w:type="dxa"/>
            <w:vAlign w:val="center"/>
          </w:tcPr>
          <w:p w14:paraId="17861BB3">
            <w:pPr>
              <w:pStyle w:val="15"/>
            </w:pPr>
            <w:r>
              <w:t>经济效益指标</w:t>
            </w:r>
          </w:p>
        </w:tc>
        <w:tc>
          <w:tcPr>
            <w:tcW w:w="1864" w:type="dxa"/>
            <w:vAlign w:val="center"/>
          </w:tcPr>
          <w:p w14:paraId="350B5069">
            <w:pPr>
              <w:pStyle w:val="15"/>
            </w:pPr>
            <w:r>
              <w:t>粮食亩均增产</w:t>
            </w:r>
          </w:p>
        </w:tc>
        <w:tc>
          <w:tcPr>
            <w:tcW w:w="1500" w:type="dxa"/>
            <w:vAlign w:val="center"/>
          </w:tcPr>
          <w:p w14:paraId="734DE34F">
            <w:pPr>
              <w:pStyle w:val="15"/>
            </w:pPr>
            <w:r>
              <w:t>增产数量</w:t>
            </w:r>
          </w:p>
        </w:tc>
        <w:tc>
          <w:tcPr>
            <w:tcW w:w="1379" w:type="dxa"/>
            <w:vAlign w:val="center"/>
          </w:tcPr>
          <w:p w14:paraId="38A90009">
            <w:pPr>
              <w:pStyle w:val="15"/>
            </w:pPr>
            <w:r>
              <w:t>≥100公斤</w:t>
            </w:r>
          </w:p>
        </w:tc>
        <w:tc>
          <w:tcPr>
            <w:tcW w:w="1512" w:type="dxa"/>
            <w:vAlign w:val="center"/>
          </w:tcPr>
          <w:p w14:paraId="03CF8FBC">
            <w:pPr>
              <w:pStyle w:val="15"/>
            </w:pPr>
            <w:r>
              <w:t>项目实施方案</w:t>
            </w:r>
          </w:p>
        </w:tc>
      </w:tr>
      <w:tr w14:paraId="358E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57FC5E72"/>
        </w:tc>
        <w:tc>
          <w:tcPr>
            <w:tcW w:w="1707" w:type="dxa"/>
            <w:vAlign w:val="center"/>
          </w:tcPr>
          <w:p w14:paraId="041C1FFD">
            <w:pPr>
              <w:pStyle w:val="15"/>
            </w:pPr>
            <w:r>
              <w:t>社会效益指标</w:t>
            </w:r>
          </w:p>
        </w:tc>
        <w:tc>
          <w:tcPr>
            <w:tcW w:w="1864" w:type="dxa"/>
            <w:vAlign w:val="center"/>
          </w:tcPr>
          <w:p w14:paraId="719A7210">
            <w:pPr>
              <w:pStyle w:val="15"/>
            </w:pPr>
            <w:r>
              <w:t>亩均增收</w:t>
            </w:r>
          </w:p>
        </w:tc>
        <w:tc>
          <w:tcPr>
            <w:tcW w:w="1500" w:type="dxa"/>
            <w:vAlign w:val="center"/>
          </w:tcPr>
          <w:p w14:paraId="64BAD597">
            <w:pPr>
              <w:pStyle w:val="15"/>
            </w:pPr>
            <w:r>
              <w:t>增收数量</w:t>
            </w:r>
          </w:p>
        </w:tc>
        <w:tc>
          <w:tcPr>
            <w:tcW w:w="1379" w:type="dxa"/>
            <w:vAlign w:val="center"/>
          </w:tcPr>
          <w:p w14:paraId="0CF739AD">
            <w:pPr>
              <w:pStyle w:val="15"/>
            </w:pPr>
            <w:r>
              <w:t>≥200元</w:t>
            </w:r>
          </w:p>
        </w:tc>
        <w:tc>
          <w:tcPr>
            <w:tcW w:w="1512" w:type="dxa"/>
            <w:vAlign w:val="center"/>
          </w:tcPr>
          <w:p w14:paraId="70196126">
            <w:pPr>
              <w:pStyle w:val="15"/>
            </w:pPr>
            <w:r>
              <w:t>项目实施方案</w:t>
            </w:r>
          </w:p>
        </w:tc>
      </w:tr>
      <w:tr w14:paraId="5BAA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Align w:val="center"/>
          </w:tcPr>
          <w:p w14:paraId="0D8F1ECB">
            <w:pPr>
              <w:pStyle w:val="17"/>
            </w:pPr>
            <w:r>
              <w:t>满意度指标</w:t>
            </w:r>
          </w:p>
        </w:tc>
        <w:tc>
          <w:tcPr>
            <w:tcW w:w="1707" w:type="dxa"/>
            <w:vAlign w:val="center"/>
          </w:tcPr>
          <w:p w14:paraId="0B47891E">
            <w:pPr>
              <w:pStyle w:val="15"/>
            </w:pPr>
            <w:r>
              <w:t>服务对象满意度指标</w:t>
            </w:r>
          </w:p>
        </w:tc>
        <w:tc>
          <w:tcPr>
            <w:tcW w:w="1864" w:type="dxa"/>
            <w:vAlign w:val="center"/>
          </w:tcPr>
          <w:p w14:paraId="447D3152">
            <w:pPr>
              <w:pStyle w:val="15"/>
            </w:pPr>
            <w:r>
              <w:t>项目区群众满意度</w:t>
            </w:r>
          </w:p>
        </w:tc>
        <w:tc>
          <w:tcPr>
            <w:tcW w:w="1500" w:type="dxa"/>
            <w:vAlign w:val="center"/>
          </w:tcPr>
          <w:p w14:paraId="48CB4313">
            <w:pPr>
              <w:pStyle w:val="15"/>
            </w:pPr>
            <w:r>
              <w:t>满意度</w:t>
            </w:r>
          </w:p>
        </w:tc>
        <w:tc>
          <w:tcPr>
            <w:tcW w:w="1379" w:type="dxa"/>
            <w:vAlign w:val="center"/>
          </w:tcPr>
          <w:p w14:paraId="383EEBE3">
            <w:pPr>
              <w:pStyle w:val="15"/>
            </w:pPr>
            <w:r>
              <w:t>≥90%</w:t>
            </w:r>
          </w:p>
        </w:tc>
        <w:tc>
          <w:tcPr>
            <w:tcW w:w="1512" w:type="dxa"/>
            <w:vAlign w:val="center"/>
          </w:tcPr>
          <w:p w14:paraId="31C1ECFA">
            <w:pPr>
              <w:pStyle w:val="15"/>
            </w:pPr>
            <w:r>
              <w:t>走访调查满意度</w:t>
            </w:r>
          </w:p>
        </w:tc>
      </w:tr>
    </w:tbl>
    <w:p w14:paraId="2CF8AD3C">
      <w:pPr>
        <w:ind w:firstLine="560"/>
        <w:outlineLvl w:val="3"/>
        <w:rPr>
          <w:rFonts w:ascii="方正黑体_GBK" w:hAnsi="方正黑体_GBK" w:eastAsia="方正黑体_GBK" w:cs="方正黑体_GBK"/>
          <w:sz w:val="32"/>
          <w:szCs w:val="32"/>
        </w:rPr>
      </w:pPr>
      <w:bookmarkStart w:id="2" w:name="_Toc27127"/>
      <w:r>
        <w:rPr>
          <w:rFonts w:hint="eastAsia" w:ascii="方正黑体_GBK" w:hAnsi="方正黑体_GBK" w:eastAsia="方正黑体_GBK" w:cs="方正黑体_GBK"/>
          <w:color w:val="000000"/>
          <w:sz w:val="32"/>
          <w:szCs w:val="32"/>
        </w:rPr>
        <w:t>3.中央农田建设补助资金的绩效目标表</w:t>
      </w:r>
      <w:bookmarkEnd w:id="2"/>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3C0C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7420F850">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0050BCC5">
            <w:pPr>
              <w:pStyle w:val="13"/>
            </w:pPr>
          </w:p>
        </w:tc>
      </w:tr>
      <w:tr w14:paraId="1F6C3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AEA5BA7">
            <w:pPr>
              <w:pStyle w:val="16"/>
            </w:pPr>
            <w:r>
              <w:t>绩效目标</w:t>
            </w:r>
          </w:p>
        </w:tc>
        <w:tc>
          <w:tcPr>
            <w:tcW w:w="7962" w:type="dxa"/>
            <w:gridSpan w:val="2"/>
            <w:vAlign w:val="center"/>
          </w:tcPr>
          <w:p w14:paraId="1050ADA2">
            <w:pPr>
              <w:pStyle w:val="15"/>
            </w:pPr>
            <w:r>
              <w:t>1.新建高标准农田建设6万亩</w:t>
            </w:r>
          </w:p>
          <w:p w14:paraId="4786971D">
            <w:pPr>
              <w:pStyle w:val="15"/>
            </w:pPr>
            <w:r>
              <w:t>2.同步发展高效节水灌溉6万亩</w:t>
            </w:r>
          </w:p>
        </w:tc>
      </w:tr>
    </w:tbl>
    <w:p w14:paraId="32C6C374">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397"/>
        <w:gridCol w:w="1584"/>
        <w:gridCol w:w="1327"/>
      </w:tblGrid>
      <w:tr w14:paraId="6BF4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649A5222">
            <w:pPr>
              <w:pStyle w:val="16"/>
            </w:pPr>
            <w:r>
              <w:t>一级指标</w:t>
            </w:r>
          </w:p>
        </w:tc>
        <w:tc>
          <w:tcPr>
            <w:tcW w:w="1327" w:type="dxa"/>
            <w:vAlign w:val="center"/>
          </w:tcPr>
          <w:p w14:paraId="3847F4D8">
            <w:pPr>
              <w:pStyle w:val="16"/>
            </w:pPr>
            <w:r>
              <w:t>二级指标</w:t>
            </w:r>
          </w:p>
        </w:tc>
        <w:tc>
          <w:tcPr>
            <w:tcW w:w="1327" w:type="dxa"/>
            <w:vAlign w:val="center"/>
          </w:tcPr>
          <w:p w14:paraId="0BBA9B24">
            <w:pPr>
              <w:pStyle w:val="16"/>
            </w:pPr>
            <w:r>
              <w:t>三级指标</w:t>
            </w:r>
          </w:p>
        </w:tc>
        <w:tc>
          <w:tcPr>
            <w:tcW w:w="2397" w:type="dxa"/>
            <w:vAlign w:val="center"/>
          </w:tcPr>
          <w:p w14:paraId="5A672914">
            <w:pPr>
              <w:pStyle w:val="16"/>
            </w:pPr>
            <w:r>
              <w:t>绩效指标描述</w:t>
            </w:r>
          </w:p>
        </w:tc>
        <w:tc>
          <w:tcPr>
            <w:tcW w:w="1584" w:type="dxa"/>
            <w:vAlign w:val="center"/>
          </w:tcPr>
          <w:p w14:paraId="3F5B9D37">
            <w:pPr>
              <w:pStyle w:val="16"/>
            </w:pPr>
            <w:r>
              <w:t>指标值</w:t>
            </w:r>
          </w:p>
        </w:tc>
        <w:tc>
          <w:tcPr>
            <w:tcW w:w="1327" w:type="dxa"/>
            <w:vAlign w:val="center"/>
          </w:tcPr>
          <w:p w14:paraId="6632AFA1">
            <w:pPr>
              <w:pStyle w:val="16"/>
            </w:pPr>
            <w:r>
              <w:t>指标值确定依据</w:t>
            </w:r>
          </w:p>
        </w:tc>
      </w:tr>
      <w:tr w14:paraId="459A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CE6F2A5">
            <w:pPr>
              <w:pStyle w:val="17"/>
            </w:pPr>
            <w:r>
              <w:t>产出指标</w:t>
            </w:r>
          </w:p>
        </w:tc>
        <w:tc>
          <w:tcPr>
            <w:tcW w:w="1327" w:type="dxa"/>
            <w:vAlign w:val="center"/>
          </w:tcPr>
          <w:p w14:paraId="3012EFB3">
            <w:pPr>
              <w:pStyle w:val="15"/>
            </w:pPr>
            <w:r>
              <w:t>数量指标</w:t>
            </w:r>
          </w:p>
        </w:tc>
        <w:tc>
          <w:tcPr>
            <w:tcW w:w="1327" w:type="dxa"/>
            <w:vAlign w:val="center"/>
          </w:tcPr>
          <w:p w14:paraId="73B5765C">
            <w:pPr>
              <w:pStyle w:val="15"/>
            </w:pPr>
            <w:r>
              <w:t>建设任务</w:t>
            </w:r>
          </w:p>
        </w:tc>
        <w:tc>
          <w:tcPr>
            <w:tcW w:w="2397" w:type="dxa"/>
            <w:vAlign w:val="center"/>
          </w:tcPr>
          <w:p w14:paraId="3ED6D390">
            <w:pPr>
              <w:pStyle w:val="15"/>
            </w:pPr>
            <w:r>
              <w:t>建成面积</w:t>
            </w:r>
          </w:p>
        </w:tc>
        <w:tc>
          <w:tcPr>
            <w:tcW w:w="1584" w:type="dxa"/>
            <w:vAlign w:val="center"/>
          </w:tcPr>
          <w:p w14:paraId="083DF541">
            <w:pPr>
              <w:pStyle w:val="15"/>
            </w:pPr>
            <w:r>
              <w:t>＝6万亩</w:t>
            </w:r>
          </w:p>
        </w:tc>
        <w:tc>
          <w:tcPr>
            <w:tcW w:w="1327" w:type="dxa"/>
            <w:vAlign w:val="center"/>
          </w:tcPr>
          <w:p w14:paraId="3629F271">
            <w:pPr>
              <w:pStyle w:val="15"/>
            </w:pPr>
            <w:r>
              <w:t>2022年中央农田建设专项资金绩效目标</w:t>
            </w:r>
          </w:p>
        </w:tc>
      </w:tr>
      <w:tr w14:paraId="1E3E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597CC99"/>
        </w:tc>
        <w:tc>
          <w:tcPr>
            <w:tcW w:w="1327" w:type="dxa"/>
            <w:vAlign w:val="center"/>
          </w:tcPr>
          <w:p w14:paraId="007CBFC1">
            <w:pPr>
              <w:pStyle w:val="15"/>
            </w:pPr>
            <w:r>
              <w:t>质量指标</w:t>
            </w:r>
          </w:p>
        </w:tc>
        <w:tc>
          <w:tcPr>
            <w:tcW w:w="1327" w:type="dxa"/>
            <w:vAlign w:val="center"/>
          </w:tcPr>
          <w:p w14:paraId="52513D17">
            <w:pPr>
              <w:pStyle w:val="15"/>
            </w:pPr>
            <w:r>
              <w:t>建设质量</w:t>
            </w:r>
          </w:p>
        </w:tc>
        <w:tc>
          <w:tcPr>
            <w:tcW w:w="2397" w:type="dxa"/>
            <w:vAlign w:val="center"/>
          </w:tcPr>
          <w:p w14:paraId="4A524C2D">
            <w:pPr>
              <w:pStyle w:val="15"/>
            </w:pPr>
            <w:r>
              <w:t>项目建设质量</w:t>
            </w:r>
          </w:p>
        </w:tc>
        <w:tc>
          <w:tcPr>
            <w:tcW w:w="1584" w:type="dxa"/>
            <w:vAlign w:val="center"/>
          </w:tcPr>
          <w:p w14:paraId="76D6CD86">
            <w:pPr>
              <w:pStyle w:val="15"/>
            </w:pPr>
            <w:r>
              <w:t>达到设计标准</w:t>
            </w:r>
          </w:p>
        </w:tc>
        <w:tc>
          <w:tcPr>
            <w:tcW w:w="1327" w:type="dxa"/>
            <w:vAlign w:val="center"/>
          </w:tcPr>
          <w:p w14:paraId="68194DF5">
            <w:pPr>
              <w:pStyle w:val="15"/>
            </w:pPr>
            <w:r>
              <w:t>2022年中央农田建设专项资金绩效目标</w:t>
            </w:r>
          </w:p>
        </w:tc>
      </w:tr>
      <w:tr w14:paraId="5E1DE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7785686"/>
        </w:tc>
        <w:tc>
          <w:tcPr>
            <w:tcW w:w="1327" w:type="dxa"/>
            <w:vAlign w:val="center"/>
          </w:tcPr>
          <w:p w14:paraId="1D0DC9B7">
            <w:pPr>
              <w:pStyle w:val="15"/>
            </w:pPr>
            <w:r>
              <w:t>时效指标</w:t>
            </w:r>
          </w:p>
        </w:tc>
        <w:tc>
          <w:tcPr>
            <w:tcW w:w="1327" w:type="dxa"/>
            <w:vAlign w:val="center"/>
          </w:tcPr>
          <w:p w14:paraId="208883CD">
            <w:pPr>
              <w:pStyle w:val="15"/>
            </w:pPr>
            <w:r>
              <w:t>项目管理</w:t>
            </w:r>
          </w:p>
        </w:tc>
        <w:tc>
          <w:tcPr>
            <w:tcW w:w="2397" w:type="dxa"/>
            <w:vAlign w:val="center"/>
          </w:tcPr>
          <w:p w14:paraId="14B67AD0">
            <w:pPr>
              <w:pStyle w:val="15"/>
            </w:pPr>
            <w:r>
              <w:t>任务完成时限</w:t>
            </w:r>
          </w:p>
        </w:tc>
        <w:tc>
          <w:tcPr>
            <w:tcW w:w="1584" w:type="dxa"/>
            <w:vAlign w:val="center"/>
          </w:tcPr>
          <w:p w14:paraId="7A27E08F">
            <w:pPr>
              <w:pStyle w:val="15"/>
            </w:pPr>
            <w:r>
              <w:t>＝1年</w:t>
            </w:r>
          </w:p>
        </w:tc>
        <w:tc>
          <w:tcPr>
            <w:tcW w:w="1327" w:type="dxa"/>
            <w:vAlign w:val="center"/>
          </w:tcPr>
          <w:p w14:paraId="3E709687">
            <w:pPr>
              <w:pStyle w:val="15"/>
            </w:pPr>
            <w:r>
              <w:t>2022年中央农田建设专项资金绩效目标</w:t>
            </w:r>
          </w:p>
        </w:tc>
      </w:tr>
      <w:tr w14:paraId="0E71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DEF803E"/>
        </w:tc>
        <w:tc>
          <w:tcPr>
            <w:tcW w:w="1327" w:type="dxa"/>
            <w:vAlign w:val="center"/>
          </w:tcPr>
          <w:p w14:paraId="6BB0C5FE">
            <w:pPr>
              <w:pStyle w:val="15"/>
            </w:pPr>
            <w:r>
              <w:t>成本指标</w:t>
            </w:r>
          </w:p>
        </w:tc>
        <w:tc>
          <w:tcPr>
            <w:tcW w:w="1327" w:type="dxa"/>
            <w:vAlign w:val="center"/>
          </w:tcPr>
          <w:p w14:paraId="0F8A5A5A">
            <w:pPr>
              <w:pStyle w:val="15"/>
            </w:pPr>
            <w:r>
              <w:t>项目管理</w:t>
            </w:r>
          </w:p>
        </w:tc>
        <w:tc>
          <w:tcPr>
            <w:tcW w:w="2397" w:type="dxa"/>
            <w:vAlign w:val="center"/>
          </w:tcPr>
          <w:p w14:paraId="3C6198D3">
            <w:pPr>
              <w:pStyle w:val="15"/>
            </w:pPr>
            <w:r>
              <w:t>财政资金亩均补助水平</w:t>
            </w:r>
          </w:p>
        </w:tc>
        <w:tc>
          <w:tcPr>
            <w:tcW w:w="1584" w:type="dxa"/>
            <w:vAlign w:val="center"/>
          </w:tcPr>
          <w:p w14:paraId="4B881DC0">
            <w:pPr>
              <w:pStyle w:val="15"/>
            </w:pPr>
            <w:r>
              <w:t>≧1200元</w:t>
            </w:r>
          </w:p>
        </w:tc>
        <w:tc>
          <w:tcPr>
            <w:tcW w:w="1327" w:type="dxa"/>
            <w:vAlign w:val="center"/>
          </w:tcPr>
          <w:p w14:paraId="0F85E1A8">
            <w:pPr>
              <w:pStyle w:val="15"/>
            </w:pPr>
            <w:r>
              <w:t>2022年中央农田建设专项资金绩效目标</w:t>
            </w:r>
          </w:p>
        </w:tc>
      </w:tr>
      <w:tr w14:paraId="0C8B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AE2C571">
            <w:pPr>
              <w:pStyle w:val="17"/>
            </w:pPr>
            <w:r>
              <w:t>效益指标</w:t>
            </w:r>
          </w:p>
        </w:tc>
        <w:tc>
          <w:tcPr>
            <w:tcW w:w="1327" w:type="dxa"/>
            <w:vAlign w:val="center"/>
          </w:tcPr>
          <w:p w14:paraId="6B9A2B8E">
            <w:pPr>
              <w:pStyle w:val="15"/>
            </w:pPr>
            <w:r>
              <w:t>可持续影响指标</w:t>
            </w:r>
          </w:p>
        </w:tc>
        <w:tc>
          <w:tcPr>
            <w:tcW w:w="1327" w:type="dxa"/>
            <w:vAlign w:val="center"/>
          </w:tcPr>
          <w:p w14:paraId="057277A0">
            <w:pPr>
              <w:pStyle w:val="15"/>
            </w:pPr>
            <w:r>
              <w:t>建设成效</w:t>
            </w:r>
          </w:p>
        </w:tc>
        <w:tc>
          <w:tcPr>
            <w:tcW w:w="2397" w:type="dxa"/>
            <w:vAlign w:val="center"/>
          </w:tcPr>
          <w:p w14:paraId="60F6BDE1">
            <w:pPr>
              <w:pStyle w:val="15"/>
            </w:pPr>
            <w:r>
              <w:t>耕地质量</w:t>
            </w:r>
          </w:p>
        </w:tc>
        <w:tc>
          <w:tcPr>
            <w:tcW w:w="1584" w:type="dxa"/>
            <w:vAlign w:val="center"/>
          </w:tcPr>
          <w:p w14:paraId="07BAA3DD">
            <w:pPr>
              <w:pStyle w:val="15"/>
            </w:pPr>
            <w:r>
              <w:t>逐步提升</w:t>
            </w:r>
          </w:p>
        </w:tc>
        <w:tc>
          <w:tcPr>
            <w:tcW w:w="1327" w:type="dxa"/>
            <w:vAlign w:val="center"/>
          </w:tcPr>
          <w:p w14:paraId="2DE6C1E0">
            <w:pPr>
              <w:pStyle w:val="15"/>
            </w:pPr>
            <w:r>
              <w:t>2022年中央农田建设专项资金绩效目标</w:t>
            </w:r>
          </w:p>
        </w:tc>
      </w:tr>
      <w:tr w14:paraId="4904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03922AD"/>
        </w:tc>
        <w:tc>
          <w:tcPr>
            <w:tcW w:w="1327" w:type="dxa"/>
            <w:vAlign w:val="center"/>
          </w:tcPr>
          <w:p w14:paraId="7E9D98E1">
            <w:pPr>
              <w:pStyle w:val="15"/>
            </w:pPr>
            <w:r>
              <w:t>经济效益指标</w:t>
            </w:r>
          </w:p>
        </w:tc>
        <w:tc>
          <w:tcPr>
            <w:tcW w:w="1327" w:type="dxa"/>
            <w:vAlign w:val="center"/>
          </w:tcPr>
          <w:p w14:paraId="0426B0CB">
            <w:pPr>
              <w:pStyle w:val="15"/>
            </w:pPr>
            <w:r>
              <w:t>建设成效</w:t>
            </w:r>
          </w:p>
        </w:tc>
        <w:tc>
          <w:tcPr>
            <w:tcW w:w="2397" w:type="dxa"/>
            <w:vAlign w:val="center"/>
          </w:tcPr>
          <w:p w14:paraId="1362B0C8">
            <w:pPr>
              <w:pStyle w:val="15"/>
            </w:pPr>
            <w:r>
              <w:t>新增粮食产能</w:t>
            </w:r>
          </w:p>
        </w:tc>
        <w:tc>
          <w:tcPr>
            <w:tcW w:w="1584" w:type="dxa"/>
            <w:vAlign w:val="center"/>
          </w:tcPr>
          <w:p w14:paraId="7F76E9B1">
            <w:pPr>
              <w:pStyle w:val="15"/>
            </w:pPr>
            <w:r>
              <w:t>明显提升</w:t>
            </w:r>
          </w:p>
        </w:tc>
        <w:tc>
          <w:tcPr>
            <w:tcW w:w="1327" w:type="dxa"/>
            <w:vAlign w:val="center"/>
          </w:tcPr>
          <w:p w14:paraId="7E5AC304">
            <w:pPr>
              <w:pStyle w:val="15"/>
            </w:pPr>
            <w:r>
              <w:t>2022年中央农田建设专项资金绩效目标</w:t>
            </w:r>
          </w:p>
        </w:tc>
      </w:tr>
      <w:tr w14:paraId="6F3A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D0A3653"/>
        </w:tc>
        <w:tc>
          <w:tcPr>
            <w:tcW w:w="1327" w:type="dxa"/>
            <w:vAlign w:val="center"/>
          </w:tcPr>
          <w:p w14:paraId="293251C7">
            <w:pPr>
              <w:pStyle w:val="15"/>
            </w:pPr>
            <w:r>
              <w:t>社会效益指标</w:t>
            </w:r>
          </w:p>
        </w:tc>
        <w:tc>
          <w:tcPr>
            <w:tcW w:w="1327" w:type="dxa"/>
            <w:vAlign w:val="center"/>
          </w:tcPr>
          <w:p w14:paraId="52A86B14">
            <w:pPr>
              <w:pStyle w:val="15"/>
            </w:pPr>
            <w:r>
              <w:t>项目管理</w:t>
            </w:r>
          </w:p>
        </w:tc>
        <w:tc>
          <w:tcPr>
            <w:tcW w:w="2397" w:type="dxa"/>
            <w:vAlign w:val="center"/>
          </w:tcPr>
          <w:p w14:paraId="010F6C70">
            <w:pPr>
              <w:pStyle w:val="15"/>
            </w:pPr>
            <w:r>
              <w:t>项目验收合格率</w:t>
            </w:r>
          </w:p>
        </w:tc>
        <w:tc>
          <w:tcPr>
            <w:tcW w:w="1584" w:type="dxa"/>
            <w:vAlign w:val="center"/>
          </w:tcPr>
          <w:p w14:paraId="48FB845A">
            <w:pPr>
              <w:pStyle w:val="15"/>
            </w:pPr>
            <w:r>
              <w:t>≧95%</w:t>
            </w:r>
          </w:p>
        </w:tc>
        <w:tc>
          <w:tcPr>
            <w:tcW w:w="1327" w:type="dxa"/>
            <w:vAlign w:val="center"/>
          </w:tcPr>
          <w:p w14:paraId="763FEF32">
            <w:pPr>
              <w:pStyle w:val="15"/>
            </w:pPr>
            <w:r>
              <w:t>2022年中央农田建设专项资金绩效目标</w:t>
            </w:r>
          </w:p>
        </w:tc>
      </w:tr>
      <w:tr w14:paraId="6507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CEC46F4"/>
        </w:tc>
        <w:tc>
          <w:tcPr>
            <w:tcW w:w="1327" w:type="dxa"/>
            <w:vAlign w:val="center"/>
          </w:tcPr>
          <w:p w14:paraId="17FF69FD">
            <w:pPr>
              <w:pStyle w:val="15"/>
            </w:pPr>
            <w:r>
              <w:t>生态效益指标</w:t>
            </w:r>
          </w:p>
        </w:tc>
        <w:tc>
          <w:tcPr>
            <w:tcW w:w="1327" w:type="dxa"/>
            <w:vAlign w:val="center"/>
          </w:tcPr>
          <w:p w14:paraId="1CF827EB">
            <w:pPr>
              <w:pStyle w:val="15"/>
            </w:pPr>
            <w:r>
              <w:t>建设成效</w:t>
            </w:r>
          </w:p>
        </w:tc>
        <w:tc>
          <w:tcPr>
            <w:tcW w:w="2397" w:type="dxa"/>
            <w:vAlign w:val="center"/>
          </w:tcPr>
          <w:p w14:paraId="7D74E1EC">
            <w:pPr>
              <w:pStyle w:val="15"/>
            </w:pPr>
            <w:r>
              <w:t>水资源利用率</w:t>
            </w:r>
          </w:p>
        </w:tc>
        <w:tc>
          <w:tcPr>
            <w:tcW w:w="1584" w:type="dxa"/>
            <w:vAlign w:val="center"/>
          </w:tcPr>
          <w:p w14:paraId="17B9484D">
            <w:pPr>
              <w:pStyle w:val="15"/>
            </w:pPr>
            <w:r>
              <w:t>逐步提升</w:t>
            </w:r>
          </w:p>
        </w:tc>
        <w:tc>
          <w:tcPr>
            <w:tcW w:w="1327" w:type="dxa"/>
            <w:vAlign w:val="center"/>
          </w:tcPr>
          <w:p w14:paraId="77B1F9A7">
            <w:pPr>
              <w:pStyle w:val="15"/>
            </w:pPr>
            <w:r>
              <w:t>2022年中央农田建设专项资金绩效目标</w:t>
            </w:r>
          </w:p>
        </w:tc>
      </w:tr>
      <w:tr w14:paraId="3FBE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25E1179">
            <w:pPr>
              <w:pStyle w:val="17"/>
            </w:pPr>
            <w:r>
              <w:t>满意度指标</w:t>
            </w:r>
          </w:p>
        </w:tc>
        <w:tc>
          <w:tcPr>
            <w:tcW w:w="1327" w:type="dxa"/>
            <w:vAlign w:val="center"/>
          </w:tcPr>
          <w:p w14:paraId="0E20424F">
            <w:pPr>
              <w:pStyle w:val="15"/>
            </w:pPr>
            <w:r>
              <w:t>服务对象满意度指标</w:t>
            </w:r>
          </w:p>
        </w:tc>
        <w:tc>
          <w:tcPr>
            <w:tcW w:w="1327" w:type="dxa"/>
            <w:vAlign w:val="center"/>
          </w:tcPr>
          <w:p w14:paraId="4EF3EE08">
            <w:pPr>
              <w:pStyle w:val="15"/>
            </w:pPr>
            <w:r>
              <w:t>建设成效</w:t>
            </w:r>
          </w:p>
        </w:tc>
        <w:tc>
          <w:tcPr>
            <w:tcW w:w="2397" w:type="dxa"/>
            <w:vAlign w:val="center"/>
          </w:tcPr>
          <w:p w14:paraId="78DBB198">
            <w:pPr>
              <w:pStyle w:val="15"/>
            </w:pPr>
            <w:r>
              <w:t>受益群众满意率</w:t>
            </w:r>
          </w:p>
        </w:tc>
        <w:tc>
          <w:tcPr>
            <w:tcW w:w="1584" w:type="dxa"/>
            <w:vAlign w:val="center"/>
          </w:tcPr>
          <w:p w14:paraId="3428F6D3">
            <w:pPr>
              <w:pStyle w:val="15"/>
            </w:pPr>
            <w:r>
              <w:t>≧95%</w:t>
            </w:r>
          </w:p>
        </w:tc>
        <w:tc>
          <w:tcPr>
            <w:tcW w:w="1327" w:type="dxa"/>
            <w:vAlign w:val="center"/>
          </w:tcPr>
          <w:p w14:paraId="67E8D88D">
            <w:pPr>
              <w:pStyle w:val="15"/>
            </w:pPr>
            <w:r>
              <w:t>2022年中央农田建设专项资金绩效目标</w:t>
            </w:r>
          </w:p>
        </w:tc>
      </w:tr>
    </w:tbl>
    <w:p w14:paraId="06892A1A">
      <w:pPr>
        <w:spacing w:after="120" w:afterLines="50" w:line="580" w:lineRule="exact"/>
        <w:outlineLvl w:val="1"/>
        <w:rPr>
          <w:rFonts w:ascii="方正黑体_GBK" w:hAnsi="方正黑体_GBK" w:eastAsia="方正黑体_GBK" w:cs="方正黑体_GBK"/>
          <w:color w:val="000000"/>
          <w:kern w:val="21"/>
          <w:sz w:val="32"/>
          <w:szCs w:val="32"/>
        </w:rPr>
      </w:pPr>
      <w:bookmarkStart w:id="3" w:name="_Toc_4_4_0000000016"/>
      <w:r>
        <w:rPr>
          <w:rFonts w:hint="eastAsia" w:ascii="方正黑体_GBK" w:hAnsi="方正黑体_GBK" w:eastAsia="方正黑体_GBK" w:cs="方正黑体_GBK"/>
          <w:color w:val="000000"/>
          <w:kern w:val="21"/>
          <w:sz w:val="32"/>
          <w:szCs w:val="32"/>
        </w:rPr>
        <w:t>4.宁晋县生活垃圾焚烧发电项目绩效目标表</w:t>
      </w:r>
      <w:bookmarkEnd w:id="3"/>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7F04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1341F8F">
            <w:pPr>
              <w:pStyle w:val="14"/>
            </w:pPr>
            <w:r>
              <w:t>303001宁晋县发展和改革局本级</w:t>
            </w:r>
          </w:p>
        </w:tc>
        <w:tc>
          <w:tcPr>
            <w:tcW w:w="1843" w:type="dxa"/>
            <w:tcBorders>
              <w:top w:val="single" w:color="FFFFFF" w:sz="6" w:space="0"/>
              <w:left w:val="single" w:color="FFFFFF" w:sz="6" w:space="0"/>
              <w:right w:val="single" w:color="FFFFFF" w:sz="6" w:space="0"/>
            </w:tcBorders>
            <w:vAlign w:val="center"/>
          </w:tcPr>
          <w:p w14:paraId="3F132C49">
            <w:pPr>
              <w:pStyle w:val="13"/>
            </w:pPr>
          </w:p>
        </w:tc>
      </w:tr>
      <w:tr w14:paraId="14DBB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44870">
            <w:pPr>
              <w:pStyle w:val="16"/>
            </w:pPr>
            <w:r>
              <w:t>绩效目标</w:t>
            </w:r>
          </w:p>
        </w:tc>
        <w:tc>
          <w:tcPr>
            <w:tcW w:w="8618" w:type="dxa"/>
            <w:gridSpan w:val="2"/>
            <w:vAlign w:val="center"/>
          </w:tcPr>
          <w:p w14:paraId="4D0551D2">
            <w:pPr>
              <w:pStyle w:val="15"/>
            </w:pPr>
            <w:r>
              <w:t>1.生活垃圾完成焚烧处理率100%</w:t>
            </w:r>
          </w:p>
          <w:p w14:paraId="15D80C84">
            <w:pPr>
              <w:pStyle w:val="15"/>
            </w:pPr>
            <w:r>
              <w:t>2.环保排放不超标准</w:t>
            </w:r>
          </w:p>
          <w:p w14:paraId="22723A0F">
            <w:pPr>
              <w:pStyle w:val="15"/>
            </w:pPr>
            <w:r>
              <w:t>3.安全运行无事故</w:t>
            </w:r>
          </w:p>
        </w:tc>
      </w:tr>
    </w:tbl>
    <w:p w14:paraId="0DF6B574">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2B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99DA3">
            <w:pPr>
              <w:pStyle w:val="16"/>
            </w:pPr>
            <w:r>
              <w:t>一级指标</w:t>
            </w:r>
          </w:p>
        </w:tc>
        <w:tc>
          <w:tcPr>
            <w:tcW w:w="1276" w:type="dxa"/>
            <w:vAlign w:val="center"/>
          </w:tcPr>
          <w:p w14:paraId="3C7E7187">
            <w:pPr>
              <w:pStyle w:val="16"/>
            </w:pPr>
            <w:r>
              <w:t>二级指标</w:t>
            </w:r>
          </w:p>
        </w:tc>
        <w:tc>
          <w:tcPr>
            <w:tcW w:w="1332" w:type="dxa"/>
            <w:vAlign w:val="center"/>
          </w:tcPr>
          <w:p w14:paraId="2E0B2693">
            <w:pPr>
              <w:pStyle w:val="16"/>
            </w:pPr>
            <w:r>
              <w:t>三级指标</w:t>
            </w:r>
          </w:p>
        </w:tc>
        <w:tc>
          <w:tcPr>
            <w:tcW w:w="2891" w:type="dxa"/>
            <w:vAlign w:val="center"/>
          </w:tcPr>
          <w:p w14:paraId="0EC09BA0">
            <w:pPr>
              <w:pStyle w:val="16"/>
            </w:pPr>
            <w:r>
              <w:t>绩效指标描述</w:t>
            </w:r>
          </w:p>
        </w:tc>
        <w:tc>
          <w:tcPr>
            <w:tcW w:w="1276" w:type="dxa"/>
            <w:vAlign w:val="center"/>
          </w:tcPr>
          <w:p w14:paraId="03DC5A3E">
            <w:pPr>
              <w:pStyle w:val="16"/>
            </w:pPr>
            <w:r>
              <w:t>指标值</w:t>
            </w:r>
          </w:p>
        </w:tc>
        <w:tc>
          <w:tcPr>
            <w:tcW w:w="1843" w:type="dxa"/>
            <w:vAlign w:val="center"/>
          </w:tcPr>
          <w:p w14:paraId="0431DC86">
            <w:pPr>
              <w:pStyle w:val="16"/>
            </w:pPr>
            <w:r>
              <w:t>指标值确定依据</w:t>
            </w:r>
          </w:p>
        </w:tc>
      </w:tr>
      <w:tr w14:paraId="079A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095C6">
            <w:pPr>
              <w:pStyle w:val="17"/>
            </w:pPr>
            <w:r>
              <w:t>产出指标</w:t>
            </w:r>
          </w:p>
        </w:tc>
        <w:tc>
          <w:tcPr>
            <w:tcW w:w="1276" w:type="dxa"/>
            <w:vAlign w:val="center"/>
          </w:tcPr>
          <w:p w14:paraId="05F3D528">
            <w:pPr>
              <w:pStyle w:val="15"/>
            </w:pPr>
            <w:r>
              <w:t>数量指标</w:t>
            </w:r>
          </w:p>
        </w:tc>
        <w:tc>
          <w:tcPr>
            <w:tcW w:w="1332" w:type="dxa"/>
            <w:vAlign w:val="center"/>
          </w:tcPr>
          <w:p w14:paraId="0CA63E53">
            <w:pPr>
              <w:pStyle w:val="15"/>
            </w:pPr>
            <w:r>
              <w:t>生活垃圾处理能力</w:t>
            </w:r>
          </w:p>
        </w:tc>
        <w:tc>
          <w:tcPr>
            <w:tcW w:w="2891" w:type="dxa"/>
            <w:vAlign w:val="center"/>
          </w:tcPr>
          <w:p w14:paraId="6678951B">
            <w:pPr>
              <w:pStyle w:val="15"/>
            </w:pPr>
            <w:r>
              <w:t>每日处理1000吨生活垃圾</w:t>
            </w:r>
          </w:p>
        </w:tc>
        <w:tc>
          <w:tcPr>
            <w:tcW w:w="1276" w:type="dxa"/>
            <w:vAlign w:val="center"/>
          </w:tcPr>
          <w:p w14:paraId="67F26395">
            <w:pPr>
              <w:pStyle w:val="15"/>
            </w:pPr>
            <w:r>
              <w:t>1000吨</w:t>
            </w:r>
          </w:p>
        </w:tc>
        <w:tc>
          <w:tcPr>
            <w:tcW w:w="1843" w:type="dxa"/>
            <w:vAlign w:val="center"/>
          </w:tcPr>
          <w:p w14:paraId="49CB7F15">
            <w:pPr>
              <w:pStyle w:val="15"/>
            </w:pPr>
            <w:r>
              <w:t>核准批复</w:t>
            </w:r>
          </w:p>
        </w:tc>
      </w:tr>
      <w:tr w14:paraId="0058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5983DD"/>
        </w:tc>
        <w:tc>
          <w:tcPr>
            <w:tcW w:w="1276" w:type="dxa"/>
            <w:vAlign w:val="center"/>
          </w:tcPr>
          <w:p w14:paraId="33469158">
            <w:pPr>
              <w:pStyle w:val="15"/>
            </w:pPr>
            <w:r>
              <w:t>质量指标</w:t>
            </w:r>
          </w:p>
        </w:tc>
        <w:tc>
          <w:tcPr>
            <w:tcW w:w="1332" w:type="dxa"/>
            <w:vAlign w:val="center"/>
          </w:tcPr>
          <w:p w14:paraId="455C9B80">
            <w:pPr>
              <w:pStyle w:val="15"/>
            </w:pPr>
            <w:r>
              <w:t>项目质量达标率</w:t>
            </w:r>
          </w:p>
        </w:tc>
        <w:tc>
          <w:tcPr>
            <w:tcW w:w="2891" w:type="dxa"/>
            <w:vAlign w:val="center"/>
          </w:tcPr>
          <w:p w14:paraId="149C5EAC">
            <w:pPr>
              <w:pStyle w:val="15"/>
            </w:pPr>
            <w:r>
              <w:t>项目2021年开始试运行</w:t>
            </w:r>
          </w:p>
        </w:tc>
        <w:tc>
          <w:tcPr>
            <w:tcW w:w="1276" w:type="dxa"/>
            <w:vAlign w:val="center"/>
          </w:tcPr>
          <w:p w14:paraId="433E33E5">
            <w:pPr>
              <w:pStyle w:val="15"/>
            </w:pPr>
            <w:r>
              <w:t>100%</w:t>
            </w:r>
          </w:p>
        </w:tc>
        <w:tc>
          <w:tcPr>
            <w:tcW w:w="1843" w:type="dxa"/>
            <w:vAlign w:val="center"/>
          </w:tcPr>
          <w:p w14:paraId="03C15362">
            <w:pPr>
              <w:pStyle w:val="15"/>
            </w:pPr>
            <w:r>
              <w:t>现场核查</w:t>
            </w:r>
          </w:p>
        </w:tc>
      </w:tr>
      <w:tr w14:paraId="6CD5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3247">
            <w:pPr>
              <w:pStyle w:val="17"/>
            </w:pPr>
            <w:r>
              <w:t>效益指标</w:t>
            </w:r>
          </w:p>
        </w:tc>
        <w:tc>
          <w:tcPr>
            <w:tcW w:w="1276" w:type="dxa"/>
            <w:vAlign w:val="center"/>
          </w:tcPr>
          <w:p w14:paraId="49C1DF99">
            <w:pPr>
              <w:pStyle w:val="15"/>
            </w:pPr>
            <w:r>
              <w:t>经济效益指标</w:t>
            </w:r>
          </w:p>
        </w:tc>
        <w:tc>
          <w:tcPr>
            <w:tcW w:w="1332" w:type="dxa"/>
            <w:vAlign w:val="center"/>
          </w:tcPr>
          <w:p w14:paraId="72AD4195">
            <w:pPr>
              <w:pStyle w:val="15"/>
            </w:pPr>
            <w:r>
              <w:t>带动社会资本投资</w:t>
            </w:r>
          </w:p>
        </w:tc>
        <w:tc>
          <w:tcPr>
            <w:tcW w:w="2891" w:type="dxa"/>
            <w:vAlign w:val="center"/>
          </w:tcPr>
          <w:p w14:paraId="54F03E90">
            <w:pPr>
              <w:pStyle w:val="15"/>
            </w:pPr>
            <w:r>
              <w:t>企业自行投资47551.93万元</w:t>
            </w:r>
          </w:p>
        </w:tc>
        <w:tc>
          <w:tcPr>
            <w:tcW w:w="1276" w:type="dxa"/>
            <w:vAlign w:val="center"/>
          </w:tcPr>
          <w:p w14:paraId="35F616B0">
            <w:pPr>
              <w:pStyle w:val="15"/>
            </w:pPr>
            <w:r>
              <w:t>≥47551.93万元</w:t>
            </w:r>
          </w:p>
        </w:tc>
        <w:tc>
          <w:tcPr>
            <w:tcW w:w="1843" w:type="dxa"/>
            <w:vAlign w:val="center"/>
          </w:tcPr>
          <w:p w14:paraId="1352972F">
            <w:pPr>
              <w:pStyle w:val="15"/>
            </w:pPr>
            <w:r>
              <w:t>审计报告</w:t>
            </w:r>
          </w:p>
        </w:tc>
      </w:tr>
      <w:tr w14:paraId="7F9A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64E5DE"/>
        </w:tc>
        <w:tc>
          <w:tcPr>
            <w:tcW w:w="1276" w:type="dxa"/>
            <w:vAlign w:val="center"/>
          </w:tcPr>
          <w:p w14:paraId="3B7CAE23">
            <w:pPr>
              <w:pStyle w:val="15"/>
            </w:pPr>
            <w:r>
              <w:t>生态效益指标</w:t>
            </w:r>
          </w:p>
        </w:tc>
        <w:tc>
          <w:tcPr>
            <w:tcW w:w="1332" w:type="dxa"/>
            <w:vAlign w:val="center"/>
          </w:tcPr>
          <w:p w14:paraId="3B478E4B">
            <w:pPr>
              <w:pStyle w:val="15"/>
            </w:pPr>
            <w:r>
              <w:t>改善生态环境质量</w:t>
            </w:r>
          </w:p>
        </w:tc>
        <w:tc>
          <w:tcPr>
            <w:tcW w:w="2891" w:type="dxa"/>
            <w:vAlign w:val="center"/>
          </w:tcPr>
          <w:p w14:paraId="2FC7E7B4">
            <w:pPr>
              <w:pStyle w:val="15"/>
            </w:pPr>
            <w:r>
              <w:t>处理生活垃圾资源化、无害化、减量化</w:t>
            </w:r>
          </w:p>
        </w:tc>
        <w:tc>
          <w:tcPr>
            <w:tcW w:w="1276" w:type="dxa"/>
            <w:vAlign w:val="center"/>
          </w:tcPr>
          <w:p w14:paraId="0E8875FC">
            <w:pPr>
              <w:pStyle w:val="15"/>
            </w:pPr>
            <w:r>
              <w:t>1000吨</w:t>
            </w:r>
          </w:p>
        </w:tc>
        <w:tc>
          <w:tcPr>
            <w:tcW w:w="1843" w:type="dxa"/>
            <w:vAlign w:val="center"/>
          </w:tcPr>
          <w:p w14:paraId="3940D933">
            <w:pPr>
              <w:pStyle w:val="15"/>
            </w:pPr>
            <w:r>
              <w:t>环评批复</w:t>
            </w:r>
          </w:p>
        </w:tc>
      </w:tr>
      <w:tr w14:paraId="169D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4214C">
            <w:pPr>
              <w:pStyle w:val="17"/>
            </w:pPr>
            <w:r>
              <w:t>满意度指标</w:t>
            </w:r>
          </w:p>
        </w:tc>
        <w:tc>
          <w:tcPr>
            <w:tcW w:w="1276" w:type="dxa"/>
            <w:vAlign w:val="center"/>
          </w:tcPr>
          <w:p w14:paraId="7FEBB56F">
            <w:pPr>
              <w:pStyle w:val="15"/>
            </w:pPr>
            <w:r>
              <w:t>服务对象满意度指标</w:t>
            </w:r>
          </w:p>
        </w:tc>
        <w:tc>
          <w:tcPr>
            <w:tcW w:w="1332" w:type="dxa"/>
            <w:vAlign w:val="center"/>
          </w:tcPr>
          <w:p w14:paraId="550817F0">
            <w:pPr>
              <w:pStyle w:val="15"/>
            </w:pPr>
            <w:r>
              <w:t>服务对象满意度</w:t>
            </w:r>
          </w:p>
        </w:tc>
        <w:tc>
          <w:tcPr>
            <w:tcW w:w="2891" w:type="dxa"/>
            <w:vAlign w:val="center"/>
          </w:tcPr>
          <w:p w14:paraId="233DE630">
            <w:pPr>
              <w:pStyle w:val="15"/>
            </w:pPr>
            <w:r>
              <w:t>服务对象满意度</w:t>
            </w:r>
          </w:p>
        </w:tc>
        <w:tc>
          <w:tcPr>
            <w:tcW w:w="1276" w:type="dxa"/>
            <w:vAlign w:val="center"/>
          </w:tcPr>
          <w:p w14:paraId="5E5A4ADF">
            <w:pPr>
              <w:pStyle w:val="15"/>
            </w:pPr>
            <w:r>
              <w:t>≥98%</w:t>
            </w:r>
          </w:p>
        </w:tc>
        <w:tc>
          <w:tcPr>
            <w:tcW w:w="1843" w:type="dxa"/>
            <w:vAlign w:val="center"/>
          </w:tcPr>
          <w:p w14:paraId="56A6CB6C">
            <w:pPr>
              <w:pStyle w:val="15"/>
            </w:pPr>
            <w:r>
              <w:t>满意度调查</w:t>
            </w:r>
          </w:p>
        </w:tc>
      </w:tr>
    </w:tbl>
    <w:p w14:paraId="4D1984B7">
      <w:pPr>
        <w:ind w:firstLine="560"/>
        <w:outlineLvl w:val="3"/>
        <w:rPr>
          <w:rFonts w:ascii="方正黑体_GBK" w:hAnsi="方正黑体_GBK" w:eastAsia="方正黑体_GBK" w:cs="方正黑体_GBK"/>
          <w:color w:val="000000"/>
          <w:sz w:val="32"/>
          <w:szCs w:val="32"/>
        </w:rPr>
      </w:pPr>
      <w:bookmarkStart w:id="4" w:name="_Toc_4_4_0000000005"/>
      <w:r>
        <w:rPr>
          <w:rFonts w:hint="eastAsia" w:ascii="方正黑体_GBK" w:hAnsi="方正黑体_GBK" w:eastAsia="方正黑体_GBK" w:cs="方正黑体_GBK"/>
          <w:color w:val="000000"/>
          <w:sz w:val="32"/>
          <w:szCs w:val="32"/>
        </w:rPr>
        <w:t>5.中央大气污染防治资金河北晶达包装材料有限公司挥发性有机物治理设施升级改造项目绩效目标表</w:t>
      </w:r>
      <w:bookmarkEnd w:id="4"/>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46174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7A9A34B3">
            <w:pPr>
              <w:pStyle w:val="14"/>
            </w:pPr>
            <w:r>
              <w:t>983001宁晋县大气污染防治工作领导小组办公室本级</w:t>
            </w:r>
          </w:p>
        </w:tc>
        <w:tc>
          <w:tcPr>
            <w:tcW w:w="1327" w:type="dxa"/>
            <w:tcBorders>
              <w:top w:val="single" w:color="FFFFFF" w:sz="6" w:space="0"/>
              <w:left w:val="single" w:color="FFFFFF" w:sz="6" w:space="0"/>
              <w:right w:val="single" w:color="FFFFFF" w:sz="6" w:space="0"/>
            </w:tcBorders>
            <w:vAlign w:val="center"/>
          </w:tcPr>
          <w:p w14:paraId="500B9FB9">
            <w:pPr>
              <w:pStyle w:val="13"/>
            </w:pPr>
          </w:p>
        </w:tc>
      </w:tr>
      <w:tr w14:paraId="3F053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46906059">
            <w:pPr>
              <w:pStyle w:val="16"/>
            </w:pPr>
            <w:r>
              <w:t>绩效目标</w:t>
            </w:r>
          </w:p>
        </w:tc>
        <w:tc>
          <w:tcPr>
            <w:tcW w:w="7962" w:type="dxa"/>
            <w:gridSpan w:val="2"/>
            <w:vAlign w:val="center"/>
          </w:tcPr>
          <w:p w14:paraId="276A8095">
            <w:pPr>
              <w:pStyle w:val="15"/>
            </w:pPr>
            <w:r>
              <w:t>1.有效改善我县空气质量</w:t>
            </w:r>
          </w:p>
        </w:tc>
      </w:tr>
    </w:tbl>
    <w:p w14:paraId="4FFBAD38">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483"/>
        <w:gridCol w:w="2498"/>
        <w:gridCol w:w="1327"/>
        <w:gridCol w:w="1327"/>
      </w:tblGrid>
      <w:tr w14:paraId="5580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0FDE5530">
            <w:pPr>
              <w:pStyle w:val="16"/>
            </w:pPr>
            <w:r>
              <w:t>一级指标</w:t>
            </w:r>
          </w:p>
        </w:tc>
        <w:tc>
          <w:tcPr>
            <w:tcW w:w="1327" w:type="dxa"/>
            <w:vAlign w:val="center"/>
          </w:tcPr>
          <w:p w14:paraId="6620DAAD">
            <w:pPr>
              <w:pStyle w:val="16"/>
            </w:pPr>
            <w:r>
              <w:t>二级指标</w:t>
            </w:r>
          </w:p>
        </w:tc>
        <w:tc>
          <w:tcPr>
            <w:tcW w:w="1483" w:type="dxa"/>
            <w:vAlign w:val="center"/>
          </w:tcPr>
          <w:p w14:paraId="596E87EF">
            <w:pPr>
              <w:pStyle w:val="16"/>
            </w:pPr>
            <w:r>
              <w:t>三级指标</w:t>
            </w:r>
          </w:p>
        </w:tc>
        <w:tc>
          <w:tcPr>
            <w:tcW w:w="2498" w:type="dxa"/>
            <w:vAlign w:val="center"/>
          </w:tcPr>
          <w:p w14:paraId="1CFA2C72">
            <w:pPr>
              <w:pStyle w:val="16"/>
            </w:pPr>
            <w:r>
              <w:t>绩效指标描述</w:t>
            </w:r>
          </w:p>
        </w:tc>
        <w:tc>
          <w:tcPr>
            <w:tcW w:w="1327" w:type="dxa"/>
            <w:vAlign w:val="center"/>
          </w:tcPr>
          <w:p w14:paraId="74BA8AAB">
            <w:pPr>
              <w:pStyle w:val="16"/>
            </w:pPr>
            <w:r>
              <w:t>指标值</w:t>
            </w:r>
          </w:p>
        </w:tc>
        <w:tc>
          <w:tcPr>
            <w:tcW w:w="1327" w:type="dxa"/>
            <w:vAlign w:val="center"/>
          </w:tcPr>
          <w:p w14:paraId="19C1280B">
            <w:pPr>
              <w:pStyle w:val="16"/>
            </w:pPr>
            <w:r>
              <w:t>指标值确定依据</w:t>
            </w:r>
          </w:p>
        </w:tc>
      </w:tr>
      <w:tr w14:paraId="4CFC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035DE266">
            <w:pPr>
              <w:pStyle w:val="17"/>
            </w:pPr>
            <w:r>
              <w:t>产出指标</w:t>
            </w:r>
          </w:p>
        </w:tc>
        <w:tc>
          <w:tcPr>
            <w:tcW w:w="1327" w:type="dxa"/>
            <w:vAlign w:val="center"/>
          </w:tcPr>
          <w:p w14:paraId="002A966A">
            <w:pPr>
              <w:pStyle w:val="15"/>
            </w:pPr>
            <w:r>
              <w:t>数量指标</w:t>
            </w:r>
          </w:p>
        </w:tc>
        <w:tc>
          <w:tcPr>
            <w:tcW w:w="1483" w:type="dxa"/>
            <w:vAlign w:val="center"/>
          </w:tcPr>
          <w:p w14:paraId="303FC391">
            <w:pPr>
              <w:pStyle w:val="15"/>
            </w:pPr>
            <w:r>
              <w:t>资金支付次数</w:t>
            </w:r>
          </w:p>
        </w:tc>
        <w:tc>
          <w:tcPr>
            <w:tcW w:w="2498" w:type="dxa"/>
            <w:vAlign w:val="center"/>
          </w:tcPr>
          <w:p w14:paraId="599BC949">
            <w:pPr>
              <w:pStyle w:val="15"/>
            </w:pPr>
            <w:r>
              <w:t>资金支付次数</w:t>
            </w:r>
          </w:p>
        </w:tc>
        <w:tc>
          <w:tcPr>
            <w:tcW w:w="1327" w:type="dxa"/>
            <w:vAlign w:val="center"/>
          </w:tcPr>
          <w:p w14:paraId="63271EC6">
            <w:pPr>
              <w:pStyle w:val="15"/>
            </w:pPr>
            <w:r>
              <w:t>≤2次</w:t>
            </w:r>
          </w:p>
        </w:tc>
        <w:tc>
          <w:tcPr>
            <w:tcW w:w="1327" w:type="dxa"/>
            <w:vAlign w:val="center"/>
          </w:tcPr>
          <w:p w14:paraId="04D2ECF7">
            <w:pPr>
              <w:pStyle w:val="15"/>
            </w:pPr>
          </w:p>
        </w:tc>
      </w:tr>
      <w:tr w14:paraId="035E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9CEBC2F"/>
        </w:tc>
        <w:tc>
          <w:tcPr>
            <w:tcW w:w="1327" w:type="dxa"/>
            <w:vAlign w:val="center"/>
          </w:tcPr>
          <w:p w14:paraId="5BD29B54">
            <w:pPr>
              <w:pStyle w:val="15"/>
            </w:pPr>
            <w:r>
              <w:t>质量指标</w:t>
            </w:r>
          </w:p>
        </w:tc>
        <w:tc>
          <w:tcPr>
            <w:tcW w:w="1483" w:type="dxa"/>
            <w:vAlign w:val="center"/>
          </w:tcPr>
          <w:p w14:paraId="644A04B9">
            <w:pPr>
              <w:pStyle w:val="15"/>
            </w:pPr>
            <w:r>
              <w:t>环保项目重点工作完成率</w:t>
            </w:r>
          </w:p>
        </w:tc>
        <w:tc>
          <w:tcPr>
            <w:tcW w:w="2498" w:type="dxa"/>
            <w:vAlign w:val="center"/>
          </w:tcPr>
          <w:p w14:paraId="61F904C2">
            <w:pPr>
              <w:pStyle w:val="15"/>
            </w:pPr>
            <w:r>
              <w:t>年度重点工作按时完成数量占全部数量的比率</w:t>
            </w:r>
          </w:p>
        </w:tc>
        <w:tc>
          <w:tcPr>
            <w:tcW w:w="1327" w:type="dxa"/>
            <w:vAlign w:val="center"/>
          </w:tcPr>
          <w:p w14:paraId="4A7A7FD5">
            <w:pPr>
              <w:pStyle w:val="15"/>
            </w:pPr>
            <w:r>
              <w:t>≥95%</w:t>
            </w:r>
          </w:p>
        </w:tc>
        <w:tc>
          <w:tcPr>
            <w:tcW w:w="1327" w:type="dxa"/>
            <w:vAlign w:val="center"/>
          </w:tcPr>
          <w:p w14:paraId="14684DE5">
            <w:pPr>
              <w:pStyle w:val="15"/>
            </w:pPr>
          </w:p>
        </w:tc>
      </w:tr>
      <w:tr w14:paraId="22A8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F57BD41"/>
        </w:tc>
        <w:tc>
          <w:tcPr>
            <w:tcW w:w="1327" w:type="dxa"/>
            <w:vAlign w:val="center"/>
          </w:tcPr>
          <w:p w14:paraId="7CAEDE79">
            <w:pPr>
              <w:pStyle w:val="15"/>
            </w:pPr>
            <w:r>
              <w:t>时效指标</w:t>
            </w:r>
          </w:p>
        </w:tc>
        <w:tc>
          <w:tcPr>
            <w:tcW w:w="1483" w:type="dxa"/>
            <w:vAlign w:val="center"/>
          </w:tcPr>
          <w:p w14:paraId="336CCA29">
            <w:pPr>
              <w:pStyle w:val="15"/>
            </w:pPr>
            <w:r>
              <w:t>资金支付及时率</w:t>
            </w:r>
          </w:p>
        </w:tc>
        <w:tc>
          <w:tcPr>
            <w:tcW w:w="2498" w:type="dxa"/>
            <w:vAlign w:val="center"/>
          </w:tcPr>
          <w:p w14:paraId="08B5F782">
            <w:pPr>
              <w:pStyle w:val="15"/>
            </w:pPr>
            <w:r>
              <w:t>及时支付资金的次数占应支付资金总额的比率</w:t>
            </w:r>
          </w:p>
        </w:tc>
        <w:tc>
          <w:tcPr>
            <w:tcW w:w="1327" w:type="dxa"/>
            <w:vAlign w:val="center"/>
          </w:tcPr>
          <w:p w14:paraId="7AB82528">
            <w:pPr>
              <w:pStyle w:val="15"/>
            </w:pPr>
            <w:r>
              <w:t>≥95%</w:t>
            </w:r>
          </w:p>
        </w:tc>
        <w:tc>
          <w:tcPr>
            <w:tcW w:w="1327" w:type="dxa"/>
            <w:vAlign w:val="center"/>
          </w:tcPr>
          <w:p w14:paraId="1C1002A4">
            <w:pPr>
              <w:pStyle w:val="15"/>
            </w:pPr>
          </w:p>
        </w:tc>
      </w:tr>
      <w:tr w14:paraId="7337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4550956"/>
        </w:tc>
        <w:tc>
          <w:tcPr>
            <w:tcW w:w="1327" w:type="dxa"/>
            <w:vAlign w:val="center"/>
          </w:tcPr>
          <w:p w14:paraId="59CC42A3">
            <w:pPr>
              <w:pStyle w:val="15"/>
            </w:pPr>
            <w:r>
              <w:t>成本指标</w:t>
            </w:r>
          </w:p>
        </w:tc>
        <w:tc>
          <w:tcPr>
            <w:tcW w:w="1483" w:type="dxa"/>
            <w:vAlign w:val="center"/>
          </w:tcPr>
          <w:p w14:paraId="25F33BBA">
            <w:pPr>
              <w:pStyle w:val="15"/>
            </w:pPr>
            <w:r>
              <w:t>经费支出成本</w:t>
            </w:r>
          </w:p>
        </w:tc>
        <w:tc>
          <w:tcPr>
            <w:tcW w:w="2498" w:type="dxa"/>
            <w:vAlign w:val="center"/>
          </w:tcPr>
          <w:p w14:paraId="20B7FE90">
            <w:pPr>
              <w:pStyle w:val="15"/>
            </w:pPr>
            <w:r>
              <w:t>补贴资金</w:t>
            </w:r>
          </w:p>
        </w:tc>
        <w:tc>
          <w:tcPr>
            <w:tcW w:w="1327" w:type="dxa"/>
            <w:vAlign w:val="center"/>
          </w:tcPr>
          <w:p w14:paraId="35329167">
            <w:pPr>
              <w:pStyle w:val="15"/>
            </w:pPr>
            <w:r>
              <w:t>408.96万元</w:t>
            </w:r>
          </w:p>
        </w:tc>
        <w:tc>
          <w:tcPr>
            <w:tcW w:w="1327" w:type="dxa"/>
            <w:vAlign w:val="center"/>
          </w:tcPr>
          <w:p w14:paraId="61255B43">
            <w:pPr>
              <w:pStyle w:val="15"/>
            </w:pPr>
          </w:p>
        </w:tc>
      </w:tr>
      <w:tr w14:paraId="0B99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ADD5D8F">
            <w:pPr>
              <w:pStyle w:val="17"/>
            </w:pPr>
            <w:r>
              <w:t>效益指标</w:t>
            </w:r>
          </w:p>
        </w:tc>
        <w:tc>
          <w:tcPr>
            <w:tcW w:w="1327" w:type="dxa"/>
            <w:vAlign w:val="center"/>
          </w:tcPr>
          <w:p w14:paraId="015A148B">
            <w:pPr>
              <w:pStyle w:val="15"/>
            </w:pPr>
            <w:r>
              <w:t>经济效益指标</w:t>
            </w:r>
          </w:p>
        </w:tc>
        <w:tc>
          <w:tcPr>
            <w:tcW w:w="1483" w:type="dxa"/>
            <w:vAlign w:val="center"/>
          </w:tcPr>
          <w:p w14:paraId="7B547EBA">
            <w:pPr>
              <w:pStyle w:val="15"/>
            </w:pPr>
            <w:r>
              <w:t>重点工作完成率</w:t>
            </w:r>
          </w:p>
        </w:tc>
        <w:tc>
          <w:tcPr>
            <w:tcW w:w="2498" w:type="dxa"/>
            <w:vAlign w:val="center"/>
          </w:tcPr>
          <w:p w14:paraId="2D394E7E">
            <w:pPr>
              <w:pStyle w:val="15"/>
            </w:pPr>
            <w:r>
              <w:t>实际减排数量占任务数量的比率</w:t>
            </w:r>
          </w:p>
        </w:tc>
        <w:tc>
          <w:tcPr>
            <w:tcW w:w="1327" w:type="dxa"/>
            <w:vAlign w:val="center"/>
          </w:tcPr>
          <w:p w14:paraId="6E489454">
            <w:pPr>
              <w:pStyle w:val="15"/>
            </w:pPr>
            <w:r>
              <w:t>≥95%</w:t>
            </w:r>
          </w:p>
        </w:tc>
        <w:tc>
          <w:tcPr>
            <w:tcW w:w="1327" w:type="dxa"/>
            <w:vAlign w:val="center"/>
          </w:tcPr>
          <w:p w14:paraId="1E0FF088">
            <w:pPr>
              <w:pStyle w:val="15"/>
            </w:pPr>
          </w:p>
        </w:tc>
      </w:tr>
      <w:tr w14:paraId="767A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A90C5AA"/>
        </w:tc>
        <w:tc>
          <w:tcPr>
            <w:tcW w:w="1327" w:type="dxa"/>
            <w:vAlign w:val="center"/>
          </w:tcPr>
          <w:p w14:paraId="7B12DE89">
            <w:pPr>
              <w:pStyle w:val="15"/>
            </w:pPr>
            <w:r>
              <w:t>社会效益指标</w:t>
            </w:r>
          </w:p>
        </w:tc>
        <w:tc>
          <w:tcPr>
            <w:tcW w:w="1483" w:type="dxa"/>
            <w:vAlign w:val="center"/>
          </w:tcPr>
          <w:p w14:paraId="52ABD502">
            <w:pPr>
              <w:pStyle w:val="15"/>
            </w:pPr>
            <w:r>
              <w:t>单位考核成绩合格率</w:t>
            </w:r>
          </w:p>
        </w:tc>
        <w:tc>
          <w:tcPr>
            <w:tcW w:w="2498" w:type="dxa"/>
            <w:vAlign w:val="center"/>
          </w:tcPr>
          <w:p w14:paraId="11326488">
            <w:pPr>
              <w:pStyle w:val="15"/>
            </w:pPr>
            <w:r>
              <w:t>本年工作合格情况</w:t>
            </w:r>
          </w:p>
        </w:tc>
        <w:tc>
          <w:tcPr>
            <w:tcW w:w="1327" w:type="dxa"/>
            <w:vAlign w:val="center"/>
          </w:tcPr>
          <w:p w14:paraId="0327BF3D">
            <w:pPr>
              <w:pStyle w:val="15"/>
            </w:pPr>
            <w:r>
              <w:t>≥95%</w:t>
            </w:r>
          </w:p>
        </w:tc>
        <w:tc>
          <w:tcPr>
            <w:tcW w:w="1327" w:type="dxa"/>
            <w:vAlign w:val="center"/>
          </w:tcPr>
          <w:p w14:paraId="2CE7CCAB">
            <w:pPr>
              <w:pStyle w:val="15"/>
            </w:pPr>
          </w:p>
        </w:tc>
      </w:tr>
      <w:tr w14:paraId="1FE5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017D6B9"/>
        </w:tc>
        <w:tc>
          <w:tcPr>
            <w:tcW w:w="1327" w:type="dxa"/>
            <w:vAlign w:val="center"/>
          </w:tcPr>
          <w:p w14:paraId="7F9ADC0A">
            <w:pPr>
              <w:pStyle w:val="15"/>
            </w:pPr>
            <w:r>
              <w:t>生态效益指标</w:t>
            </w:r>
          </w:p>
        </w:tc>
        <w:tc>
          <w:tcPr>
            <w:tcW w:w="1483" w:type="dxa"/>
            <w:vAlign w:val="center"/>
          </w:tcPr>
          <w:p w14:paraId="60BA57F2">
            <w:pPr>
              <w:pStyle w:val="15"/>
            </w:pPr>
            <w:r>
              <w:t>全部重点污染物减排率</w:t>
            </w:r>
          </w:p>
        </w:tc>
        <w:tc>
          <w:tcPr>
            <w:tcW w:w="2498" w:type="dxa"/>
            <w:vAlign w:val="center"/>
          </w:tcPr>
          <w:p w14:paraId="2F1419CB">
            <w:pPr>
              <w:pStyle w:val="15"/>
            </w:pPr>
            <w:r>
              <w:t>实际减排数量占任务数量的比率</w:t>
            </w:r>
          </w:p>
        </w:tc>
        <w:tc>
          <w:tcPr>
            <w:tcW w:w="1327" w:type="dxa"/>
            <w:vAlign w:val="center"/>
          </w:tcPr>
          <w:p w14:paraId="182BDD78">
            <w:pPr>
              <w:pStyle w:val="15"/>
            </w:pPr>
            <w:r>
              <w:t>≥95%</w:t>
            </w:r>
          </w:p>
        </w:tc>
        <w:tc>
          <w:tcPr>
            <w:tcW w:w="1327" w:type="dxa"/>
            <w:vAlign w:val="center"/>
          </w:tcPr>
          <w:p w14:paraId="50D485BC">
            <w:pPr>
              <w:pStyle w:val="15"/>
            </w:pPr>
          </w:p>
        </w:tc>
      </w:tr>
      <w:tr w14:paraId="79C4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BBC61B2"/>
        </w:tc>
        <w:tc>
          <w:tcPr>
            <w:tcW w:w="1327" w:type="dxa"/>
            <w:vAlign w:val="center"/>
          </w:tcPr>
          <w:p w14:paraId="017B658E">
            <w:pPr>
              <w:pStyle w:val="15"/>
            </w:pPr>
            <w:r>
              <w:t>可持续影响指标</w:t>
            </w:r>
          </w:p>
        </w:tc>
        <w:tc>
          <w:tcPr>
            <w:tcW w:w="1483" w:type="dxa"/>
            <w:vAlign w:val="center"/>
          </w:tcPr>
          <w:p w14:paraId="2F8A44A7">
            <w:pPr>
              <w:pStyle w:val="15"/>
            </w:pPr>
            <w:r>
              <w:t>全年空气优良天数同比增长率</w:t>
            </w:r>
          </w:p>
        </w:tc>
        <w:tc>
          <w:tcPr>
            <w:tcW w:w="2498" w:type="dxa"/>
            <w:vAlign w:val="center"/>
          </w:tcPr>
          <w:p w14:paraId="537F8286">
            <w:pPr>
              <w:pStyle w:val="15"/>
            </w:pPr>
            <w:r>
              <w:t>全年空气优良天数同比增长比率</w:t>
            </w:r>
          </w:p>
        </w:tc>
        <w:tc>
          <w:tcPr>
            <w:tcW w:w="1327" w:type="dxa"/>
            <w:vAlign w:val="center"/>
          </w:tcPr>
          <w:p w14:paraId="34C73FC7">
            <w:pPr>
              <w:pStyle w:val="15"/>
            </w:pPr>
            <w:r>
              <w:t>≥10%</w:t>
            </w:r>
          </w:p>
        </w:tc>
        <w:tc>
          <w:tcPr>
            <w:tcW w:w="1327" w:type="dxa"/>
            <w:vAlign w:val="center"/>
          </w:tcPr>
          <w:p w14:paraId="1CE07A2D">
            <w:pPr>
              <w:pStyle w:val="15"/>
            </w:pPr>
          </w:p>
        </w:tc>
      </w:tr>
      <w:tr w14:paraId="32B0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671523A">
            <w:pPr>
              <w:pStyle w:val="17"/>
            </w:pPr>
            <w:r>
              <w:t>满意度指标</w:t>
            </w:r>
          </w:p>
        </w:tc>
        <w:tc>
          <w:tcPr>
            <w:tcW w:w="1327" w:type="dxa"/>
            <w:vAlign w:val="center"/>
          </w:tcPr>
          <w:p w14:paraId="28E5BC5A">
            <w:pPr>
              <w:pStyle w:val="15"/>
            </w:pPr>
            <w:r>
              <w:t>服务对象满意度指标</w:t>
            </w:r>
          </w:p>
        </w:tc>
        <w:tc>
          <w:tcPr>
            <w:tcW w:w="1483" w:type="dxa"/>
            <w:vAlign w:val="center"/>
          </w:tcPr>
          <w:p w14:paraId="20CC976C">
            <w:pPr>
              <w:pStyle w:val="15"/>
            </w:pPr>
            <w:r>
              <w:t>公众满意度</w:t>
            </w:r>
          </w:p>
        </w:tc>
        <w:tc>
          <w:tcPr>
            <w:tcW w:w="2498" w:type="dxa"/>
            <w:vAlign w:val="center"/>
          </w:tcPr>
          <w:p w14:paraId="09B8BB48">
            <w:pPr>
              <w:pStyle w:val="15"/>
            </w:pPr>
            <w:r>
              <w:t>权重满意人数占调查人数的比率</w:t>
            </w:r>
          </w:p>
        </w:tc>
        <w:tc>
          <w:tcPr>
            <w:tcW w:w="1327" w:type="dxa"/>
            <w:vAlign w:val="center"/>
          </w:tcPr>
          <w:p w14:paraId="6557B55D">
            <w:pPr>
              <w:pStyle w:val="15"/>
            </w:pPr>
            <w:r>
              <w:t>≥95%</w:t>
            </w:r>
          </w:p>
        </w:tc>
        <w:tc>
          <w:tcPr>
            <w:tcW w:w="1327" w:type="dxa"/>
            <w:vAlign w:val="center"/>
          </w:tcPr>
          <w:p w14:paraId="01C2F93A">
            <w:pPr>
              <w:pStyle w:val="15"/>
            </w:pPr>
          </w:p>
        </w:tc>
      </w:tr>
    </w:tbl>
    <w:p w14:paraId="18B58B0B">
      <w:pPr>
        <w:ind w:firstLine="560"/>
        <w:outlineLvl w:val="3"/>
        <w:rPr>
          <w:rFonts w:ascii="方正黑体_GBK" w:hAnsi="方正黑体_GBK" w:eastAsia="方正黑体_GBK" w:cs="方正黑体_GBK"/>
          <w:sz w:val="32"/>
          <w:szCs w:val="32"/>
        </w:rPr>
      </w:pPr>
      <w:bookmarkStart w:id="5" w:name="_Toc3765"/>
      <w:r>
        <w:rPr>
          <w:rFonts w:hint="eastAsia" w:ascii="方正黑体_GBK" w:hAnsi="方正黑体_GBK" w:eastAsia="方正黑体_GBK" w:cs="方正黑体_GBK"/>
          <w:color w:val="000000"/>
          <w:sz w:val="32"/>
          <w:szCs w:val="32"/>
        </w:rPr>
        <w:t>6.省级大气污染防治专项转移支付预算的通知绩效目标表</w:t>
      </w:r>
      <w:bookmarkEnd w:id="5"/>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6A379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BB65500">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4587753C">
            <w:pPr>
              <w:pStyle w:val="13"/>
            </w:pPr>
          </w:p>
        </w:tc>
      </w:tr>
      <w:tr w14:paraId="6EA21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681AB270">
            <w:pPr>
              <w:pStyle w:val="16"/>
            </w:pPr>
            <w:r>
              <w:t>绩效目标</w:t>
            </w:r>
          </w:p>
        </w:tc>
        <w:tc>
          <w:tcPr>
            <w:tcW w:w="7962" w:type="dxa"/>
            <w:gridSpan w:val="2"/>
            <w:vAlign w:val="center"/>
          </w:tcPr>
          <w:p w14:paraId="710553DD">
            <w:pPr>
              <w:pStyle w:val="15"/>
            </w:pPr>
            <w:r>
              <w:t>1.改善农业生产基本条件，优化农业和农村经济结构，提高农业综合生产能力和综合效益，促进农村发展</w:t>
            </w:r>
          </w:p>
          <w:p w14:paraId="76804390">
            <w:pPr>
              <w:pStyle w:val="15"/>
            </w:pPr>
            <w:r>
              <w:t>2.以市场需求为导向，环境可持续发展为目的，立足当地资源优势，突出“生态、高效、优质、安全”的特色</w:t>
            </w:r>
          </w:p>
        </w:tc>
      </w:tr>
    </w:tbl>
    <w:p w14:paraId="32852BF1">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15"/>
        <w:gridCol w:w="2466"/>
        <w:gridCol w:w="1327"/>
        <w:gridCol w:w="1327"/>
      </w:tblGrid>
      <w:tr w14:paraId="2FBD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477A3C26">
            <w:pPr>
              <w:pStyle w:val="16"/>
            </w:pPr>
            <w:r>
              <w:t>一级指标</w:t>
            </w:r>
          </w:p>
        </w:tc>
        <w:tc>
          <w:tcPr>
            <w:tcW w:w="1327" w:type="dxa"/>
            <w:vAlign w:val="center"/>
          </w:tcPr>
          <w:p w14:paraId="0C7CD4C7">
            <w:pPr>
              <w:pStyle w:val="16"/>
            </w:pPr>
            <w:r>
              <w:t>二级指标</w:t>
            </w:r>
          </w:p>
        </w:tc>
        <w:tc>
          <w:tcPr>
            <w:tcW w:w="1515" w:type="dxa"/>
            <w:vAlign w:val="center"/>
          </w:tcPr>
          <w:p w14:paraId="2EBE7B6D">
            <w:pPr>
              <w:pStyle w:val="16"/>
            </w:pPr>
            <w:r>
              <w:t>三级指标</w:t>
            </w:r>
          </w:p>
        </w:tc>
        <w:tc>
          <w:tcPr>
            <w:tcW w:w="2466" w:type="dxa"/>
            <w:vAlign w:val="center"/>
          </w:tcPr>
          <w:p w14:paraId="44BBF81E">
            <w:pPr>
              <w:pStyle w:val="16"/>
            </w:pPr>
            <w:r>
              <w:t>绩效指标描述</w:t>
            </w:r>
          </w:p>
        </w:tc>
        <w:tc>
          <w:tcPr>
            <w:tcW w:w="1327" w:type="dxa"/>
            <w:vAlign w:val="center"/>
          </w:tcPr>
          <w:p w14:paraId="7B21EE25">
            <w:pPr>
              <w:pStyle w:val="16"/>
            </w:pPr>
            <w:r>
              <w:t>指标值</w:t>
            </w:r>
          </w:p>
        </w:tc>
        <w:tc>
          <w:tcPr>
            <w:tcW w:w="1327" w:type="dxa"/>
            <w:vAlign w:val="center"/>
          </w:tcPr>
          <w:p w14:paraId="6160359F">
            <w:pPr>
              <w:pStyle w:val="16"/>
            </w:pPr>
            <w:r>
              <w:t>指标值确定依据</w:t>
            </w:r>
          </w:p>
        </w:tc>
      </w:tr>
      <w:tr w14:paraId="3E71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63581CE">
            <w:pPr>
              <w:pStyle w:val="17"/>
            </w:pPr>
            <w:r>
              <w:t>产出指标</w:t>
            </w:r>
          </w:p>
        </w:tc>
        <w:tc>
          <w:tcPr>
            <w:tcW w:w="1327" w:type="dxa"/>
            <w:vAlign w:val="center"/>
          </w:tcPr>
          <w:p w14:paraId="29DD92D2">
            <w:pPr>
              <w:pStyle w:val="15"/>
            </w:pPr>
            <w:r>
              <w:t>数量指标</w:t>
            </w:r>
          </w:p>
        </w:tc>
        <w:tc>
          <w:tcPr>
            <w:tcW w:w="1515" w:type="dxa"/>
            <w:vAlign w:val="center"/>
          </w:tcPr>
          <w:p w14:paraId="10390B5A">
            <w:pPr>
              <w:pStyle w:val="15"/>
            </w:pPr>
            <w:r>
              <w:t>企业产量</w:t>
            </w:r>
          </w:p>
        </w:tc>
        <w:tc>
          <w:tcPr>
            <w:tcW w:w="2466" w:type="dxa"/>
            <w:vAlign w:val="center"/>
          </w:tcPr>
          <w:p w14:paraId="7A1D706B">
            <w:pPr>
              <w:pStyle w:val="15"/>
            </w:pPr>
            <w:r>
              <w:t>全县农户</w:t>
            </w:r>
          </w:p>
        </w:tc>
        <w:tc>
          <w:tcPr>
            <w:tcW w:w="1327" w:type="dxa"/>
            <w:vAlign w:val="center"/>
          </w:tcPr>
          <w:p w14:paraId="4FCF1B0A">
            <w:pPr>
              <w:pStyle w:val="15"/>
            </w:pPr>
            <w:r>
              <w:t>覆盖全县农户</w:t>
            </w:r>
          </w:p>
        </w:tc>
        <w:tc>
          <w:tcPr>
            <w:tcW w:w="1327" w:type="dxa"/>
            <w:vAlign w:val="center"/>
          </w:tcPr>
          <w:p w14:paraId="27312D08">
            <w:pPr>
              <w:pStyle w:val="15"/>
            </w:pPr>
            <w:r>
              <w:t>实施方案</w:t>
            </w:r>
          </w:p>
        </w:tc>
      </w:tr>
      <w:tr w14:paraId="5F56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87C0138"/>
        </w:tc>
        <w:tc>
          <w:tcPr>
            <w:tcW w:w="1327" w:type="dxa"/>
            <w:vAlign w:val="center"/>
          </w:tcPr>
          <w:p w14:paraId="39EAF1AD">
            <w:pPr>
              <w:pStyle w:val="15"/>
            </w:pPr>
            <w:r>
              <w:t>质量指标</w:t>
            </w:r>
          </w:p>
        </w:tc>
        <w:tc>
          <w:tcPr>
            <w:tcW w:w="1515" w:type="dxa"/>
            <w:vAlign w:val="center"/>
          </w:tcPr>
          <w:p w14:paraId="2B37F620">
            <w:pPr>
              <w:pStyle w:val="15"/>
            </w:pPr>
            <w:r>
              <w:t>保障利用率</w:t>
            </w:r>
          </w:p>
        </w:tc>
        <w:tc>
          <w:tcPr>
            <w:tcW w:w="2466" w:type="dxa"/>
            <w:vAlign w:val="center"/>
          </w:tcPr>
          <w:p w14:paraId="1A9320D0">
            <w:pPr>
              <w:pStyle w:val="15"/>
            </w:pPr>
            <w:r>
              <w:t>优化农业结构</w:t>
            </w:r>
          </w:p>
        </w:tc>
        <w:tc>
          <w:tcPr>
            <w:tcW w:w="1327" w:type="dxa"/>
            <w:vAlign w:val="center"/>
          </w:tcPr>
          <w:p w14:paraId="075B2BB2">
            <w:pPr>
              <w:pStyle w:val="15"/>
            </w:pPr>
            <w:r>
              <w:t>≥90%</w:t>
            </w:r>
          </w:p>
        </w:tc>
        <w:tc>
          <w:tcPr>
            <w:tcW w:w="1327" w:type="dxa"/>
            <w:vAlign w:val="center"/>
          </w:tcPr>
          <w:p w14:paraId="4D2B6333">
            <w:pPr>
              <w:pStyle w:val="15"/>
            </w:pPr>
            <w:r>
              <w:t>实施方案</w:t>
            </w:r>
          </w:p>
        </w:tc>
      </w:tr>
      <w:tr w14:paraId="0375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F879AC2"/>
        </w:tc>
        <w:tc>
          <w:tcPr>
            <w:tcW w:w="1327" w:type="dxa"/>
            <w:vAlign w:val="center"/>
          </w:tcPr>
          <w:p w14:paraId="5E3C36BD">
            <w:pPr>
              <w:pStyle w:val="15"/>
            </w:pPr>
            <w:r>
              <w:t>时效指标</w:t>
            </w:r>
          </w:p>
        </w:tc>
        <w:tc>
          <w:tcPr>
            <w:tcW w:w="1515" w:type="dxa"/>
            <w:vAlign w:val="center"/>
          </w:tcPr>
          <w:p w14:paraId="681FA552">
            <w:pPr>
              <w:pStyle w:val="15"/>
            </w:pPr>
            <w:r>
              <w:t>按季节及时收储</w:t>
            </w:r>
          </w:p>
        </w:tc>
        <w:tc>
          <w:tcPr>
            <w:tcW w:w="2466" w:type="dxa"/>
            <w:vAlign w:val="center"/>
          </w:tcPr>
          <w:p w14:paraId="0DA5B817">
            <w:pPr>
              <w:pStyle w:val="15"/>
            </w:pPr>
            <w:r>
              <w:t>及时储备所需原材料</w:t>
            </w:r>
          </w:p>
        </w:tc>
        <w:tc>
          <w:tcPr>
            <w:tcW w:w="1327" w:type="dxa"/>
            <w:vAlign w:val="center"/>
          </w:tcPr>
          <w:p w14:paraId="39562734">
            <w:pPr>
              <w:pStyle w:val="15"/>
            </w:pPr>
            <w:r>
              <w:t>按季节及时收储</w:t>
            </w:r>
          </w:p>
        </w:tc>
        <w:tc>
          <w:tcPr>
            <w:tcW w:w="1327" w:type="dxa"/>
            <w:vAlign w:val="center"/>
          </w:tcPr>
          <w:p w14:paraId="39331C54">
            <w:pPr>
              <w:pStyle w:val="15"/>
            </w:pPr>
            <w:r>
              <w:t>实施方案</w:t>
            </w:r>
          </w:p>
        </w:tc>
      </w:tr>
      <w:tr w14:paraId="5809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5C7ECFC"/>
        </w:tc>
        <w:tc>
          <w:tcPr>
            <w:tcW w:w="1327" w:type="dxa"/>
            <w:vAlign w:val="center"/>
          </w:tcPr>
          <w:p w14:paraId="67A2F728">
            <w:pPr>
              <w:pStyle w:val="15"/>
            </w:pPr>
            <w:r>
              <w:t>成本指标</w:t>
            </w:r>
          </w:p>
        </w:tc>
        <w:tc>
          <w:tcPr>
            <w:tcW w:w="1515" w:type="dxa"/>
            <w:vAlign w:val="center"/>
          </w:tcPr>
          <w:p w14:paraId="02F1F7E1">
            <w:pPr>
              <w:pStyle w:val="15"/>
            </w:pPr>
            <w:r>
              <w:t>项目实际成本</w:t>
            </w:r>
          </w:p>
        </w:tc>
        <w:tc>
          <w:tcPr>
            <w:tcW w:w="2466" w:type="dxa"/>
            <w:vAlign w:val="center"/>
          </w:tcPr>
          <w:p w14:paraId="12A3C8C3">
            <w:pPr>
              <w:pStyle w:val="15"/>
            </w:pPr>
            <w:r>
              <w:t>项目实际成本</w:t>
            </w:r>
          </w:p>
        </w:tc>
        <w:tc>
          <w:tcPr>
            <w:tcW w:w="1327" w:type="dxa"/>
            <w:vAlign w:val="center"/>
          </w:tcPr>
          <w:p w14:paraId="405D9E48">
            <w:pPr>
              <w:pStyle w:val="15"/>
            </w:pPr>
            <w:r>
              <w:t>≤250万元</w:t>
            </w:r>
          </w:p>
        </w:tc>
        <w:tc>
          <w:tcPr>
            <w:tcW w:w="1327" w:type="dxa"/>
            <w:vAlign w:val="center"/>
          </w:tcPr>
          <w:p w14:paraId="6EE2ECDD">
            <w:pPr>
              <w:pStyle w:val="15"/>
            </w:pPr>
            <w:r>
              <w:t xml:space="preserve">  预算安排</w:t>
            </w:r>
          </w:p>
        </w:tc>
      </w:tr>
      <w:tr w14:paraId="2788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1C67E576">
            <w:pPr>
              <w:pStyle w:val="17"/>
            </w:pPr>
            <w:r>
              <w:t>效益指标</w:t>
            </w:r>
          </w:p>
        </w:tc>
        <w:tc>
          <w:tcPr>
            <w:tcW w:w="1327" w:type="dxa"/>
            <w:vAlign w:val="center"/>
          </w:tcPr>
          <w:p w14:paraId="6FAFBC44">
            <w:pPr>
              <w:pStyle w:val="15"/>
            </w:pPr>
            <w:r>
              <w:t>可持续影响指标</w:t>
            </w:r>
          </w:p>
        </w:tc>
        <w:tc>
          <w:tcPr>
            <w:tcW w:w="1515" w:type="dxa"/>
            <w:vAlign w:val="center"/>
          </w:tcPr>
          <w:p w14:paraId="78A50B41">
            <w:pPr>
              <w:pStyle w:val="15"/>
            </w:pPr>
            <w:r>
              <w:t>有效改善空气质量</w:t>
            </w:r>
          </w:p>
        </w:tc>
        <w:tc>
          <w:tcPr>
            <w:tcW w:w="2466" w:type="dxa"/>
            <w:vAlign w:val="center"/>
          </w:tcPr>
          <w:p w14:paraId="59B872C2">
            <w:pPr>
              <w:pStyle w:val="15"/>
            </w:pPr>
            <w:r>
              <w:t>提高秸秆综合利用比率</w:t>
            </w:r>
          </w:p>
        </w:tc>
        <w:tc>
          <w:tcPr>
            <w:tcW w:w="1327" w:type="dxa"/>
            <w:vAlign w:val="center"/>
          </w:tcPr>
          <w:p w14:paraId="20A27F80">
            <w:pPr>
              <w:pStyle w:val="15"/>
            </w:pPr>
            <w:r>
              <w:t>≥90%</w:t>
            </w:r>
          </w:p>
        </w:tc>
        <w:tc>
          <w:tcPr>
            <w:tcW w:w="1327" w:type="dxa"/>
            <w:vAlign w:val="center"/>
          </w:tcPr>
          <w:p w14:paraId="1E7D0EED">
            <w:pPr>
              <w:pStyle w:val="15"/>
            </w:pPr>
            <w:r>
              <w:t>实施方案</w:t>
            </w:r>
          </w:p>
        </w:tc>
      </w:tr>
      <w:tr w14:paraId="4A5B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3B332CC"/>
        </w:tc>
        <w:tc>
          <w:tcPr>
            <w:tcW w:w="1327" w:type="dxa"/>
            <w:vAlign w:val="center"/>
          </w:tcPr>
          <w:p w14:paraId="54A2EC31">
            <w:pPr>
              <w:pStyle w:val="15"/>
            </w:pPr>
            <w:r>
              <w:t>经济效益指标</w:t>
            </w:r>
          </w:p>
        </w:tc>
        <w:tc>
          <w:tcPr>
            <w:tcW w:w="1515" w:type="dxa"/>
            <w:vAlign w:val="center"/>
          </w:tcPr>
          <w:p w14:paraId="0ACF2527">
            <w:pPr>
              <w:pStyle w:val="15"/>
            </w:pPr>
            <w:r>
              <w:t>提高综合效益</w:t>
            </w:r>
          </w:p>
        </w:tc>
        <w:tc>
          <w:tcPr>
            <w:tcW w:w="2466" w:type="dxa"/>
            <w:vAlign w:val="center"/>
          </w:tcPr>
          <w:p w14:paraId="56962495">
            <w:pPr>
              <w:pStyle w:val="15"/>
            </w:pPr>
            <w:r>
              <w:t>提高农民收入</w:t>
            </w:r>
          </w:p>
        </w:tc>
        <w:tc>
          <w:tcPr>
            <w:tcW w:w="1327" w:type="dxa"/>
            <w:vAlign w:val="center"/>
          </w:tcPr>
          <w:p w14:paraId="5CEEA3F8">
            <w:pPr>
              <w:pStyle w:val="15"/>
            </w:pPr>
            <w:r>
              <w:t>提高农民收入</w:t>
            </w:r>
          </w:p>
        </w:tc>
        <w:tc>
          <w:tcPr>
            <w:tcW w:w="1327" w:type="dxa"/>
            <w:vAlign w:val="center"/>
          </w:tcPr>
          <w:p w14:paraId="053B988B">
            <w:pPr>
              <w:pStyle w:val="15"/>
            </w:pPr>
            <w:r>
              <w:t>实施方案</w:t>
            </w:r>
          </w:p>
        </w:tc>
      </w:tr>
      <w:tr w14:paraId="148C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45426C7"/>
        </w:tc>
        <w:tc>
          <w:tcPr>
            <w:tcW w:w="1327" w:type="dxa"/>
            <w:vAlign w:val="center"/>
          </w:tcPr>
          <w:p w14:paraId="027FB361">
            <w:pPr>
              <w:pStyle w:val="15"/>
            </w:pPr>
            <w:r>
              <w:t>社会效益指标</w:t>
            </w:r>
          </w:p>
        </w:tc>
        <w:tc>
          <w:tcPr>
            <w:tcW w:w="1515" w:type="dxa"/>
            <w:vAlign w:val="center"/>
          </w:tcPr>
          <w:p w14:paraId="3FC6C73C">
            <w:pPr>
              <w:pStyle w:val="15"/>
            </w:pPr>
            <w:r>
              <w:t>重点污染物降低</w:t>
            </w:r>
          </w:p>
        </w:tc>
        <w:tc>
          <w:tcPr>
            <w:tcW w:w="2466" w:type="dxa"/>
            <w:vAlign w:val="center"/>
          </w:tcPr>
          <w:p w14:paraId="54FDA312">
            <w:pPr>
              <w:pStyle w:val="15"/>
            </w:pPr>
            <w:r>
              <w:t>提高秸秆综合利用比率</w:t>
            </w:r>
          </w:p>
        </w:tc>
        <w:tc>
          <w:tcPr>
            <w:tcW w:w="1327" w:type="dxa"/>
            <w:vAlign w:val="center"/>
          </w:tcPr>
          <w:p w14:paraId="255B51EC">
            <w:pPr>
              <w:pStyle w:val="15"/>
            </w:pPr>
            <w:r>
              <w:t>提高揭盖综合利用率</w:t>
            </w:r>
          </w:p>
        </w:tc>
        <w:tc>
          <w:tcPr>
            <w:tcW w:w="1327" w:type="dxa"/>
            <w:vAlign w:val="center"/>
          </w:tcPr>
          <w:p w14:paraId="0C5F4499">
            <w:pPr>
              <w:pStyle w:val="15"/>
            </w:pPr>
            <w:r>
              <w:t>实施方案</w:t>
            </w:r>
          </w:p>
        </w:tc>
      </w:tr>
      <w:tr w14:paraId="6596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D86BB14"/>
        </w:tc>
        <w:tc>
          <w:tcPr>
            <w:tcW w:w="1327" w:type="dxa"/>
            <w:vAlign w:val="center"/>
          </w:tcPr>
          <w:p w14:paraId="1473D139">
            <w:pPr>
              <w:pStyle w:val="15"/>
            </w:pPr>
            <w:r>
              <w:t>生态效益指标</w:t>
            </w:r>
          </w:p>
        </w:tc>
        <w:tc>
          <w:tcPr>
            <w:tcW w:w="1515" w:type="dxa"/>
            <w:vAlign w:val="center"/>
          </w:tcPr>
          <w:p w14:paraId="15B2DFFC">
            <w:pPr>
              <w:pStyle w:val="15"/>
            </w:pPr>
            <w:r>
              <w:t>空气质量</w:t>
            </w:r>
          </w:p>
        </w:tc>
        <w:tc>
          <w:tcPr>
            <w:tcW w:w="2466" w:type="dxa"/>
            <w:vAlign w:val="center"/>
          </w:tcPr>
          <w:p w14:paraId="17DA9711">
            <w:pPr>
              <w:pStyle w:val="15"/>
            </w:pPr>
            <w:r>
              <w:t>有效优化空气</w:t>
            </w:r>
          </w:p>
        </w:tc>
        <w:tc>
          <w:tcPr>
            <w:tcW w:w="1327" w:type="dxa"/>
            <w:vAlign w:val="center"/>
          </w:tcPr>
          <w:p w14:paraId="58954ED6">
            <w:pPr>
              <w:pStyle w:val="15"/>
            </w:pPr>
            <w:r>
              <w:t>有效促进生态环境良好发展</w:t>
            </w:r>
          </w:p>
        </w:tc>
        <w:tc>
          <w:tcPr>
            <w:tcW w:w="1327" w:type="dxa"/>
            <w:vAlign w:val="center"/>
          </w:tcPr>
          <w:p w14:paraId="41D105DB">
            <w:pPr>
              <w:pStyle w:val="15"/>
            </w:pPr>
            <w:r>
              <w:t>实施方案</w:t>
            </w:r>
          </w:p>
        </w:tc>
      </w:tr>
      <w:tr w14:paraId="78ED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BE1D420">
            <w:pPr>
              <w:pStyle w:val="17"/>
            </w:pPr>
            <w:r>
              <w:t>满意度指标</w:t>
            </w:r>
          </w:p>
        </w:tc>
        <w:tc>
          <w:tcPr>
            <w:tcW w:w="1327" w:type="dxa"/>
            <w:vAlign w:val="center"/>
          </w:tcPr>
          <w:p w14:paraId="0DCD21E1">
            <w:pPr>
              <w:pStyle w:val="15"/>
            </w:pPr>
            <w:r>
              <w:t>服务对象满意度指标</w:t>
            </w:r>
          </w:p>
        </w:tc>
        <w:tc>
          <w:tcPr>
            <w:tcW w:w="1515" w:type="dxa"/>
            <w:vAlign w:val="center"/>
          </w:tcPr>
          <w:p w14:paraId="31A9CE43">
            <w:pPr>
              <w:pStyle w:val="15"/>
            </w:pPr>
            <w:r>
              <w:t>农户及企业</w:t>
            </w:r>
          </w:p>
        </w:tc>
        <w:tc>
          <w:tcPr>
            <w:tcW w:w="2466" w:type="dxa"/>
            <w:vAlign w:val="center"/>
          </w:tcPr>
          <w:p w14:paraId="19D2F0B0">
            <w:pPr>
              <w:pStyle w:val="15"/>
            </w:pPr>
            <w:r>
              <w:t>社会满意度</w:t>
            </w:r>
          </w:p>
        </w:tc>
        <w:tc>
          <w:tcPr>
            <w:tcW w:w="1327" w:type="dxa"/>
            <w:vAlign w:val="center"/>
          </w:tcPr>
          <w:p w14:paraId="7BF1E2DC">
            <w:pPr>
              <w:pStyle w:val="15"/>
            </w:pPr>
            <w:r>
              <w:t>≥95%</w:t>
            </w:r>
          </w:p>
        </w:tc>
        <w:tc>
          <w:tcPr>
            <w:tcW w:w="1327" w:type="dxa"/>
            <w:vAlign w:val="center"/>
          </w:tcPr>
          <w:p w14:paraId="09CBF8BD">
            <w:pPr>
              <w:pStyle w:val="15"/>
            </w:pPr>
            <w:r>
              <w:t>走访调查满意度</w:t>
            </w:r>
          </w:p>
        </w:tc>
      </w:tr>
    </w:tbl>
    <w:p w14:paraId="6D3BEFBB">
      <w:pPr>
        <w:ind w:firstLine="320" w:firstLineChars="100"/>
        <w:rPr>
          <w:rFonts w:ascii="方正黑体_GBK" w:hAnsi="方正黑体_GBK" w:eastAsia="方正黑体_GBK" w:cs="方正黑体_GBK"/>
          <w:color w:val="000000"/>
          <w:kern w:val="21"/>
          <w:sz w:val="32"/>
          <w:szCs w:val="32"/>
        </w:rPr>
      </w:pPr>
      <w:bookmarkStart w:id="6" w:name="_Toc_4_4_0000000026"/>
      <w:r>
        <w:rPr>
          <w:rFonts w:hint="eastAsia" w:ascii="方正黑体_GBK" w:hAnsi="方正黑体_GBK" w:eastAsia="方正黑体_GBK" w:cs="方正黑体_GBK"/>
          <w:color w:val="000000"/>
          <w:kern w:val="21"/>
          <w:sz w:val="32"/>
          <w:szCs w:val="32"/>
        </w:rPr>
        <w:t>7.</w:t>
      </w:r>
      <w:r>
        <w:rPr>
          <w:rFonts w:hint="eastAsia" w:ascii="方正黑体_GBK" w:hAnsi="方正黑体_GBK" w:eastAsia="方正黑体_GBK" w:cs="方正黑体_GBK"/>
          <w:color w:val="000000"/>
          <w:kern w:val="21"/>
          <w:sz w:val="32"/>
          <w:szCs w:val="32"/>
          <w:lang w:eastAsia="uk-UA"/>
        </w:rPr>
        <w:t>中央大气污染防治资金（用于农村地区清洁取暖任务2020、2021、2022年运行补助）预算的绩效目标表</w:t>
      </w:r>
      <w:bookmarkEnd w:id="6"/>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7C9A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0D0A2F77">
            <w:pPr>
              <w:pStyle w:val="14"/>
            </w:pPr>
            <w:r>
              <w:t>333001宁晋县住房和城乡建设局本级</w:t>
            </w:r>
          </w:p>
        </w:tc>
        <w:tc>
          <w:tcPr>
            <w:tcW w:w="1843" w:type="dxa"/>
            <w:tcBorders>
              <w:top w:val="single" w:color="FFFFFF" w:sz="6" w:space="0"/>
              <w:left w:val="single" w:color="FFFFFF" w:sz="6" w:space="0"/>
              <w:right w:val="single" w:color="FFFFFF" w:sz="6" w:space="0"/>
            </w:tcBorders>
            <w:vAlign w:val="center"/>
          </w:tcPr>
          <w:p w14:paraId="0741B094">
            <w:pPr>
              <w:pStyle w:val="13"/>
            </w:pPr>
          </w:p>
        </w:tc>
      </w:tr>
      <w:tr w14:paraId="27188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2D5A1">
            <w:pPr>
              <w:pStyle w:val="16"/>
            </w:pPr>
            <w:r>
              <w:t>绩效目标</w:t>
            </w:r>
          </w:p>
        </w:tc>
        <w:tc>
          <w:tcPr>
            <w:tcW w:w="8618" w:type="dxa"/>
            <w:gridSpan w:val="2"/>
            <w:vAlign w:val="center"/>
          </w:tcPr>
          <w:p w14:paraId="2207B867">
            <w:pPr>
              <w:pStyle w:val="15"/>
            </w:pPr>
            <w:r>
              <w:t>1.目标内容1   完成清洁取暖改造任务</w:t>
            </w:r>
          </w:p>
        </w:tc>
      </w:tr>
    </w:tbl>
    <w:p w14:paraId="20694C38">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E9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2B619">
            <w:pPr>
              <w:pStyle w:val="16"/>
            </w:pPr>
            <w:r>
              <w:t>一级指标</w:t>
            </w:r>
          </w:p>
        </w:tc>
        <w:tc>
          <w:tcPr>
            <w:tcW w:w="1276" w:type="dxa"/>
            <w:vAlign w:val="center"/>
          </w:tcPr>
          <w:p w14:paraId="5E3D7634">
            <w:pPr>
              <w:pStyle w:val="16"/>
            </w:pPr>
            <w:r>
              <w:t>二级指标</w:t>
            </w:r>
          </w:p>
        </w:tc>
        <w:tc>
          <w:tcPr>
            <w:tcW w:w="1332" w:type="dxa"/>
            <w:vAlign w:val="center"/>
          </w:tcPr>
          <w:p w14:paraId="66ACD6FF">
            <w:pPr>
              <w:pStyle w:val="16"/>
            </w:pPr>
            <w:r>
              <w:t>三级指标</w:t>
            </w:r>
          </w:p>
        </w:tc>
        <w:tc>
          <w:tcPr>
            <w:tcW w:w="2891" w:type="dxa"/>
            <w:vAlign w:val="center"/>
          </w:tcPr>
          <w:p w14:paraId="70A70B56">
            <w:pPr>
              <w:pStyle w:val="16"/>
            </w:pPr>
            <w:r>
              <w:t>绩效指标描述</w:t>
            </w:r>
          </w:p>
        </w:tc>
        <w:tc>
          <w:tcPr>
            <w:tcW w:w="1276" w:type="dxa"/>
            <w:vAlign w:val="center"/>
          </w:tcPr>
          <w:p w14:paraId="6210C41D">
            <w:pPr>
              <w:pStyle w:val="16"/>
            </w:pPr>
            <w:r>
              <w:t>指标值</w:t>
            </w:r>
          </w:p>
        </w:tc>
        <w:tc>
          <w:tcPr>
            <w:tcW w:w="1843" w:type="dxa"/>
            <w:vAlign w:val="center"/>
          </w:tcPr>
          <w:p w14:paraId="285FA305">
            <w:pPr>
              <w:pStyle w:val="16"/>
            </w:pPr>
            <w:r>
              <w:t>指标值确定依据</w:t>
            </w:r>
          </w:p>
        </w:tc>
      </w:tr>
      <w:tr w14:paraId="7F52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5EF3E">
            <w:pPr>
              <w:pStyle w:val="17"/>
            </w:pPr>
            <w:r>
              <w:t>产出指标</w:t>
            </w:r>
          </w:p>
        </w:tc>
        <w:tc>
          <w:tcPr>
            <w:tcW w:w="1276" w:type="dxa"/>
            <w:vAlign w:val="center"/>
          </w:tcPr>
          <w:p w14:paraId="24DFB56E">
            <w:pPr>
              <w:pStyle w:val="15"/>
            </w:pPr>
            <w:r>
              <w:t>数量指标</w:t>
            </w:r>
          </w:p>
        </w:tc>
        <w:tc>
          <w:tcPr>
            <w:tcW w:w="1332" w:type="dxa"/>
            <w:vAlign w:val="center"/>
          </w:tcPr>
          <w:p w14:paraId="3B8D9BE5">
            <w:pPr>
              <w:pStyle w:val="15"/>
            </w:pPr>
            <w:r>
              <w:t>双代项目改造户数</w:t>
            </w:r>
          </w:p>
        </w:tc>
        <w:tc>
          <w:tcPr>
            <w:tcW w:w="2891" w:type="dxa"/>
            <w:vAlign w:val="center"/>
          </w:tcPr>
          <w:p w14:paraId="4AAAC3F5">
            <w:pPr>
              <w:pStyle w:val="15"/>
            </w:pPr>
            <w:r>
              <w:t>双代项目改造户数</w:t>
            </w:r>
          </w:p>
        </w:tc>
        <w:tc>
          <w:tcPr>
            <w:tcW w:w="1276" w:type="dxa"/>
            <w:vAlign w:val="center"/>
          </w:tcPr>
          <w:p w14:paraId="64F7AE45">
            <w:pPr>
              <w:pStyle w:val="15"/>
            </w:pPr>
            <w:r>
              <w:t>273414户</w:t>
            </w:r>
          </w:p>
        </w:tc>
        <w:tc>
          <w:tcPr>
            <w:tcW w:w="1843" w:type="dxa"/>
            <w:vAlign w:val="center"/>
          </w:tcPr>
          <w:p w14:paraId="1C650247">
            <w:pPr>
              <w:pStyle w:val="15"/>
            </w:pPr>
          </w:p>
        </w:tc>
      </w:tr>
      <w:tr w14:paraId="460C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86206"/>
        </w:tc>
        <w:tc>
          <w:tcPr>
            <w:tcW w:w="1276" w:type="dxa"/>
            <w:vAlign w:val="center"/>
          </w:tcPr>
          <w:p w14:paraId="14C5E8BA">
            <w:pPr>
              <w:pStyle w:val="15"/>
            </w:pPr>
            <w:r>
              <w:t>质量指标</w:t>
            </w:r>
          </w:p>
        </w:tc>
        <w:tc>
          <w:tcPr>
            <w:tcW w:w="1332" w:type="dxa"/>
            <w:vAlign w:val="center"/>
          </w:tcPr>
          <w:p w14:paraId="63A6F865">
            <w:pPr>
              <w:pStyle w:val="15"/>
            </w:pPr>
            <w:r>
              <w:t>验收合格率</w:t>
            </w:r>
          </w:p>
        </w:tc>
        <w:tc>
          <w:tcPr>
            <w:tcW w:w="2891" w:type="dxa"/>
            <w:vAlign w:val="center"/>
          </w:tcPr>
          <w:p w14:paraId="23DE65CB">
            <w:pPr>
              <w:pStyle w:val="15"/>
            </w:pPr>
            <w:r>
              <w:t>验收合格率</w:t>
            </w:r>
          </w:p>
        </w:tc>
        <w:tc>
          <w:tcPr>
            <w:tcW w:w="1276" w:type="dxa"/>
            <w:vAlign w:val="center"/>
          </w:tcPr>
          <w:p w14:paraId="185A69B5">
            <w:pPr>
              <w:pStyle w:val="15"/>
            </w:pPr>
            <w:r>
              <w:t>100%</w:t>
            </w:r>
          </w:p>
        </w:tc>
        <w:tc>
          <w:tcPr>
            <w:tcW w:w="1843" w:type="dxa"/>
            <w:vAlign w:val="center"/>
          </w:tcPr>
          <w:p w14:paraId="3397C253">
            <w:pPr>
              <w:pStyle w:val="15"/>
            </w:pPr>
          </w:p>
        </w:tc>
      </w:tr>
      <w:tr w14:paraId="2857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C08E7F"/>
        </w:tc>
        <w:tc>
          <w:tcPr>
            <w:tcW w:w="1276" w:type="dxa"/>
            <w:vAlign w:val="center"/>
          </w:tcPr>
          <w:p w14:paraId="6542DDAF">
            <w:pPr>
              <w:pStyle w:val="15"/>
            </w:pPr>
            <w:r>
              <w:t>时效指标</w:t>
            </w:r>
          </w:p>
        </w:tc>
        <w:tc>
          <w:tcPr>
            <w:tcW w:w="1332" w:type="dxa"/>
            <w:vAlign w:val="center"/>
          </w:tcPr>
          <w:p w14:paraId="31745F2A">
            <w:pPr>
              <w:pStyle w:val="15"/>
            </w:pPr>
            <w:r>
              <w:t>双代项目完成率</w:t>
            </w:r>
          </w:p>
        </w:tc>
        <w:tc>
          <w:tcPr>
            <w:tcW w:w="2891" w:type="dxa"/>
            <w:vAlign w:val="center"/>
          </w:tcPr>
          <w:p w14:paraId="4482682A">
            <w:pPr>
              <w:pStyle w:val="15"/>
            </w:pPr>
            <w:r>
              <w:t>双代项目完成率</w:t>
            </w:r>
          </w:p>
        </w:tc>
        <w:tc>
          <w:tcPr>
            <w:tcW w:w="1276" w:type="dxa"/>
            <w:vAlign w:val="center"/>
          </w:tcPr>
          <w:p w14:paraId="5426E82B">
            <w:pPr>
              <w:pStyle w:val="15"/>
            </w:pPr>
            <w:r>
              <w:t>100%</w:t>
            </w:r>
          </w:p>
        </w:tc>
        <w:tc>
          <w:tcPr>
            <w:tcW w:w="1843" w:type="dxa"/>
            <w:vAlign w:val="center"/>
          </w:tcPr>
          <w:p w14:paraId="78381FB6">
            <w:pPr>
              <w:pStyle w:val="15"/>
            </w:pPr>
          </w:p>
        </w:tc>
      </w:tr>
      <w:tr w14:paraId="10AC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5B4D53"/>
        </w:tc>
        <w:tc>
          <w:tcPr>
            <w:tcW w:w="1276" w:type="dxa"/>
            <w:vAlign w:val="center"/>
          </w:tcPr>
          <w:p w14:paraId="1F08EEC3">
            <w:pPr>
              <w:pStyle w:val="15"/>
            </w:pPr>
            <w:r>
              <w:t>成本指标</w:t>
            </w:r>
          </w:p>
        </w:tc>
        <w:tc>
          <w:tcPr>
            <w:tcW w:w="1332" w:type="dxa"/>
            <w:vAlign w:val="center"/>
          </w:tcPr>
          <w:p w14:paraId="39C95C1D">
            <w:pPr>
              <w:pStyle w:val="15"/>
            </w:pPr>
            <w:r>
              <w:t>双代补贴标准</w:t>
            </w:r>
          </w:p>
        </w:tc>
        <w:tc>
          <w:tcPr>
            <w:tcW w:w="2891" w:type="dxa"/>
            <w:vAlign w:val="center"/>
          </w:tcPr>
          <w:p w14:paraId="48C62781">
            <w:pPr>
              <w:pStyle w:val="15"/>
            </w:pPr>
            <w:r>
              <w:t>双代补助标准</w:t>
            </w:r>
          </w:p>
        </w:tc>
        <w:tc>
          <w:tcPr>
            <w:tcW w:w="1276" w:type="dxa"/>
            <w:vAlign w:val="center"/>
          </w:tcPr>
          <w:p w14:paraId="6550BA32">
            <w:pPr>
              <w:pStyle w:val="15"/>
            </w:pPr>
            <w:r>
              <w:t>气代煤960元，电代煤1200元</w:t>
            </w:r>
          </w:p>
        </w:tc>
        <w:tc>
          <w:tcPr>
            <w:tcW w:w="1843" w:type="dxa"/>
            <w:vAlign w:val="center"/>
          </w:tcPr>
          <w:p w14:paraId="4E3856FE">
            <w:pPr>
              <w:pStyle w:val="15"/>
            </w:pPr>
          </w:p>
        </w:tc>
      </w:tr>
      <w:tr w14:paraId="5F6F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64C9B">
            <w:pPr>
              <w:pStyle w:val="17"/>
            </w:pPr>
            <w:r>
              <w:t>效益指标</w:t>
            </w:r>
          </w:p>
        </w:tc>
        <w:tc>
          <w:tcPr>
            <w:tcW w:w="1276" w:type="dxa"/>
            <w:vAlign w:val="center"/>
          </w:tcPr>
          <w:p w14:paraId="3AB68AF2">
            <w:pPr>
              <w:pStyle w:val="15"/>
            </w:pPr>
            <w:r>
              <w:t>经济效益指标</w:t>
            </w:r>
          </w:p>
        </w:tc>
        <w:tc>
          <w:tcPr>
            <w:tcW w:w="1332" w:type="dxa"/>
            <w:vAlign w:val="center"/>
          </w:tcPr>
          <w:p w14:paraId="4903607A">
            <w:pPr>
              <w:pStyle w:val="15"/>
            </w:pPr>
            <w:r>
              <w:t>资金使用效率</w:t>
            </w:r>
          </w:p>
        </w:tc>
        <w:tc>
          <w:tcPr>
            <w:tcW w:w="2891" w:type="dxa"/>
            <w:vAlign w:val="center"/>
          </w:tcPr>
          <w:p w14:paraId="387BAC92">
            <w:pPr>
              <w:pStyle w:val="15"/>
            </w:pPr>
            <w:r>
              <w:t>资金使用效率</w:t>
            </w:r>
          </w:p>
        </w:tc>
        <w:tc>
          <w:tcPr>
            <w:tcW w:w="1276" w:type="dxa"/>
            <w:vAlign w:val="center"/>
          </w:tcPr>
          <w:p w14:paraId="270E1023">
            <w:pPr>
              <w:pStyle w:val="15"/>
            </w:pPr>
            <w:r>
              <w:t>100%</w:t>
            </w:r>
          </w:p>
        </w:tc>
        <w:tc>
          <w:tcPr>
            <w:tcW w:w="1843" w:type="dxa"/>
            <w:vAlign w:val="center"/>
          </w:tcPr>
          <w:p w14:paraId="424C9014">
            <w:pPr>
              <w:pStyle w:val="15"/>
            </w:pPr>
          </w:p>
        </w:tc>
      </w:tr>
      <w:tr w14:paraId="5946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CEB1E"/>
        </w:tc>
        <w:tc>
          <w:tcPr>
            <w:tcW w:w="1276" w:type="dxa"/>
            <w:vAlign w:val="center"/>
          </w:tcPr>
          <w:p w14:paraId="3A15CF75">
            <w:pPr>
              <w:pStyle w:val="15"/>
            </w:pPr>
            <w:r>
              <w:t>社会效益指标</w:t>
            </w:r>
          </w:p>
        </w:tc>
        <w:tc>
          <w:tcPr>
            <w:tcW w:w="1332" w:type="dxa"/>
            <w:vAlign w:val="center"/>
          </w:tcPr>
          <w:p w14:paraId="210CCFCC">
            <w:pPr>
              <w:pStyle w:val="15"/>
            </w:pPr>
            <w:r>
              <w:t>服务改善提升</w:t>
            </w:r>
          </w:p>
        </w:tc>
        <w:tc>
          <w:tcPr>
            <w:tcW w:w="2891" w:type="dxa"/>
            <w:vAlign w:val="center"/>
          </w:tcPr>
          <w:p w14:paraId="0476F746">
            <w:pPr>
              <w:pStyle w:val="15"/>
            </w:pPr>
            <w:r>
              <w:t>服务改善提升</w:t>
            </w:r>
          </w:p>
        </w:tc>
        <w:tc>
          <w:tcPr>
            <w:tcW w:w="1276" w:type="dxa"/>
            <w:vAlign w:val="center"/>
          </w:tcPr>
          <w:p w14:paraId="2457A3BE">
            <w:pPr>
              <w:pStyle w:val="15"/>
            </w:pPr>
            <w:r>
              <w:t>≥95%</w:t>
            </w:r>
          </w:p>
        </w:tc>
        <w:tc>
          <w:tcPr>
            <w:tcW w:w="1843" w:type="dxa"/>
            <w:vAlign w:val="center"/>
          </w:tcPr>
          <w:p w14:paraId="69160163">
            <w:pPr>
              <w:pStyle w:val="15"/>
            </w:pPr>
          </w:p>
        </w:tc>
      </w:tr>
      <w:tr w14:paraId="0C3D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37D5E"/>
        </w:tc>
        <w:tc>
          <w:tcPr>
            <w:tcW w:w="1276" w:type="dxa"/>
            <w:vAlign w:val="center"/>
          </w:tcPr>
          <w:p w14:paraId="6BB6653A">
            <w:pPr>
              <w:pStyle w:val="15"/>
            </w:pPr>
            <w:r>
              <w:t>生态效益指标</w:t>
            </w:r>
          </w:p>
        </w:tc>
        <w:tc>
          <w:tcPr>
            <w:tcW w:w="1332" w:type="dxa"/>
            <w:vAlign w:val="center"/>
          </w:tcPr>
          <w:p w14:paraId="71C8F3D3">
            <w:pPr>
              <w:pStyle w:val="15"/>
            </w:pPr>
            <w:r>
              <w:t>改善生态环境质量</w:t>
            </w:r>
          </w:p>
        </w:tc>
        <w:tc>
          <w:tcPr>
            <w:tcW w:w="2891" w:type="dxa"/>
            <w:vAlign w:val="center"/>
          </w:tcPr>
          <w:p w14:paraId="46E62D70">
            <w:pPr>
              <w:pStyle w:val="15"/>
            </w:pPr>
            <w:r>
              <w:t>改善生态环境质量</w:t>
            </w:r>
          </w:p>
        </w:tc>
        <w:tc>
          <w:tcPr>
            <w:tcW w:w="1276" w:type="dxa"/>
            <w:vAlign w:val="center"/>
          </w:tcPr>
          <w:p w14:paraId="1D97F173">
            <w:pPr>
              <w:pStyle w:val="15"/>
            </w:pPr>
            <w:r>
              <w:t>≥95%</w:t>
            </w:r>
          </w:p>
        </w:tc>
        <w:tc>
          <w:tcPr>
            <w:tcW w:w="1843" w:type="dxa"/>
            <w:vAlign w:val="center"/>
          </w:tcPr>
          <w:p w14:paraId="37DC60D8">
            <w:pPr>
              <w:pStyle w:val="15"/>
            </w:pPr>
          </w:p>
        </w:tc>
      </w:tr>
      <w:tr w14:paraId="1FBD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F9D011"/>
        </w:tc>
        <w:tc>
          <w:tcPr>
            <w:tcW w:w="1276" w:type="dxa"/>
            <w:vAlign w:val="center"/>
          </w:tcPr>
          <w:p w14:paraId="1ABA9A62">
            <w:pPr>
              <w:pStyle w:val="15"/>
            </w:pPr>
            <w:r>
              <w:t>可持续影响指标</w:t>
            </w:r>
          </w:p>
        </w:tc>
        <w:tc>
          <w:tcPr>
            <w:tcW w:w="1332" w:type="dxa"/>
            <w:vAlign w:val="center"/>
          </w:tcPr>
          <w:p w14:paraId="78C39C71">
            <w:pPr>
              <w:pStyle w:val="15"/>
            </w:pPr>
            <w:r>
              <w:t>清洁取暖利用率</w:t>
            </w:r>
          </w:p>
        </w:tc>
        <w:tc>
          <w:tcPr>
            <w:tcW w:w="2891" w:type="dxa"/>
            <w:vAlign w:val="center"/>
          </w:tcPr>
          <w:p w14:paraId="61294D1C">
            <w:pPr>
              <w:pStyle w:val="15"/>
            </w:pPr>
            <w:r>
              <w:t>清洁取暖利用率</w:t>
            </w:r>
          </w:p>
        </w:tc>
        <w:tc>
          <w:tcPr>
            <w:tcW w:w="1276" w:type="dxa"/>
            <w:vAlign w:val="center"/>
          </w:tcPr>
          <w:p w14:paraId="6942EE8A">
            <w:pPr>
              <w:pStyle w:val="15"/>
            </w:pPr>
            <w:r>
              <w:t>≥95%</w:t>
            </w:r>
          </w:p>
        </w:tc>
        <w:tc>
          <w:tcPr>
            <w:tcW w:w="1843" w:type="dxa"/>
            <w:vAlign w:val="center"/>
          </w:tcPr>
          <w:p w14:paraId="4A94BA30">
            <w:pPr>
              <w:pStyle w:val="15"/>
            </w:pPr>
          </w:p>
        </w:tc>
      </w:tr>
      <w:tr w14:paraId="1164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2CC45">
            <w:pPr>
              <w:pStyle w:val="17"/>
            </w:pPr>
            <w:r>
              <w:t>满意度指标</w:t>
            </w:r>
          </w:p>
        </w:tc>
        <w:tc>
          <w:tcPr>
            <w:tcW w:w="1276" w:type="dxa"/>
            <w:vAlign w:val="center"/>
          </w:tcPr>
          <w:p w14:paraId="0330B772">
            <w:pPr>
              <w:pStyle w:val="15"/>
            </w:pPr>
            <w:r>
              <w:t>服务对象满意度指标</w:t>
            </w:r>
          </w:p>
        </w:tc>
        <w:tc>
          <w:tcPr>
            <w:tcW w:w="1332" w:type="dxa"/>
            <w:vAlign w:val="center"/>
          </w:tcPr>
          <w:p w14:paraId="18BDB505">
            <w:pPr>
              <w:pStyle w:val="15"/>
            </w:pPr>
            <w:r>
              <w:t>服务对象满意。</w:t>
            </w:r>
          </w:p>
        </w:tc>
        <w:tc>
          <w:tcPr>
            <w:tcW w:w="2891" w:type="dxa"/>
            <w:vAlign w:val="center"/>
          </w:tcPr>
          <w:p w14:paraId="027A083A">
            <w:pPr>
              <w:pStyle w:val="15"/>
            </w:pPr>
            <w:r>
              <w:t>服务对象满意。</w:t>
            </w:r>
          </w:p>
        </w:tc>
        <w:tc>
          <w:tcPr>
            <w:tcW w:w="1276" w:type="dxa"/>
            <w:vAlign w:val="center"/>
          </w:tcPr>
          <w:p w14:paraId="2FA5ADBB">
            <w:pPr>
              <w:pStyle w:val="15"/>
            </w:pPr>
            <w:r>
              <w:t>≥95%</w:t>
            </w:r>
          </w:p>
        </w:tc>
        <w:tc>
          <w:tcPr>
            <w:tcW w:w="1843" w:type="dxa"/>
            <w:vAlign w:val="center"/>
          </w:tcPr>
          <w:p w14:paraId="097A7D4A">
            <w:pPr>
              <w:pStyle w:val="15"/>
            </w:pPr>
          </w:p>
        </w:tc>
      </w:tr>
    </w:tbl>
    <w:p w14:paraId="38F83F9D">
      <w:pPr>
        <w:rPr>
          <w:rFonts w:ascii="方正黑体_GBK" w:hAnsi="方正黑体_GBK" w:eastAsia="方正黑体_GBK" w:cs="方正黑体_GBK"/>
          <w:color w:val="000000"/>
          <w:kern w:val="21"/>
          <w:sz w:val="32"/>
          <w:szCs w:val="32"/>
        </w:rPr>
      </w:pPr>
      <w:bookmarkStart w:id="7" w:name="_Toc_4_4_0000000027"/>
      <w:r>
        <w:rPr>
          <w:rFonts w:hint="eastAsia" w:ascii="方正黑体_GBK" w:hAnsi="方正黑体_GBK" w:eastAsia="方正黑体_GBK" w:cs="方正黑体_GBK"/>
          <w:color w:val="000000"/>
          <w:kern w:val="21"/>
          <w:sz w:val="32"/>
          <w:szCs w:val="32"/>
        </w:rPr>
        <w:t>8.</w:t>
      </w:r>
      <w:r>
        <w:rPr>
          <w:rFonts w:hint="eastAsia" w:ascii="方正黑体_GBK" w:hAnsi="方正黑体_GBK" w:eastAsia="方正黑体_GBK" w:cs="方正黑体_GBK"/>
          <w:color w:val="000000"/>
          <w:kern w:val="21"/>
          <w:sz w:val="32"/>
          <w:szCs w:val="32"/>
          <w:lang w:eastAsia="uk-UA"/>
        </w:rPr>
        <w:t>中央大气污染防治资金（用于农村地区清洁取暖任务运行补助）预算的绩效目标表</w:t>
      </w:r>
      <w:bookmarkEnd w:id="7"/>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94D6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2D52E654">
            <w:pPr>
              <w:pStyle w:val="14"/>
            </w:pPr>
            <w:r>
              <w:t>333001宁晋县住房和城乡建设局本级</w:t>
            </w:r>
          </w:p>
        </w:tc>
        <w:tc>
          <w:tcPr>
            <w:tcW w:w="1843" w:type="dxa"/>
            <w:tcBorders>
              <w:top w:val="single" w:color="FFFFFF" w:sz="6" w:space="0"/>
              <w:left w:val="single" w:color="FFFFFF" w:sz="6" w:space="0"/>
              <w:right w:val="single" w:color="FFFFFF" w:sz="6" w:space="0"/>
            </w:tcBorders>
            <w:vAlign w:val="center"/>
          </w:tcPr>
          <w:p w14:paraId="15ECF004">
            <w:pPr>
              <w:pStyle w:val="13"/>
            </w:pPr>
          </w:p>
        </w:tc>
      </w:tr>
      <w:tr w14:paraId="4AA02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0ECC2">
            <w:pPr>
              <w:pStyle w:val="16"/>
            </w:pPr>
            <w:r>
              <w:t>绩效目标</w:t>
            </w:r>
          </w:p>
        </w:tc>
        <w:tc>
          <w:tcPr>
            <w:tcW w:w="8618" w:type="dxa"/>
            <w:gridSpan w:val="2"/>
            <w:vAlign w:val="center"/>
          </w:tcPr>
          <w:p w14:paraId="6EFF46B7">
            <w:pPr>
              <w:pStyle w:val="15"/>
            </w:pPr>
            <w:r>
              <w:t>1.目标内容1        完成清洁取暖改造任务</w:t>
            </w:r>
          </w:p>
        </w:tc>
      </w:tr>
    </w:tbl>
    <w:p w14:paraId="4D06B39C">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44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7F83D">
            <w:pPr>
              <w:pStyle w:val="16"/>
            </w:pPr>
            <w:r>
              <w:t>一级指标</w:t>
            </w:r>
          </w:p>
        </w:tc>
        <w:tc>
          <w:tcPr>
            <w:tcW w:w="1276" w:type="dxa"/>
            <w:vAlign w:val="center"/>
          </w:tcPr>
          <w:p w14:paraId="3D66A1D1">
            <w:pPr>
              <w:pStyle w:val="16"/>
            </w:pPr>
            <w:r>
              <w:t>二级指标</w:t>
            </w:r>
          </w:p>
        </w:tc>
        <w:tc>
          <w:tcPr>
            <w:tcW w:w="1332" w:type="dxa"/>
            <w:vAlign w:val="center"/>
          </w:tcPr>
          <w:p w14:paraId="24DEC556">
            <w:pPr>
              <w:pStyle w:val="16"/>
            </w:pPr>
            <w:r>
              <w:t>三级指标</w:t>
            </w:r>
          </w:p>
        </w:tc>
        <w:tc>
          <w:tcPr>
            <w:tcW w:w="2891" w:type="dxa"/>
            <w:vAlign w:val="center"/>
          </w:tcPr>
          <w:p w14:paraId="008165D9">
            <w:pPr>
              <w:pStyle w:val="16"/>
            </w:pPr>
            <w:r>
              <w:t>绩效指标描述</w:t>
            </w:r>
          </w:p>
        </w:tc>
        <w:tc>
          <w:tcPr>
            <w:tcW w:w="1276" w:type="dxa"/>
            <w:vAlign w:val="center"/>
          </w:tcPr>
          <w:p w14:paraId="3FF458CE">
            <w:pPr>
              <w:pStyle w:val="16"/>
            </w:pPr>
            <w:r>
              <w:t>指标值</w:t>
            </w:r>
          </w:p>
        </w:tc>
        <w:tc>
          <w:tcPr>
            <w:tcW w:w="1843" w:type="dxa"/>
            <w:vAlign w:val="center"/>
          </w:tcPr>
          <w:p w14:paraId="3E965474">
            <w:pPr>
              <w:pStyle w:val="16"/>
            </w:pPr>
            <w:r>
              <w:t>指标值确定依据</w:t>
            </w:r>
          </w:p>
        </w:tc>
      </w:tr>
      <w:tr w14:paraId="7FCA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24129">
            <w:pPr>
              <w:pStyle w:val="17"/>
            </w:pPr>
            <w:r>
              <w:t>产出指标</w:t>
            </w:r>
          </w:p>
        </w:tc>
        <w:tc>
          <w:tcPr>
            <w:tcW w:w="1276" w:type="dxa"/>
            <w:vAlign w:val="center"/>
          </w:tcPr>
          <w:p w14:paraId="3B84D7A5">
            <w:pPr>
              <w:pStyle w:val="15"/>
            </w:pPr>
            <w:r>
              <w:t>数量指标</w:t>
            </w:r>
          </w:p>
        </w:tc>
        <w:tc>
          <w:tcPr>
            <w:tcW w:w="1332" w:type="dxa"/>
            <w:vAlign w:val="center"/>
          </w:tcPr>
          <w:p w14:paraId="4EF23C49">
            <w:pPr>
              <w:pStyle w:val="15"/>
            </w:pPr>
            <w:r>
              <w:t>双代项目改造户数</w:t>
            </w:r>
          </w:p>
        </w:tc>
        <w:tc>
          <w:tcPr>
            <w:tcW w:w="2891" w:type="dxa"/>
            <w:vAlign w:val="center"/>
          </w:tcPr>
          <w:p w14:paraId="3DA61333">
            <w:pPr>
              <w:pStyle w:val="15"/>
            </w:pPr>
            <w:r>
              <w:t>双代项目改造户数</w:t>
            </w:r>
          </w:p>
        </w:tc>
        <w:tc>
          <w:tcPr>
            <w:tcW w:w="1276" w:type="dxa"/>
            <w:vAlign w:val="center"/>
          </w:tcPr>
          <w:p w14:paraId="261F1E00">
            <w:pPr>
              <w:pStyle w:val="15"/>
            </w:pPr>
            <w:r>
              <w:t>273414户</w:t>
            </w:r>
          </w:p>
        </w:tc>
        <w:tc>
          <w:tcPr>
            <w:tcW w:w="1843" w:type="dxa"/>
            <w:vAlign w:val="center"/>
          </w:tcPr>
          <w:p w14:paraId="475BA9B2">
            <w:pPr>
              <w:pStyle w:val="15"/>
            </w:pPr>
          </w:p>
        </w:tc>
      </w:tr>
      <w:tr w14:paraId="415E4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8135C"/>
        </w:tc>
        <w:tc>
          <w:tcPr>
            <w:tcW w:w="1276" w:type="dxa"/>
            <w:vAlign w:val="center"/>
          </w:tcPr>
          <w:p w14:paraId="07B66C95">
            <w:pPr>
              <w:pStyle w:val="15"/>
            </w:pPr>
            <w:r>
              <w:t>质量指标</w:t>
            </w:r>
          </w:p>
        </w:tc>
        <w:tc>
          <w:tcPr>
            <w:tcW w:w="1332" w:type="dxa"/>
            <w:vAlign w:val="center"/>
          </w:tcPr>
          <w:p w14:paraId="0B0D27B5">
            <w:pPr>
              <w:pStyle w:val="15"/>
            </w:pPr>
            <w:r>
              <w:t>验收合格率</w:t>
            </w:r>
          </w:p>
        </w:tc>
        <w:tc>
          <w:tcPr>
            <w:tcW w:w="2891" w:type="dxa"/>
            <w:vAlign w:val="center"/>
          </w:tcPr>
          <w:p w14:paraId="5E5F7C91">
            <w:pPr>
              <w:pStyle w:val="15"/>
            </w:pPr>
            <w:r>
              <w:t>验收合格率</w:t>
            </w:r>
          </w:p>
        </w:tc>
        <w:tc>
          <w:tcPr>
            <w:tcW w:w="1276" w:type="dxa"/>
            <w:vAlign w:val="center"/>
          </w:tcPr>
          <w:p w14:paraId="7691F3E3">
            <w:pPr>
              <w:pStyle w:val="15"/>
            </w:pPr>
            <w:r>
              <w:t>100%</w:t>
            </w:r>
          </w:p>
        </w:tc>
        <w:tc>
          <w:tcPr>
            <w:tcW w:w="1843" w:type="dxa"/>
            <w:vAlign w:val="center"/>
          </w:tcPr>
          <w:p w14:paraId="77A5D35D">
            <w:pPr>
              <w:pStyle w:val="15"/>
            </w:pPr>
          </w:p>
        </w:tc>
      </w:tr>
      <w:tr w14:paraId="56BD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F62D94"/>
        </w:tc>
        <w:tc>
          <w:tcPr>
            <w:tcW w:w="1276" w:type="dxa"/>
            <w:vAlign w:val="center"/>
          </w:tcPr>
          <w:p w14:paraId="29F4BB4A">
            <w:pPr>
              <w:pStyle w:val="15"/>
            </w:pPr>
            <w:r>
              <w:t>时效指标</w:t>
            </w:r>
          </w:p>
        </w:tc>
        <w:tc>
          <w:tcPr>
            <w:tcW w:w="1332" w:type="dxa"/>
            <w:vAlign w:val="center"/>
          </w:tcPr>
          <w:p w14:paraId="70956BD6">
            <w:pPr>
              <w:pStyle w:val="15"/>
            </w:pPr>
            <w:r>
              <w:t>双代项目完成率</w:t>
            </w:r>
          </w:p>
        </w:tc>
        <w:tc>
          <w:tcPr>
            <w:tcW w:w="2891" w:type="dxa"/>
            <w:vAlign w:val="center"/>
          </w:tcPr>
          <w:p w14:paraId="32BFA205">
            <w:pPr>
              <w:pStyle w:val="15"/>
            </w:pPr>
            <w:r>
              <w:t>双代项目完成率</w:t>
            </w:r>
          </w:p>
        </w:tc>
        <w:tc>
          <w:tcPr>
            <w:tcW w:w="1276" w:type="dxa"/>
            <w:vAlign w:val="center"/>
          </w:tcPr>
          <w:p w14:paraId="14628663">
            <w:pPr>
              <w:pStyle w:val="15"/>
            </w:pPr>
            <w:r>
              <w:t>100%</w:t>
            </w:r>
          </w:p>
        </w:tc>
        <w:tc>
          <w:tcPr>
            <w:tcW w:w="1843" w:type="dxa"/>
            <w:vAlign w:val="center"/>
          </w:tcPr>
          <w:p w14:paraId="221BE925">
            <w:pPr>
              <w:pStyle w:val="15"/>
            </w:pPr>
          </w:p>
        </w:tc>
      </w:tr>
      <w:tr w14:paraId="6D70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D128F6"/>
        </w:tc>
        <w:tc>
          <w:tcPr>
            <w:tcW w:w="1276" w:type="dxa"/>
            <w:vAlign w:val="center"/>
          </w:tcPr>
          <w:p w14:paraId="355BFE53">
            <w:pPr>
              <w:pStyle w:val="15"/>
            </w:pPr>
            <w:r>
              <w:t>成本指标</w:t>
            </w:r>
          </w:p>
        </w:tc>
        <w:tc>
          <w:tcPr>
            <w:tcW w:w="1332" w:type="dxa"/>
            <w:vAlign w:val="center"/>
          </w:tcPr>
          <w:p w14:paraId="1D519CF1">
            <w:pPr>
              <w:pStyle w:val="15"/>
            </w:pPr>
            <w:r>
              <w:t>双代补贴标准</w:t>
            </w:r>
          </w:p>
        </w:tc>
        <w:tc>
          <w:tcPr>
            <w:tcW w:w="2891" w:type="dxa"/>
            <w:vAlign w:val="center"/>
          </w:tcPr>
          <w:p w14:paraId="05523D83">
            <w:pPr>
              <w:pStyle w:val="15"/>
            </w:pPr>
            <w:r>
              <w:t>双代补贴标准</w:t>
            </w:r>
          </w:p>
        </w:tc>
        <w:tc>
          <w:tcPr>
            <w:tcW w:w="1276" w:type="dxa"/>
            <w:vAlign w:val="center"/>
          </w:tcPr>
          <w:p w14:paraId="6D476F76">
            <w:pPr>
              <w:pStyle w:val="15"/>
            </w:pPr>
            <w:r>
              <w:t>气代煤960元。电代煤1200</w:t>
            </w:r>
          </w:p>
        </w:tc>
        <w:tc>
          <w:tcPr>
            <w:tcW w:w="1843" w:type="dxa"/>
            <w:vAlign w:val="center"/>
          </w:tcPr>
          <w:p w14:paraId="58466AB7">
            <w:pPr>
              <w:pStyle w:val="15"/>
            </w:pPr>
          </w:p>
        </w:tc>
      </w:tr>
      <w:tr w14:paraId="2E90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01EBD">
            <w:pPr>
              <w:pStyle w:val="17"/>
            </w:pPr>
            <w:r>
              <w:t>效益指标</w:t>
            </w:r>
          </w:p>
        </w:tc>
        <w:tc>
          <w:tcPr>
            <w:tcW w:w="1276" w:type="dxa"/>
            <w:vAlign w:val="center"/>
          </w:tcPr>
          <w:p w14:paraId="15F8820B">
            <w:pPr>
              <w:pStyle w:val="15"/>
            </w:pPr>
            <w:r>
              <w:t>经济效益指标</w:t>
            </w:r>
          </w:p>
        </w:tc>
        <w:tc>
          <w:tcPr>
            <w:tcW w:w="1332" w:type="dxa"/>
            <w:vAlign w:val="center"/>
          </w:tcPr>
          <w:p w14:paraId="367B9FCD">
            <w:pPr>
              <w:pStyle w:val="15"/>
            </w:pPr>
            <w:r>
              <w:t>资金使用效率</w:t>
            </w:r>
          </w:p>
        </w:tc>
        <w:tc>
          <w:tcPr>
            <w:tcW w:w="2891" w:type="dxa"/>
            <w:vAlign w:val="center"/>
          </w:tcPr>
          <w:p w14:paraId="334DB6AF">
            <w:pPr>
              <w:pStyle w:val="15"/>
            </w:pPr>
            <w:r>
              <w:t>资金使用效率</w:t>
            </w:r>
          </w:p>
        </w:tc>
        <w:tc>
          <w:tcPr>
            <w:tcW w:w="1276" w:type="dxa"/>
            <w:vAlign w:val="center"/>
          </w:tcPr>
          <w:p w14:paraId="3B80F682">
            <w:pPr>
              <w:pStyle w:val="15"/>
            </w:pPr>
            <w:r>
              <w:t>100%</w:t>
            </w:r>
          </w:p>
        </w:tc>
        <w:tc>
          <w:tcPr>
            <w:tcW w:w="1843" w:type="dxa"/>
            <w:vAlign w:val="center"/>
          </w:tcPr>
          <w:p w14:paraId="7876545F">
            <w:pPr>
              <w:pStyle w:val="15"/>
            </w:pPr>
          </w:p>
        </w:tc>
      </w:tr>
      <w:tr w14:paraId="6DC4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D8C018"/>
        </w:tc>
        <w:tc>
          <w:tcPr>
            <w:tcW w:w="1276" w:type="dxa"/>
            <w:vAlign w:val="center"/>
          </w:tcPr>
          <w:p w14:paraId="17067510">
            <w:pPr>
              <w:pStyle w:val="15"/>
            </w:pPr>
            <w:r>
              <w:t>社会效益指标</w:t>
            </w:r>
          </w:p>
        </w:tc>
        <w:tc>
          <w:tcPr>
            <w:tcW w:w="1332" w:type="dxa"/>
            <w:vAlign w:val="center"/>
          </w:tcPr>
          <w:p w14:paraId="331159F0">
            <w:pPr>
              <w:pStyle w:val="15"/>
            </w:pPr>
            <w:r>
              <w:t>服务改善提升</w:t>
            </w:r>
          </w:p>
        </w:tc>
        <w:tc>
          <w:tcPr>
            <w:tcW w:w="2891" w:type="dxa"/>
            <w:vAlign w:val="center"/>
          </w:tcPr>
          <w:p w14:paraId="649C9221">
            <w:pPr>
              <w:pStyle w:val="15"/>
            </w:pPr>
            <w:r>
              <w:t>服务改善提升</w:t>
            </w:r>
          </w:p>
        </w:tc>
        <w:tc>
          <w:tcPr>
            <w:tcW w:w="1276" w:type="dxa"/>
            <w:vAlign w:val="center"/>
          </w:tcPr>
          <w:p w14:paraId="7863E2A6">
            <w:pPr>
              <w:pStyle w:val="15"/>
            </w:pPr>
            <w:r>
              <w:t>≥95%</w:t>
            </w:r>
          </w:p>
        </w:tc>
        <w:tc>
          <w:tcPr>
            <w:tcW w:w="1843" w:type="dxa"/>
            <w:vAlign w:val="center"/>
          </w:tcPr>
          <w:p w14:paraId="1722B9FD">
            <w:pPr>
              <w:pStyle w:val="15"/>
            </w:pPr>
          </w:p>
        </w:tc>
      </w:tr>
      <w:tr w14:paraId="2158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3E384E"/>
        </w:tc>
        <w:tc>
          <w:tcPr>
            <w:tcW w:w="1276" w:type="dxa"/>
            <w:vAlign w:val="center"/>
          </w:tcPr>
          <w:p w14:paraId="0D7E6C83">
            <w:pPr>
              <w:pStyle w:val="15"/>
            </w:pPr>
            <w:r>
              <w:t>生态效益指标</w:t>
            </w:r>
          </w:p>
        </w:tc>
        <w:tc>
          <w:tcPr>
            <w:tcW w:w="1332" w:type="dxa"/>
            <w:vAlign w:val="center"/>
          </w:tcPr>
          <w:p w14:paraId="59887550">
            <w:pPr>
              <w:pStyle w:val="15"/>
            </w:pPr>
            <w:r>
              <w:t>改善生态环境质量</w:t>
            </w:r>
          </w:p>
        </w:tc>
        <w:tc>
          <w:tcPr>
            <w:tcW w:w="2891" w:type="dxa"/>
            <w:vAlign w:val="center"/>
          </w:tcPr>
          <w:p w14:paraId="05D85595">
            <w:pPr>
              <w:pStyle w:val="15"/>
            </w:pPr>
            <w:r>
              <w:t>改善生态环境质量</w:t>
            </w:r>
          </w:p>
        </w:tc>
        <w:tc>
          <w:tcPr>
            <w:tcW w:w="1276" w:type="dxa"/>
            <w:vAlign w:val="center"/>
          </w:tcPr>
          <w:p w14:paraId="1A87DF3C">
            <w:pPr>
              <w:pStyle w:val="15"/>
            </w:pPr>
            <w:r>
              <w:t>≥95%</w:t>
            </w:r>
          </w:p>
        </w:tc>
        <w:tc>
          <w:tcPr>
            <w:tcW w:w="1843" w:type="dxa"/>
            <w:vAlign w:val="center"/>
          </w:tcPr>
          <w:p w14:paraId="2921B1FA">
            <w:pPr>
              <w:pStyle w:val="15"/>
            </w:pPr>
          </w:p>
        </w:tc>
      </w:tr>
      <w:tr w14:paraId="4A4A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D744D3"/>
        </w:tc>
        <w:tc>
          <w:tcPr>
            <w:tcW w:w="1276" w:type="dxa"/>
            <w:vAlign w:val="center"/>
          </w:tcPr>
          <w:p w14:paraId="434AC95D">
            <w:pPr>
              <w:pStyle w:val="15"/>
            </w:pPr>
            <w:r>
              <w:t>可持续影响指标</w:t>
            </w:r>
          </w:p>
        </w:tc>
        <w:tc>
          <w:tcPr>
            <w:tcW w:w="1332" w:type="dxa"/>
            <w:vAlign w:val="center"/>
          </w:tcPr>
          <w:p w14:paraId="76E698B3">
            <w:pPr>
              <w:pStyle w:val="15"/>
            </w:pPr>
            <w:r>
              <w:t>清洁取暖利用率</w:t>
            </w:r>
          </w:p>
        </w:tc>
        <w:tc>
          <w:tcPr>
            <w:tcW w:w="2891" w:type="dxa"/>
            <w:vAlign w:val="center"/>
          </w:tcPr>
          <w:p w14:paraId="06B4D6DB">
            <w:pPr>
              <w:pStyle w:val="15"/>
            </w:pPr>
            <w:r>
              <w:t>清洁取暖利用率</w:t>
            </w:r>
          </w:p>
        </w:tc>
        <w:tc>
          <w:tcPr>
            <w:tcW w:w="1276" w:type="dxa"/>
            <w:vAlign w:val="center"/>
          </w:tcPr>
          <w:p w14:paraId="364757F1">
            <w:pPr>
              <w:pStyle w:val="15"/>
            </w:pPr>
            <w:r>
              <w:t>≥95%</w:t>
            </w:r>
          </w:p>
        </w:tc>
        <w:tc>
          <w:tcPr>
            <w:tcW w:w="1843" w:type="dxa"/>
            <w:vAlign w:val="center"/>
          </w:tcPr>
          <w:p w14:paraId="62E8C3C6">
            <w:pPr>
              <w:pStyle w:val="15"/>
            </w:pPr>
          </w:p>
        </w:tc>
      </w:tr>
      <w:tr w14:paraId="7D63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E1D5B">
            <w:pPr>
              <w:pStyle w:val="17"/>
            </w:pPr>
            <w:r>
              <w:t>满意度指标</w:t>
            </w:r>
          </w:p>
        </w:tc>
        <w:tc>
          <w:tcPr>
            <w:tcW w:w="1276" w:type="dxa"/>
            <w:vAlign w:val="center"/>
          </w:tcPr>
          <w:p w14:paraId="0D54DCD8">
            <w:pPr>
              <w:pStyle w:val="15"/>
            </w:pPr>
            <w:r>
              <w:t>服务对象满意度指标</w:t>
            </w:r>
          </w:p>
        </w:tc>
        <w:tc>
          <w:tcPr>
            <w:tcW w:w="1332" w:type="dxa"/>
            <w:vAlign w:val="center"/>
          </w:tcPr>
          <w:p w14:paraId="1B3FAFD3">
            <w:pPr>
              <w:pStyle w:val="15"/>
            </w:pPr>
            <w:r>
              <w:t>服务对象满意度</w:t>
            </w:r>
          </w:p>
        </w:tc>
        <w:tc>
          <w:tcPr>
            <w:tcW w:w="2891" w:type="dxa"/>
            <w:vAlign w:val="center"/>
          </w:tcPr>
          <w:p w14:paraId="35D61933">
            <w:pPr>
              <w:pStyle w:val="15"/>
            </w:pPr>
            <w:r>
              <w:t>服务对象满意度</w:t>
            </w:r>
          </w:p>
        </w:tc>
        <w:tc>
          <w:tcPr>
            <w:tcW w:w="1276" w:type="dxa"/>
            <w:vAlign w:val="center"/>
          </w:tcPr>
          <w:p w14:paraId="008D066D">
            <w:pPr>
              <w:pStyle w:val="15"/>
            </w:pPr>
            <w:r>
              <w:t>≥95%</w:t>
            </w:r>
          </w:p>
        </w:tc>
        <w:tc>
          <w:tcPr>
            <w:tcW w:w="1843" w:type="dxa"/>
            <w:vAlign w:val="center"/>
          </w:tcPr>
          <w:p w14:paraId="406B3444">
            <w:pPr>
              <w:pStyle w:val="15"/>
            </w:pPr>
          </w:p>
        </w:tc>
      </w:tr>
    </w:tbl>
    <w:p w14:paraId="6561CEC5">
      <w:r>
        <w:rPr>
          <w:rFonts w:hint="eastAsia" w:ascii="方正黑体_GBK" w:hAnsi="方正黑体_GBK" w:eastAsia="方正黑体_GBK" w:cs="方正黑体_GBK"/>
          <w:color w:val="000000"/>
          <w:sz w:val="32"/>
          <w:szCs w:val="32"/>
        </w:rPr>
        <w:t>9.省级大气污染防治资金绩效目标表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1AE7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F74FE31">
            <w:pPr>
              <w:pStyle w:val="14"/>
            </w:pPr>
            <w:r>
              <w:t>333001宁晋县住房和城乡建设局本级</w:t>
            </w:r>
          </w:p>
        </w:tc>
        <w:tc>
          <w:tcPr>
            <w:tcW w:w="1843" w:type="dxa"/>
            <w:tcBorders>
              <w:top w:val="single" w:color="FFFFFF" w:sz="6" w:space="0"/>
              <w:left w:val="single" w:color="FFFFFF" w:sz="6" w:space="0"/>
              <w:right w:val="single" w:color="FFFFFF" w:sz="6" w:space="0"/>
            </w:tcBorders>
            <w:vAlign w:val="center"/>
          </w:tcPr>
          <w:p w14:paraId="0CC665EF">
            <w:pPr>
              <w:pStyle w:val="13"/>
            </w:pPr>
          </w:p>
        </w:tc>
      </w:tr>
      <w:tr w14:paraId="41C9B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85A5F">
            <w:pPr>
              <w:pStyle w:val="16"/>
            </w:pPr>
            <w:r>
              <w:t>绩效目标</w:t>
            </w:r>
          </w:p>
        </w:tc>
        <w:tc>
          <w:tcPr>
            <w:tcW w:w="8618" w:type="dxa"/>
            <w:gridSpan w:val="2"/>
            <w:vAlign w:val="center"/>
          </w:tcPr>
          <w:p w14:paraId="74671A68">
            <w:pPr>
              <w:pStyle w:val="15"/>
            </w:pPr>
            <w:r>
              <w:t>1.目标内容1完成2020年双代超任务设备管线补助资金发放工作</w:t>
            </w:r>
          </w:p>
        </w:tc>
      </w:tr>
    </w:tbl>
    <w:p w14:paraId="4F054F59">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75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D0D74">
            <w:pPr>
              <w:pStyle w:val="16"/>
            </w:pPr>
            <w:r>
              <w:t>一级指标</w:t>
            </w:r>
          </w:p>
        </w:tc>
        <w:tc>
          <w:tcPr>
            <w:tcW w:w="1276" w:type="dxa"/>
            <w:vAlign w:val="center"/>
          </w:tcPr>
          <w:p w14:paraId="6F379D19">
            <w:pPr>
              <w:pStyle w:val="16"/>
            </w:pPr>
            <w:r>
              <w:t>二级指标</w:t>
            </w:r>
          </w:p>
        </w:tc>
        <w:tc>
          <w:tcPr>
            <w:tcW w:w="1332" w:type="dxa"/>
            <w:vAlign w:val="center"/>
          </w:tcPr>
          <w:p w14:paraId="23F5C099">
            <w:pPr>
              <w:pStyle w:val="16"/>
            </w:pPr>
            <w:r>
              <w:t>三级指标</w:t>
            </w:r>
          </w:p>
        </w:tc>
        <w:tc>
          <w:tcPr>
            <w:tcW w:w="2891" w:type="dxa"/>
            <w:vAlign w:val="center"/>
          </w:tcPr>
          <w:p w14:paraId="73FF1615">
            <w:pPr>
              <w:pStyle w:val="16"/>
            </w:pPr>
            <w:r>
              <w:t>绩效指标描述</w:t>
            </w:r>
          </w:p>
        </w:tc>
        <w:tc>
          <w:tcPr>
            <w:tcW w:w="1276" w:type="dxa"/>
            <w:vAlign w:val="center"/>
          </w:tcPr>
          <w:p w14:paraId="79F3824B">
            <w:pPr>
              <w:pStyle w:val="16"/>
            </w:pPr>
            <w:r>
              <w:t>指标值</w:t>
            </w:r>
          </w:p>
        </w:tc>
        <w:tc>
          <w:tcPr>
            <w:tcW w:w="1843" w:type="dxa"/>
            <w:vAlign w:val="center"/>
          </w:tcPr>
          <w:p w14:paraId="441CA56A">
            <w:pPr>
              <w:pStyle w:val="16"/>
            </w:pPr>
            <w:r>
              <w:t>指标值确定依据</w:t>
            </w:r>
          </w:p>
        </w:tc>
      </w:tr>
      <w:tr w14:paraId="6F4F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E6B04">
            <w:pPr>
              <w:pStyle w:val="17"/>
            </w:pPr>
            <w:r>
              <w:t>产出指标</w:t>
            </w:r>
          </w:p>
        </w:tc>
        <w:tc>
          <w:tcPr>
            <w:tcW w:w="1276" w:type="dxa"/>
            <w:vAlign w:val="center"/>
          </w:tcPr>
          <w:p w14:paraId="268DFC6E">
            <w:pPr>
              <w:pStyle w:val="15"/>
            </w:pPr>
            <w:r>
              <w:t>数量指标</w:t>
            </w:r>
          </w:p>
        </w:tc>
        <w:tc>
          <w:tcPr>
            <w:tcW w:w="1332" w:type="dxa"/>
            <w:vAlign w:val="center"/>
          </w:tcPr>
          <w:p w14:paraId="1ABB98AE">
            <w:pPr>
              <w:pStyle w:val="15"/>
            </w:pPr>
            <w:r>
              <w:t>2020年超任务改造数量</w:t>
            </w:r>
          </w:p>
        </w:tc>
        <w:tc>
          <w:tcPr>
            <w:tcW w:w="2891" w:type="dxa"/>
            <w:vAlign w:val="center"/>
          </w:tcPr>
          <w:p w14:paraId="4D1A0473">
            <w:pPr>
              <w:pStyle w:val="15"/>
            </w:pPr>
            <w:r>
              <w:t>2020年超任务改造数量</w:t>
            </w:r>
          </w:p>
        </w:tc>
        <w:tc>
          <w:tcPr>
            <w:tcW w:w="1276" w:type="dxa"/>
            <w:vAlign w:val="center"/>
          </w:tcPr>
          <w:p w14:paraId="5D138AFC">
            <w:pPr>
              <w:pStyle w:val="15"/>
            </w:pPr>
            <w:r>
              <w:t>70823户</w:t>
            </w:r>
          </w:p>
        </w:tc>
        <w:tc>
          <w:tcPr>
            <w:tcW w:w="1843" w:type="dxa"/>
            <w:vAlign w:val="center"/>
          </w:tcPr>
          <w:p w14:paraId="3A165518">
            <w:pPr>
              <w:pStyle w:val="15"/>
            </w:pPr>
          </w:p>
        </w:tc>
      </w:tr>
      <w:tr w14:paraId="1EAC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33A938"/>
        </w:tc>
        <w:tc>
          <w:tcPr>
            <w:tcW w:w="1276" w:type="dxa"/>
            <w:vAlign w:val="center"/>
          </w:tcPr>
          <w:p w14:paraId="3E39E52D">
            <w:pPr>
              <w:pStyle w:val="15"/>
            </w:pPr>
            <w:r>
              <w:t>质量指标</w:t>
            </w:r>
          </w:p>
        </w:tc>
        <w:tc>
          <w:tcPr>
            <w:tcW w:w="1332" w:type="dxa"/>
            <w:vAlign w:val="center"/>
          </w:tcPr>
          <w:p w14:paraId="4B1ACD3E">
            <w:pPr>
              <w:pStyle w:val="15"/>
            </w:pPr>
            <w:r>
              <w:t>验收合格率</w:t>
            </w:r>
          </w:p>
        </w:tc>
        <w:tc>
          <w:tcPr>
            <w:tcW w:w="2891" w:type="dxa"/>
            <w:vAlign w:val="center"/>
          </w:tcPr>
          <w:p w14:paraId="55781BB7">
            <w:pPr>
              <w:pStyle w:val="15"/>
            </w:pPr>
            <w:r>
              <w:t>验收合格率</w:t>
            </w:r>
          </w:p>
        </w:tc>
        <w:tc>
          <w:tcPr>
            <w:tcW w:w="1276" w:type="dxa"/>
            <w:vAlign w:val="center"/>
          </w:tcPr>
          <w:p w14:paraId="648D5D7C">
            <w:pPr>
              <w:pStyle w:val="15"/>
            </w:pPr>
            <w:r>
              <w:t>100%</w:t>
            </w:r>
          </w:p>
        </w:tc>
        <w:tc>
          <w:tcPr>
            <w:tcW w:w="1843" w:type="dxa"/>
            <w:vAlign w:val="center"/>
          </w:tcPr>
          <w:p w14:paraId="2991B1ED">
            <w:pPr>
              <w:pStyle w:val="15"/>
            </w:pPr>
          </w:p>
        </w:tc>
      </w:tr>
      <w:tr w14:paraId="7691B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D9A060"/>
        </w:tc>
        <w:tc>
          <w:tcPr>
            <w:tcW w:w="1276" w:type="dxa"/>
            <w:vAlign w:val="center"/>
          </w:tcPr>
          <w:p w14:paraId="4EDC82F7">
            <w:pPr>
              <w:pStyle w:val="15"/>
            </w:pPr>
            <w:r>
              <w:t>时效指标</w:t>
            </w:r>
          </w:p>
        </w:tc>
        <w:tc>
          <w:tcPr>
            <w:tcW w:w="1332" w:type="dxa"/>
            <w:vAlign w:val="center"/>
          </w:tcPr>
          <w:p w14:paraId="6BED0AEE">
            <w:pPr>
              <w:pStyle w:val="15"/>
            </w:pPr>
            <w:r>
              <w:t>改造完成率</w:t>
            </w:r>
          </w:p>
        </w:tc>
        <w:tc>
          <w:tcPr>
            <w:tcW w:w="2891" w:type="dxa"/>
            <w:vAlign w:val="center"/>
          </w:tcPr>
          <w:p w14:paraId="09DEBF57">
            <w:pPr>
              <w:pStyle w:val="15"/>
            </w:pPr>
            <w:r>
              <w:t>改造完成率</w:t>
            </w:r>
          </w:p>
        </w:tc>
        <w:tc>
          <w:tcPr>
            <w:tcW w:w="1276" w:type="dxa"/>
            <w:vAlign w:val="center"/>
          </w:tcPr>
          <w:p w14:paraId="17893788">
            <w:pPr>
              <w:pStyle w:val="15"/>
            </w:pPr>
            <w:r>
              <w:t>100%</w:t>
            </w:r>
          </w:p>
        </w:tc>
        <w:tc>
          <w:tcPr>
            <w:tcW w:w="1843" w:type="dxa"/>
            <w:vAlign w:val="center"/>
          </w:tcPr>
          <w:p w14:paraId="358332B6">
            <w:pPr>
              <w:pStyle w:val="15"/>
            </w:pPr>
          </w:p>
        </w:tc>
      </w:tr>
      <w:tr w14:paraId="3E14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3BDE34"/>
        </w:tc>
        <w:tc>
          <w:tcPr>
            <w:tcW w:w="1276" w:type="dxa"/>
            <w:vAlign w:val="center"/>
          </w:tcPr>
          <w:p w14:paraId="0C4E465C">
            <w:pPr>
              <w:pStyle w:val="15"/>
            </w:pPr>
            <w:r>
              <w:t>成本指标</w:t>
            </w:r>
          </w:p>
        </w:tc>
        <w:tc>
          <w:tcPr>
            <w:tcW w:w="1332" w:type="dxa"/>
            <w:vAlign w:val="center"/>
          </w:tcPr>
          <w:p w14:paraId="3F50CC9F">
            <w:pPr>
              <w:pStyle w:val="15"/>
            </w:pPr>
            <w:r>
              <w:t>设备管线补助标准</w:t>
            </w:r>
          </w:p>
        </w:tc>
        <w:tc>
          <w:tcPr>
            <w:tcW w:w="2891" w:type="dxa"/>
            <w:vAlign w:val="center"/>
          </w:tcPr>
          <w:p w14:paraId="6365D9E6">
            <w:pPr>
              <w:pStyle w:val="15"/>
            </w:pPr>
            <w:r>
              <w:t>设备管线补助标准</w:t>
            </w:r>
          </w:p>
        </w:tc>
        <w:tc>
          <w:tcPr>
            <w:tcW w:w="1276" w:type="dxa"/>
            <w:vAlign w:val="center"/>
          </w:tcPr>
          <w:p w14:paraId="51147107">
            <w:pPr>
              <w:pStyle w:val="15"/>
            </w:pPr>
            <w:r>
              <w:t>设备每户不超3000元，管线每户2000元</w:t>
            </w:r>
          </w:p>
        </w:tc>
        <w:tc>
          <w:tcPr>
            <w:tcW w:w="1843" w:type="dxa"/>
            <w:vAlign w:val="center"/>
          </w:tcPr>
          <w:p w14:paraId="5CD8EC11">
            <w:pPr>
              <w:pStyle w:val="15"/>
            </w:pPr>
          </w:p>
        </w:tc>
      </w:tr>
      <w:tr w14:paraId="28A3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772E1">
            <w:pPr>
              <w:pStyle w:val="17"/>
            </w:pPr>
            <w:r>
              <w:t>效益指标</w:t>
            </w:r>
          </w:p>
        </w:tc>
        <w:tc>
          <w:tcPr>
            <w:tcW w:w="1276" w:type="dxa"/>
            <w:vAlign w:val="center"/>
          </w:tcPr>
          <w:p w14:paraId="5D67B2C0">
            <w:pPr>
              <w:pStyle w:val="15"/>
            </w:pPr>
            <w:r>
              <w:t>经济效益指标</w:t>
            </w:r>
          </w:p>
        </w:tc>
        <w:tc>
          <w:tcPr>
            <w:tcW w:w="1332" w:type="dxa"/>
            <w:vAlign w:val="center"/>
          </w:tcPr>
          <w:p w14:paraId="737C5C84">
            <w:pPr>
              <w:pStyle w:val="15"/>
            </w:pPr>
            <w:r>
              <w:t>资金的使用效率</w:t>
            </w:r>
          </w:p>
        </w:tc>
        <w:tc>
          <w:tcPr>
            <w:tcW w:w="2891" w:type="dxa"/>
            <w:vAlign w:val="center"/>
          </w:tcPr>
          <w:p w14:paraId="757450C4">
            <w:pPr>
              <w:pStyle w:val="15"/>
            </w:pPr>
            <w:r>
              <w:t>资金的使用效率</w:t>
            </w:r>
          </w:p>
        </w:tc>
        <w:tc>
          <w:tcPr>
            <w:tcW w:w="1276" w:type="dxa"/>
            <w:vAlign w:val="center"/>
          </w:tcPr>
          <w:p w14:paraId="3802D3FA">
            <w:pPr>
              <w:pStyle w:val="15"/>
            </w:pPr>
            <w:r>
              <w:t>≥90%</w:t>
            </w:r>
          </w:p>
        </w:tc>
        <w:tc>
          <w:tcPr>
            <w:tcW w:w="1843" w:type="dxa"/>
            <w:vAlign w:val="center"/>
          </w:tcPr>
          <w:p w14:paraId="585B0B37">
            <w:pPr>
              <w:pStyle w:val="15"/>
            </w:pPr>
          </w:p>
        </w:tc>
      </w:tr>
      <w:tr w14:paraId="6DCD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8A9D0A"/>
        </w:tc>
        <w:tc>
          <w:tcPr>
            <w:tcW w:w="1276" w:type="dxa"/>
            <w:vAlign w:val="center"/>
          </w:tcPr>
          <w:p w14:paraId="4E6FCBAF">
            <w:pPr>
              <w:pStyle w:val="15"/>
            </w:pPr>
            <w:r>
              <w:t>社会效益指标</w:t>
            </w:r>
          </w:p>
        </w:tc>
        <w:tc>
          <w:tcPr>
            <w:tcW w:w="1332" w:type="dxa"/>
            <w:vAlign w:val="center"/>
          </w:tcPr>
          <w:p w14:paraId="6DD71CE0">
            <w:pPr>
              <w:pStyle w:val="15"/>
            </w:pPr>
            <w:r>
              <w:t>提供优质服务</w:t>
            </w:r>
          </w:p>
        </w:tc>
        <w:tc>
          <w:tcPr>
            <w:tcW w:w="2891" w:type="dxa"/>
            <w:vAlign w:val="center"/>
          </w:tcPr>
          <w:p w14:paraId="5BF9B640">
            <w:pPr>
              <w:pStyle w:val="15"/>
            </w:pPr>
            <w:r>
              <w:t>提供优质服务</w:t>
            </w:r>
          </w:p>
        </w:tc>
        <w:tc>
          <w:tcPr>
            <w:tcW w:w="1276" w:type="dxa"/>
            <w:vAlign w:val="center"/>
          </w:tcPr>
          <w:p w14:paraId="4E50EA83">
            <w:pPr>
              <w:pStyle w:val="15"/>
            </w:pPr>
            <w:r>
              <w:t>≥90%</w:t>
            </w:r>
          </w:p>
        </w:tc>
        <w:tc>
          <w:tcPr>
            <w:tcW w:w="1843" w:type="dxa"/>
            <w:vAlign w:val="center"/>
          </w:tcPr>
          <w:p w14:paraId="762FFEFB">
            <w:pPr>
              <w:pStyle w:val="15"/>
            </w:pPr>
          </w:p>
        </w:tc>
      </w:tr>
      <w:tr w14:paraId="3D27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82F619"/>
        </w:tc>
        <w:tc>
          <w:tcPr>
            <w:tcW w:w="1276" w:type="dxa"/>
            <w:vAlign w:val="center"/>
          </w:tcPr>
          <w:p w14:paraId="082B613E">
            <w:pPr>
              <w:pStyle w:val="15"/>
            </w:pPr>
            <w:r>
              <w:t>生态效益指标</w:t>
            </w:r>
          </w:p>
        </w:tc>
        <w:tc>
          <w:tcPr>
            <w:tcW w:w="1332" w:type="dxa"/>
            <w:vAlign w:val="center"/>
          </w:tcPr>
          <w:p w14:paraId="1BFCC01A">
            <w:pPr>
              <w:pStyle w:val="15"/>
            </w:pPr>
            <w:r>
              <w:t>改善生态环境质量</w:t>
            </w:r>
          </w:p>
        </w:tc>
        <w:tc>
          <w:tcPr>
            <w:tcW w:w="2891" w:type="dxa"/>
            <w:vAlign w:val="center"/>
          </w:tcPr>
          <w:p w14:paraId="277D38BF">
            <w:pPr>
              <w:pStyle w:val="15"/>
            </w:pPr>
            <w:r>
              <w:t>改善生态环境质量</w:t>
            </w:r>
          </w:p>
        </w:tc>
        <w:tc>
          <w:tcPr>
            <w:tcW w:w="1276" w:type="dxa"/>
            <w:vAlign w:val="center"/>
          </w:tcPr>
          <w:p w14:paraId="050B1854">
            <w:pPr>
              <w:pStyle w:val="15"/>
            </w:pPr>
            <w:r>
              <w:t>≥90%</w:t>
            </w:r>
          </w:p>
        </w:tc>
        <w:tc>
          <w:tcPr>
            <w:tcW w:w="1843" w:type="dxa"/>
            <w:vAlign w:val="center"/>
          </w:tcPr>
          <w:p w14:paraId="66F47631">
            <w:pPr>
              <w:pStyle w:val="15"/>
            </w:pPr>
          </w:p>
        </w:tc>
      </w:tr>
      <w:tr w14:paraId="14E7C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30060"/>
        </w:tc>
        <w:tc>
          <w:tcPr>
            <w:tcW w:w="1276" w:type="dxa"/>
            <w:vAlign w:val="center"/>
          </w:tcPr>
          <w:p w14:paraId="46949CD0">
            <w:pPr>
              <w:pStyle w:val="15"/>
            </w:pPr>
            <w:r>
              <w:t>可持续影响指标</w:t>
            </w:r>
          </w:p>
        </w:tc>
        <w:tc>
          <w:tcPr>
            <w:tcW w:w="1332" w:type="dxa"/>
            <w:vAlign w:val="center"/>
          </w:tcPr>
          <w:p w14:paraId="5F65F868">
            <w:pPr>
              <w:pStyle w:val="15"/>
            </w:pPr>
            <w:r>
              <w:t>清洁取暖利用率</w:t>
            </w:r>
          </w:p>
        </w:tc>
        <w:tc>
          <w:tcPr>
            <w:tcW w:w="2891" w:type="dxa"/>
            <w:vAlign w:val="center"/>
          </w:tcPr>
          <w:p w14:paraId="672A0729">
            <w:pPr>
              <w:pStyle w:val="15"/>
            </w:pPr>
            <w:r>
              <w:t>清洁取暖利用率</w:t>
            </w:r>
          </w:p>
        </w:tc>
        <w:tc>
          <w:tcPr>
            <w:tcW w:w="1276" w:type="dxa"/>
            <w:vAlign w:val="center"/>
          </w:tcPr>
          <w:p w14:paraId="524E1E91">
            <w:pPr>
              <w:pStyle w:val="15"/>
            </w:pPr>
            <w:r>
              <w:t>≥90%</w:t>
            </w:r>
          </w:p>
        </w:tc>
        <w:tc>
          <w:tcPr>
            <w:tcW w:w="1843" w:type="dxa"/>
            <w:vAlign w:val="center"/>
          </w:tcPr>
          <w:p w14:paraId="7AA159B9">
            <w:pPr>
              <w:pStyle w:val="15"/>
            </w:pPr>
          </w:p>
        </w:tc>
      </w:tr>
      <w:tr w14:paraId="62D2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6DA15">
            <w:pPr>
              <w:pStyle w:val="17"/>
            </w:pPr>
            <w:r>
              <w:t>满意度指标</w:t>
            </w:r>
          </w:p>
        </w:tc>
        <w:tc>
          <w:tcPr>
            <w:tcW w:w="1276" w:type="dxa"/>
            <w:vAlign w:val="center"/>
          </w:tcPr>
          <w:p w14:paraId="7CAA16EA">
            <w:pPr>
              <w:pStyle w:val="15"/>
            </w:pPr>
            <w:r>
              <w:t>服务对象满意度指标</w:t>
            </w:r>
          </w:p>
        </w:tc>
        <w:tc>
          <w:tcPr>
            <w:tcW w:w="1332" w:type="dxa"/>
            <w:vAlign w:val="center"/>
          </w:tcPr>
          <w:p w14:paraId="0A5CB299">
            <w:pPr>
              <w:pStyle w:val="15"/>
            </w:pPr>
            <w:r>
              <w:t>群众满意度</w:t>
            </w:r>
          </w:p>
        </w:tc>
        <w:tc>
          <w:tcPr>
            <w:tcW w:w="2891" w:type="dxa"/>
            <w:vAlign w:val="center"/>
          </w:tcPr>
          <w:p w14:paraId="36CFC63E">
            <w:pPr>
              <w:pStyle w:val="15"/>
            </w:pPr>
            <w:r>
              <w:t>群众满意度</w:t>
            </w:r>
          </w:p>
        </w:tc>
        <w:tc>
          <w:tcPr>
            <w:tcW w:w="1276" w:type="dxa"/>
            <w:vAlign w:val="center"/>
          </w:tcPr>
          <w:p w14:paraId="7A43DA3E">
            <w:pPr>
              <w:pStyle w:val="15"/>
            </w:pPr>
            <w:r>
              <w:t>≥90%</w:t>
            </w:r>
          </w:p>
        </w:tc>
        <w:tc>
          <w:tcPr>
            <w:tcW w:w="1843" w:type="dxa"/>
            <w:vAlign w:val="center"/>
          </w:tcPr>
          <w:p w14:paraId="14B6674D">
            <w:pPr>
              <w:pStyle w:val="15"/>
            </w:pPr>
          </w:p>
        </w:tc>
      </w:tr>
    </w:tbl>
    <w:p w14:paraId="660E30C9">
      <w:pPr>
        <w:spacing w:after="120" w:afterLines="50" w:line="580" w:lineRule="exact"/>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10.自然灾害救灾（今冬明春）专项资金绩效目标表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4521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BAB84B0">
            <w:pPr>
              <w:pStyle w:val="14"/>
            </w:pPr>
            <w:r>
              <w:t>426001宁晋县应急管理局本级</w:t>
            </w:r>
          </w:p>
        </w:tc>
        <w:tc>
          <w:tcPr>
            <w:tcW w:w="1843" w:type="dxa"/>
            <w:tcBorders>
              <w:top w:val="single" w:color="FFFFFF" w:sz="6" w:space="0"/>
              <w:left w:val="single" w:color="FFFFFF" w:sz="6" w:space="0"/>
              <w:right w:val="single" w:color="FFFFFF" w:sz="6" w:space="0"/>
            </w:tcBorders>
            <w:vAlign w:val="center"/>
          </w:tcPr>
          <w:p w14:paraId="3FB96DE9">
            <w:pPr>
              <w:pStyle w:val="13"/>
            </w:pPr>
          </w:p>
        </w:tc>
      </w:tr>
      <w:tr w14:paraId="655DC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9F67D">
            <w:pPr>
              <w:pStyle w:val="16"/>
            </w:pPr>
            <w:r>
              <w:t>绩效目标</w:t>
            </w:r>
          </w:p>
        </w:tc>
        <w:tc>
          <w:tcPr>
            <w:tcW w:w="8618" w:type="dxa"/>
            <w:gridSpan w:val="2"/>
            <w:vAlign w:val="center"/>
          </w:tcPr>
          <w:p w14:paraId="52A3DBE8">
            <w:pPr>
              <w:pStyle w:val="15"/>
            </w:pPr>
            <w:r>
              <w:t>1.切实保障生活困难群众今冬明春基本生活</w:t>
            </w:r>
          </w:p>
        </w:tc>
      </w:tr>
    </w:tbl>
    <w:p w14:paraId="341F4ECA">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54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934CE">
            <w:pPr>
              <w:pStyle w:val="16"/>
            </w:pPr>
            <w:r>
              <w:t>一级指标</w:t>
            </w:r>
          </w:p>
        </w:tc>
        <w:tc>
          <w:tcPr>
            <w:tcW w:w="1276" w:type="dxa"/>
            <w:vAlign w:val="center"/>
          </w:tcPr>
          <w:p w14:paraId="6207F96A">
            <w:pPr>
              <w:pStyle w:val="16"/>
            </w:pPr>
            <w:r>
              <w:t>二级指标</w:t>
            </w:r>
          </w:p>
        </w:tc>
        <w:tc>
          <w:tcPr>
            <w:tcW w:w="1332" w:type="dxa"/>
            <w:vAlign w:val="center"/>
          </w:tcPr>
          <w:p w14:paraId="13C97A46">
            <w:pPr>
              <w:pStyle w:val="16"/>
            </w:pPr>
            <w:r>
              <w:t>三级指标</w:t>
            </w:r>
          </w:p>
        </w:tc>
        <w:tc>
          <w:tcPr>
            <w:tcW w:w="2891" w:type="dxa"/>
            <w:vAlign w:val="center"/>
          </w:tcPr>
          <w:p w14:paraId="40267C57">
            <w:pPr>
              <w:pStyle w:val="16"/>
            </w:pPr>
            <w:r>
              <w:t>绩效指标描述</w:t>
            </w:r>
          </w:p>
        </w:tc>
        <w:tc>
          <w:tcPr>
            <w:tcW w:w="1276" w:type="dxa"/>
            <w:vAlign w:val="center"/>
          </w:tcPr>
          <w:p w14:paraId="2E4D5280">
            <w:pPr>
              <w:pStyle w:val="16"/>
            </w:pPr>
            <w:r>
              <w:t>指标值</w:t>
            </w:r>
          </w:p>
        </w:tc>
        <w:tc>
          <w:tcPr>
            <w:tcW w:w="1843" w:type="dxa"/>
            <w:vAlign w:val="center"/>
          </w:tcPr>
          <w:p w14:paraId="13558CD5">
            <w:pPr>
              <w:pStyle w:val="16"/>
            </w:pPr>
            <w:r>
              <w:t>指标值确定依据</w:t>
            </w:r>
          </w:p>
        </w:tc>
      </w:tr>
      <w:tr w14:paraId="02C2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A55B3">
            <w:pPr>
              <w:pStyle w:val="17"/>
            </w:pPr>
            <w:r>
              <w:t>产出指标</w:t>
            </w:r>
          </w:p>
        </w:tc>
        <w:tc>
          <w:tcPr>
            <w:tcW w:w="1276" w:type="dxa"/>
            <w:vAlign w:val="center"/>
          </w:tcPr>
          <w:p w14:paraId="62A13D30">
            <w:pPr>
              <w:pStyle w:val="15"/>
            </w:pPr>
            <w:r>
              <w:t>数量指标</w:t>
            </w:r>
          </w:p>
        </w:tc>
        <w:tc>
          <w:tcPr>
            <w:tcW w:w="1332" w:type="dxa"/>
            <w:vAlign w:val="center"/>
          </w:tcPr>
          <w:p w14:paraId="6222A534">
            <w:pPr>
              <w:pStyle w:val="15"/>
            </w:pPr>
            <w:r>
              <w:t>救助人数</w:t>
            </w:r>
          </w:p>
        </w:tc>
        <w:tc>
          <w:tcPr>
            <w:tcW w:w="2891" w:type="dxa"/>
            <w:vAlign w:val="center"/>
          </w:tcPr>
          <w:p w14:paraId="17368514">
            <w:pPr>
              <w:pStyle w:val="15"/>
            </w:pPr>
            <w:r>
              <w:t>保证生活困难救助人员数量</w:t>
            </w:r>
          </w:p>
        </w:tc>
        <w:tc>
          <w:tcPr>
            <w:tcW w:w="1276" w:type="dxa"/>
            <w:vAlign w:val="center"/>
          </w:tcPr>
          <w:p w14:paraId="0F9938D3">
            <w:pPr>
              <w:pStyle w:val="15"/>
            </w:pPr>
            <w:r>
              <w:t>≥50000人数</w:t>
            </w:r>
          </w:p>
        </w:tc>
        <w:tc>
          <w:tcPr>
            <w:tcW w:w="1843" w:type="dxa"/>
            <w:vAlign w:val="center"/>
          </w:tcPr>
          <w:p w14:paraId="4CBFF81E">
            <w:pPr>
              <w:pStyle w:val="15"/>
            </w:pPr>
            <w:r>
              <w:t>根据受灾后生活困难程度</w:t>
            </w:r>
          </w:p>
        </w:tc>
      </w:tr>
      <w:tr w14:paraId="0B9E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B47C03"/>
        </w:tc>
        <w:tc>
          <w:tcPr>
            <w:tcW w:w="1276" w:type="dxa"/>
            <w:vAlign w:val="center"/>
          </w:tcPr>
          <w:p w14:paraId="0103C1E3">
            <w:pPr>
              <w:pStyle w:val="15"/>
            </w:pPr>
            <w:r>
              <w:t>质量指标</w:t>
            </w:r>
          </w:p>
        </w:tc>
        <w:tc>
          <w:tcPr>
            <w:tcW w:w="1332" w:type="dxa"/>
            <w:vAlign w:val="center"/>
          </w:tcPr>
          <w:p w14:paraId="28285150">
            <w:pPr>
              <w:pStyle w:val="15"/>
            </w:pPr>
            <w:r>
              <w:t>救助准确率</w:t>
            </w:r>
          </w:p>
        </w:tc>
        <w:tc>
          <w:tcPr>
            <w:tcW w:w="2891" w:type="dxa"/>
            <w:vAlign w:val="center"/>
          </w:tcPr>
          <w:p w14:paraId="532E4974">
            <w:pPr>
              <w:pStyle w:val="15"/>
            </w:pPr>
            <w:r>
              <w:t>救助准确率</w:t>
            </w:r>
          </w:p>
        </w:tc>
        <w:tc>
          <w:tcPr>
            <w:tcW w:w="1276" w:type="dxa"/>
            <w:vAlign w:val="center"/>
          </w:tcPr>
          <w:p w14:paraId="5301793A">
            <w:pPr>
              <w:pStyle w:val="15"/>
            </w:pPr>
            <w:r>
              <w:t>≥95%</w:t>
            </w:r>
          </w:p>
        </w:tc>
        <w:tc>
          <w:tcPr>
            <w:tcW w:w="1843" w:type="dxa"/>
            <w:vAlign w:val="center"/>
          </w:tcPr>
          <w:p w14:paraId="7734E6BF">
            <w:pPr>
              <w:pStyle w:val="15"/>
            </w:pPr>
            <w:r>
              <w:t>人员受灾程度及生活困难程度</w:t>
            </w:r>
          </w:p>
        </w:tc>
      </w:tr>
      <w:tr w14:paraId="62A9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E3928"/>
        </w:tc>
        <w:tc>
          <w:tcPr>
            <w:tcW w:w="1276" w:type="dxa"/>
            <w:vAlign w:val="center"/>
          </w:tcPr>
          <w:p w14:paraId="5B95AE01">
            <w:pPr>
              <w:pStyle w:val="15"/>
            </w:pPr>
            <w:r>
              <w:t>时效指标</w:t>
            </w:r>
          </w:p>
        </w:tc>
        <w:tc>
          <w:tcPr>
            <w:tcW w:w="1332" w:type="dxa"/>
            <w:vAlign w:val="center"/>
          </w:tcPr>
          <w:p w14:paraId="03F41923">
            <w:pPr>
              <w:pStyle w:val="15"/>
            </w:pPr>
            <w:r>
              <w:t>按政策救助及时情况</w:t>
            </w:r>
          </w:p>
        </w:tc>
        <w:tc>
          <w:tcPr>
            <w:tcW w:w="2891" w:type="dxa"/>
            <w:vAlign w:val="center"/>
          </w:tcPr>
          <w:p w14:paraId="4A72F3E6">
            <w:pPr>
              <w:pStyle w:val="15"/>
            </w:pPr>
            <w:r>
              <w:t>按政策救助及时情况</w:t>
            </w:r>
          </w:p>
        </w:tc>
        <w:tc>
          <w:tcPr>
            <w:tcW w:w="1276" w:type="dxa"/>
            <w:vAlign w:val="center"/>
          </w:tcPr>
          <w:p w14:paraId="3F5B21F0">
            <w:pPr>
              <w:pStyle w:val="15"/>
            </w:pPr>
            <w:r>
              <w:t>≥95%</w:t>
            </w:r>
          </w:p>
        </w:tc>
        <w:tc>
          <w:tcPr>
            <w:tcW w:w="1843" w:type="dxa"/>
            <w:vAlign w:val="center"/>
          </w:tcPr>
          <w:p w14:paraId="6B5AEE07">
            <w:pPr>
              <w:pStyle w:val="15"/>
            </w:pPr>
            <w:r>
              <w:t>按政策救助及时情况</w:t>
            </w:r>
          </w:p>
        </w:tc>
      </w:tr>
      <w:tr w14:paraId="3550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F0DAF"/>
        </w:tc>
        <w:tc>
          <w:tcPr>
            <w:tcW w:w="1276" w:type="dxa"/>
            <w:vAlign w:val="center"/>
          </w:tcPr>
          <w:p w14:paraId="0E062DE6">
            <w:pPr>
              <w:pStyle w:val="15"/>
            </w:pPr>
            <w:r>
              <w:t>成本指标</w:t>
            </w:r>
          </w:p>
        </w:tc>
        <w:tc>
          <w:tcPr>
            <w:tcW w:w="1332" w:type="dxa"/>
            <w:vAlign w:val="center"/>
          </w:tcPr>
          <w:p w14:paraId="1F569082">
            <w:pPr>
              <w:pStyle w:val="15"/>
            </w:pPr>
            <w:r>
              <w:t>资金成本</w:t>
            </w:r>
          </w:p>
        </w:tc>
        <w:tc>
          <w:tcPr>
            <w:tcW w:w="2891" w:type="dxa"/>
            <w:vAlign w:val="center"/>
          </w:tcPr>
          <w:p w14:paraId="476D297A">
            <w:pPr>
              <w:pStyle w:val="15"/>
            </w:pPr>
            <w:r>
              <w:t>资金成本</w:t>
            </w:r>
          </w:p>
        </w:tc>
        <w:tc>
          <w:tcPr>
            <w:tcW w:w="1276" w:type="dxa"/>
            <w:vAlign w:val="center"/>
          </w:tcPr>
          <w:p w14:paraId="1BB288BF">
            <w:pPr>
              <w:pStyle w:val="15"/>
            </w:pPr>
            <w:r>
              <w:t>≥95%</w:t>
            </w:r>
          </w:p>
        </w:tc>
        <w:tc>
          <w:tcPr>
            <w:tcW w:w="1843" w:type="dxa"/>
            <w:vAlign w:val="center"/>
          </w:tcPr>
          <w:p w14:paraId="2472F071">
            <w:pPr>
              <w:pStyle w:val="15"/>
            </w:pPr>
            <w:r>
              <w:t>资金使用效益</w:t>
            </w:r>
          </w:p>
        </w:tc>
      </w:tr>
      <w:tr w14:paraId="2BCD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30271">
            <w:pPr>
              <w:pStyle w:val="17"/>
            </w:pPr>
            <w:r>
              <w:t>效益指标</w:t>
            </w:r>
          </w:p>
        </w:tc>
        <w:tc>
          <w:tcPr>
            <w:tcW w:w="1276" w:type="dxa"/>
            <w:vAlign w:val="center"/>
          </w:tcPr>
          <w:p w14:paraId="76E06D78">
            <w:pPr>
              <w:pStyle w:val="15"/>
            </w:pPr>
            <w:r>
              <w:t>经济效益指标</w:t>
            </w:r>
          </w:p>
        </w:tc>
        <w:tc>
          <w:tcPr>
            <w:tcW w:w="1332" w:type="dxa"/>
            <w:vAlign w:val="center"/>
          </w:tcPr>
          <w:p w14:paraId="50BEA4B7">
            <w:pPr>
              <w:pStyle w:val="15"/>
            </w:pPr>
            <w:r>
              <w:t>提高效率</w:t>
            </w:r>
          </w:p>
        </w:tc>
        <w:tc>
          <w:tcPr>
            <w:tcW w:w="2891" w:type="dxa"/>
            <w:vAlign w:val="center"/>
          </w:tcPr>
          <w:p w14:paraId="2EB20201">
            <w:pPr>
              <w:pStyle w:val="15"/>
            </w:pPr>
            <w:r>
              <w:t>提高资金发放效率</w:t>
            </w:r>
          </w:p>
        </w:tc>
        <w:tc>
          <w:tcPr>
            <w:tcW w:w="1276" w:type="dxa"/>
            <w:vAlign w:val="center"/>
          </w:tcPr>
          <w:p w14:paraId="52587D9F">
            <w:pPr>
              <w:pStyle w:val="15"/>
            </w:pPr>
            <w:r>
              <w:t>≥95%</w:t>
            </w:r>
          </w:p>
        </w:tc>
        <w:tc>
          <w:tcPr>
            <w:tcW w:w="1843" w:type="dxa"/>
            <w:vAlign w:val="center"/>
          </w:tcPr>
          <w:p w14:paraId="42859BDC">
            <w:pPr>
              <w:pStyle w:val="15"/>
            </w:pPr>
            <w:r>
              <w:t>提高资金发放效率</w:t>
            </w:r>
          </w:p>
        </w:tc>
      </w:tr>
      <w:tr w14:paraId="08B6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88086B"/>
        </w:tc>
        <w:tc>
          <w:tcPr>
            <w:tcW w:w="1276" w:type="dxa"/>
            <w:vAlign w:val="center"/>
          </w:tcPr>
          <w:p w14:paraId="44C09BC4">
            <w:pPr>
              <w:pStyle w:val="15"/>
            </w:pPr>
            <w:r>
              <w:t>社会效益指标</w:t>
            </w:r>
          </w:p>
        </w:tc>
        <w:tc>
          <w:tcPr>
            <w:tcW w:w="1332" w:type="dxa"/>
            <w:vAlign w:val="center"/>
          </w:tcPr>
          <w:p w14:paraId="5B402A15">
            <w:pPr>
              <w:pStyle w:val="15"/>
            </w:pPr>
            <w:r>
              <w:t>困难群众生活水平提升情况</w:t>
            </w:r>
          </w:p>
        </w:tc>
        <w:tc>
          <w:tcPr>
            <w:tcW w:w="2891" w:type="dxa"/>
            <w:vAlign w:val="center"/>
          </w:tcPr>
          <w:p w14:paraId="2A599567">
            <w:pPr>
              <w:pStyle w:val="15"/>
            </w:pPr>
            <w:r>
              <w:t>困难群众生活水平提升情况</w:t>
            </w:r>
          </w:p>
        </w:tc>
        <w:tc>
          <w:tcPr>
            <w:tcW w:w="1276" w:type="dxa"/>
            <w:vAlign w:val="center"/>
          </w:tcPr>
          <w:p w14:paraId="4B179E50">
            <w:pPr>
              <w:pStyle w:val="15"/>
            </w:pPr>
            <w:r>
              <w:t>≥95%</w:t>
            </w:r>
          </w:p>
        </w:tc>
        <w:tc>
          <w:tcPr>
            <w:tcW w:w="1843" w:type="dxa"/>
            <w:vAlign w:val="center"/>
          </w:tcPr>
          <w:p w14:paraId="3CDF9A76">
            <w:pPr>
              <w:pStyle w:val="15"/>
            </w:pPr>
            <w:r>
              <w:t>确保提升生活困难群众生活水平</w:t>
            </w:r>
          </w:p>
        </w:tc>
      </w:tr>
      <w:tr w14:paraId="3444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44780"/>
        </w:tc>
        <w:tc>
          <w:tcPr>
            <w:tcW w:w="1276" w:type="dxa"/>
            <w:vAlign w:val="center"/>
          </w:tcPr>
          <w:p w14:paraId="7E087E7C">
            <w:pPr>
              <w:pStyle w:val="15"/>
            </w:pPr>
            <w:r>
              <w:t>生态效益指标</w:t>
            </w:r>
          </w:p>
        </w:tc>
        <w:tc>
          <w:tcPr>
            <w:tcW w:w="1332" w:type="dxa"/>
            <w:vAlign w:val="center"/>
          </w:tcPr>
          <w:p w14:paraId="22AD24FC">
            <w:pPr>
              <w:pStyle w:val="15"/>
            </w:pPr>
            <w:r>
              <w:t>生态影响力</w:t>
            </w:r>
          </w:p>
        </w:tc>
        <w:tc>
          <w:tcPr>
            <w:tcW w:w="2891" w:type="dxa"/>
            <w:vAlign w:val="center"/>
          </w:tcPr>
          <w:p w14:paraId="2FEAA70A">
            <w:pPr>
              <w:pStyle w:val="15"/>
            </w:pPr>
            <w:r>
              <w:t>促进社会和谐稳定</w:t>
            </w:r>
          </w:p>
        </w:tc>
        <w:tc>
          <w:tcPr>
            <w:tcW w:w="1276" w:type="dxa"/>
            <w:vAlign w:val="center"/>
          </w:tcPr>
          <w:p w14:paraId="76826B64">
            <w:pPr>
              <w:pStyle w:val="15"/>
            </w:pPr>
            <w:r>
              <w:t>≥95%</w:t>
            </w:r>
          </w:p>
        </w:tc>
        <w:tc>
          <w:tcPr>
            <w:tcW w:w="1843" w:type="dxa"/>
            <w:vAlign w:val="center"/>
          </w:tcPr>
          <w:p w14:paraId="6AC4D2F2">
            <w:pPr>
              <w:pStyle w:val="15"/>
            </w:pPr>
            <w:r>
              <w:t>促进社会和谐稳定情况</w:t>
            </w:r>
          </w:p>
        </w:tc>
      </w:tr>
      <w:tr w14:paraId="4DAF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9ECED5"/>
        </w:tc>
        <w:tc>
          <w:tcPr>
            <w:tcW w:w="1276" w:type="dxa"/>
            <w:vAlign w:val="center"/>
          </w:tcPr>
          <w:p w14:paraId="615C2337">
            <w:pPr>
              <w:pStyle w:val="15"/>
            </w:pPr>
            <w:r>
              <w:t>可持续影响指标</w:t>
            </w:r>
          </w:p>
        </w:tc>
        <w:tc>
          <w:tcPr>
            <w:tcW w:w="1332" w:type="dxa"/>
            <w:vAlign w:val="center"/>
          </w:tcPr>
          <w:p w14:paraId="7927E9A6">
            <w:pPr>
              <w:pStyle w:val="15"/>
            </w:pPr>
            <w:r>
              <w:t>可持续性服务</w:t>
            </w:r>
          </w:p>
        </w:tc>
        <w:tc>
          <w:tcPr>
            <w:tcW w:w="2891" w:type="dxa"/>
            <w:vAlign w:val="center"/>
          </w:tcPr>
          <w:p w14:paraId="4EFF8A1B">
            <w:pPr>
              <w:pStyle w:val="15"/>
            </w:pPr>
            <w:r>
              <w:t>可持续性服务</w:t>
            </w:r>
          </w:p>
        </w:tc>
        <w:tc>
          <w:tcPr>
            <w:tcW w:w="1276" w:type="dxa"/>
            <w:vAlign w:val="center"/>
          </w:tcPr>
          <w:p w14:paraId="52180921">
            <w:pPr>
              <w:pStyle w:val="15"/>
            </w:pPr>
            <w:r>
              <w:t>≥95%</w:t>
            </w:r>
          </w:p>
        </w:tc>
        <w:tc>
          <w:tcPr>
            <w:tcW w:w="1843" w:type="dxa"/>
            <w:vAlign w:val="center"/>
          </w:tcPr>
          <w:p w14:paraId="2015BDCE">
            <w:pPr>
              <w:pStyle w:val="15"/>
            </w:pPr>
            <w:r>
              <w:t>持续服务生活困难群众</w:t>
            </w:r>
          </w:p>
        </w:tc>
      </w:tr>
      <w:tr w14:paraId="00E5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A3CDB">
            <w:pPr>
              <w:pStyle w:val="17"/>
            </w:pPr>
            <w:r>
              <w:t>满意度指标</w:t>
            </w:r>
          </w:p>
        </w:tc>
        <w:tc>
          <w:tcPr>
            <w:tcW w:w="1276" w:type="dxa"/>
            <w:vAlign w:val="center"/>
          </w:tcPr>
          <w:p w14:paraId="57A26524">
            <w:pPr>
              <w:pStyle w:val="15"/>
            </w:pPr>
            <w:r>
              <w:t>服务对象满意度指标</w:t>
            </w:r>
          </w:p>
        </w:tc>
        <w:tc>
          <w:tcPr>
            <w:tcW w:w="1332" w:type="dxa"/>
            <w:vAlign w:val="center"/>
          </w:tcPr>
          <w:p w14:paraId="5AF1F709">
            <w:pPr>
              <w:pStyle w:val="15"/>
            </w:pPr>
            <w:r>
              <w:t>群众满意度</w:t>
            </w:r>
          </w:p>
        </w:tc>
        <w:tc>
          <w:tcPr>
            <w:tcW w:w="2891" w:type="dxa"/>
            <w:vAlign w:val="center"/>
          </w:tcPr>
          <w:p w14:paraId="4C73EF94">
            <w:pPr>
              <w:pStyle w:val="15"/>
            </w:pPr>
            <w:r>
              <w:t>生活困难群众满意度</w:t>
            </w:r>
          </w:p>
        </w:tc>
        <w:tc>
          <w:tcPr>
            <w:tcW w:w="1276" w:type="dxa"/>
            <w:vAlign w:val="center"/>
          </w:tcPr>
          <w:p w14:paraId="00ADB22F">
            <w:pPr>
              <w:pStyle w:val="15"/>
            </w:pPr>
            <w:r>
              <w:t>≥95%</w:t>
            </w:r>
          </w:p>
        </w:tc>
        <w:tc>
          <w:tcPr>
            <w:tcW w:w="1843" w:type="dxa"/>
            <w:vAlign w:val="center"/>
          </w:tcPr>
          <w:p w14:paraId="681CA6ED">
            <w:pPr>
              <w:pStyle w:val="15"/>
            </w:pPr>
            <w:r>
              <w:t>生活困难群众满意度情况</w:t>
            </w:r>
          </w:p>
        </w:tc>
      </w:tr>
    </w:tbl>
    <w:p w14:paraId="1C91AC2D">
      <w:pPr>
        <w:spacing w:after="120" w:afterLines="50" w:line="580" w:lineRule="exact"/>
        <w:outlineLvl w:val="1"/>
        <w:rPr>
          <w:rFonts w:ascii="方正黑体_GBK" w:hAnsi="方正黑体_GBK" w:eastAsia="方正黑体_GBK" w:cs="方正黑体_GBK"/>
          <w:color w:val="000000"/>
          <w:kern w:val="21"/>
          <w:sz w:val="32"/>
          <w:szCs w:val="32"/>
        </w:rPr>
      </w:pPr>
      <w:bookmarkStart w:id="8" w:name="_Toc_4_4_0000000006"/>
      <w:r>
        <w:rPr>
          <w:rFonts w:hint="eastAsia" w:ascii="方正黑体_GBK" w:hAnsi="方正黑体_GBK" w:eastAsia="方正黑体_GBK" w:cs="方正黑体_GBK"/>
          <w:color w:val="000000"/>
          <w:kern w:val="21"/>
          <w:sz w:val="32"/>
          <w:szCs w:val="32"/>
        </w:rPr>
        <w:t>11.自然灾害救灾专项资金绩效目标表</w:t>
      </w:r>
      <w:bookmarkEnd w:id="8"/>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987A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15BDAD2">
            <w:pPr>
              <w:pStyle w:val="14"/>
            </w:pPr>
            <w:r>
              <w:t>426001宁晋县应急管理局本级</w:t>
            </w:r>
          </w:p>
        </w:tc>
        <w:tc>
          <w:tcPr>
            <w:tcW w:w="1843" w:type="dxa"/>
            <w:tcBorders>
              <w:top w:val="single" w:color="FFFFFF" w:sz="6" w:space="0"/>
              <w:left w:val="single" w:color="FFFFFF" w:sz="6" w:space="0"/>
              <w:right w:val="single" w:color="FFFFFF" w:sz="6" w:space="0"/>
            </w:tcBorders>
            <w:vAlign w:val="center"/>
          </w:tcPr>
          <w:p w14:paraId="08813F04">
            <w:pPr>
              <w:pStyle w:val="13"/>
            </w:pPr>
          </w:p>
        </w:tc>
      </w:tr>
      <w:tr w14:paraId="66493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D5263">
            <w:pPr>
              <w:pStyle w:val="16"/>
            </w:pPr>
            <w:r>
              <w:t>绩效目标</w:t>
            </w:r>
          </w:p>
        </w:tc>
        <w:tc>
          <w:tcPr>
            <w:tcW w:w="8618" w:type="dxa"/>
            <w:gridSpan w:val="2"/>
            <w:vAlign w:val="center"/>
          </w:tcPr>
          <w:p w14:paraId="50603BD8">
            <w:pPr>
              <w:pStyle w:val="15"/>
            </w:pPr>
            <w:r>
              <w:t>1.切实保障受灾群众过渡期和应急期基本生活</w:t>
            </w:r>
          </w:p>
        </w:tc>
      </w:tr>
    </w:tbl>
    <w:p w14:paraId="61F4BC7D">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ED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B7FA3">
            <w:pPr>
              <w:pStyle w:val="16"/>
            </w:pPr>
            <w:r>
              <w:t>一级指标</w:t>
            </w:r>
          </w:p>
        </w:tc>
        <w:tc>
          <w:tcPr>
            <w:tcW w:w="1276" w:type="dxa"/>
            <w:vAlign w:val="center"/>
          </w:tcPr>
          <w:p w14:paraId="7C750021">
            <w:pPr>
              <w:pStyle w:val="16"/>
            </w:pPr>
            <w:r>
              <w:t>二级指标</w:t>
            </w:r>
          </w:p>
        </w:tc>
        <w:tc>
          <w:tcPr>
            <w:tcW w:w="1332" w:type="dxa"/>
            <w:vAlign w:val="center"/>
          </w:tcPr>
          <w:p w14:paraId="4D6EF885">
            <w:pPr>
              <w:pStyle w:val="16"/>
            </w:pPr>
            <w:r>
              <w:t>三级指标</w:t>
            </w:r>
          </w:p>
        </w:tc>
        <w:tc>
          <w:tcPr>
            <w:tcW w:w="2891" w:type="dxa"/>
            <w:vAlign w:val="center"/>
          </w:tcPr>
          <w:p w14:paraId="5B85F5B9">
            <w:pPr>
              <w:pStyle w:val="16"/>
            </w:pPr>
            <w:r>
              <w:t>绩效指标描述</w:t>
            </w:r>
          </w:p>
        </w:tc>
        <w:tc>
          <w:tcPr>
            <w:tcW w:w="1276" w:type="dxa"/>
            <w:vAlign w:val="center"/>
          </w:tcPr>
          <w:p w14:paraId="680D3734">
            <w:pPr>
              <w:pStyle w:val="16"/>
            </w:pPr>
            <w:r>
              <w:t>指标值</w:t>
            </w:r>
          </w:p>
        </w:tc>
        <w:tc>
          <w:tcPr>
            <w:tcW w:w="1843" w:type="dxa"/>
            <w:vAlign w:val="center"/>
          </w:tcPr>
          <w:p w14:paraId="6771AE39">
            <w:pPr>
              <w:pStyle w:val="16"/>
            </w:pPr>
            <w:r>
              <w:t>指标值确定依据</w:t>
            </w:r>
          </w:p>
        </w:tc>
      </w:tr>
      <w:tr w14:paraId="2EF0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092CE">
            <w:pPr>
              <w:pStyle w:val="17"/>
              <w:spacing w:line="300" w:lineRule="exact"/>
            </w:pPr>
            <w:r>
              <w:t>产出指标</w:t>
            </w:r>
          </w:p>
        </w:tc>
        <w:tc>
          <w:tcPr>
            <w:tcW w:w="1276" w:type="dxa"/>
            <w:vAlign w:val="center"/>
          </w:tcPr>
          <w:p w14:paraId="6D1E90A4">
            <w:pPr>
              <w:pStyle w:val="15"/>
              <w:spacing w:line="300" w:lineRule="exact"/>
            </w:pPr>
            <w:r>
              <w:t>数量指标</w:t>
            </w:r>
          </w:p>
        </w:tc>
        <w:tc>
          <w:tcPr>
            <w:tcW w:w="1332" w:type="dxa"/>
            <w:vAlign w:val="center"/>
          </w:tcPr>
          <w:p w14:paraId="63FCAF70">
            <w:pPr>
              <w:pStyle w:val="15"/>
              <w:spacing w:line="300" w:lineRule="exact"/>
            </w:pPr>
            <w:r>
              <w:t>保障救助生活困难人员数量</w:t>
            </w:r>
          </w:p>
        </w:tc>
        <w:tc>
          <w:tcPr>
            <w:tcW w:w="2891" w:type="dxa"/>
            <w:vAlign w:val="center"/>
          </w:tcPr>
          <w:p w14:paraId="248D34B0">
            <w:pPr>
              <w:pStyle w:val="15"/>
              <w:spacing w:line="300" w:lineRule="exact"/>
            </w:pPr>
            <w:r>
              <w:t>保障救助生活困难人员数量</w:t>
            </w:r>
          </w:p>
        </w:tc>
        <w:tc>
          <w:tcPr>
            <w:tcW w:w="1276" w:type="dxa"/>
            <w:vAlign w:val="center"/>
          </w:tcPr>
          <w:p w14:paraId="0CE47D16">
            <w:pPr>
              <w:pStyle w:val="15"/>
              <w:spacing w:line="300" w:lineRule="exact"/>
            </w:pPr>
            <w:r>
              <w:t>≥40000人数</w:t>
            </w:r>
          </w:p>
        </w:tc>
        <w:tc>
          <w:tcPr>
            <w:tcW w:w="1843" w:type="dxa"/>
            <w:vAlign w:val="center"/>
          </w:tcPr>
          <w:p w14:paraId="5828452B">
            <w:pPr>
              <w:pStyle w:val="15"/>
              <w:spacing w:line="300" w:lineRule="exact"/>
            </w:pPr>
            <w:r>
              <w:t>根据受灾群众困难程度及房屋损毁程度</w:t>
            </w:r>
          </w:p>
        </w:tc>
      </w:tr>
      <w:tr w14:paraId="4FE7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FDA9D3">
            <w:pPr>
              <w:spacing w:line="300" w:lineRule="exact"/>
            </w:pPr>
          </w:p>
        </w:tc>
        <w:tc>
          <w:tcPr>
            <w:tcW w:w="1276" w:type="dxa"/>
            <w:vAlign w:val="center"/>
          </w:tcPr>
          <w:p w14:paraId="71296C9C">
            <w:pPr>
              <w:pStyle w:val="15"/>
              <w:spacing w:line="300" w:lineRule="exact"/>
            </w:pPr>
            <w:r>
              <w:t>质量指标</w:t>
            </w:r>
          </w:p>
        </w:tc>
        <w:tc>
          <w:tcPr>
            <w:tcW w:w="1332" w:type="dxa"/>
            <w:vAlign w:val="center"/>
          </w:tcPr>
          <w:p w14:paraId="22EDE5CD">
            <w:pPr>
              <w:pStyle w:val="15"/>
              <w:spacing w:line="300" w:lineRule="exact"/>
            </w:pPr>
            <w:r>
              <w:t>救助准确率</w:t>
            </w:r>
          </w:p>
        </w:tc>
        <w:tc>
          <w:tcPr>
            <w:tcW w:w="2891" w:type="dxa"/>
            <w:vAlign w:val="center"/>
          </w:tcPr>
          <w:p w14:paraId="5B4127C8">
            <w:pPr>
              <w:pStyle w:val="15"/>
              <w:spacing w:line="300" w:lineRule="exact"/>
            </w:pPr>
            <w:r>
              <w:t>救助准确率</w:t>
            </w:r>
          </w:p>
        </w:tc>
        <w:tc>
          <w:tcPr>
            <w:tcW w:w="1276" w:type="dxa"/>
            <w:vAlign w:val="center"/>
          </w:tcPr>
          <w:p w14:paraId="5B934C3D">
            <w:pPr>
              <w:pStyle w:val="15"/>
              <w:spacing w:line="300" w:lineRule="exact"/>
            </w:pPr>
            <w:r>
              <w:t>≥100%</w:t>
            </w:r>
          </w:p>
        </w:tc>
        <w:tc>
          <w:tcPr>
            <w:tcW w:w="1843" w:type="dxa"/>
            <w:vAlign w:val="center"/>
          </w:tcPr>
          <w:p w14:paraId="380A151E">
            <w:pPr>
              <w:pStyle w:val="15"/>
              <w:spacing w:line="300" w:lineRule="exact"/>
            </w:pPr>
            <w:r>
              <w:t>保障受灾人员得到救助</w:t>
            </w:r>
          </w:p>
        </w:tc>
      </w:tr>
      <w:tr w14:paraId="4534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DD6D5F">
            <w:pPr>
              <w:spacing w:line="300" w:lineRule="exact"/>
            </w:pPr>
          </w:p>
        </w:tc>
        <w:tc>
          <w:tcPr>
            <w:tcW w:w="1276" w:type="dxa"/>
            <w:vAlign w:val="center"/>
          </w:tcPr>
          <w:p w14:paraId="169BB351">
            <w:pPr>
              <w:pStyle w:val="15"/>
              <w:spacing w:line="300" w:lineRule="exact"/>
            </w:pPr>
            <w:r>
              <w:t>时效指标</w:t>
            </w:r>
          </w:p>
        </w:tc>
        <w:tc>
          <w:tcPr>
            <w:tcW w:w="1332" w:type="dxa"/>
            <w:vAlign w:val="center"/>
          </w:tcPr>
          <w:p w14:paraId="109527A6">
            <w:pPr>
              <w:pStyle w:val="15"/>
              <w:spacing w:line="300" w:lineRule="exact"/>
            </w:pPr>
            <w:r>
              <w:t>救助及时率</w:t>
            </w:r>
          </w:p>
        </w:tc>
        <w:tc>
          <w:tcPr>
            <w:tcW w:w="2891" w:type="dxa"/>
            <w:vAlign w:val="center"/>
          </w:tcPr>
          <w:p w14:paraId="2379A2F3">
            <w:pPr>
              <w:pStyle w:val="15"/>
              <w:spacing w:line="300" w:lineRule="exact"/>
            </w:pPr>
            <w:r>
              <w:t>救助及时率</w:t>
            </w:r>
          </w:p>
        </w:tc>
        <w:tc>
          <w:tcPr>
            <w:tcW w:w="1276" w:type="dxa"/>
            <w:vAlign w:val="center"/>
          </w:tcPr>
          <w:p w14:paraId="42F4BDC7">
            <w:pPr>
              <w:pStyle w:val="15"/>
              <w:spacing w:line="300" w:lineRule="exact"/>
            </w:pPr>
            <w:r>
              <w:t>≥90%</w:t>
            </w:r>
          </w:p>
        </w:tc>
        <w:tc>
          <w:tcPr>
            <w:tcW w:w="1843" w:type="dxa"/>
            <w:vAlign w:val="center"/>
          </w:tcPr>
          <w:p w14:paraId="2A72C6C0">
            <w:pPr>
              <w:pStyle w:val="15"/>
              <w:spacing w:line="300" w:lineRule="exact"/>
            </w:pPr>
            <w:r>
              <w:t>按政策及时发放到困难人员</w:t>
            </w:r>
          </w:p>
        </w:tc>
      </w:tr>
      <w:tr w14:paraId="2952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8E854">
            <w:pPr>
              <w:spacing w:line="300" w:lineRule="exact"/>
            </w:pPr>
          </w:p>
        </w:tc>
        <w:tc>
          <w:tcPr>
            <w:tcW w:w="1276" w:type="dxa"/>
            <w:vAlign w:val="center"/>
          </w:tcPr>
          <w:p w14:paraId="30BCDD7A">
            <w:pPr>
              <w:pStyle w:val="15"/>
              <w:spacing w:line="300" w:lineRule="exact"/>
            </w:pPr>
            <w:r>
              <w:t>成本指标</w:t>
            </w:r>
          </w:p>
        </w:tc>
        <w:tc>
          <w:tcPr>
            <w:tcW w:w="1332" w:type="dxa"/>
            <w:vAlign w:val="center"/>
          </w:tcPr>
          <w:p w14:paraId="5FF5AD67">
            <w:pPr>
              <w:pStyle w:val="15"/>
              <w:spacing w:line="300" w:lineRule="exact"/>
            </w:pPr>
            <w:r>
              <w:t>按政策按标准发放</w:t>
            </w:r>
          </w:p>
        </w:tc>
        <w:tc>
          <w:tcPr>
            <w:tcW w:w="2891" w:type="dxa"/>
            <w:vAlign w:val="center"/>
          </w:tcPr>
          <w:p w14:paraId="64B748C5">
            <w:pPr>
              <w:pStyle w:val="15"/>
              <w:spacing w:line="300" w:lineRule="exact"/>
            </w:pPr>
            <w:r>
              <w:t>按政策按标准发放</w:t>
            </w:r>
          </w:p>
        </w:tc>
        <w:tc>
          <w:tcPr>
            <w:tcW w:w="1276" w:type="dxa"/>
            <w:vAlign w:val="center"/>
          </w:tcPr>
          <w:p w14:paraId="01CD70B4">
            <w:pPr>
              <w:pStyle w:val="15"/>
              <w:spacing w:line="300" w:lineRule="exact"/>
            </w:pPr>
            <w:r>
              <w:t>≥95%</w:t>
            </w:r>
          </w:p>
        </w:tc>
        <w:tc>
          <w:tcPr>
            <w:tcW w:w="1843" w:type="dxa"/>
            <w:vAlign w:val="center"/>
          </w:tcPr>
          <w:p w14:paraId="6B09E348">
            <w:pPr>
              <w:pStyle w:val="15"/>
              <w:spacing w:line="300" w:lineRule="exact"/>
            </w:pPr>
            <w:r>
              <w:t>按政策按标准发放</w:t>
            </w:r>
          </w:p>
        </w:tc>
      </w:tr>
      <w:tr w14:paraId="5112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B9901">
            <w:pPr>
              <w:pStyle w:val="17"/>
              <w:spacing w:line="300" w:lineRule="exact"/>
            </w:pPr>
            <w:r>
              <w:t>效益指标</w:t>
            </w:r>
          </w:p>
        </w:tc>
        <w:tc>
          <w:tcPr>
            <w:tcW w:w="1276" w:type="dxa"/>
            <w:vAlign w:val="center"/>
          </w:tcPr>
          <w:p w14:paraId="39092C27">
            <w:pPr>
              <w:pStyle w:val="15"/>
              <w:spacing w:line="300" w:lineRule="exact"/>
            </w:pPr>
            <w:r>
              <w:t>经济效益指标</w:t>
            </w:r>
          </w:p>
        </w:tc>
        <w:tc>
          <w:tcPr>
            <w:tcW w:w="1332" w:type="dxa"/>
            <w:vAlign w:val="center"/>
          </w:tcPr>
          <w:p w14:paraId="56008E8D">
            <w:pPr>
              <w:pStyle w:val="15"/>
              <w:spacing w:line="300" w:lineRule="exact"/>
            </w:pPr>
            <w:r>
              <w:t>资金使用效益</w:t>
            </w:r>
          </w:p>
        </w:tc>
        <w:tc>
          <w:tcPr>
            <w:tcW w:w="2891" w:type="dxa"/>
            <w:vAlign w:val="center"/>
          </w:tcPr>
          <w:p w14:paraId="590BDB83">
            <w:pPr>
              <w:pStyle w:val="15"/>
              <w:spacing w:line="300" w:lineRule="exact"/>
            </w:pPr>
            <w:r>
              <w:t>资金使用效益</w:t>
            </w:r>
          </w:p>
        </w:tc>
        <w:tc>
          <w:tcPr>
            <w:tcW w:w="1276" w:type="dxa"/>
            <w:vAlign w:val="center"/>
          </w:tcPr>
          <w:p w14:paraId="453B053C">
            <w:pPr>
              <w:pStyle w:val="15"/>
              <w:spacing w:line="300" w:lineRule="exact"/>
            </w:pPr>
            <w:r>
              <w:t>≥95%</w:t>
            </w:r>
          </w:p>
        </w:tc>
        <w:tc>
          <w:tcPr>
            <w:tcW w:w="1843" w:type="dxa"/>
            <w:vAlign w:val="center"/>
          </w:tcPr>
          <w:p w14:paraId="25783155">
            <w:pPr>
              <w:pStyle w:val="15"/>
              <w:spacing w:line="300" w:lineRule="exact"/>
            </w:pPr>
            <w:r>
              <w:t>充分解决受灾群众生活困难情况</w:t>
            </w:r>
          </w:p>
        </w:tc>
      </w:tr>
      <w:tr w14:paraId="01A5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86A26F">
            <w:pPr>
              <w:spacing w:line="300" w:lineRule="exact"/>
            </w:pPr>
          </w:p>
        </w:tc>
        <w:tc>
          <w:tcPr>
            <w:tcW w:w="1276" w:type="dxa"/>
            <w:vAlign w:val="center"/>
          </w:tcPr>
          <w:p w14:paraId="5301CB88">
            <w:pPr>
              <w:pStyle w:val="15"/>
              <w:spacing w:line="300" w:lineRule="exact"/>
            </w:pPr>
            <w:r>
              <w:t>社会效益指标</w:t>
            </w:r>
          </w:p>
        </w:tc>
        <w:tc>
          <w:tcPr>
            <w:tcW w:w="1332" w:type="dxa"/>
            <w:vAlign w:val="center"/>
          </w:tcPr>
          <w:p w14:paraId="3FF87496">
            <w:pPr>
              <w:pStyle w:val="15"/>
              <w:spacing w:line="300" w:lineRule="exact"/>
            </w:pPr>
            <w:r>
              <w:t>提升困难群众的生活指数</w:t>
            </w:r>
          </w:p>
        </w:tc>
        <w:tc>
          <w:tcPr>
            <w:tcW w:w="2891" w:type="dxa"/>
            <w:vAlign w:val="center"/>
          </w:tcPr>
          <w:p w14:paraId="03F0C029">
            <w:pPr>
              <w:pStyle w:val="15"/>
              <w:spacing w:line="300" w:lineRule="exact"/>
            </w:pPr>
            <w:r>
              <w:t>提升困难群众的生活指数</w:t>
            </w:r>
          </w:p>
        </w:tc>
        <w:tc>
          <w:tcPr>
            <w:tcW w:w="1276" w:type="dxa"/>
            <w:vAlign w:val="center"/>
          </w:tcPr>
          <w:p w14:paraId="6EE7881F">
            <w:pPr>
              <w:pStyle w:val="15"/>
              <w:spacing w:line="300" w:lineRule="exact"/>
            </w:pPr>
            <w:r>
              <w:t>≥95%</w:t>
            </w:r>
          </w:p>
        </w:tc>
        <w:tc>
          <w:tcPr>
            <w:tcW w:w="1843" w:type="dxa"/>
            <w:vAlign w:val="center"/>
          </w:tcPr>
          <w:p w14:paraId="28C5AFF6">
            <w:pPr>
              <w:pStyle w:val="15"/>
              <w:spacing w:line="300" w:lineRule="exact"/>
            </w:pPr>
            <w:r>
              <w:t>提升生活困难群众的幸福指数</w:t>
            </w:r>
          </w:p>
        </w:tc>
      </w:tr>
      <w:tr w14:paraId="2B28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973AF">
            <w:pPr>
              <w:spacing w:line="300" w:lineRule="exact"/>
            </w:pPr>
          </w:p>
        </w:tc>
        <w:tc>
          <w:tcPr>
            <w:tcW w:w="1276" w:type="dxa"/>
            <w:vAlign w:val="center"/>
          </w:tcPr>
          <w:p w14:paraId="27ABF697">
            <w:pPr>
              <w:pStyle w:val="15"/>
              <w:spacing w:line="300" w:lineRule="exact"/>
            </w:pPr>
            <w:r>
              <w:t>生态效益指标</w:t>
            </w:r>
          </w:p>
        </w:tc>
        <w:tc>
          <w:tcPr>
            <w:tcW w:w="1332" w:type="dxa"/>
            <w:vAlign w:val="center"/>
          </w:tcPr>
          <w:p w14:paraId="73E77317">
            <w:pPr>
              <w:pStyle w:val="15"/>
              <w:spacing w:line="300" w:lineRule="exact"/>
            </w:pPr>
            <w:r>
              <w:t>生态影响力</w:t>
            </w:r>
          </w:p>
        </w:tc>
        <w:tc>
          <w:tcPr>
            <w:tcW w:w="2891" w:type="dxa"/>
            <w:vAlign w:val="center"/>
          </w:tcPr>
          <w:p w14:paraId="790C368C">
            <w:pPr>
              <w:pStyle w:val="15"/>
              <w:spacing w:line="300" w:lineRule="exact"/>
            </w:pPr>
            <w:r>
              <w:t>促进全社会和谐发展</w:t>
            </w:r>
          </w:p>
        </w:tc>
        <w:tc>
          <w:tcPr>
            <w:tcW w:w="1276" w:type="dxa"/>
            <w:vAlign w:val="center"/>
          </w:tcPr>
          <w:p w14:paraId="75298515">
            <w:pPr>
              <w:pStyle w:val="15"/>
              <w:spacing w:line="300" w:lineRule="exact"/>
            </w:pPr>
            <w:r>
              <w:t>≥95%</w:t>
            </w:r>
          </w:p>
        </w:tc>
        <w:tc>
          <w:tcPr>
            <w:tcW w:w="1843" w:type="dxa"/>
            <w:vAlign w:val="center"/>
          </w:tcPr>
          <w:p w14:paraId="2DD36DD4">
            <w:pPr>
              <w:pStyle w:val="15"/>
              <w:spacing w:line="300" w:lineRule="exact"/>
            </w:pPr>
            <w:r>
              <w:t>促进全社会和谐发展情况</w:t>
            </w:r>
          </w:p>
        </w:tc>
      </w:tr>
      <w:tr w14:paraId="36B9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63E7EB">
            <w:pPr>
              <w:spacing w:line="300" w:lineRule="exact"/>
            </w:pPr>
          </w:p>
        </w:tc>
        <w:tc>
          <w:tcPr>
            <w:tcW w:w="1276" w:type="dxa"/>
            <w:vAlign w:val="center"/>
          </w:tcPr>
          <w:p w14:paraId="0E8D3A27">
            <w:pPr>
              <w:pStyle w:val="15"/>
              <w:spacing w:line="300" w:lineRule="exact"/>
            </w:pPr>
            <w:r>
              <w:t>可持续影响指标</w:t>
            </w:r>
          </w:p>
        </w:tc>
        <w:tc>
          <w:tcPr>
            <w:tcW w:w="1332" w:type="dxa"/>
            <w:vAlign w:val="center"/>
          </w:tcPr>
          <w:p w14:paraId="1CCBFF50">
            <w:pPr>
              <w:pStyle w:val="15"/>
              <w:spacing w:line="300" w:lineRule="exact"/>
            </w:pPr>
            <w:r>
              <w:t>促进社会持续、健康发展</w:t>
            </w:r>
          </w:p>
        </w:tc>
        <w:tc>
          <w:tcPr>
            <w:tcW w:w="2891" w:type="dxa"/>
            <w:vAlign w:val="center"/>
          </w:tcPr>
          <w:p w14:paraId="10059C6B">
            <w:pPr>
              <w:pStyle w:val="15"/>
              <w:spacing w:line="300" w:lineRule="exact"/>
            </w:pPr>
            <w:r>
              <w:t>促进社会持续、健康发展</w:t>
            </w:r>
          </w:p>
        </w:tc>
        <w:tc>
          <w:tcPr>
            <w:tcW w:w="1276" w:type="dxa"/>
            <w:vAlign w:val="center"/>
          </w:tcPr>
          <w:p w14:paraId="491B8EC4">
            <w:pPr>
              <w:pStyle w:val="15"/>
              <w:spacing w:line="300" w:lineRule="exact"/>
            </w:pPr>
            <w:r>
              <w:t>≥95%</w:t>
            </w:r>
          </w:p>
        </w:tc>
        <w:tc>
          <w:tcPr>
            <w:tcW w:w="1843" w:type="dxa"/>
            <w:vAlign w:val="center"/>
          </w:tcPr>
          <w:p w14:paraId="613571A4">
            <w:pPr>
              <w:pStyle w:val="15"/>
              <w:spacing w:line="300" w:lineRule="exact"/>
            </w:pPr>
            <w:r>
              <w:t>促进社会持续、健康发展</w:t>
            </w:r>
          </w:p>
        </w:tc>
      </w:tr>
      <w:tr w14:paraId="5C4D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7B1BD">
            <w:pPr>
              <w:pStyle w:val="17"/>
              <w:spacing w:line="300" w:lineRule="exact"/>
            </w:pPr>
            <w:r>
              <w:t>满意度指标</w:t>
            </w:r>
          </w:p>
        </w:tc>
        <w:tc>
          <w:tcPr>
            <w:tcW w:w="1276" w:type="dxa"/>
            <w:vAlign w:val="center"/>
          </w:tcPr>
          <w:p w14:paraId="44E242AD">
            <w:pPr>
              <w:pStyle w:val="15"/>
              <w:spacing w:line="300" w:lineRule="exact"/>
            </w:pPr>
            <w:r>
              <w:t>服务对象满意度指标</w:t>
            </w:r>
          </w:p>
        </w:tc>
        <w:tc>
          <w:tcPr>
            <w:tcW w:w="1332" w:type="dxa"/>
            <w:vAlign w:val="center"/>
          </w:tcPr>
          <w:p w14:paraId="3330B7B0">
            <w:pPr>
              <w:pStyle w:val="15"/>
              <w:spacing w:line="300" w:lineRule="exact"/>
            </w:pPr>
            <w:r>
              <w:t>群众满意度</w:t>
            </w:r>
          </w:p>
        </w:tc>
        <w:tc>
          <w:tcPr>
            <w:tcW w:w="2891" w:type="dxa"/>
            <w:vAlign w:val="center"/>
          </w:tcPr>
          <w:p w14:paraId="2642B570">
            <w:pPr>
              <w:pStyle w:val="15"/>
              <w:spacing w:line="300" w:lineRule="exact"/>
            </w:pPr>
            <w:r>
              <w:t>生活困难群众满意度</w:t>
            </w:r>
          </w:p>
        </w:tc>
        <w:tc>
          <w:tcPr>
            <w:tcW w:w="1276" w:type="dxa"/>
            <w:vAlign w:val="center"/>
          </w:tcPr>
          <w:p w14:paraId="20F456BB">
            <w:pPr>
              <w:pStyle w:val="15"/>
              <w:spacing w:line="300" w:lineRule="exact"/>
            </w:pPr>
            <w:r>
              <w:t>≥95%</w:t>
            </w:r>
          </w:p>
        </w:tc>
        <w:tc>
          <w:tcPr>
            <w:tcW w:w="1843" w:type="dxa"/>
            <w:vAlign w:val="center"/>
          </w:tcPr>
          <w:p w14:paraId="7F6A32D0">
            <w:pPr>
              <w:pStyle w:val="15"/>
              <w:spacing w:line="300" w:lineRule="exact"/>
            </w:pPr>
            <w:r>
              <w:t>生活困难群众满意度情况</w:t>
            </w:r>
          </w:p>
        </w:tc>
      </w:tr>
    </w:tbl>
    <w:p w14:paraId="445F96AF">
      <w:pPr>
        <w:spacing w:after="120" w:afterLines="50" w:line="580" w:lineRule="exact"/>
        <w:outlineLvl w:val="1"/>
        <w:rPr>
          <w:rFonts w:ascii="方正黑体_GBK" w:hAnsi="方正黑体_GBK" w:eastAsia="方正黑体_GBK" w:cs="方正黑体_GBK"/>
          <w:color w:val="000000"/>
          <w:kern w:val="21"/>
          <w:sz w:val="32"/>
          <w:szCs w:val="32"/>
        </w:rPr>
      </w:pPr>
      <w:bookmarkStart w:id="9" w:name="_Toc_4_4_0000000018"/>
      <w:r>
        <w:rPr>
          <w:rFonts w:hint="eastAsia" w:ascii="方正黑体_GBK" w:hAnsi="方正黑体_GBK" w:eastAsia="方正黑体_GBK" w:cs="方正黑体_GBK"/>
          <w:color w:val="000000"/>
          <w:kern w:val="21"/>
          <w:sz w:val="32"/>
          <w:szCs w:val="32"/>
        </w:rPr>
        <w:t>12.2022年自然灾害救助专项资金绩效目标表</w:t>
      </w:r>
      <w:bookmarkEnd w:id="9"/>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24C6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BBD1910">
            <w:pPr>
              <w:pStyle w:val="14"/>
            </w:pPr>
            <w:r>
              <w:t>426001宁晋县应急管理局本级</w:t>
            </w:r>
          </w:p>
        </w:tc>
        <w:tc>
          <w:tcPr>
            <w:tcW w:w="1843" w:type="dxa"/>
            <w:tcBorders>
              <w:top w:val="single" w:color="FFFFFF" w:sz="6" w:space="0"/>
              <w:left w:val="single" w:color="FFFFFF" w:sz="6" w:space="0"/>
              <w:right w:val="single" w:color="FFFFFF" w:sz="6" w:space="0"/>
            </w:tcBorders>
            <w:vAlign w:val="center"/>
          </w:tcPr>
          <w:p w14:paraId="0375A467">
            <w:pPr>
              <w:pStyle w:val="13"/>
            </w:pPr>
          </w:p>
        </w:tc>
      </w:tr>
      <w:tr w14:paraId="62B8D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23CCB">
            <w:pPr>
              <w:pStyle w:val="16"/>
            </w:pPr>
            <w:r>
              <w:t>绩效目标</w:t>
            </w:r>
          </w:p>
        </w:tc>
        <w:tc>
          <w:tcPr>
            <w:tcW w:w="8618" w:type="dxa"/>
            <w:gridSpan w:val="2"/>
            <w:vAlign w:val="center"/>
          </w:tcPr>
          <w:p w14:paraId="133587C4">
            <w:pPr>
              <w:pStyle w:val="15"/>
            </w:pPr>
            <w:r>
              <w:t>为15万农户农村住房购买农房保险</w:t>
            </w:r>
          </w:p>
        </w:tc>
      </w:tr>
    </w:tbl>
    <w:p w14:paraId="2A864603">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10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2180C">
            <w:pPr>
              <w:pStyle w:val="16"/>
            </w:pPr>
            <w:r>
              <w:t>一级指标</w:t>
            </w:r>
          </w:p>
        </w:tc>
        <w:tc>
          <w:tcPr>
            <w:tcW w:w="1276" w:type="dxa"/>
            <w:vAlign w:val="center"/>
          </w:tcPr>
          <w:p w14:paraId="3995FA95">
            <w:pPr>
              <w:pStyle w:val="16"/>
            </w:pPr>
            <w:r>
              <w:t>二级指标</w:t>
            </w:r>
          </w:p>
        </w:tc>
        <w:tc>
          <w:tcPr>
            <w:tcW w:w="1332" w:type="dxa"/>
            <w:vAlign w:val="center"/>
          </w:tcPr>
          <w:p w14:paraId="013183D3">
            <w:pPr>
              <w:pStyle w:val="16"/>
            </w:pPr>
            <w:r>
              <w:t>三级指标</w:t>
            </w:r>
          </w:p>
        </w:tc>
        <w:tc>
          <w:tcPr>
            <w:tcW w:w="2891" w:type="dxa"/>
            <w:vAlign w:val="center"/>
          </w:tcPr>
          <w:p w14:paraId="65E93D51">
            <w:pPr>
              <w:pStyle w:val="16"/>
            </w:pPr>
            <w:r>
              <w:t>绩效指标描述</w:t>
            </w:r>
          </w:p>
        </w:tc>
        <w:tc>
          <w:tcPr>
            <w:tcW w:w="1276" w:type="dxa"/>
            <w:vAlign w:val="center"/>
          </w:tcPr>
          <w:p w14:paraId="66C56F27">
            <w:pPr>
              <w:pStyle w:val="16"/>
            </w:pPr>
            <w:r>
              <w:t>指标值</w:t>
            </w:r>
          </w:p>
        </w:tc>
        <w:tc>
          <w:tcPr>
            <w:tcW w:w="1843" w:type="dxa"/>
            <w:vAlign w:val="center"/>
          </w:tcPr>
          <w:p w14:paraId="09ED22D6">
            <w:pPr>
              <w:pStyle w:val="16"/>
            </w:pPr>
            <w:r>
              <w:t>指标值确定依据</w:t>
            </w:r>
          </w:p>
        </w:tc>
      </w:tr>
      <w:tr w14:paraId="267C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8454D">
            <w:pPr>
              <w:pStyle w:val="17"/>
            </w:pPr>
            <w:r>
              <w:t>产出指标</w:t>
            </w:r>
          </w:p>
        </w:tc>
        <w:tc>
          <w:tcPr>
            <w:tcW w:w="1276" w:type="dxa"/>
            <w:vAlign w:val="center"/>
          </w:tcPr>
          <w:p w14:paraId="7AC0E84A">
            <w:pPr>
              <w:pStyle w:val="15"/>
            </w:pPr>
            <w:r>
              <w:t>数量指标</w:t>
            </w:r>
          </w:p>
        </w:tc>
        <w:tc>
          <w:tcPr>
            <w:tcW w:w="1332" w:type="dxa"/>
            <w:vAlign w:val="center"/>
          </w:tcPr>
          <w:p w14:paraId="6551F08A">
            <w:pPr>
              <w:pStyle w:val="15"/>
            </w:pPr>
            <w:r>
              <w:t>赔付资金到位率</w:t>
            </w:r>
          </w:p>
        </w:tc>
        <w:tc>
          <w:tcPr>
            <w:tcW w:w="2891" w:type="dxa"/>
            <w:vAlign w:val="center"/>
          </w:tcPr>
          <w:p w14:paraId="60BAEC3C">
            <w:pPr>
              <w:pStyle w:val="15"/>
            </w:pPr>
            <w:r>
              <w:t>赔付资金到位率</w:t>
            </w:r>
          </w:p>
        </w:tc>
        <w:tc>
          <w:tcPr>
            <w:tcW w:w="1276" w:type="dxa"/>
            <w:vAlign w:val="center"/>
          </w:tcPr>
          <w:p w14:paraId="5080ED92">
            <w:pPr>
              <w:pStyle w:val="15"/>
            </w:pPr>
            <w:r>
              <w:t>≥100%</w:t>
            </w:r>
          </w:p>
        </w:tc>
        <w:tc>
          <w:tcPr>
            <w:tcW w:w="1843" w:type="dxa"/>
            <w:vAlign w:val="center"/>
          </w:tcPr>
          <w:p w14:paraId="6ADD1FE9">
            <w:pPr>
              <w:pStyle w:val="15"/>
            </w:pPr>
            <w:r>
              <w:t>发生灾害后赔付资金到位率</w:t>
            </w:r>
          </w:p>
        </w:tc>
      </w:tr>
      <w:tr w14:paraId="619A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84A242"/>
        </w:tc>
        <w:tc>
          <w:tcPr>
            <w:tcW w:w="1276" w:type="dxa"/>
            <w:vAlign w:val="center"/>
          </w:tcPr>
          <w:p w14:paraId="786DC14C">
            <w:pPr>
              <w:pStyle w:val="15"/>
            </w:pPr>
            <w:r>
              <w:t>质量指标</w:t>
            </w:r>
          </w:p>
        </w:tc>
        <w:tc>
          <w:tcPr>
            <w:tcW w:w="1332" w:type="dxa"/>
            <w:vAlign w:val="center"/>
          </w:tcPr>
          <w:p w14:paraId="49701C23">
            <w:pPr>
              <w:pStyle w:val="15"/>
            </w:pPr>
            <w:r>
              <w:t>覆盖率</w:t>
            </w:r>
          </w:p>
        </w:tc>
        <w:tc>
          <w:tcPr>
            <w:tcW w:w="2891" w:type="dxa"/>
            <w:vAlign w:val="center"/>
          </w:tcPr>
          <w:p w14:paraId="033E14EB">
            <w:pPr>
              <w:pStyle w:val="15"/>
            </w:pPr>
            <w:r>
              <w:t>覆盖率</w:t>
            </w:r>
          </w:p>
        </w:tc>
        <w:tc>
          <w:tcPr>
            <w:tcW w:w="1276" w:type="dxa"/>
            <w:vAlign w:val="center"/>
          </w:tcPr>
          <w:p w14:paraId="6B661AE0">
            <w:pPr>
              <w:pStyle w:val="15"/>
            </w:pPr>
            <w:r>
              <w:t>≥95%</w:t>
            </w:r>
          </w:p>
        </w:tc>
        <w:tc>
          <w:tcPr>
            <w:tcW w:w="1843" w:type="dxa"/>
            <w:vAlign w:val="center"/>
          </w:tcPr>
          <w:p w14:paraId="3003F609">
            <w:pPr>
              <w:pStyle w:val="15"/>
            </w:pPr>
            <w:r>
              <w:t>根据全县统计农村住房数量和参保住房数</w:t>
            </w:r>
          </w:p>
        </w:tc>
      </w:tr>
      <w:tr w14:paraId="0A5E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496AA"/>
        </w:tc>
        <w:tc>
          <w:tcPr>
            <w:tcW w:w="1276" w:type="dxa"/>
            <w:vAlign w:val="center"/>
          </w:tcPr>
          <w:p w14:paraId="70A38904">
            <w:pPr>
              <w:pStyle w:val="15"/>
            </w:pPr>
            <w:r>
              <w:t>时效指标</w:t>
            </w:r>
          </w:p>
        </w:tc>
        <w:tc>
          <w:tcPr>
            <w:tcW w:w="1332" w:type="dxa"/>
            <w:vAlign w:val="center"/>
          </w:tcPr>
          <w:p w14:paraId="0FFF7F9B">
            <w:pPr>
              <w:pStyle w:val="15"/>
            </w:pPr>
            <w:r>
              <w:t>支付及时率</w:t>
            </w:r>
          </w:p>
        </w:tc>
        <w:tc>
          <w:tcPr>
            <w:tcW w:w="2891" w:type="dxa"/>
            <w:vAlign w:val="center"/>
          </w:tcPr>
          <w:p w14:paraId="7E282CFB">
            <w:pPr>
              <w:pStyle w:val="15"/>
            </w:pPr>
            <w:r>
              <w:t>发生自然灾害时救助资金及时支付</w:t>
            </w:r>
          </w:p>
        </w:tc>
        <w:tc>
          <w:tcPr>
            <w:tcW w:w="1276" w:type="dxa"/>
            <w:vAlign w:val="center"/>
          </w:tcPr>
          <w:p w14:paraId="4530CF56">
            <w:pPr>
              <w:pStyle w:val="15"/>
            </w:pPr>
            <w:r>
              <w:t>≥95%</w:t>
            </w:r>
          </w:p>
        </w:tc>
        <w:tc>
          <w:tcPr>
            <w:tcW w:w="1843" w:type="dxa"/>
            <w:vAlign w:val="center"/>
          </w:tcPr>
          <w:p w14:paraId="35D03B29">
            <w:pPr>
              <w:pStyle w:val="15"/>
            </w:pPr>
            <w:r>
              <w:t>及时支付情况</w:t>
            </w:r>
          </w:p>
        </w:tc>
      </w:tr>
      <w:tr w14:paraId="749A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07202"/>
        </w:tc>
        <w:tc>
          <w:tcPr>
            <w:tcW w:w="1276" w:type="dxa"/>
            <w:vAlign w:val="center"/>
          </w:tcPr>
          <w:p w14:paraId="594C1211">
            <w:pPr>
              <w:pStyle w:val="15"/>
            </w:pPr>
            <w:r>
              <w:t>成本指标</w:t>
            </w:r>
          </w:p>
        </w:tc>
        <w:tc>
          <w:tcPr>
            <w:tcW w:w="1332" w:type="dxa"/>
            <w:vAlign w:val="center"/>
          </w:tcPr>
          <w:p w14:paraId="7EAAA52C">
            <w:pPr>
              <w:pStyle w:val="15"/>
            </w:pPr>
            <w:r>
              <w:t>完成工作所需资金</w:t>
            </w:r>
          </w:p>
        </w:tc>
        <w:tc>
          <w:tcPr>
            <w:tcW w:w="2891" w:type="dxa"/>
            <w:vAlign w:val="center"/>
          </w:tcPr>
          <w:p w14:paraId="20DCA662">
            <w:pPr>
              <w:pStyle w:val="15"/>
            </w:pPr>
            <w:r>
              <w:t>完成工作所需资金</w:t>
            </w:r>
          </w:p>
        </w:tc>
        <w:tc>
          <w:tcPr>
            <w:tcW w:w="1276" w:type="dxa"/>
            <w:vAlign w:val="center"/>
          </w:tcPr>
          <w:p w14:paraId="33046C93">
            <w:pPr>
              <w:pStyle w:val="15"/>
            </w:pPr>
            <w:r>
              <w:t>≥95%</w:t>
            </w:r>
          </w:p>
        </w:tc>
        <w:tc>
          <w:tcPr>
            <w:tcW w:w="1843" w:type="dxa"/>
            <w:vAlign w:val="center"/>
          </w:tcPr>
          <w:p w14:paraId="13400792">
            <w:pPr>
              <w:pStyle w:val="15"/>
            </w:pPr>
            <w:r>
              <w:t>完成工作所需资金</w:t>
            </w:r>
          </w:p>
        </w:tc>
      </w:tr>
      <w:tr w14:paraId="6AB5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ACC8C">
            <w:pPr>
              <w:pStyle w:val="17"/>
            </w:pPr>
            <w:r>
              <w:t>效益指标</w:t>
            </w:r>
          </w:p>
        </w:tc>
        <w:tc>
          <w:tcPr>
            <w:tcW w:w="1276" w:type="dxa"/>
            <w:vAlign w:val="center"/>
          </w:tcPr>
          <w:p w14:paraId="5B6FFE4D">
            <w:pPr>
              <w:pStyle w:val="15"/>
            </w:pPr>
            <w:r>
              <w:t>经济效益指标</w:t>
            </w:r>
          </w:p>
        </w:tc>
        <w:tc>
          <w:tcPr>
            <w:tcW w:w="1332" w:type="dxa"/>
            <w:vAlign w:val="center"/>
          </w:tcPr>
          <w:p w14:paraId="1D423A97">
            <w:pPr>
              <w:pStyle w:val="15"/>
            </w:pPr>
            <w:r>
              <w:t>资金使用效益</w:t>
            </w:r>
          </w:p>
        </w:tc>
        <w:tc>
          <w:tcPr>
            <w:tcW w:w="2891" w:type="dxa"/>
            <w:vAlign w:val="center"/>
          </w:tcPr>
          <w:p w14:paraId="0710407D">
            <w:pPr>
              <w:pStyle w:val="15"/>
            </w:pPr>
            <w:r>
              <w:t>降低和减少灾后损失</w:t>
            </w:r>
          </w:p>
        </w:tc>
        <w:tc>
          <w:tcPr>
            <w:tcW w:w="1276" w:type="dxa"/>
            <w:vAlign w:val="center"/>
          </w:tcPr>
          <w:p w14:paraId="4BBBCDC3">
            <w:pPr>
              <w:pStyle w:val="15"/>
            </w:pPr>
            <w:r>
              <w:t>≥95%</w:t>
            </w:r>
          </w:p>
        </w:tc>
        <w:tc>
          <w:tcPr>
            <w:tcW w:w="1843" w:type="dxa"/>
            <w:vAlign w:val="center"/>
          </w:tcPr>
          <w:p w14:paraId="750E2B7A">
            <w:pPr>
              <w:pStyle w:val="15"/>
            </w:pPr>
            <w:r>
              <w:t>及时有效减少财产损失</w:t>
            </w:r>
          </w:p>
        </w:tc>
      </w:tr>
      <w:tr w14:paraId="28F7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BE522"/>
        </w:tc>
        <w:tc>
          <w:tcPr>
            <w:tcW w:w="1276" w:type="dxa"/>
            <w:vAlign w:val="center"/>
          </w:tcPr>
          <w:p w14:paraId="64D0D3A7">
            <w:pPr>
              <w:pStyle w:val="15"/>
            </w:pPr>
            <w:r>
              <w:t>社会效益指标</w:t>
            </w:r>
          </w:p>
        </w:tc>
        <w:tc>
          <w:tcPr>
            <w:tcW w:w="1332" w:type="dxa"/>
            <w:vAlign w:val="center"/>
          </w:tcPr>
          <w:p w14:paraId="4E8B225B">
            <w:pPr>
              <w:pStyle w:val="15"/>
            </w:pPr>
            <w:r>
              <w:t>社会影响力</w:t>
            </w:r>
          </w:p>
        </w:tc>
        <w:tc>
          <w:tcPr>
            <w:tcW w:w="2891" w:type="dxa"/>
            <w:vAlign w:val="center"/>
          </w:tcPr>
          <w:p w14:paraId="492D80FD">
            <w:pPr>
              <w:pStyle w:val="15"/>
            </w:pPr>
            <w:r>
              <w:t>社会影响力</w:t>
            </w:r>
          </w:p>
        </w:tc>
        <w:tc>
          <w:tcPr>
            <w:tcW w:w="1276" w:type="dxa"/>
            <w:vAlign w:val="center"/>
          </w:tcPr>
          <w:p w14:paraId="1A2237AC">
            <w:pPr>
              <w:pStyle w:val="15"/>
            </w:pPr>
            <w:r>
              <w:t>≤1次</w:t>
            </w:r>
          </w:p>
        </w:tc>
        <w:tc>
          <w:tcPr>
            <w:tcW w:w="1843" w:type="dxa"/>
            <w:vAlign w:val="center"/>
          </w:tcPr>
          <w:p w14:paraId="15444581">
            <w:pPr>
              <w:pStyle w:val="15"/>
            </w:pPr>
            <w:r>
              <w:t>克服因灾造成的人员心理恐慌</w:t>
            </w:r>
          </w:p>
        </w:tc>
      </w:tr>
      <w:tr w14:paraId="5774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5C8F9"/>
        </w:tc>
        <w:tc>
          <w:tcPr>
            <w:tcW w:w="1276" w:type="dxa"/>
            <w:vAlign w:val="center"/>
          </w:tcPr>
          <w:p w14:paraId="67C91CF3">
            <w:pPr>
              <w:pStyle w:val="15"/>
            </w:pPr>
            <w:r>
              <w:t>生态效益指标</w:t>
            </w:r>
          </w:p>
        </w:tc>
        <w:tc>
          <w:tcPr>
            <w:tcW w:w="1332" w:type="dxa"/>
            <w:vAlign w:val="center"/>
          </w:tcPr>
          <w:p w14:paraId="154165C4">
            <w:pPr>
              <w:pStyle w:val="15"/>
            </w:pPr>
            <w:r>
              <w:t>生态影响力</w:t>
            </w:r>
          </w:p>
        </w:tc>
        <w:tc>
          <w:tcPr>
            <w:tcW w:w="2891" w:type="dxa"/>
            <w:vAlign w:val="center"/>
          </w:tcPr>
          <w:p w14:paraId="3AC61A17">
            <w:pPr>
              <w:pStyle w:val="15"/>
            </w:pPr>
            <w:r>
              <w:t>生态影响力</w:t>
            </w:r>
          </w:p>
        </w:tc>
        <w:tc>
          <w:tcPr>
            <w:tcW w:w="1276" w:type="dxa"/>
            <w:vAlign w:val="center"/>
          </w:tcPr>
          <w:p w14:paraId="3A003E78">
            <w:pPr>
              <w:pStyle w:val="15"/>
            </w:pPr>
            <w:r>
              <w:t>≥95%</w:t>
            </w:r>
          </w:p>
        </w:tc>
        <w:tc>
          <w:tcPr>
            <w:tcW w:w="1843" w:type="dxa"/>
            <w:vAlign w:val="center"/>
          </w:tcPr>
          <w:p w14:paraId="5C55874B">
            <w:pPr>
              <w:pStyle w:val="15"/>
            </w:pPr>
            <w:r>
              <w:t>引导群众进行绿色生产方式</w:t>
            </w:r>
          </w:p>
        </w:tc>
      </w:tr>
      <w:tr w14:paraId="6602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31A06C"/>
        </w:tc>
        <w:tc>
          <w:tcPr>
            <w:tcW w:w="1276" w:type="dxa"/>
            <w:vAlign w:val="center"/>
          </w:tcPr>
          <w:p w14:paraId="4B38066D">
            <w:pPr>
              <w:pStyle w:val="15"/>
            </w:pPr>
            <w:r>
              <w:t>可持续影响指标</w:t>
            </w:r>
          </w:p>
        </w:tc>
        <w:tc>
          <w:tcPr>
            <w:tcW w:w="1332" w:type="dxa"/>
            <w:vAlign w:val="center"/>
          </w:tcPr>
          <w:p w14:paraId="2F9517F9">
            <w:pPr>
              <w:pStyle w:val="15"/>
            </w:pPr>
            <w:r>
              <w:t>持续作用力</w:t>
            </w:r>
          </w:p>
        </w:tc>
        <w:tc>
          <w:tcPr>
            <w:tcW w:w="2891" w:type="dxa"/>
            <w:vAlign w:val="center"/>
          </w:tcPr>
          <w:p w14:paraId="57A7F2FF">
            <w:pPr>
              <w:pStyle w:val="15"/>
            </w:pPr>
            <w:r>
              <w:t>持续作用力</w:t>
            </w:r>
          </w:p>
        </w:tc>
        <w:tc>
          <w:tcPr>
            <w:tcW w:w="1276" w:type="dxa"/>
            <w:vAlign w:val="center"/>
          </w:tcPr>
          <w:p w14:paraId="690B193B">
            <w:pPr>
              <w:pStyle w:val="15"/>
            </w:pPr>
            <w:r>
              <w:t>≥95%</w:t>
            </w:r>
          </w:p>
        </w:tc>
        <w:tc>
          <w:tcPr>
            <w:tcW w:w="1843" w:type="dxa"/>
            <w:vAlign w:val="center"/>
          </w:tcPr>
          <w:p w14:paraId="32B728B6">
            <w:pPr>
              <w:pStyle w:val="15"/>
            </w:pPr>
            <w:r>
              <w:t>提升我县减灾救灾能力</w:t>
            </w:r>
          </w:p>
        </w:tc>
      </w:tr>
      <w:tr w14:paraId="037B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56DF0">
            <w:pPr>
              <w:pStyle w:val="17"/>
            </w:pPr>
            <w:r>
              <w:t>满意度指标</w:t>
            </w:r>
          </w:p>
        </w:tc>
        <w:tc>
          <w:tcPr>
            <w:tcW w:w="1276" w:type="dxa"/>
            <w:vAlign w:val="center"/>
          </w:tcPr>
          <w:p w14:paraId="3304A871">
            <w:pPr>
              <w:pStyle w:val="15"/>
            </w:pPr>
            <w:r>
              <w:t>服务对象满意度指标</w:t>
            </w:r>
          </w:p>
        </w:tc>
        <w:tc>
          <w:tcPr>
            <w:tcW w:w="1332" w:type="dxa"/>
            <w:vAlign w:val="center"/>
          </w:tcPr>
          <w:p w14:paraId="7D5CF075">
            <w:pPr>
              <w:pStyle w:val="15"/>
            </w:pPr>
            <w:r>
              <w:t>满意度</w:t>
            </w:r>
          </w:p>
        </w:tc>
        <w:tc>
          <w:tcPr>
            <w:tcW w:w="2891" w:type="dxa"/>
            <w:vAlign w:val="center"/>
          </w:tcPr>
          <w:p w14:paraId="6913E839">
            <w:pPr>
              <w:pStyle w:val="15"/>
            </w:pPr>
            <w:r>
              <w:t>满意度</w:t>
            </w:r>
          </w:p>
        </w:tc>
        <w:tc>
          <w:tcPr>
            <w:tcW w:w="1276" w:type="dxa"/>
            <w:vAlign w:val="center"/>
          </w:tcPr>
          <w:p w14:paraId="1B8591DB">
            <w:pPr>
              <w:pStyle w:val="15"/>
            </w:pPr>
            <w:r>
              <w:t>≥95%</w:t>
            </w:r>
          </w:p>
        </w:tc>
        <w:tc>
          <w:tcPr>
            <w:tcW w:w="1843" w:type="dxa"/>
            <w:vAlign w:val="center"/>
          </w:tcPr>
          <w:p w14:paraId="5A9543D2">
            <w:pPr>
              <w:pStyle w:val="15"/>
            </w:pPr>
            <w:r>
              <w:t>群众满意度</w:t>
            </w:r>
          </w:p>
        </w:tc>
      </w:tr>
    </w:tbl>
    <w:p w14:paraId="0AADBCDF">
      <w:pPr>
        <w:outlineLvl w:val="3"/>
        <w:rPr>
          <w:rFonts w:ascii="方正黑体_GBK" w:hAnsi="方正黑体_GBK" w:eastAsia="方正黑体_GBK" w:cs="方正黑体_GBK"/>
          <w:color w:val="000000"/>
          <w:kern w:val="21"/>
          <w:sz w:val="32"/>
          <w:szCs w:val="32"/>
        </w:rPr>
      </w:pPr>
      <w:bookmarkStart w:id="10" w:name="_Toc9932"/>
      <w:r>
        <w:rPr>
          <w:rFonts w:hint="eastAsia" w:ascii="方正黑体_GBK" w:hAnsi="方正黑体_GBK" w:eastAsia="方正黑体_GBK" w:cs="方正黑体_GBK"/>
          <w:color w:val="000000"/>
          <w:kern w:val="21"/>
          <w:sz w:val="32"/>
          <w:szCs w:val="32"/>
        </w:rPr>
        <w:t>13</w:t>
      </w:r>
      <w:r>
        <w:rPr>
          <w:rFonts w:ascii="方正黑体_GBK" w:hAnsi="方正黑体_GBK" w:eastAsia="方正黑体_GBK" w:cs="方正黑体_GBK"/>
          <w:color w:val="000000"/>
          <w:kern w:val="21"/>
          <w:sz w:val="32"/>
          <w:szCs w:val="32"/>
        </w:rPr>
        <w:t>.2022年治超经费绩效目标表</w:t>
      </w:r>
      <w:bookmarkEnd w:id="10"/>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16FC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ECA9A0E">
            <w:pPr>
              <w:pStyle w:val="14"/>
            </w:pPr>
            <w:r>
              <w:t>348001宁晋县交通运输局本级</w:t>
            </w:r>
          </w:p>
        </w:tc>
        <w:tc>
          <w:tcPr>
            <w:tcW w:w="1843" w:type="dxa"/>
            <w:tcBorders>
              <w:top w:val="single" w:color="FFFFFF" w:sz="6" w:space="0"/>
              <w:left w:val="single" w:color="FFFFFF" w:sz="6" w:space="0"/>
              <w:right w:val="single" w:color="FFFFFF" w:sz="6" w:space="0"/>
            </w:tcBorders>
            <w:vAlign w:val="center"/>
          </w:tcPr>
          <w:p w14:paraId="33862550">
            <w:pPr>
              <w:pStyle w:val="13"/>
            </w:pPr>
          </w:p>
        </w:tc>
      </w:tr>
      <w:tr w14:paraId="4D3D1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3808C">
            <w:pPr>
              <w:pStyle w:val="16"/>
            </w:pPr>
            <w:r>
              <w:t>绩效目标</w:t>
            </w:r>
          </w:p>
        </w:tc>
        <w:tc>
          <w:tcPr>
            <w:tcW w:w="8618" w:type="dxa"/>
            <w:gridSpan w:val="2"/>
            <w:vAlign w:val="center"/>
          </w:tcPr>
          <w:p w14:paraId="7D9E4669">
            <w:pPr>
              <w:pStyle w:val="15"/>
            </w:pPr>
            <w:r>
              <w:t>1.完善治超站称重、抓拍系统</w:t>
            </w:r>
          </w:p>
          <w:p w14:paraId="12404030">
            <w:pPr>
              <w:pStyle w:val="15"/>
            </w:pPr>
            <w:r>
              <w:t>2.路网结构和公路路况进一步优化和改善，公路通行能力进一步提升</w:t>
            </w:r>
          </w:p>
        </w:tc>
      </w:tr>
    </w:tbl>
    <w:p w14:paraId="6A23A89E">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1B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D530F">
            <w:pPr>
              <w:pStyle w:val="16"/>
            </w:pPr>
            <w:r>
              <w:t>一级指标</w:t>
            </w:r>
          </w:p>
        </w:tc>
        <w:tc>
          <w:tcPr>
            <w:tcW w:w="1276" w:type="dxa"/>
            <w:vAlign w:val="center"/>
          </w:tcPr>
          <w:p w14:paraId="731E9219">
            <w:pPr>
              <w:pStyle w:val="16"/>
            </w:pPr>
            <w:r>
              <w:t>二级指标</w:t>
            </w:r>
          </w:p>
        </w:tc>
        <w:tc>
          <w:tcPr>
            <w:tcW w:w="1332" w:type="dxa"/>
            <w:vAlign w:val="center"/>
          </w:tcPr>
          <w:p w14:paraId="5F14EE15">
            <w:pPr>
              <w:pStyle w:val="16"/>
            </w:pPr>
            <w:r>
              <w:t>三级指标</w:t>
            </w:r>
          </w:p>
        </w:tc>
        <w:tc>
          <w:tcPr>
            <w:tcW w:w="2891" w:type="dxa"/>
            <w:vAlign w:val="center"/>
          </w:tcPr>
          <w:p w14:paraId="12C310D4">
            <w:pPr>
              <w:pStyle w:val="16"/>
            </w:pPr>
            <w:r>
              <w:t>绩效指标描述</w:t>
            </w:r>
          </w:p>
        </w:tc>
        <w:tc>
          <w:tcPr>
            <w:tcW w:w="1276" w:type="dxa"/>
            <w:vAlign w:val="center"/>
          </w:tcPr>
          <w:p w14:paraId="166E7784">
            <w:pPr>
              <w:pStyle w:val="16"/>
            </w:pPr>
            <w:r>
              <w:t>指标值</w:t>
            </w:r>
          </w:p>
        </w:tc>
        <w:tc>
          <w:tcPr>
            <w:tcW w:w="1843" w:type="dxa"/>
            <w:vAlign w:val="center"/>
          </w:tcPr>
          <w:p w14:paraId="1A4B7BA6">
            <w:pPr>
              <w:pStyle w:val="16"/>
            </w:pPr>
            <w:r>
              <w:t>指标值确定依据</w:t>
            </w:r>
          </w:p>
        </w:tc>
      </w:tr>
      <w:tr w14:paraId="2688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1" w:hRule="atLeast"/>
          <w:jc w:val="center"/>
        </w:trPr>
        <w:tc>
          <w:tcPr>
            <w:tcW w:w="1276" w:type="dxa"/>
            <w:vMerge w:val="restart"/>
            <w:vAlign w:val="center"/>
          </w:tcPr>
          <w:p w14:paraId="4039508B">
            <w:pPr>
              <w:pStyle w:val="17"/>
            </w:pPr>
            <w:r>
              <w:t>产出指标</w:t>
            </w:r>
          </w:p>
        </w:tc>
        <w:tc>
          <w:tcPr>
            <w:tcW w:w="1276" w:type="dxa"/>
            <w:vAlign w:val="center"/>
          </w:tcPr>
          <w:p w14:paraId="43DEEC1A">
            <w:pPr>
              <w:pStyle w:val="15"/>
            </w:pPr>
            <w:r>
              <w:t>数量指标</w:t>
            </w:r>
          </w:p>
        </w:tc>
        <w:tc>
          <w:tcPr>
            <w:tcW w:w="1332" w:type="dxa"/>
            <w:vAlign w:val="center"/>
          </w:tcPr>
          <w:p w14:paraId="2B6D3DBD">
            <w:pPr>
              <w:pStyle w:val="15"/>
            </w:pPr>
            <w:r>
              <w:t>正常运转站点数量</w:t>
            </w:r>
          </w:p>
        </w:tc>
        <w:tc>
          <w:tcPr>
            <w:tcW w:w="2891" w:type="dxa"/>
            <w:vAlign w:val="center"/>
          </w:tcPr>
          <w:p w14:paraId="45221987">
            <w:pPr>
              <w:pStyle w:val="15"/>
            </w:pPr>
            <w:r>
              <w:t>正常运转站点数量</w:t>
            </w:r>
          </w:p>
        </w:tc>
        <w:tc>
          <w:tcPr>
            <w:tcW w:w="1276" w:type="dxa"/>
            <w:vAlign w:val="center"/>
          </w:tcPr>
          <w:p w14:paraId="4E0AC8C4">
            <w:pPr>
              <w:pStyle w:val="15"/>
            </w:pPr>
            <w:r>
              <w:t>1个</w:t>
            </w:r>
          </w:p>
        </w:tc>
        <w:tc>
          <w:tcPr>
            <w:tcW w:w="1843" w:type="dxa"/>
            <w:vAlign w:val="center"/>
          </w:tcPr>
          <w:p w14:paraId="55AB2820">
            <w:pPr>
              <w:pStyle w:val="15"/>
            </w:pPr>
          </w:p>
        </w:tc>
      </w:tr>
      <w:tr w14:paraId="1FC5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276" w:type="dxa"/>
            <w:vMerge w:val="continue"/>
            <w:vAlign w:val="center"/>
          </w:tcPr>
          <w:p w14:paraId="4CAC8BE2"/>
        </w:tc>
        <w:tc>
          <w:tcPr>
            <w:tcW w:w="1276" w:type="dxa"/>
            <w:vAlign w:val="center"/>
          </w:tcPr>
          <w:p w14:paraId="76DA35D2">
            <w:pPr>
              <w:pStyle w:val="15"/>
            </w:pPr>
            <w:r>
              <w:t>时效指标</w:t>
            </w:r>
          </w:p>
        </w:tc>
        <w:tc>
          <w:tcPr>
            <w:tcW w:w="1332" w:type="dxa"/>
            <w:vAlign w:val="center"/>
          </w:tcPr>
          <w:p w14:paraId="0F951793">
            <w:pPr>
              <w:pStyle w:val="15"/>
            </w:pPr>
            <w:r>
              <w:t>完成项目时间</w:t>
            </w:r>
          </w:p>
        </w:tc>
        <w:tc>
          <w:tcPr>
            <w:tcW w:w="2891" w:type="dxa"/>
            <w:vAlign w:val="center"/>
          </w:tcPr>
          <w:p w14:paraId="1E85B349">
            <w:pPr>
              <w:pStyle w:val="15"/>
            </w:pPr>
            <w:r>
              <w:t>完成项目时间</w:t>
            </w:r>
          </w:p>
        </w:tc>
        <w:tc>
          <w:tcPr>
            <w:tcW w:w="1276" w:type="dxa"/>
            <w:vAlign w:val="center"/>
          </w:tcPr>
          <w:p w14:paraId="3B596C2D">
            <w:pPr>
              <w:pStyle w:val="15"/>
            </w:pPr>
            <w:r>
              <w:t>年底前</w:t>
            </w:r>
          </w:p>
        </w:tc>
        <w:tc>
          <w:tcPr>
            <w:tcW w:w="1843" w:type="dxa"/>
            <w:vAlign w:val="center"/>
          </w:tcPr>
          <w:p w14:paraId="2C962B09">
            <w:pPr>
              <w:pStyle w:val="15"/>
            </w:pPr>
          </w:p>
        </w:tc>
      </w:tr>
      <w:tr w14:paraId="5930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EE9EC"/>
        </w:tc>
        <w:tc>
          <w:tcPr>
            <w:tcW w:w="1276" w:type="dxa"/>
            <w:vAlign w:val="center"/>
          </w:tcPr>
          <w:p w14:paraId="7F00DCB1">
            <w:pPr>
              <w:pStyle w:val="15"/>
            </w:pPr>
            <w:r>
              <w:t>成本指标</w:t>
            </w:r>
          </w:p>
        </w:tc>
        <w:tc>
          <w:tcPr>
            <w:tcW w:w="1332" w:type="dxa"/>
            <w:vAlign w:val="center"/>
          </w:tcPr>
          <w:p w14:paraId="5C8A181F">
            <w:pPr>
              <w:pStyle w:val="15"/>
            </w:pPr>
            <w:r>
              <w:t>工程项目造价</w:t>
            </w:r>
          </w:p>
        </w:tc>
        <w:tc>
          <w:tcPr>
            <w:tcW w:w="2891" w:type="dxa"/>
            <w:vAlign w:val="center"/>
          </w:tcPr>
          <w:p w14:paraId="21138F6C">
            <w:pPr>
              <w:pStyle w:val="15"/>
            </w:pPr>
            <w:r>
              <w:t>工程项目造价</w:t>
            </w:r>
          </w:p>
        </w:tc>
        <w:tc>
          <w:tcPr>
            <w:tcW w:w="1276" w:type="dxa"/>
            <w:vAlign w:val="center"/>
          </w:tcPr>
          <w:p w14:paraId="40184582">
            <w:pPr>
              <w:pStyle w:val="15"/>
            </w:pPr>
            <w:r>
              <w:t>不高于预算</w:t>
            </w:r>
          </w:p>
        </w:tc>
        <w:tc>
          <w:tcPr>
            <w:tcW w:w="1843" w:type="dxa"/>
            <w:vAlign w:val="center"/>
          </w:tcPr>
          <w:p w14:paraId="5D05B33A">
            <w:pPr>
              <w:pStyle w:val="15"/>
            </w:pPr>
          </w:p>
        </w:tc>
      </w:tr>
      <w:tr w14:paraId="47F7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0" w:hRule="atLeast"/>
          <w:jc w:val="center"/>
        </w:trPr>
        <w:tc>
          <w:tcPr>
            <w:tcW w:w="1276" w:type="dxa"/>
            <w:vMerge w:val="continue"/>
            <w:vAlign w:val="center"/>
          </w:tcPr>
          <w:p w14:paraId="192EA612"/>
        </w:tc>
        <w:tc>
          <w:tcPr>
            <w:tcW w:w="1276" w:type="dxa"/>
            <w:vAlign w:val="center"/>
          </w:tcPr>
          <w:p w14:paraId="2EEE7DE5">
            <w:pPr>
              <w:pStyle w:val="15"/>
            </w:pPr>
            <w:r>
              <w:t>质量指标</w:t>
            </w:r>
          </w:p>
        </w:tc>
        <w:tc>
          <w:tcPr>
            <w:tcW w:w="1332" w:type="dxa"/>
            <w:vAlign w:val="center"/>
          </w:tcPr>
          <w:p w14:paraId="783352F4">
            <w:pPr>
              <w:pStyle w:val="15"/>
            </w:pPr>
            <w:r>
              <w:t>工程质量合格率</w:t>
            </w:r>
          </w:p>
        </w:tc>
        <w:tc>
          <w:tcPr>
            <w:tcW w:w="2891" w:type="dxa"/>
            <w:vAlign w:val="center"/>
          </w:tcPr>
          <w:p w14:paraId="3490ECA5">
            <w:pPr>
              <w:pStyle w:val="15"/>
            </w:pPr>
            <w:r>
              <w:t>工程质量合格率</w:t>
            </w:r>
          </w:p>
        </w:tc>
        <w:tc>
          <w:tcPr>
            <w:tcW w:w="1276" w:type="dxa"/>
            <w:vAlign w:val="center"/>
          </w:tcPr>
          <w:p w14:paraId="7E8789AB">
            <w:pPr>
              <w:pStyle w:val="15"/>
            </w:pPr>
            <w:r>
              <w:t>合格</w:t>
            </w:r>
          </w:p>
        </w:tc>
        <w:tc>
          <w:tcPr>
            <w:tcW w:w="1843" w:type="dxa"/>
            <w:vAlign w:val="center"/>
          </w:tcPr>
          <w:p w14:paraId="741B5E7C">
            <w:pPr>
              <w:pStyle w:val="15"/>
            </w:pPr>
          </w:p>
        </w:tc>
      </w:tr>
      <w:tr w14:paraId="1E71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276" w:type="dxa"/>
            <w:vMerge w:val="restart"/>
            <w:vAlign w:val="center"/>
          </w:tcPr>
          <w:p w14:paraId="1E3E2FD0">
            <w:pPr>
              <w:pStyle w:val="17"/>
            </w:pPr>
            <w:r>
              <w:t>效益指标</w:t>
            </w:r>
          </w:p>
        </w:tc>
        <w:tc>
          <w:tcPr>
            <w:tcW w:w="1276" w:type="dxa"/>
            <w:vAlign w:val="center"/>
          </w:tcPr>
          <w:p w14:paraId="66752DF3">
            <w:pPr>
              <w:pStyle w:val="15"/>
            </w:pPr>
            <w:r>
              <w:t>社会效益指标</w:t>
            </w:r>
          </w:p>
        </w:tc>
        <w:tc>
          <w:tcPr>
            <w:tcW w:w="1332" w:type="dxa"/>
            <w:vAlign w:val="center"/>
          </w:tcPr>
          <w:p w14:paraId="43EDAB15">
            <w:pPr>
              <w:pStyle w:val="15"/>
            </w:pPr>
            <w:r>
              <w:t>基本公共服务水平</w:t>
            </w:r>
          </w:p>
        </w:tc>
        <w:tc>
          <w:tcPr>
            <w:tcW w:w="2891" w:type="dxa"/>
            <w:vAlign w:val="center"/>
          </w:tcPr>
          <w:p w14:paraId="1510D804">
            <w:pPr>
              <w:pStyle w:val="15"/>
            </w:pPr>
            <w:r>
              <w:t>基本公共服务水平</w:t>
            </w:r>
          </w:p>
        </w:tc>
        <w:tc>
          <w:tcPr>
            <w:tcW w:w="1276" w:type="dxa"/>
            <w:vAlign w:val="center"/>
          </w:tcPr>
          <w:p w14:paraId="27DDB619">
            <w:pPr>
              <w:pStyle w:val="15"/>
            </w:pPr>
            <w:r>
              <w:t>明显提升</w:t>
            </w:r>
          </w:p>
        </w:tc>
        <w:tc>
          <w:tcPr>
            <w:tcW w:w="1843" w:type="dxa"/>
            <w:vAlign w:val="center"/>
          </w:tcPr>
          <w:p w14:paraId="5632B41F">
            <w:pPr>
              <w:pStyle w:val="15"/>
            </w:pPr>
          </w:p>
        </w:tc>
      </w:tr>
      <w:tr w14:paraId="12CF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276" w:type="dxa"/>
            <w:vMerge w:val="continue"/>
            <w:vAlign w:val="center"/>
          </w:tcPr>
          <w:p w14:paraId="44092616"/>
        </w:tc>
        <w:tc>
          <w:tcPr>
            <w:tcW w:w="1276" w:type="dxa"/>
            <w:vAlign w:val="center"/>
          </w:tcPr>
          <w:p w14:paraId="5304F85A">
            <w:pPr>
              <w:pStyle w:val="15"/>
            </w:pPr>
            <w:r>
              <w:t>可持续影响指标</w:t>
            </w:r>
          </w:p>
        </w:tc>
        <w:tc>
          <w:tcPr>
            <w:tcW w:w="1332" w:type="dxa"/>
            <w:vAlign w:val="center"/>
          </w:tcPr>
          <w:p w14:paraId="5533A531">
            <w:pPr>
              <w:pStyle w:val="15"/>
            </w:pPr>
            <w:r>
              <w:t>恢复设计功能</w:t>
            </w:r>
          </w:p>
        </w:tc>
        <w:tc>
          <w:tcPr>
            <w:tcW w:w="2891" w:type="dxa"/>
            <w:vAlign w:val="center"/>
          </w:tcPr>
          <w:p w14:paraId="05D85868">
            <w:pPr>
              <w:pStyle w:val="15"/>
            </w:pPr>
            <w:r>
              <w:t>恢复设计功能</w:t>
            </w:r>
          </w:p>
        </w:tc>
        <w:tc>
          <w:tcPr>
            <w:tcW w:w="1276" w:type="dxa"/>
            <w:vAlign w:val="center"/>
          </w:tcPr>
          <w:p w14:paraId="54E6947B">
            <w:pPr>
              <w:pStyle w:val="15"/>
            </w:pPr>
            <w:r>
              <w:t>≥90%</w:t>
            </w:r>
          </w:p>
        </w:tc>
        <w:tc>
          <w:tcPr>
            <w:tcW w:w="1843" w:type="dxa"/>
            <w:vAlign w:val="center"/>
          </w:tcPr>
          <w:p w14:paraId="11940E41">
            <w:pPr>
              <w:pStyle w:val="15"/>
            </w:pPr>
          </w:p>
        </w:tc>
      </w:tr>
      <w:tr w14:paraId="72D0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5E6E8"/>
        </w:tc>
        <w:tc>
          <w:tcPr>
            <w:tcW w:w="1276" w:type="dxa"/>
            <w:vAlign w:val="center"/>
          </w:tcPr>
          <w:p w14:paraId="7D0A13D1">
            <w:pPr>
              <w:pStyle w:val="15"/>
            </w:pPr>
            <w:r>
              <w:t>经济效益指标</w:t>
            </w:r>
          </w:p>
        </w:tc>
        <w:tc>
          <w:tcPr>
            <w:tcW w:w="1332" w:type="dxa"/>
            <w:vAlign w:val="center"/>
          </w:tcPr>
          <w:p w14:paraId="0A2F32A4">
            <w:pPr>
              <w:pStyle w:val="15"/>
            </w:pPr>
            <w:r>
              <w:t>对经济发展的促进作用</w:t>
            </w:r>
          </w:p>
        </w:tc>
        <w:tc>
          <w:tcPr>
            <w:tcW w:w="2891" w:type="dxa"/>
            <w:vAlign w:val="center"/>
          </w:tcPr>
          <w:p w14:paraId="17A64D3E">
            <w:pPr>
              <w:pStyle w:val="15"/>
            </w:pPr>
            <w:r>
              <w:t>对经济发展的促进作用</w:t>
            </w:r>
          </w:p>
        </w:tc>
        <w:tc>
          <w:tcPr>
            <w:tcW w:w="1276" w:type="dxa"/>
            <w:vAlign w:val="center"/>
          </w:tcPr>
          <w:p w14:paraId="34974E4A">
            <w:pPr>
              <w:pStyle w:val="15"/>
            </w:pPr>
            <w:r>
              <w:t>明显</w:t>
            </w:r>
          </w:p>
        </w:tc>
        <w:tc>
          <w:tcPr>
            <w:tcW w:w="1843" w:type="dxa"/>
            <w:vAlign w:val="center"/>
          </w:tcPr>
          <w:p w14:paraId="21D732E8">
            <w:pPr>
              <w:pStyle w:val="15"/>
            </w:pPr>
          </w:p>
        </w:tc>
      </w:tr>
      <w:tr w14:paraId="21B40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77310"/>
        </w:tc>
        <w:tc>
          <w:tcPr>
            <w:tcW w:w="1276" w:type="dxa"/>
            <w:vAlign w:val="center"/>
          </w:tcPr>
          <w:p w14:paraId="7FD55D5B">
            <w:pPr>
              <w:pStyle w:val="15"/>
            </w:pPr>
            <w:r>
              <w:t>生态效益指标</w:t>
            </w:r>
          </w:p>
        </w:tc>
        <w:tc>
          <w:tcPr>
            <w:tcW w:w="1332" w:type="dxa"/>
            <w:vAlign w:val="center"/>
          </w:tcPr>
          <w:p w14:paraId="61890149">
            <w:pPr>
              <w:pStyle w:val="15"/>
            </w:pPr>
            <w:r>
              <w:t>超限超载率</w:t>
            </w:r>
          </w:p>
        </w:tc>
        <w:tc>
          <w:tcPr>
            <w:tcW w:w="2891" w:type="dxa"/>
            <w:vAlign w:val="center"/>
          </w:tcPr>
          <w:p w14:paraId="4106F1AF">
            <w:pPr>
              <w:pStyle w:val="15"/>
            </w:pPr>
            <w:r>
              <w:t>超限超载率</w:t>
            </w:r>
          </w:p>
        </w:tc>
        <w:tc>
          <w:tcPr>
            <w:tcW w:w="1276" w:type="dxa"/>
            <w:vAlign w:val="center"/>
          </w:tcPr>
          <w:p w14:paraId="4D8171E2">
            <w:pPr>
              <w:pStyle w:val="15"/>
            </w:pPr>
            <w:r>
              <w:t>≤2%</w:t>
            </w:r>
          </w:p>
        </w:tc>
        <w:tc>
          <w:tcPr>
            <w:tcW w:w="1843" w:type="dxa"/>
            <w:vAlign w:val="center"/>
          </w:tcPr>
          <w:p w14:paraId="2385D41A">
            <w:pPr>
              <w:pStyle w:val="15"/>
            </w:pPr>
          </w:p>
        </w:tc>
      </w:tr>
      <w:tr w14:paraId="1E1F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BA155">
            <w:pPr>
              <w:pStyle w:val="17"/>
            </w:pPr>
            <w:r>
              <w:t>满意度指标</w:t>
            </w:r>
          </w:p>
        </w:tc>
        <w:tc>
          <w:tcPr>
            <w:tcW w:w="1276" w:type="dxa"/>
            <w:vAlign w:val="center"/>
          </w:tcPr>
          <w:p w14:paraId="0C49809C">
            <w:pPr>
              <w:pStyle w:val="15"/>
            </w:pPr>
            <w:r>
              <w:t>服务对象满意度指标</w:t>
            </w:r>
          </w:p>
        </w:tc>
        <w:tc>
          <w:tcPr>
            <w:tcW w:w="1332" w:type="dxa"/>
            <w:vAlign w:val="center"/>
          </w:tcPr>
          <w:p w14:paraId="7B46E068">
            <w:pPr>
              <w:pStyle w:val="15"/>
            </w:pPr>
            <w:r>
              <w:t>社会公众或服务对象满意度</w:t>
            </w:r>
          </w:p>
        </w:tc>
        <w:tc>
          <w:tcPr>
            <w:tcW w:w="2891" w:type="dxa"/>
            <w:vAlign w:val="center"/>
          </w:tcPr>
          <w:p w14:paraId="51F59B0D">
            <w:pPr>
              <w:pStyle w:val="15"/>
            </w:pPr>
            <w:r>
              <w:t>社会公众或服务对象满意度</w:t>
            </w:r>
          </w:p>
        </w:tc>
        <w:tc>
          <w:tcPr>
            <w:tcW w:w="1276" w:type="dxa"/>
            <w:vAlign w:val="center"/>
          </w:tcPr>
          <w:p w14:paraId="0821FA3D">
            <w:pPr>
              <w:pStyle w:val="15"/>
            </w:pPr>
            <w:r>
              <w:t>≥90%</w:t>
            </w:r>
          </w:p>
        </w:tc>
        <w:tc>
          <w:tcPr>
            <w:tcW w:w="1843" w:type="dxa"/>
            <w:vAlign w:val="center"/>
          </w:tcPr>
          <w:p w14:paraId="1F5A41D6">
            <w:pPr>
              <w:pStyle w:val="15"/>
            </w:pPr>
          </w:p>
        </w:tc>
      </w:tr>
    </w:tbl>
    <w:p w14:paraId="7CA507B3">
      <w:pPr>
        <w:outlineLvl w:val="3"/>
      </w:pPr>
      <w:bookmarkStart w:id="11" w:name="_Toc_4_4_0000000009"/>
      <w:r>
        <w:rPr>
          <w:rFonts w:hint="eastAsia" w:ascii="方正仿宋_GBK" w:hAnsi="方正仿宋_GBK" w:eastAsia="方正仿宋_GBK" w:cs="方正仿宋_GBK"/>
          <w:color w:val="000000"/>
          <w:sz w:val="28"/>
        </w:rPr>
        <w:t>14.</w:t>
      </w:r>
      <w:r>
        <w:rPr>
          <w:rFonts w:ascii="方正仿宋_GBK" w:hAnsi="方正仿宋_GBK" w:eastAsia="方正仿宋_GBK" w:cs="方正仿宋_GBK"/>
          <w:color w:val="000000"/>
          <w:sz w:val="28"/>
        </w:rPr>
        <w:t>农村公路建设养护发展专项资金绩效目标表</w:t>
      </w:r>
      <w:bookmarkEnd w:id="11"/>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A77D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2B83F0F7">
            <w:pPr>
              <w:pStyle w:val="14"/>
            </w:pPr>
            <w:r>
              <w:t>348001宁晋县交通运输局本级</w:t>
            </w:r>
          </w:p>
        </w:tc>
        <w:tc>
          <w:tcPr>
            <w:tcW w:w="1843" w:type="dxa"/>
            <w:tcBorders>
              <w:top w:val="single" w:color="FFFFFF" w:sz="6" w:space="0"/>
              <w:left w:val="single" w:color="FFFFFF" w:sz="6" w:space="0"/>
              <w:right w:val="single" w:color="FFFFFF" w:sz="6" w:space="0"/>
            </w:tcBorders>
            <w:vAlign w:val="center"/>
          </w:tcPr>
          <w:p w14:paraId="38D43DBF">
            <w:pPr>
              <w:pStyle w:val="13"/>
            </w:pPr>
          </w:p>
        </w:tc>
      </w:tr>
      <w:tr w14:paraId="33D7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671C2">
            <w:pPr>
              <w:pStyle w:val="16"/>
            </w:pPr>
            <w:r>
              <w:t>绩效目标</w:t>
            </w:r>
          </w:p>
        </w:tc>
        <w:tc>
          <w:tcPr>
            <w:tcW w:w="8618" w:type="dxa"/>
            <w:gridSpan w:val="2"/>
            <w:vAlign w:val="center"/>
          </w:tcPr>
          <w:p w14:paraId="7281F57A">
            <w:pPr>
              <w:pStyle w:val="15"/>
            </w:pPr>
            <w:r>
              <w:t>1.完成公路建设养护任务</w:t>
            </w:r>
          </w:p>
        </w:tc>
      </w:tr>
    </w:tbl>
    <w:p w14:paraId="612D95D9">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C3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07C71">
            <w:pPr>
              <w:pStyle w:val="16"/>
            </w:pPr>
            <w:r>
              <w:t>一级指标</w:t>
            </w:r>
          </w:p>
        </w:tc>
        <w:tc>
          <w:tcPr>
            <w:tcW w:w="1276" w:type="dxa"/>
            <w:vAlign w:val="center"/>
          </w:tcPr>
          <w:p w14:paraId="1BD6096D">
            <w:pPr>
              <w:pStyle w:val="16"/>
            </w:pPr>
            <w:r>
              <w:t>二级指标</w:t>
            </w:r>
          </w:p>
        </w:tc>
        <w:tc>
          <w:tcPr>
            <w:tcW w:w="1332" w:type="dxa"/>
            <w:vAlign w:val="center"/>
          </w:tcPr>
          <w:p w14:paraId="05E13365">
            <w:pPr>
              <w:pStyle w:val="16"/>
            </w:pPr>
            <w:r>
              <w:t>三级指标</w:t>
            </w:r>
          </w:p>
        </w:tc>
        <w:tc>
          <w:tcPr>
            <w:tcW w:w="2891" w:type="dxa"/>
            <w:vAlign w:val="center"/>
          </w:tcPr>
          <w:p w14:paraId="78D531CD">
            <w:pPr>
              <w:pStyle w:val="16"/>
            </w:pPr>
            <w:r>
              <w:t>绩效指标描述</w:t>
            </w:r>
          </w:p>
        </w:tc>
        <w:tc>
          <w:tcPr>
            <w:tcW w:w="1276" w:type="dxa"/>
            <w:vAlign w:val="center"/>
          </w:tcPr>
          <w:p w14:paraId="636A33D9">
            <w:pPr>
              <w:pStyle w:val="16"/>
            </w:pPr>
            <w:r>
              <w:t>指标值</w:t>
            </w:r>
          </w:p>
        </w:tc>
        <w:tc>
          <w:tcPr>
            <w:tcW w:w="1843" w:type="dxa"/>
            <w:vAlign w:val="center"/>
          </w:tcPr>
          <w:p w14:paraId="03B3BD0B">
            <w:pPr>
              <w:pStyle w:val="16"/>
            </w:pPr>
            <w:r>
              <w:t>指标值确定依据</w:t>
            </w:r>
          </w:p>
        </w:tc>
      </w:tr>
      <w:tr w14:paraId="2B68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AB237">
            <w:pPr>
              <w:pStyle w:val="17"/>
            </w:pPr>
            <w:r>
              <w:t>产出指标</w:t>
            </w:r>
          </w:p>
        </w:tc>
        <w:tc>
          <w:tcPr>
            <w:tcW w:w="1276" w:type="dxa"/>
            <w:vAlign w:val="center"/>
          </w:tcPr>
          <w:p w14:paraId="6B0915BE">
            <w:pPr>
              <w:pStyle w:val="15"/>
            </w:pPr>
            <w:r>
              <w:t>数量指标</w:t>
            </w:r>
          </w:p>
        </w:tc>
        <w:tc>
          <w:tcPr>
            <w:tcW w:w="1332" w:type="dxa"/>
            <w:vAlign w:val="center"/>
          </w:tcPr>
          <w:p w14:paraId="7B559BC4">
            <w:pPr>
              <w:pStyle w:val="15"/>
            </w:pPr>
            <w:r>
              <w:t>建造、养护道路里程面积</w:t>
            </w:r>
          </w:p>
        </w:tc>
        <w:tc>
          <w:tcPr>
            <w:tcW w:w="2891" w:type="dxa"/>
            <w:vAlign w:val="center"/>
          </w:tcPr>
          <w:p w14:paraId="464061C2">
            <w:pPr>
              <w:pStyle w:val="15"/>
            </w:pPr>
            <w:r>
              <w:t>建造、养护道路里程面积</w:t>
            </w:r>
          </w:p>
        </w:tc>
        <w:tc>
          <w:tcPr>
            <w:tcW w:w="1276" w:type="dxa"/>
            <w:vAlign w:val="center"/>
          </w:tcPr>
          <w:p w14:paraId="60075082">
            <w:pPr>
              <w:pStyle w:val="15"/>
            </w:pPr>
            <w:r>
              <w:t>≥100%</w:t>
            </w:r>
          </w:p>
        </w:tc>
        <w:tc>
          <w:tcPr>
            <w:tcW w:w="1843" w:type="dxa"/>
            <w:vAlign w:val="center"/>
          </w:tcPr>
          <w:p w14:paraId="0D4F2890">
            <w:pPr>
              <w:pStyle w:val="15"/>
            </w:pPr>
          </w:p>
        </w:tc>
      </w:tr>
      <w:tr w14:paraId="1703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5F3B2"/>
        </w:tc>
        <w:tc>
          <w:tcPr>
            <w:tcW w:w="1276" w:type="dxa"/>
            <w:vAlign w:val="center"/>
          </w:tcPr>
          <w:p w14:paraId="72D1A531">
            <w:pPr>
              <w:pStyle w:val="15"/>
            </w:pPr>
            <w:r>
              <w:t>质量指标</w:t>
            </w:r>
          </w:p>
        </w:tc>
        <w:tc>
          <w:tcPr>
            <w:tcW w:w="1332" w:type="dxa"/>
            <w:vAlign w:val="center"/>
          </w:tcPr>
          <w:p w14:paraId="1A4C04A4">
            <w:pPr>
              <w:pStyle w:val="15"/>
            </w:pPr>
            <w:r>
              <w:t>工程质量合理率</w:t>
            </w:r>
          </w:p>
        </w:tc>
        <w:tc>
          <w:tcPr>
            <w:tcW w:w="2891" w:type="dxa"/>
            <w:vAlign w:val="center"/>
          </w:tcPr>
          <w:p w14:paraId="3AF4B92E">
            <w:pPr>
              <w:pStyle w:val="15"/>
            </w:pPr>
            <w:r>
              <w:t>工程质量合理率</w:t>
            </w:r>
          </w:p>
        </w:tc>
        <w:tc>
          <w:tcPr>
            <w:tcW w:w="1276" w:type="dxa"/>
            <w:vAlign w:val="center"/>
          </w:tcPr>
          <w:p w14:paraId="2DBA2D94">
            <w:pPr>
              <w:pStyle w:val="15"/>
            </w:pPr>
            <w:r>
              <w:t>合格</w:t>
            </w:r>
          </w:p>
        </w:tc>
        <w:tc>
          <w:tcPr>
            <w:tcW w:w="1843" w:type="dxa"/>
            <w:vAlign w:val="center"/>
          </w:tcPr>
          <w:p w14:paraId="514198E9">
            <w:pPr>
              <w:pStyle w:val="15"/>
            </w:pPr>
          </w:p>
        </w:tc>
      </w:tr>
      <w:tr w14:paraId="6A22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CF1DFC"/>
        </w:tc>
        <w:tc>
          <w:tcPr>
            <w:tcW w:w="1276" w:type="dxa"/>
            <w:vAlign w:val="center"/>
          </w:tcPr>
          <w:p w14:paraId="2F77A0F0">
            <w:pPr>
              <w:pStyle w:val="15"/>
            </w:pPr>
            <w:r>
              <w:t>时效指标</w:t>
            </w:r>
          </w:p>
        </w:tc>
        <w:tc>
          <w:tcPr>
            <w:tcW w:w="1332" w:type="dxa"/>
            <w:vAlign w:val="center"/>
          </w:tcPr>
          <w:p w14:paraId="539A1774">
            <w:pPr>
              <w:pStyle w:val="15"/>
            </w:pPr>
            <w:r>
              <w:t>完成项目时间</w:t>
            </w:r>
          </w:p>
        </w:tc>
        <w:tc>
          <w:tcPr>
            <w:tcW w:w="2891" w:type="dxa"/>
            <w:vAlign w:val="center"/>
          </w:tcPr>
          <w:p w14:paraId="56EBE5D8">
            <w:pPr>
              <w:pStyle w:val="15"/>
            </w:pPr>
            <w:r>
              <w:t>完成项目时间</w:t>
            </w:r>
          </w:p>
        </w:tc>
        <w:tc>
          <w:tcPr>
            <w:tcW w:w="1276" w:type="dxa"/>
            <w:vAlign w:val="center"/>
          </w:tcPr>
          <w:p w14:paraId="20E07CAE">
            <w:pPr>
              <w:pStyle w:val="15"/>
            </w:pPr>
            <w:r>
              <w:t>年底前</w:t>
            </w:r>
          </w:p>
        </w:tc>
        <w:tc>
          <w:tcPr>
            <w:tcW w:w="1843" w:type="dxa"/>
            <w:vAlign w:val="center"/>
          </w:tcPr>
          <w:p w14:paraId="0EE6FE29">
            <w:pPr>
              <w:pStyle w:val="15"/>
            </w:pPr>
          </w:p>
        </w:tc>
      </w:tr>
      <w:tr w14:paraId="5FC8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89E86"/>
        </w:tc>
        <w:tc>
          <w:tcPr>
            <w:tcW w:w="1276" w:type="dxa"/>
            <w:vAlign w:val="center"/>
          </w:tcPr>
          <w:p w14:paraId="6224430D">
            <w:pPr>
              <w:pStyle w:val="15"/>
            </w:pPr>
            <w:r>
              <w:t>成本指标</w:t>
            </w:r>
          </w:p>
        </w:tc>
        <w:tc>
          <w:tcPr>
            <w:tcW w:w="1332" w:type="dxa"/>
            <w:vAlign w:val="center"/>
          </w:tcPr>
          <w:p w14:paraId="23DEEE00">
            <w:pPr>
              <w:pStyle w:val="15"/>
            </w:pPr>
            <w:r>
              <w:t>工程项目造价</w:t>
            </w:r>
          </w:p>
        </w:tc>
        <w:tc>
          <w:tcPr>
            <w:tcW w:w="2891" w:type="dxa"/>
            <w:vAlign w:val="center"/>
          </w:tcPr>
          <w:p w14:paraId="37ED89B4">
            <w:pPr>
              <w:pStyle w:val="15"/>
            </w:pPr>
            <w:r>
              <w:t>工程项目造价</w:t>
            </w:r>
          </w:p>
        </w:tc>
        <w:tc>
          <w:tcPr>
            <w:tcW w:w="1276" w:type="dxa"/>
            <w:vAlign w:val="center"/>
          </w:tcPr>
          <w:p w14:paraId="6845C794">
            <w:pPr>
              <w:pStyle w:val="15"/>
            </w:pPr>
            <w:r>
              <w:t>不高于概算</w:t>
            </w:r>
          </w:p>
        </w:tc>
        <w:tc>
          <w:tcPr>
            <w:tcW w:w="1843" w:type="dxa"/>
            <w:vAlign w:val="center"/>
          </w:tcPr>
          <w:p w14:paraId="0FE352FF">
            <w:pPr>
              <w:pStyle w:val="15"/>
            </w:pPr>
          </w:p>
        </w:tc>
      </w:tr>
      <w:tr w14:paraId="01A7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CE271">
            <w:pPr>
              <w:pStyle w:val="17"/>
            </w:pPr>
            <w:r>
              <w:t>效益指标</w:t>
            </w:r>
          </w:p>
        </w:tc>
        <w:tc>
          <w:tcPr>
            <w:tcW w:w="1276" w:type="dxa"/>
            <w:vAlign w:val="center"/>
          </w:tcPr>
          <w:p w14:paraId="2A969598">
            <w:pPr>
              <w:pStyle w:val="15"/>
            </w:pPr>
            <w:r>
              <w:t>可持续影响指标</w:t>
            </w:r>
          </w:p>
        </w:tc>
        <w:tc>
          <w:tcPr>
            <w:tcW w:w="1332" w:type="dxa"/>
            <w:vAlign w:val="center"/>
          </w:tcPr>
          <w:p w14:paraId="0C080E15">
            <w:pPr>
              <w:pStyle w:val="15"/>
            </w:pPr>
            <w:r>
              <w:t>保障道路交通通畅</w:t>
            </w:r>
          </w:p>
        </w:tc>
        <w:tc>
          <w:tcPr>
            <w:tcW w:w="2891" w:type="dxa"/>
            <w:vAlign w:val="center"/>
          </w:tcPr>
          <w:p w14:paraId="53BDBB78">
            <w:pPr>
              <w:pStyle w:val="15"/>
            </w:pPr>
            <w:r>
              <w:t>保障道路交通通畅</w:t>
            </w:r>
          </w:p>
        </w:tc>
        <w:tc>
          <w:tcPr>
            <w:tcW w:w="1276" w:type="dxa"/>
            <w:vAlign w:val="center"/>
          </w:tcPr>
          <w:p w14:paraId="086B34B3">
            <w:pPr>
              <w:pStyle w:val="15"/>
            </w:pPr>
            <w:r>
              <w:t>明显</w:t>
            </w:r>
          </w:p>
        </w:tc>
        <w:tc>
          <w:tcPr>
            <w:tcW w:w="1843" w:type="dxa"/>
            <w:vAlign w:val="center"/>
          </w:tcPr>
          <w:p w14:paraId="7BA01A74">
            <w:pPr>
              <w:pStyle w:val="15"/>
            </w:pPr>
          </w:p>
        </w:tc>
      </w:tr>
      <w:tr w14:paraId="592C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1D6EE4"/>
        </w:tc>
        <w:tc>
          <w:tcPr>
            <w:tcW w:w="1276" w:type="dxa"/>
            <w:vAlign w:val="center"/>
          </w:tcPr>
          <w:p w14:paraId="0CDBEAFE">
            <w:pPr>
              <w:pStyle w:val="15"/>
            </w:pPr>
            <w:r>
              <w:t>经济效益指标</w:t>
            </w:r>
          </w:p>
        </w:tc>
        <w:tc>
          <w:tcPr>
            <w:tcW w:w="1332" w:type="dxa"/>
            <w:vAlign w:val="center"/>
          </w:tcPr>
          <w:p w14:paraId="2B1D2874">
            <w:pPr>
              <w:pStyle w:val="15"/>
            </w:pPr>
            <w:r>
              <w:t>促进经济增长</w:t>
            </w:r>
          </w:p>
        </w:tc>
        <w:tc>
          <w:tcPr>
            <w:tcW w:w="2891" w:type="dxa"/>
            <w:vAlign w:val="center"/>
          </w:tcPr>
          <w:p w14:paraId="40D59EAD">
            <w:pPr>
              <w:pStyle w:val="15"/>
            </w:pPr>
            <w:r>
              <w:t>收入增加带到经济发展</w:t>
            </w:r>
          </w:p>
        </w:tc>
        <w:tc>
          <w:tcPr>
            <w:tcW w:w="1276" w:type="dxa"/>
            <w:vAlign w:val="center"/>
          </w:tcPr>
          <w:p w14:paraId="18CCA670">
            <w:pPr>
              <w:pStyle w:val="15"/>
            </w:pPr>
            <w:r>
              <w:t>明显</w:t>
            </w:r>
          </w:p>
        </w:tc>
        <w:tc>
          <w:tcPr>
            <w:tcW w:w="1843" w:type="dxa"/>
            <w:vAlign w:val="center"/>
          </w:tcPr>
          <w:p w14:paraId="547DADD6">
            <w:pPr>
              <w:pStyle w:val="15"/>
            </w:pPr>
          </w:p>
        </w:tc>
      </w:tr>
      <w:tr w14:paraId="4A00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C623B2"/>
        </w:tc>
        <w:tc>
          <w:tcPr>
            <w:tcW w:w="1276" w:type="dxa"/>
            <w:vAlign w:val="center"/>
          </w:tcPr>
          <w:p w14:paraId="1753C3EF">
            <w:pPr>
              <w:pStyle w:val="15"/>
            </w:pPr>
            <w:r>
              <w:t>社会效益指标</w:t>
            </w:r>
          </w:p>
        </w:tc>
        <w:tc>
          <w:tcPr>
            <w:tcW w:w="1332" w:type="dxa"/>
            <w:vAlign w:val="center"/>
          </w:tcPr>
          <w:p w14:paraId="1155F536">
            <w:pPr>
              <w:pStyle w:val="15"/>
            </w:pPr>
            <w:r>
              <w:t>社会影响力</w:t>
            </w:r>
          </w:p>
        </w:tc>
        <w:tc>
          <w:tcPr>
            <w:tcW w:w="2891" w:type="dxa"/>
            <w:vAlign w:val="center"/>
          </w:tcPr>
          <w:p w14:paraId="58F74495">
            <w:pPr>
              <w:pStyle w:val="15"/>
            </w:pPr>
            <w:r>
              <w:t>社会影响力</w:t>
            </w:r>
          </w:p>
        </w:tc>
        <w:tc>
          <w:tcPr>
            <w:tcW w:w="1276" w:type="dxa"/>
            <w:vAlign w:val="center"/>
          </w:tcPr>
          <w:p w14:paraId="32774F07">
            <w:pPr>
              <w:pStyle w:val="15"/>
            </w:pPr>
            <w:r>
              <w:t>显著</w:t>
            </w:r>
          </w:p>
        </w:tc>
        <w:tc>
          <w:tcPr>
            <w:tcW w:w="1843" w:type="dxa"/>
            <w:vAlign w:val="center"/>
          </w:tcPr>
          <w:p w14:paraId="07D3CE27">
            <w:pPr>
              <w:pStyle w:val="15"/>
            </w:pPr>
          </w:p>
        </w:tc>
      </w:tr>
      <w:tr w14:paraId="65BA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C7376"/>
        </w:tc>
        <w:tc>
          <w:tcPr>
            <w:tcW w:w="1276" w:type="dxa"/>
            <w:vAlign w:val="center"/>
          </w:tcPr>
          <w:p w14:paraId="1F5C8DD3">
            <w:pPr>
              <w:pStyle w:val="15"/>
            </w:pPr>
            <w:r>
              <w:t>生态效益指标</w:t>
            </w:r>
          </w:p>
        </w:tc>
        <w:tc>
          <w:tcPr>
            <w:tcW w:w="1332" w:type="dxa"/>
            <w:vAlign w:val="center"/>
          </w:tcPr>
          <w:p w14:paraId="5BC3A4F6">
            <w:pPr>
              <w:pStyle w:val="15"/>
            </w:pPr>
            <w:r>
              <w:t>生态环境质量改善</w:t>
            </w:r>
          </w:p>
        </w:tc>
        <w:tc>
          <w:tcPr>
            <w:tcW w:w="2891" w:type="dxa"/>
            <w:vAlign w:val="center"/>
          </w:tcPr>
          <w:p w14:paraId="07EA7E20">
            <w:pPr>
              <w:pStyle w:val="15"/>
            </w:pPr>
            <w:r>
              <w:t>生态环境质量改善</w:t>
            </w:r>
          </w:p>
        </w:tc>
        <w:tc>
          <w:tcPr>
            <w:tcW w:w="1276" w:type="dxa"/>
            <w:vAlign w:val="center"/>
          </w:tcPr>
          <w:p w14:paraId="4C3E0610">
            <w:pPr>
              <w:pStyle w:val="15"/>
            </w:pPr>
            <w:r>
              <w:t>提升</w:t>
            </w:r>
          </w:p>
        </w:tc>
        <w:tc>
          <w:tcPr>
            <w:tcW w:w="1843" w:type="dxa"/>
            <w:vAlign w:val="center"/>
          </w:tcPr>
          <w:p w14:paraId="4E3C895A">
            <w:pPr>
              <w:pStyle w:val="15"/>
            </w:pPr>
          </w:p>
        </w:tc>
      </w:tr>
      <w:tr w14:paraId="100D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B9BAC">
            <w:pPr>
              <w:pStyle w:val="17"/>
            </w:pPr>
            <w:r>
              <w:t>满意度指标</w:t>
            </w:r>
          </w:p>
        </w:tc>
        <w:tc>
          <w:tcPr>
            <w:tcW w:w="1276" w:type="dxa"/>
            <w:vAlign w:val="center"/>
          </w:tcPr>
          <w:p w14:paraId="5E9CFF06">
            <w:pPr>
              <w:pStyle w:val="15"/>
            </w:pPr>
            <w:r>
              <w:t>服务对象满意度指标</w:t>
            </w:r>
          </w:p>
        </w:tc>
        <w:tc>
          <w:tcPr>
            <w:tcW w:w="1332" w:type="dxa"/>
            <w:vAlign w:val="center"/>
          </w:tcPr>
          <w:p w14:paraId="22FD2DD5">
            <w:pPr>
              <w:pStyle w:val="15"/>
            </w:pPr>
            <w:r>
              <w:t>服务对象满意度</w:t>
            </w:r>
          </w:p>
        </w:tc>
        <w:tc>
          <w:tcPr>
            <w:tcW w:w="2891" w:type="dxa"/>
            <w:vAlign w:val="center"/>
          </w:tcPr>
          <w:p w14:paraId="6D0CEE44">
            <w:pPr>
              <w:pStyle w:val="15"/>
            </w:pPr>
            <w:r>
              <w:t>服务对象满意度</w:t>
            </w:r>
          </w:p>
        </w:tc>
        <w:tc>
          <w:tcPr>
            <w:tcW w:w="1276" w:type="dxa"/>
            <w:vAlign w:val="center"/>
          </w:tcPr>
          <w:p w14:paraId="6B166BAB">
            <w:pPr>
              <w:pStyle w:val="15"/>
            </w:pPr>
            <w:r>
              <w:t>≥90%</w:t>
            </w:r>
          </w:p>
        </w:tc>
        <w:tc>
          <w:tcPr>
            <w:tcW w:w="1843" w:type="dxa"/>
            <w:vAlign w:val="center"/>
          </w:tcPr>
          <w:p w14:paraId="4ADCF272">
            <w:pPr>
              <w:pStyle w:val="15"/>
            </w:pPr>
          </w:p>
        </w:tc>
      </w:tr>
    </w:tbl>
    <w:p w14:paraId="71E942DE">
      <w:pPr>
        <w:outlineLvl w:val="3"/>
        <w:rPr>
          <w:rFonts w:ascii="方正黑体_GBK" w:hAnsi="方正黑体_GBK" w:eastAsia="方正黑体_GBK" w:cs="方正黑体_GBK"/>
          <w:sz w:val="32"/>
          <w:szCs w:val="32"/>
        </w:rPr>
      </w:pPr>
      <w:bookmarkStart w:id="12" w:name="_Toc8912"/>
      <w:r>
        <w:rPr>
          <w:rFonts w:hint="eastAsia" w:ascii="方正黑体_GBK" w:hAnsi="方正黑体_GBK" w:eastAsia="方正黑体_GBK" w:cs="方正黑体_GBK"/>
          <w:color w:val="000000"/>
          <w:sz w:val="32"/>
          <w:szCs w:val="32"/>
        </w:rPr>
        <w:t>15.省级专项福利彩票公益金绩效目标表</w:t>
      </w:r>
      <w:bookmarkEnd w:id="12"/>
    </w:p>
    <w:tbl>
      <w:tblPr>
        <w:tblStyle w:val="6"/>
        <w:tblW w:w="9761"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710"/>
      </w:tblGrid>
      <w:tr w14:paraId="36E0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F2DEC8E">
            <w:pPr>
              <w:pStyle w:val="14"/>
            </w:pPr>
            <w:r>
              <w:t>314001宁晋县民政局本级</w:t>
            </w:r>
          </w:p>
        </w:tc>
        <w:tc>
          <w:tcPr>
            <w:tcW w:w="1710" w:type="dxa"/>
            <w:tcBorders>
              <w:top w:val="single" w:color="FFFFFF" w:sz="6" w:space="0"/>
              <w:left w:val="single" w:color="FFFFFF" w:sz="6" w:space="0"/>
              <w:right w:val="single" w:color="FFFFFF" w:sz="6" w:space="0"/>
            </w:tcBorders>
            <w:vAlign w:val="center"/>
          </w:tcPr>
          <w:p w14:paraId="3BA2BB27">
            <w:pPr>
              <w:pStyle w:val="13"/>
            </w:pPr>
          </w:p>
        </w:tc>
      </w:tr>
      <w:tr w14:paraId="7CC48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02023">
            <w:pPr>
              <w:pStyle w:val="16"/>
            </w:pPr>
            <w:r>
              <w:t>绩效目标</w:t>
            </w:r>
          </w:p>
        </w:tc>
        <w:tc>
          <w:tcPr>
            <w:tcW w:w="8485" w:type="dxa"/>
            <w:gridSpan w:val="2"/>
            <w:vAlign w:val="center"/>
          </w:tcPr>
          <w:p w14:paraId="07F7EEAC">
            <w:pPr>
              <w:pStyle w:val="15"/>
            </w:pPr>
            <w:r>
              <w:t>1.目标内容1发挥福彩公益金使用效益，促进我县社会福利事业发展</w:t>
            </w:r>
          </w:p>
        </w:tc>
      </w:tr>
    </w:tbl>
    <w:p w14:paraId="2A17A1C4">
      <w:pPr>
        <w:spacing w:line="2" w:lineRule="exact"/>
        <w:jc w:val="center"/>
      </w:pPr>
      <w:r>
        <w:rPr>
          <w:rFonts w:ascii="方正书宋_GBK" w:hAnsi="方正书宋_GBK" w:eastAsia="方正书宋_GBK" w:cs="方正书宋_GBK"/>
          <w:color w:val="000000"/>
        </w:rPr>
        <w:t xml:space="preserve"> </w:t>
      </w:r>
    </w:p>
    <w:tbl>
      <w:tblPr>
        <w:tblStyle w:val="6"/>
        <w:tblW w:w="97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4"/>
        <w:gridCol w:w="1274"/>
        <w:gridCol w:w="1330"/>
        <w:gridCol w:w="2886"/>
        <w:gridCol w:w="1064"/>
        <w:gridCol w:w="1925"/>
      </w:tblGrid>
      <w:tr w14:paraId="2A31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6" w:hRule="atLeast"/>
          <w:tblHeader/>
          <w:jc w:val="center"/>
        </w:trPr>
        <w:tc>
          <w:tcPr>
            <w:tcW w:w="1274" w:type="dxa"/>
            <w:vAlign w:val="center"/>
          </w:tcPr>
          <w:p w14:paraId="0E077F1C">
            <w:pPr>
              <w:pStyle w:val="16"/>
            </w:pPr>
            <w:r>
              <w:t>一级指标</w:t>
            </w:r>
          </w:p>
        </w:tc>
        <w:tc>
          <w:tcPr>
            <w:tcW w:w="1274" w:type="dxa"/>
            <w:vAlign w:val="center"/>
          </w:tcPr>
          <w:p w14:paraId="29188468">
            <w:pPr>
              <w:pStyle w:val="16"/>
            </w:pPr>
            <w:r>
              <w:t>二级指标</w:t>
            </w:r>
          </w:p>
        </w:tc>
        <w:tc>
          <w:tcPr>
            <w:tcW w:w="1330" w:type="dxa"/>
            <w:vAlign w:val="center"/>
          </w:tcPr>
          <w:p w14:paraId="01CB78F8">
            <w:pPr>
              <w:pStyle w:val="16"/>
            </w:pPr>
            <w:r>
              <w:t>三级指标</w:t>
            </w:r>
          </w:p>
        </w:tc>
        <w:tc>
          <w:tcPr>
            <w:tcW w:w="2886" w:type="dxa"/>
            <w:vAlign w:val="center"/>
          </w:tcPr>
          <w:p w14:paraId="70F75A2B">
            <w:pPr>
              <w:pStyle w:val="16"/>
            </w:pPr>
            <w:r>
              <w:t>绩效指标描述</w:t>
            </w:r>
          </w:p>
        </w:tc>
        <w:tc>
          <w:tcPr>
            <w:tcW w:w="1064" w:type="dxa"/>
            <w:vAlign w:val="center"/>
          </w:tcPr>
          <w:p w14:paraId="3D2C3BF1">
            <w:pPr>
              <w:pStyle w:val="16"/>
            </w:pPr>
            <w:r>
              <w:t>指标值</w:t>
            </w:r>
          </w:p>
        </w:tc>
        <w:tc>
          <w:tcPr>
            <w:tcW w:w="1925" w:type="dxa"/>
            <w:vAlign w:val="center"/>
          </w:tcPr>
          <w:p w14:paraId="1956B59B">
            <w:pPr>
              <w:pStyle w:val="16"/>
            </w:pPr>
            <w:r>
              <w:t>指标值确定依据</w:t>
            </w:r>
          </w:p>
        </w:tc>
      </w:tr>
      <w:tr w14:paraId="0163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4" w:hRule="atLeast"/>
          <w:jc w:val="center"/>
        </w:trPr>
        <w:tc>
          <w:tcPr>
            <w:tcW w:w="1274" w:type="dxa"/>
            <w:vMerge w:val="restart"/>
            <w:vAlign w:val="center"/>
          </w:tcPr>
          <w:p w14:paraId="69DA65C4">
            <w:pPr>
              <w:pStyle w:val="17"/>
            </w:pPr>
            <w:r>
              <w:t>产出指标</w:t>
            </w:r>
          </w:p>
        </w:tc>
        <w:tc>
          <w:tcPr>
            <w:tcW w:w="1274" w:type="dxa"/>
            <w:vAlign w:val="center"/>
          </w:tcPr>
          <w:p w14:paraId="7F8F9C55">
            <w:pPr>
              <w:pStyle w:val="15"/>
            </w:pPr>
            <w:r>
              <w:t>数量指标</w:t>
            </w:r>
          </w:p>
        </w:tc>
        <w:tc>
          <w:tcPr>
            <w:tcW w:w="1330" w:type="dxa"/>
            <w:vAlign w:val="center"/>
          </w:tcPr>
          <w:p w14:paraId="1ACE465D">
            <w:pPr>
              <w:pStyle w:val="15"/>
            </w:pPr>
            <w:r>
              <w:t>补助公益性公墓建设数量</w:t>
            </w:r>
          </w:p>
        </w:tc>
        <w:tc>
          <w:tcPr>
            <w:tcW w:w="2886" w:type="dxa"/>
            <w:vAlign w:val="center"/>
          </w:tcPr>
          <w:p w14:paraId="7ED92F76">
            <w:pPr>
              <w:pStyle w:val="15"/>
            </w:pPr>
            <w:r>
              <w:t>补助公益性公墓建设数量</w:t>
            </w:r>
          </w:p>
        </w:tc>
        <w:tc>
          <w:tcPr>
            <w:tcW w:w="1064" w:type="dxa"/>
            <w:vAlign w:val="center"/>
          </w:tcPr>
          <w:p w14:paraId="41D7A633">
            <w:pPr>
              <w:pStyle w:val="15"/>
            </w:pPr>
            <w:r>
              <w:t>2座</w:t>
            </w:r>
          </w:p>
        </w:tc>
        <w:tc>
          <w:tcPr>
            <w:tcW w:w="1925" w:type="dxa"/>
            <w:vAlign w:val="center"/>
          </w:tcPr>
          <w:p w14:paraId="5CFEE266">
            <w:pPr>
              <w:pStyle w:val="15"/>
            </w:pPr>
            <w:r>
              <w:t>冀财社[2021]185号</w:t>
            </w:r>
          </w:p>
        </w:tc>
      </w:tr>
      <w:tr w14:paraId="4C94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274" w:type="dxa"/>
            <w:vMerge w:val="continue"/>
            <w:vAlign w:val="center"/>
          </w:tcPr>
          <w:p w14:paraId="54D92F36"/>
        </w:tc>
        <w:tc>
          <w:tcPr>
            <w:tcW w:w="1274" w:type="dxa"/>
            <w:vAlign w:val="center"/>
          </w:tcPr>
          <w:p w14:paraId="4B32F721">
            <w:pPr>
              <w:pStyle w:val="15"/>
            </w:pPr>
            <w:r>
              <w:t>质量指标</w:t>
            </w:r>
          </w:p>
        </w:tc>
        <w:tc>
          <w:tcPr>
            <w:tcW w:w="1330" w:type="dxa"/>
            <w:vAlign w:val="center"/>
          </w:tcPr>
          <w:p w14:paraId="188E8004">
            <w:pPr>
              <w:pStyle w:val="15"/>
            </w:pPr>
            <w:r>
              <w:t>适老化改造合格率</w:t>
            </w:r>
          </w:p>
        </w:tc>
        <w:tc>
          <w:tcPr>
            <w:tcW w:w="2886" w:type="dxa"/>
            <w:vAlign w:val="center"/>
          </w:tcPr>
          <w:p w14:paraId="3EA1414C">
            <w:pPr>
              <w:pStyle w:val="15"/>
            </w:pPr>
            <w:r>
              <w:t>已改造人数/应改造人数*100%</w:t>
            </w:r>
          </w:p>
        </w:tc>
        <w:tc>
          <w:tcPr>
            <w:tcW w:w="1064" w:type="dxa"/>
            <w:vAlign w:val="center"/>
          </w:tcPr>
          <w:p w14:paraId="715DC972">
            <w:pPr>
              <w:pStyle w:val="15"/>
            </w:pPr>
            <w:r>
              <w:t>≥90%</w:t>
            </w:r>
          </w:p>
        </w:tc>
        <w:tc>
          <w:tcPr>
            <w:tcW w:w="1925" w:type="dxa"/>
            <w:vAlign w:val="center"/>
          </w:tcPr>
          <w:p w14:paraId="3A61841B">
            <w:pPr>
              <w:pStyle w:val="15"/>
            </w:pPr>
            <w:r>
              <w:t>冀民[2019]107号</w:t>
            </w:r>
          </w:p>
        </w:tc>
      </w:tr>
      <w:tr w14:paraId="65BA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274" w:type="dxa"/>
            <w:vMerge w:val="continue"/>
            <w:vAlign w:val="center"/>
          </w:tcPr>
          <w:p w14:paraId="482C0204"/>
        </w:tc>
        <w:tc>
          <w:tcPr>
            <w:tcW w:w="1274" w:type="dxa"/>
            <w:vAlign w:val="center"/>
          </w:tcPr>
          <w:p w14:paraId="7C321FAB">
            <w:pPr>
              <w:pStyle w:val="15"/>
            </w:pPr>
            <w:r>
              <w:t>时效指标</w:t>
            </w:r>
          </w:p>
        </w:tc>
        <w:tc>
          <w:tcPr>
            <w:tcW w:w="1330" w:type="dxa"/>
            <w:vAlign w:val="center"/>
          </w:tcPr>
          <w:p w14:paraId="7249B7C3">
            <w:pPr>
              <w:pStyle w:val="15"/>
            </w:pPr>
            <w:r>
              <w:t>改造完成时间</w:t>
            </w:r>
          </w:p>
        </w:tc>
        <w:tc>
          <w:tcPr>
            <w:tcW w:w="2886" w:type="dxa"/>
            <w:vAlign w:val="center"/>
          </w:tcPr>
          <w:p w14:paraId="23F564C0">
            <w:pPr>
              <w:pStyle w:val="15"/>
            </w:pPr>
            <w:r>
              <w:t>改造时间完成率</w:t>
            </w:r>
          </w:p>
        </w:tc>
        <w:tc>
          <w:tcPr>
            <w:tcW w:w="1064" w:type="dxa"/>
            <w:vAlign w:val="center"/>
          </w:tcPr>
          <w:p w14:paraId="47188DA3">
            <w:pPr>
              <w:pStyle w:val="15"/>
            </w:pPr>
            <w:r>
              <w:t>≥90%</w:t>
            </w:r>
          </w:p>
        </w:tc>
        <w:tc>
          <w:tcPr>
            <w:tcW w:w="1925" w:type="dxa"/>
            <w:vAlign w:val="center"/>
          </w:tcPr>
          <w:p w14:paraId="42009649">
            <w:pPr>
              <w:pStyle w:val="15"/>
            </w:pPr>
            <w:r>
              <w:t>冀民[2019]107号</w:t>
            </w:r>
          </w:p>
        </w:tc>
      </w:tr>
      <w:tr w14:paraId="2FBF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274" w:type="dxa"/>
            <w:vMerge w:val="continue"/>
            <w:vAlign w:val="center"/>
          </w:tcPr>
          <w:p w14:paraId="1C62D39A"/>
        </w:tc>
        <w:tc>
          <w:tcPr>
            <w:tcW w:w="1274" w:type="dxa"/>
            <w:vAlign w:val="center"/>
          </w:tcPr>
          <w:p w14:paraId="77B3B98E">
            <w:pPr>
              <w:pStyle w:val="15"/>
            </w:pPr>
            <w:r>
              <w:t>成本指标</w:t>
            </w:r>
          </w:p>
        </w:tc>
        <w:tc>
          <w:tcPr>
            <w:tcW w:w="1330" w:type="dxa"/>
            <w:vAlign w:val="center"/>
          </w:tcPr>
          <w:p w14:paraId="134221E2">
            <w:pPr>
              <w:pStyle w:val="15"/>
            </w:pPr>
            <w:r>
              <w:t>每户改造成本</w:t>
            </w:r>
          </w:p>
        </w:tc>
        <w:tc>
          <w:tcPr>
            <w:tcW w:w="2886" w:type="dxa"/>
            <w:vAlign w:val="center"/>
          </w:tcPr>
          <w:p w14:paraId="4909D2A5">
            <w:pPr>
              <w:pStyle w:val="15"/>
            </w:pPr>
            <w:r>
              <w:t>每户改造成本</w:t>
            </w:r>
          </w:p>
        </w:tc>
        <w:tc>
          <w:tcPr>
            <w:tcW w:w="1064" w:type="dxa"/>
            <w:vAlign w:val="center"/>
          </w:tcPr>
          <w:p w14:paraId="67BF4D2B">
            <w:pPr>
              <w:pStyle w:val="15"/>
            </w:pPr>
            <w:r>
              <w:t>2000元</w:t>
            </w:r>
          </w:p>
        </w:tc>
        <w:tc>
          <w:tcPr>
            <w:tcW w:w="1925" w:type="dxa"/>
            <w:vAlign w:val="center"/>
          </w:tcPr>
          <w:p w14:paraId="46845D4C">
            <w:pPr>
              <w:pStyle w:val="15"/>
            </w:pPr>
            <w:r>
              <w:t>冀民[2019]107号</w:t>
            </w:r>
          </w:p>
        </w:tc>
      </w:tr>
      <w:tr w14:paraId="7C03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4" w:hRule="atLeast"/>
          <w:jc w:val="center"/>
        </w:trPr>
        <w:tc>
          <w:tcPr>
            <w:tcW w:w="1274" w:type="dxa"/>
            <w:vMerge w:val="restart"/>
            <w:vAlign w:val="center"/>
          </w:tcPr>
          <w:p w14:paraId="581EFF6E">
            <w:pPr>
              <w:pStyle w:val="17"/>
            </w:pPr>
            <w:r>
              <w:t>效益指标</w:t>
            </w:r>
          </w:p>
        </w:tc>
        <w:tc>
          <w:tcPr>
            <w:tcW w:w="1274" w:type="dxa"/>
            <w:vAlign w:val="center"/>
          </w:tcPr>
          <w:p w14:paraId="6315E7D2">
            <w:pPr>
              <w:pStyle w:val="15"/>
            </w:pPr>
            <w:r>
              <w:t>经济效益指标</w:t>
            </w:r>
          </w:p>
        </w:tc>
        <w:tc>
          <w:tcPr>
            <w:tcW w:w="1330" w:type="dxa"/>
            <w:vAlign w:val="center"/>
          </w:tcPr>
          <w:p w14:paraId="2B1CC9F2">
            <w:pPr>
              <w:pStyle w:val="15"/>
            </w:pPr>
            <w:r>
              <w:t>有效增加我县公益性墓安葬穴位</w:t>
            </w:r>
          </w:p>
        </w:tc>
        <w:tc>
          <w:tcPr>
            <w:tcW w:w="2886" w:type="dxa"/>
            <w:vAlign w:val="center"/>
          </w:tcPr>
          <w:p w14:paraId="3B32DDD5">
            <w:pPr>
              <w:pStyle w:val="15"/>
            </w:pPr>
            <w:r>
              <w:t>有效增加我县公益性墓安葬穴位</w:t>
            </w:r>
          </w:p>
        </w:tc>
        <w:tc>
          <w:tcPr>
            <w:tcW w:w="1064" w:type="dxa"/>
            <w:vAlign w:val="center"/>
          </w:tcPr>
          <w:p w14:paraId="4D76500F">
            <w:pPr>
              <w:pStyle w:val="15"/>
            </w:pPr>
            <w:r>
              <w:t>有效增加</w:t>
            </w:r>
          </w:p>
        </w:tc>
        <w:tc>
          <w:tcPr>
            <w:tcW w:w="1925" w:type="dxa"/>
            <w:vAlign w:val="center"/>
          </w:tcPr>
          <w:p w14:paraId="37B89E2D">
            <w:pPr>
              <w:pStyle w:val="15"/>
            </w:pPr>
            <w:r>
              <w:t>服务对象满意评价</w:t>
            </w:r>
          </w:p>
        </w:tc>
      </w:tr>
      <w:tr w14:paraId="0B85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274" w:type="dxa"/>
            <w:vMerge w:val="continue"/>
            <w:vAlign w:val="center"/>
          </w:tcPr>
          <w:p w14:paraId="1F48D40C"/>
        </w:tc>
        <w:tc>
          <w:tcPr>
            <w:tcW w:w="1274" w:type="dxa"/>
            <w:vAlign w:val="center"/>
          </w:tcPr>
          <w:p w14:paraId="7F302A28">
            <w:pPr>
              <w:pStyle w:val="15"/>
            </w:pPr>
            <w:r>
              <w:t>社会效益指标</w:t>
            </w:r>
          </w:p>
        </w:tc>
        <w:tc>
          <w:tcPr>
            <w:tcW w:w="1330" w:type="dxa"/>
            <w:vAlign w:val="center"/>
          </w:tcPr>
          <w:p w14:paraId="74CA43F2">
            <w:pPr>
              <w:pStyle w:val="15"/>
            </w:pPr>
            <w:r>
              <w:t>提高公益金使用效率</w:t>
            </w:r>
          </w:p>
        </w:tc>
        <w:tc>
          <w:tcPr>
            <w:tcW w:w="2886" w:type="dxa"/>
            <w:vAlign w:val="center"/>
          </w:tcPr>
          <w:p w14:paraId="0FD61E5D">
            <w:pPr>
              <w:pStyle w:val="15"/>
            </w:pPr>
            <w:r>
              <w:t>提高公益金使用效率</w:t>
            </w:r>
          </w:p>
        </w:tc>
        <w:tc>
          <w:tcPr>
            <w:tcW w:w="1064" w:type="dxa"/>
            <w:vAlign w:val="center"/>
          </w:tcPr>
          <w:p w14:paraId="7D81E29A">
            <w:pPr>
              <w:pStyle w:val="15"/>
            </w:pPr>
            <w:r>
              <w:t>有效提高</w:t>
            </w:r>
          </w:p>
        </w:tc>
        <w:tc>
          <w:tcPr>
            <w:tcW w:w="1925" w:type="dxa"/>
            <w:vAlign w:val="center"/>
          </w:tcPr>
          <w:p w14:paraId="10B12943">
            <w:pPr>
              <w:pStyle w:val="15"/>
            </w:pPr>
            <w:r>
              <w:t>服务对象满意评价</w:t>
            </w:r>
          </w:p>
        </w:tc>
      </w:tr>
      <w:tr w14:paraId="6530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274" w:type="dxa"/>
            <w:vMerge w:val="continue"/>
            <w:vAlign w:val="center"/>
          </w:tcPr>
          <w:p w14:paraId="213CB51B"/>
        </w:tc>
        <w:tc>
          <w:tcPr>
            <w:tcW w:w="1274" w:type="dxa"/>
            <w:vAlign w:val="center"/>
          </w:tcPr>
          <w:p w14:paraId="33EBB3B3">
            <w:pPr>
              <w:pStyle w:val="15"/>
            </w:pPr>
            <w:r>
              <w:t>生态效益指标</w:t>
            </w:r>
          </w:p>
        </w:tc>
        <w:tc>
          <w:tcPr>
            <w:tcW w:w="1330" w:type="dxa"/>
            <w:vAlign w:val="center"/>
          </w:tcPr>
          <w:p w14:paraId="3B967EB4">
            <w:pPr>
              <w:pStyle w:val="15"/>
            </w:pPr>
            <w:r>
              <w:t>有效减少用地</w:t>
            </w:r>
          </w:p>
        </w:tc>
        <w:tc>
          <w:tcPr>
            <w:tcW w:w="2886" w:type="dxa"/>
            <w:vAlign w:val="center"/>
          </w:tcPr>
          <w:p w14:paraId="53F9D6D6">
            <w:pPr>
              <w:pStyle w:val="15"/>
            </w:pPr>
            <w:r>
              <w:t>有效减少用地</w:t>
            </w:r>
          </w:p>
        </w:tc>
        <w:tc>
          <w:tcPr>
            <w:tcW w:w="1064" w:type="dxa"/>
            <w:vAlign w:val="center"/>
          </w:tcPr>
          <w:p w14:paraId="7F43C043">
            <w:pPr>
              <w:pStyle w:val="15"/>
            </w:pPr>
            <w:r>
              <w:t>有效减少</w:t>
            </w:r>
          </w:p>
        </w:tc>
        <w:tc>
          <w:tcPr>
            <w:tcW w:w="1925" w:type="dxa"/>
            <w:vAlign w:val="center"/>
          </w:tcPr>
          <w:p w14:paraId="1B34AC15">
            <w:pPr>
              <w:pStyle w:val="15"/>
            </w:pPr>
            <w:r>
              <w:t>服务对象满意评价</w:t>
            </w:r>
          </w:p>
        </w:tc>
      </w:tr>
      <w:tr w14:paraId="2B28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4" w:hRule="atLeast"/>
          <w:jc w:val="center"/>
        </w:trPr>
        <w:tc>
          <w:tcPr>
            <w:tcW w:w="1274" w:type="dxa"/>
            <w:vMerge w:val="continue"/>
            <w:vAlign w:val="center"/>
          </w:tcPr>
          <w:p w14:paraId="782FCEF2"/>
        </w:tc>
        <w:tc>
          <w:tcPr>
            <w:tcW w:w="1274" w:type="dxa"/>
            <w:vAlign w:val="center"/>
          </w:tcPr>
          <w:p w14:paraId="11A789DD">
            <w:pPr>
              <w:pStyle w:val="15"/>
            </w:pPr>
            <w:r>
              <w:t>可持续影响指标</w:t>
            </w:r>
          </w:p>
        </w:tc>
        <w:tc>
          <w:tcPr>
            <w:tcW w:w="1330" w:type="dxa"/>
            <w:vAlign w:val="center"/>
          </w:tcPr>
          <w:p w14:paraId="25CCFF77">
            <w:pPr>
              <w:pStyle w:val="15"/>
            </w:pPr>
            <w:r>
              <w:t>促进我县养老服务事业发展</w:t>
            </w:r>
          </w:p>
        </w:tc>
        <w:tc>
          <w:tcPr>
            <w:tcW w:w="2886" w:type="dxa"/>
            <w:vAlign w:val="center"/>
          </w:tcPr>
          <w:p w14:paraId="288483C8">
            <w:pPr>
              <w:pStyle w:val="15"/>
            </w:pPr>
            <w:r>
              <w:t>促进我县养老服务事业发展</w:t>
            </w:r>
          </w:p>
        </w:tc>
        <w:tc>
          <w:tcPr>
            <w:tcW w:w="1064" w:type="dxa"/>
            <w:vAlign w:val="center"/>
          </w:tcPr>
          <w:p w14:paraId="190DB817">
            <w:pPr>
              <w:pStyle w:val="15"/>
            </w:pPr>
            <w:r>
              <w:t>有效促进</w:t>
            </w:r>
          </w:p>
        </w:tc>
        <w:tc>
          <w:tcPr>
            <w:tcW w:w="1925" w:type="dxa"/>
            <w:vAlign w:val="center"/>
          </w:tcPr>
          <w:p w14:paraId="4E04DE4F">
            <w:pPr>
              <w:pStyle w:val="15"/>
            </w:pPr>
            <w:r>
              <w:t>冀民[2019]107号</w:t>
            </w:r>
          </w:p>
        </w:tc>
      </w:tr>
      <w:tr w14:paraId="1FCA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5" w:hRule="atLeast"/>
          <w:jc w:val="center"/>
        </w:trPr>
        <w:tc>
          <w:tcPr>
            <w:tcW w:w="1274" w:type="dxa"/>
            <w:vAlign w:val="center"/>
          </w:tcPr>
          <w:p w14:paraId="41435053">
            <w:pPr>
              <w:pStyle w:val="17"/>
            </w:pPr>
            <w:r>
              <w:t>满意度指标</w:t>
            </w:r>
          </w:p>
        </w:tc>
        <w:tc>
          <w:tcPr>
            <w:tcW w:w="1274" w:type="dxa"/>
            <w:vAlign w:val="center"/>
          </w:tcPr>
          <w:p w14:paraId="0C427DA2">
            <w:pPr>
              <w:pStyle w:val="15"/>
            </w:pPr>
            <w:r>
              <w:t>服务对象满意度指标</w:t>
            </w:r>
          </w:p>
        </w:tc>
        <w:tc>
          <w:tcPr>
            <w:tcW w:w="1330" w:type="dxa"/>
            <w:vAlign w:val="center"/>
          </w:tcPr>
          <w:p w14:paraId="7FC7E4F2">
            <w:pPr>
              <w:pStyle w:val="15"/>
            </w:pPr>
            <w:r>
              <w:t>服务对象满意度</w:t>
            </w:r>
          </w:p>
        </w:tc>
        <w:tc>
          <w:tcPr>
            <w:tcW w:w="2886" w:type="dxa"/>
            <w:vAlign w:val="center"/>
          </w:tcPr>
          <w:p w14:paraId="3079B717">
            <w:pPr>
              <w:pStyle w:val="15"/>
            </w:pPr>
            <w:r>
              <w:t>服务对象满意度</w:t>
            </w:r>
          </w:p>
        </w:tc>
        <w:tc>
          <w:tcPr>
            <w:tcW w:w="1064" w:type="dxa"/>
            <w:vAlign w:val="center"/>
          </w:tcPr>
          <w:p w14:paraId="538CB9AF">
            <w:pPr>
              <w:pStyle w:val="15"/>
            </w:pPr>
            <w:r>
              <w:t>≥92%</w:t>
            </w:r>
          </w:p>
        </w:tc>
        <w:tc>
          <w:tcPr>
            <w:tcW w:w="1925" w:type="dxa"/>
            <w:vAlign w:val="center"/>
          </w:tcPr>
          <w:p w14:paraId="0A9599B1">
            <w:pPr>
              <w:pStyle w:val="15"/>
            </w:pPr>
            <w:r>
              <w:t>服务对象满意评价</w:t>
            </w:r>
          </w:p>
        </w:tc>
      </w:tr>
    </w:tbl>
    <w:p w14:paraId="61BB5B33">
      <w:pPr>
        <w:outlineLvl w:val="3"/>
        <w:rPr>
          <w:rFonts w:ascii="方正黑体_GBK" w:hAnsi="方正黑体_GBK" w:eastAsia="方正黑体_GBK" w:cs="方正黑体_GBK"/>
          <w:sz w:val="32"/>
          <w:szCs w:val="32"/>
        </w:rPr>
      </w:pPr>
      <w:bookmarkStart w:id="13" w:name="_Toc4070"/>
      <w:r>
        <w:rPr>
          <w:rFonts w:hint="eastAsia" w:ascii="方正黑体_GBK" w:hAnsi="方正黑体_GBK" w:eastAsia="方正黑体_GBK" w:cs="方正黑体_GBK"/>
          <w:color w:val="000000"/>
          <w:sz w:val="32"/>
          <w:szCs w:val="32"/>
        </w:rPr>
        <w:t>16.困难群众生活救助（县级配套）绩效目标表</w:t>
      </w:r>
      <w:bookmarkEnd w:id="13"/>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2D5E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9A610EA">
            <w:pPr>
              <w:pStyle w:val="14"/>
            </w:pPr>
            <w:r>
              <w:t>314001宁晋县民政局本级</w:t>
            </w:r>
          </w:p>
        </w:tc>
        <w:tc>
          <w:tcPr>
            <w:tcW w:w="1843" w:type="dxa"/>
            <w:tcBorders>
              <w:top w:val="single" w:color="FFFFFF" w:sz="6" w:space="0"/>
              <w:left w:val="single" w:color="FFFFFF" w:sz="6" w:space="0"/>
              <w:right w:val="single" w:color="FFFFFF" w:sz="6" w:space="0"/>
            </w:tcBorders>
            <w:vAlign w:val="center"/>
          </w:tcPr>
          <w:p w14:paraId="32EEBB8E">
            <w:pPr>
              <w:pStyle w:val="13"/>
            </w:pPr>
          </w:p>
        </w:tc>
      </w:tr>
      <w:tr w14:paraId="289F2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70B36">
            <w:pPr>
              <w:pStyle w:val="16"/>
            </w:pPr>
            <w:r>
              <w:t>绩效目标</w:t>
            </w:r>
          </w:p>
        </w:tc>
        <w:tc>
          <w:tcPr>
            <w:tcW w:w="8618" w:type="dxa"/>
            <w:gridSpan w:val="2"/>
            <w:vAlign w:val="center"/>
          </w:tcPr>
          <w:p w14:paraId="6BE5A251">
            <w:pPr>
              <w:pStyle w:val="15"/>
            </w:pPr>
            <w:r>
              <w:t>1.目标内容1用于发放城乡低保、特困供养金</w:t>
            </w:r>
          </w:p>
        </w:tc>
      </w:tr>
    </w:tbl>
    <w:p w14:paraId="666D946B">
      <w:pPr>
        <w:spacing w:line="2" w:lineRule="exact"/>
        <w:jc w:val="center"/>
      </w:pPr>
      <w:r>
        <w:rPr>
          <w:rFonts w:ascii="方正书宋_GBK" w:hAnsi="方正书宋_GBK" w:eastAsia="方正书宋_GBK" w:cs="方正书宋_GBK"/>
          <w:color w:val="000000"/>
        </w:rPr>
        <w:t xml:space="preserve"> </w:t>
      </w:r>
    </w:p>
    <w:tbl>
      <w:tblPr>
        <w:tblStyle w:val="6"/>
        <w:tblW w:w="98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4"/>
        <w:gridCol w:w="1274"/>
        <w:gridCol w:w="1330"/>
        <w:gridCol w:w="2886"/>
        <w:gridCol w:w="1145"/>
        <w:gridCol w:w="1969"/>
      </w:tblGrid>
      <w:tr w14:paraId="3CDA2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tblHeader/>
          <w:jc w:val="center"/>
        </w:trPr>
        <w:tc>
          <w:tcPr>
            <w:tcW w:w="1274" w:type="dxa"/>
            <w:vAlign w:val="center"/>
          </w:tcPr>
          <w:p w14:paraId="04CE78FF">
            <w:pPr>
              <w:pStyle w:val="16"/>
            </w:pPr>
            <w:r>
              <w:t>一级指标</w:t>
            </w:r>
          </w:p>
        </w:tc>
        <w:tc>
          <w:tcPr>
            <w:tcW w:w="1274" w:type="dxa"/>
            <w:vAlign w:val="center"/>
          </w:tcPr>
          <w:p w14:paraId="00B0BD44">
            <w:pPr>
              <w:pStyle w:val="16"/>
            </w:pPr>
            <w:r>
              <w:t>二级指标</w:t>
            </w:r>
          </w:p>
        </w:tc>
        <w:tc>
          <w:tcPr>
            <w:tcW w:w="1330" w:type="dxa"/>
            <w:vAlign w:val="center"/>
          </w:tcPr>
          <w:p w14:paraId="706C420F">
            <w:pPr>
              <w:pStyle w:val="16"/>
            </w:pPr>
            <w:r>
              <w:t>三级指标</w:t>
            </w:r>
          </w:p>
        </w:tc>
        <w:tc>
          <w:tcPr>
            <w:tcW w:w="2886" w:type="dxa"/>
            <w:vAlign w:val="center"/>
          </w:tcPr>
          <w:p w14:paraId="6E220E25">
            <w:pPr>
              <w:pStyle w:val="16"/>
            </w:pPr>
            <w:r>
              <w:t>绩效指标描述</w:t>
            </w:r>
          </w:p>
        </w:tc>
        <w:tc>
          <w:tcPr>
            <w:tcW w:w="1145" w:type="dxa"/>
            <w:vAlign w:val="center"/>
          </w:tcPr>
          <w:p w14:paraId="4683C514">
            <w:pPr>
              <w:pStyle w:val="16"/>
            </w:pPr>
            <w:r>
              <w:t>指标值</w:t>
            </w:r>
          </w:p>
        </w:tc>
        <w:tc>
          <w:tcPr>
            <w:tcW w:w="1969" w:type="dxa"/>
            <w:vAlign w:val="center"/>
          </w:tcPr>
          <w:p w14:paraId="4C0C1CEC">
            <w:pPr>
              <w:pStyle w:val="16"/>
            </w:pPr>
            <w:r>
              <w:t>指标值确定依据</w:t>
            </w:r>
          </w:p>
        </w:tc>
      </w:tr>
      <w:tr w14:paraId="10C0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274" w:type="dxa"/>
            <w:vMerge w:val="restart"/>
            <w:vAlign w:val="center"/>
          </w:tcPr>
          <w:p w14:paraId="38C0D00B">
            <w:pPr>
              <w:pStyle w:val="17"/>
            </w:pPr>
            <w:r>
              <w:t>产出指标</w:t>
            </w:r>
          </w:p>
        </w:tc>
        <w:tc>
          <w:tcPr>
            <w:tcW w:w="1274" w:type="dxa"/>
            <w:vAlign w:val="center"/>
          </w:tcPr>
          <w:p w14:paraId="5AA48F35">
            <w:pPr>
              <w:pStyle w:val="15"/>
            </w:pPr>
            <w:r>
              <w:t>数量指标</w:t>
            </w:r>
          </w:p>
        </w:tc>
        <w:tc>
          <w:tcPr>
            <w:tcW w:w="1330" w:type="dxa"/>
            <w:vAlign w:val="center"/>
          </w:tcPr>
          <w:p w14:paraId="3EF71D3B">
            <w:pPr>
              <w:pStyle w:val="15"/>
            </w:pPr>
            <w:r>
              <w:t>农村低保人数</w:t>
            </w:r>
          </w:p>
        </w:tc>
        <w:tc>
          <w:tcPr>
            <w:tcW w:w="2886" w:type="dxa"/>
            <w:vAlign w:val="center"/>
          </w:tcPr>
          <w:p w14:paraId="08DD579B">
            <w:pPr>
              <w:pStyle w:val="15"/>
            </w:pPr>
            <w:r>
              <w:t>农村低保人数</w:t>
            </w:r>
          </w:p>
        </w:tc>
        <w:tc>
          <w:tcPr>
            <w:tcW w:w="1145" w:type="dxa"/>
            <w:vAlign w:val="center"/>
          </w:tcPr>
          <w:p w14:paraId="422DEA10">
            <w:pPr>
              <w:pStyle w:val="15"/>
            </w:pPr>
            <w:r>
              <w:t>应保尽保</w:t>
            </w:r>
          </w:p>
        </w:tc>
        <w:tc>
          <w:tcPr>
            <w:tcW w:w="1969" w:type="dxa"/>
            <w:vAlign w:val="center"/>
          </w:tcPr>
          <w:p w14:paraId="5C0A780B">
            <w:pPr>
              <w:pStyle w:val="15"/>
            </w:pPr>
            <w:r>
              <w:t>困难群众救助政策</w:t>
            </w:r>
          </w:p>
        </w:tc>
      </w:tr>
      <w:tr w14:paraId="239B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274" w:type="dxa"/>
            <w:vMerge w:val="continue"/>
            <w:vAlign w:val="center"/>
          </w:tcPr>
          <w:p w14:paraId="463B2E35"/>
        </w:tc>
        <w:tc>
          <w:tcPr>
            <w:tcW w:w="1274" w:type="dxa"/>
            <w:vAlign w:val="center"/>
          </w:tcPr>
          <w:p w14:paraId="4C4EB39B">
            <w:pPr>
              <w:pStyle w:val="15"/>
            </w:pPr>
            <w:r>
              <w:t>质量指标</w:t>
            </w:r>
          </w:p>
        </w:tc>
        <w:tc>
          <w:tcPr>
            <w:tcW w:w="1330" w:type="dxa"/>
            <w:vAlign w:val="center"/>
          </w:tcPr>
          <w:p w14:paraId="3C9CD1FC">
            <w:pPr>
              <w:pStyle w:val="15"/>
            </w:pPr>
            <w:r>
              <w:t>各类对象保障率</w:t>
            </w:r>
          </w:p>
        </w:tc>
        <w:tc>
          <w:tcPr>
            <w:tcW w:w="2886" w:type="dxa"/>
            <w:vAlign w:val="center"/>
          </w:tcPr>
          <w:p w14:paraId="69BE5248">
            <w:pPr>
              <w:pStyle w:val="15"/>
            </w:pPr>
            <w:r>
              <w:t>各类对象保障率</w:t>
            </w:r>
          </w:p>
        </w:tc>
        <w:tc>
          <w:tcPr>
            <w:tcW w:w="1145" w:type="dxa"/>
            <w:vAlign w:val="center"/>
          </w:tcPr>
          <w:p w14:paraId="504F8B43">
            <w:pPr>
              <w:pStyle w:val="15"/>
            </w:pPr>
            <w:r>
              <w:t>≥95%</w:t>
            </w:r>
          </w:p>
        </w:tc>
        <w:tc>
          <w:tcPr>
            <w:tcW w:w="1969" w:type="dxa"/>
            <w:vAlign w:val="center"/>
          </w:tcPr>
          <w:p w14:paraId="491351C2">
            <w:pPr>
              <w:pStyle w:val="15"/>
            </w:pPr>
            <w:r>
              <w:t>困难群众救助政策</w:t>
            </w:r>
          </w:p>
        </w:tc>
      </w:tr>
      <w:tr w14:paraId="7B90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274" w:type="dxa"/>
            <w:vMerge w:val="continue"/>
            <w:vAlign w:val="center"/>
          </w:tcPr>
          <w:p w14:paraId="1281FB1E"/>
        </w:tc>
        <w:tc>
          <w:tcPr>
            <w:tcW w:w="1274" w:type="dxa"/>
            <w:vAlign w:val="center"/>
          </w:tcPr>
          <w:p w14:paraId="20535486">
            <w:pPr>
              <w:pStyle w:val="15"/>
            </w:pPr>
            <w:r>
              <w:t>时效指标</w:t>
            </w:r>
          </w:p>
        </w:tc>
        <w:tc>
          <w:tcPr>
            <w:tcW w:w="1330" w:type="dxa"/>
            <w:vAlign w:val="center"/>
          </w:tcPr>
          <w:p w14:paraId="6739A932">
            <w:pPr>
              <w:pStyle w:val="15"/>
            </w:pPr>
            <w:r>
              <w:t>发放时效</w:t>
            </w:r>
          </w:p>
        </w:tc>
        <w:tc>
          <w:tcPr>
            <w:tcW w:w="2886" w:type="dxa"/>
            <w:vAlign w:val="center"/>
          </w:tcPr>
          <w:p w14:paraId="380D6191">
            <w:pPr>
              <w:pStyle w:val="15"/>
            </w:pPr>
            <w:r>
              <w:t>发放时效</w:t>
            </w:r>
          </w:p>
        </w:tc>
        <w:tc>
          <w:tcPr>
            <w:tcW w:w="1145" w:type="dxa"/>
            <w:vAlign w:val="center"/>
          </w:tcPr>
          <w:p w14:paraId="56FD179F">
            <w:pPr>
              <w:pStyle w:val="15"/>
            </w:pPr>
            <w:r>
              <w:t>按月发放</w:t>
            </w:r>
          </w:p>
        </w:tc>
        <w:tc>
          <w:tcPr>
            <w:tcW w:w="1969" w:type="dxa"/>
            <w:vAlign w:val="center"/>
          </w:tcPr>
          <w:p w14:paraId="029F59CB">
            <w:pPr>
              <w:pStyle w:val="15"/>
            </w:pPr>
            <w:r>
              <w:t>困难群众救助政策</w:t>
            </w:r>
          </w:p>
        </w:tc>
      </w:tr>
      <w:tr w14:paraId="681E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274" w:type="dxa"/>
            <w:vMerge w:val="restart"/>
            <w:vAlign w:val="center"/>
          </w:tcPr>
          <w:p w14:paraId="3678139B">
            <w:pPr>
              <w:pStyle w:val="17"/>
            </w:pPr>
            <w:r>
              <w:t>效益指标</w:t>
            </w:r>
          </w:p>
        </w:tc>
        <w:tc>
          <w:tcPr>
            <w:tcW w:w="1274" w:type="dxa"/>
            <w:vAlign w:val="center"/>
          </w:tcPr>
          <w:p w14:paraId="1FC70C8F">
            <w:pPr>
              <w:pStyle w:val="15"/>
            </w:pPr>
            <w:r>
              <w:t>经济效益指标</w:t>
            </w:r>
          </w:p>
        </w:tc>
        <w:tc>
          <w:tcPr>
            <w:tcW w:w="1330" w:type="dxa"/>
            <w:vAlign w:val="center"/>
          </w:tcPr>
          <w:p w14:paraId="546C8913">
            <w:pPr>
              <w:pStyle w:val="15"/>
            </w:pPr>
            <w:r>
              <w:t>保障困难群众基本生活</w:t>
            </w:r>
          </w:p>
        </w:tc>
        <w:tc>
          <w:tcPr>
            <w:tcW w:w="2886" w:type="dxa"/>
            <w:vAlign w:val="center"/>
          </w:tcPr>
          <w:p w14:paraId="35D5778F">
            <w:pPr>
              <w:pStyle w:val="15"/>
            </w:pPr>
            <w:r>
              <w:t>保障困难群众基本生活</w:t>
            </w:r>
          </w:p>
        </w:tc>
        <w:tc>
          <w:tcPr>
            <w:tcW w:w="1145" w:type="dxa"/>
            <w:vAlign w:val="center"/>
          </w:tcPr>
          <w:p w14:paraId="7B90573A">
            <w:pPr>
              <w:pStyle w:val="15"/>
            </w:pPr>
            <w:r>
              <w:t>有效保障</w:t>
            </w:r>
          </w:p>
        </w:tc>
        <w:tc>
          <w:tcPr>
            <w:tcW w:w="1969" w:type="dxa"/>
            <w:vAlign w:val="center"/>
          </w:tcPr>
          <w:p w14:paraId="1043AAD9">
            <w:pPr>
              <w:pStyle w:val="15"/>
            </w:pPr>
            <w:r>
              <w:t>困难群众救助政策</w:t>
            </w:r>
          </w:p>
        </w:tc>
      </w:tr>
      <w:tr w14:paraId="1FBC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274" w:type="dxa"/>
            <w:vMerge w:val="continue"/>
            <w:vAlign w:val="center"/>
          </w:tcPr>
          <w:p w14:paraId="0E15FE68"/>
        </w:tc>
        <w:tc>
          <w:tcPr>
            <w:tcW w:w="1274" w:type="dxa"/>
            <w:vAlign w:val="center"/>
          </w:tcPr>
          <w:p w14:paraId="0DAAF456">
            <w:pPr>
              <w:pStyle w:val="15"/>
            </w:pPr>
            <w:r>
              <w:t>社会效益指标</w:t>
            </w:r>
          </w:p>
        </w:tc>
        <w:tc>
          <w:tcPr>
            <w:tcW w:w="1330" w:type="dxa"/>
            <w:vAlign w:val="center"/>
          </w:tcPr>
          <w:p w14:paraId="26B8390B">
            <w:pPr>
              <w:pStyle w:val="15"/>
            </w:pPr>
            <w:r>
              <w:t>落实国家困难群众政策，提高政策知晓率</w:t>
            </w:r>
          </w:p>
        </w:tc>
        <w:tc>
          <w:tcPr>
            <w:tcW w:w="2886" w:type="dxa"/>
            <w:vAlign w:val="center"/>
          </w:tcPr>
          <w:p w14:paraId="1CBA9898">
            <w:pPr>
              <w:pStyle w:val="15"/>
            </w:pPr>
            <w:r>
              <w:t>落实国家困难群众政策，提高政策知晓率</w:t>
            </w:r>
          </w:p>
        </w:tc>
        <w:tc>
          <w:tcPr>
            <w:tcW w:w="1145" w:type="dxa"/>
            <w:vAlign w:val="center"/>
          </w:tcPr>
          <w:p w14:paraId="5B82CD60">
            <w:pPr>
              <w:pStyle w:val="15"/>
            </w:pPr>
            <w:r>
              <w:t>有效提高</w:t>
            </w:r>
          </w:p>
        </w:tc>
        <w:tc>
          <w:tcPr>
            <w:tcW w:w="1969" w:type="dxa"/>
            <w:vAlign w:val="center"/>
          </w:tcPr>
          <w:p w14:paraId="2356A163">
            <w:pPr>
              <w:pStyle w:val="15"/>
            </w:pPr>
            <w:r>
              <w:t>困难群众救助政策</w:t>
            </w:r>
          </w:p>
        </w:tc>
      </w:tr>
      <w:tr w14:paraId="7421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6" w:hRule="atLeast"/>
          <w:jc w:val="center"/>
        </w:trPr>
        <w:tc>
          <w:tcPr>
            <w:tcW w:w="1274" w:type="dxa"/>
            <w:vMerge w:val="continue"/>
            <w:vAlign w:val="center"/>
          </w:tcPr>
          <w:p w14:paraId="47C84CA5"/>
        </w:tc>
        <w:tc>
          <w:tcPr>
            <w:tcW w:w="1274" w:type="dxa"/>
            <w:vAlign w:val="center"/>
          </w:tcPr>
          <w:p w14:paraId="70A8D976">
            <w:pPr>
              <w:pStyle w:val="15"/>
            </w:pPr>
            <w:r>
              <w:t>可持续影响指标</w:t>
            </w:r>
          </w:p>
        </w:tc>
        <w:tc>
          <w:tcPr>
            <w:tcW w:w="1330" w:type="dxa"/>
            <w:vAlign w:val="center"/>
          </w:tcPr>
          <w:p w14:paraId="666CC9F4">
            <w:pPr>
              <w:pStyle w:val="15"/>
            </w:pPr>
            <w:r>
              <w:t>保障困难群众权益</w:t>
            </w:r>
          </w:p>
        </w:tc>
        <w:tc>
          <w:tcPr>
            <w:tcW w:w="2886" w:type="dxa"/>
            <w:vAlign w:val="center"/>
          </w:tcPr>
          <w:p w14:paraId="58841221">
            <w:pPr>
              <w:pStyle w:val="15"/>
            </w:pPr>
            <w:r>
              <w:t>保障困难群众权益</w:t>
            </w:r>
          </w:p>
        </w:tc>
        <w:tc>
          <w:tcPr>
            <w:tcW w:w="1145" w:type="dxa"/>
            <w:vAlign w:val="center"/>
          </w:tcPr>
          <w:p w14:paraId="0F86DD2A">
            <w:pPr>
              <w:pStyle w:val="15"/>
            </w:pPr>
            <w:r>
              <w:t>有效保障</w:t>
            </w:r>
          </w:p>
        </w:tc>
        <w:tc>
          <w:tcPr>
            <w:tcW w:w="1969" w:type="dxa"/>
            <w:vAlign w:val="center"/>
          </w:tcPr>
          <w:p w14:paraId="3229710B">
            <w:pPr>
              <w:pStyle w:val="15"/>
            </w:pPr>
            <w:r>
              <w:t>困难群众救助政策</w:t>
            </w:r>
          </w:p>
        </w:tc>
      </w:tr>
      <w:tr w14:paraId="138D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1274" w:type="dxa"/>
            <w:vAlign w:val="center"/>
          </w:tcPr>
          <w:p w14:paraId="55B1379A">
            <w:pPr>
              <w:pStyle w:val="17"/>
            </w:pPr>
            <w:r>
              <w:t>满意度指标</w:t>
            </w:r>
          </w:p>
        </w:tc>
        <w:tc>
          <w:tcPr>
            <w:tcW w:w="1274" w:type="dxa"/>
            <w:vAlign w:val="center"/>
          </w:tcPr>
          <w:p w14:paraId="4DF0E3EB">
            <w:pPr>
              <w:pStyle w:val="15"/>
            </w:pPr>
            <w:r>
              <w:t>服务对象满意度指标</w:t>
            </w:r>
          </w:p>
        </w:tc>
        <w:tc>
          <w:tcPr>
            <w:tcW w:w="1330" w:type="dxa"/>
            <w:vAlign w:val="center"/>
          </w:tcPr>
          <w:p w14:paraId="6C4D8E61">
            <w:pPr>
              <w:pStyle w:val="15"/>
            </w:pPr>
            <w:r>
              <w:t>困难群众满意度</w:t>
            </w:r>
          </w:p>
        </w:tc>
        <w:tc>
          <w:tcPr>
            <w:tcW w:w="2886" w:type="dxa"/>
            <w:vAlign w:val="center"/>
          </w:tcPr>
          <w:p w14:paraId="2964788E">
            <w:pPr>
              <w:pStyle w:val="15"/>
            </w:pPr>
            <w:r>
              <w:t>困难群众满意度</w:t>
            </w:r>
          </w:p>
        </w:tc>
        <w:tc>
          <w:tcPr>
            <w:tcW w:w="1145" w:type="dxa"/>
            <w:vAlign w:val="center"/>
          </w:tcPr>
          <w:p w14:paraId="098FFED6">
            <w:pPr>
              <w:pStyle w:val="15"/>
            </w:pPr>
            <w:r>
              <w:t>≥95%</w:t>
            </w:r>
          </w:p>
        </w:tc>
        <w:tc>
          <w:tcPr>
            <w:tcW w:w="1969" w:type="dxa"/>
            <w:vAlign w:val="center"/>
          </w:tcPr>
          <w:p w14:paraId="44B1C835">
            <w:pPr>
              <w:pStyle w:val="15"/>
            </w:pPr>
            <w:r>
              <w:t>困难群众救助政策</w:t>
            </w:r>
          </w:p>
        </w:tc>
      </w:tr>
    </w:tbl>
    <w:p w14:paraId="7C641DD1">
      <w:pPr>
        <w:outlineLvl w:val="3"/>
        <w:rPr>
          <w:rFonts w:ascii="方正黑体_GBK" w:hAnsi="方正黑体_GBK" w:eastAsia="方正黑体_GBK" w:cs="方正黑体_GBK"/>
          <w:sz w:val="32"/>
          <w:szCs w:val="32"/>
        </w:rPr>
      </w:pPr>
      <w:bookmarkStart w:id="14" w:name="_Toc31815"/>
      <w:r>
        <w:rPr>
          <w:rFonts w:hint="eastAsia" w:ascii="方正黑体_GBK" w:hAnsi="方正黑体_GBK" w:eastAsia="方正黑体_GBK" w:cs="方正黑体_GBK"/>
          <w:color w:val="000000"/>
          <w:sz w:val="32"/>
          <w:szCs w:val="32"/>
        </w:rPr>
        <w:t>17.中央困难群众生活救助绩效目标表</w:t>
      </w:r>
      <w:bookmarkEnd w:id="14"/>
    </w:p>
    <w:tbl>
      <w:tblPr>
        <w:tblStyle w:val="6"/>
        <w:tblW w:w="980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751"/>
      </w:tblGrid>
      <w:tr w14:paraId="450DC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0C4E83B0">
            <w:pPr>
              <w:pStyle w:val="14"/>
            </w:pPr>
            <w:r>
              <w:t>314001宁晋县民政局本级</w:t>
            </w:r>
          </w:p>
        </w:tc>
        <w:tc>
          <w:tcPr>
            <w:tcW w:w="1751" w:type="dxa"/>
            <w:tcBorders>
              <w:top w:val="single" w:color="FFFFFF" w:sz="6" w:space="0"/>
              <w:left w:val="single" w:color="FFFFFF" w:sz="6" w:space="0"/>
              <w:right w:val="single" w:color="FFFFFF" w:sz="6" w:space="0"/>
            </w:tcBorders>
            <w:vAlign w:val="center"/>
          </w:tcPr>
          <w:p w14:paraId="4D64C638">
            <w:pPr>
              <w:pStyle w:val="13"/>
            </w:pPr>
          </w:p>
        </w:tc>
      </w:tr>
      <w:tr w14:paraId="35292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23C4B">
            <w:pPr>
              <w:pStyle w:val="16"/>
            </w:pPr>
            <w:r>
              <w:t>绩效目标</w:t>
            </w:r>
          </w:p>
        </w:tc>
        <w:tc>
          <w:tcPr>
            <w:tcW w:w="8526" w:type="dxa"/>
            <w:gridSpan w:val="2"/>
            <w:vAlign w:val="center"/>
          </w:tcPr>
          <w:p w14:paraId="0B3B4753">
            <w:pPr>
              <w:pStyle w:val="15"/>
            </w:pPr>
            <w:r>
              <w:t>1.目标内容1用于发放城乡低保、特困供养金</w:t>
            </w:r>
            <w:r>
              <w:rPr>
                <w:rFonts w:hint="eastAsia"/>
                <w:lang w:eastAsia="zh-CN"/>
              </w:rPr>
              <w:t>、孤儿和事实无人抚养儿童生活补助</w:t>
            </w:r>
          </w:p>
        </w:tc>
      </w:tr>
    </w:tbl>
    <w:p w14:paraId="596BEF85">
      <w:pPr>
        <w:spacing w:line="2" w:lineRule="exact"/>
        <w:jc w:val="center"/>
      </w:pPr>
      <w:r>
        <w:rPr>
          <w:rFonts w:ascii="方正书宋_GBK" w:hAnsi="方正书宋_GBK" w:eastAsia="方正书宋_GBK" w:cs="方正书宋_GBK"/>
          <w:color w:val="000000"/>
        </w:rPr>
        <w:t xml:space="preserve"> </w:t>
      </w:r>
    </w:p>
    <w:tbl>
      <w:tblPr>
        <w:tblStyle w:val="6"/>
        <w:tblW w:w="97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4"/>
        <w:gridCol w:w="1274"/>
        <w:gridCol w:w="1330"/>
        <w:gridCol w:w="2886"/>
        <w:gridCol w:w="1062"/>
        <w:gridCol w:w="1968"/>
      </w:tblGrid>
      <w:tr w14:paraId="7BC2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7" w:hRule="atLeast"/>
          <w:tblHeader/>
          <w:jc w:val="center"/>
        </w:trPr>
        <w:tc>
          <w:tcPr>
            <w:tcW w:w="1274" w:type="dxa"/>
            <w:vAlign w:val="center"/>
          </w:tcPr>
          <w:p w14:paraId="088E0B82">
            <w:pPr>
              <w:pStyle w:val="16"/>
            </w:pPr>
            <w:r>
              <w:t>一级指标</w:t>
            </w:r>
          </w:p>
        </w:tc>
        <w:tc>
          <w:tcPr>
            <w:tcW w:w="1274" w:type="dxa"/>
            <w:vAlign w:val="center"/>
          </w:tcPr>
          <w:p w14:paraId="48C01A32">
            <w:pPr>
              <w:pStyle w:val="16"/>
            </w:pPr>
            <w:r>
              <w:t>二级指标</w:t>
            </w:r>
          </w:p>
        </w:tc>
        <w:tc>
          <w:tcPr>
            <w:tcW w:w="1330" w:type="dxa"/>
            <w:vAlign w:val="center"/>
          </w:tcPr>
          <w:p w14:paraId="3E1B7CBA">
            <w:pPr>
              <w:pStyle w:val="16"/>
            </w:pPr>
            <w:r>
              <w:t>三级指标</w:t>
            </w:r>
          </w:p>
        </w:tc>
        <w:tc>
          <w:tcPr>
            <w:tcW w:w="2886" w:type="dxa"/>
            <w:vAlign w:val="center"/>
          </w:tcPr>
          <w:p w14:paraId="62E8A46C">
            <w:pPr>
              <w:pStyle w:val="16"/>
            </w:pPr>
            <w:r>
              <w:t>绩效指标描述</w:t>
            </w:r>
          </w:p>
        </w:tc>
        <w:tc>
          <w:tcPr>
            <w:tcW w:w="1062" w:type="dxa"/>
            <w:vAlign w:val="center"/>
          </w:tcPr>
          <w:p w14:paraId="007701D7">
            <w:pPr>
              <w:pStyle w:val="16"/>
            </w:pPr>
            <w:r>
              <w:t>指标值</w:t>
            </w:r>
          </w:p>
        </w:tc>
        <w:tc>
          <w:tcPr>
            <w:tcW w:w="1968" w:type="dxa"/>
            <w:vAlign w:val="center"/>
          </w:tcPr>
          <w:p w14:paraId="3B1700E4">
            <w:pPr>
              <w:pStyle w:val="16"/>
            </w:pPr>
            <w:r>
              <w:t>指标值确定依据</w:t>
            </w:r>
          </w:p>
        </w:tc>
      </w:tr>
      <w:tr w14:paraId="5107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274" w:type="dxa"/>
            <w:vMerge w:val="restart"/>
            <w:vAlign w:val="center"/>
          </w:tcPr>
          <w:p w14:paraId="57D6CA45">
            <w:pPr>
              <w:pStyle w:val="17"/>
            </w:pPr>
            <w:r>
              <w:t>产出指标</w:t>
            </w:r>
          </w:p>
        </w:tc>
        <w:tc>
          <w:tcPr>
            <w:tcW w:w="1274" w:type="dxa"/>
            <w:vAlign w:val="center"/>
          </w:tcPr>
          <w:p w14:paraId="4E44EBE9">
            <w:pPr>
              <w:pStyle w:val="15"/>
            </w:pPr>
            <w:r>
              <w:t>数量指标</w:t>
            </w:r>
          </w:p>
        </w:tc>
        <w:tc>
          <w:tcPr>
            <w:tcW w:w="1330" w:type="dxa"/>
            <w:vAlign w:val="center"/>
          </w:tcPr>
          <w:p w14:paraId="319AD5D9">
            <w:pPr>
              <w:pStyle w:val="15"/>
            </w:pPr>
            <w:r>
              <w:t>农村低保人数</w:t>
            </w:r>
          </w:p>
        </w:tc>
        <w:tc>
          <w:tcPr>
            <w:tcW w:w="2886" w:type="dxa"/>
            <w:vAlign w:val="center"/>
          </w:tcPr>
          <w:p w14:paraId="2E5706A6">
            <w:pPr>
              <w:pStyle w:val="15"/>
            </w:pPr>
            <w:r>
              <w:t>农村低保人数</w:t>
            </w:r>
          </w:p>
        </w:tc>
        <w:tc>
          <w:tcPr>
            <w:tcW w:w="1062" w:type="dxa"/>
            <w:vAlign w:val="center"/>
          </w:tcPr>
          <w:p w14:paraId="7B44F422">
            <w:pPr>
              <w:pStyle w:val="15"/>
            </w:pPr>
            <w:r>
              <w:t>应保尽保</w:t>
            </w:r>
          </w:p>
        </w:tc>
        <w:tc>
          <w:tcPr>
            <w:tcW w:w="1968" w:type="dxa"/>
            <w:vAlign w:val="center"/>
          </w:tcPr>
          <w:p w14:paraId="0E4D8A4C">
            <w:pPr>
              <w:pStyle w:val="15"/>
            </w:pPr>
            <w:r>
              <w:t>困难群众救助政策</w:t>
            </w:r>
          </w:p>
        </w:tc>
      </w:tr>
      <w:tr w14:paraId="6190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274" w:type="dxa"/>
            <w:vMerge w:val="continue"/>
            <w:vAlign w:val="center"/>
          </w:tcPr>
          <w:p w14:paraId="72F16AEF"/>
        </w:tc>
        <w:tc>
          <w:tcPr>
            <w:tcW w:w="1274" w:type="dxa"/>
            <w:vAlign w:val="center"/>
          </w:tcPr>
          <w:p w14:paraId="6884CE96">
            <w:pPr>
              <w:pStyle w:val="15"/>
            </w:pPr>
            <w:r>
              <w:t>质量指标</w:t>
            </w:r>
          </w:p>
        </w:tc>
        <w:tc>
          <w:tcPr>
            <w:tcW w:w="1330" w:type="dxa"/>
            <w:vAlign w:val="center"/>
          </w:tcPr>
          <w:p w14:paraId="0E2D5DD1">
            <w:pPr>
              <w:pStyle w:val="15"/>
            </w:pPr>
            <w:r>
              <w:t>各类对象保障率</w:t>
            </w:r>
          </w:p>
        </w:tc>
        <w:tc>
          <w:tcPr>
            <w:tcW w:w="2886" w:type="dxa"/>
            <w:vAlign w:val="center"/>
          </w:tcPr>
          <w:p w14:paraId="3045DAA4">
            <w:pPr>
              <w:pStyle w:val="15"/>
            </w:pPr>
            <w:r>
              <w:t>各类对象保障率</w:t>
            </w:r>
          </w:p>
        </w:tc>
        <w:tc>
          <w:tcPr>
            <w:tcW w:w="1062" w:type="dxa"/>
            <w:vAlign w:val="center"/>
          </w:tcPr>
          <w:p w14:paraId="1DB954E3">
            <w:pPr>
              <w:pStyle w:val="15"/>
            </w:pPr>
            <w:r>
              <w:t>≥95%</w:t>
            </w:r>
          </w:p>
        </w:tc>
        <w:tc>
          <w:tcPr>
            <w:tcW w:w="1968" w:type="dxa"/>
            <w:vAlign w:val="center"/>
          </w:tcPr>
          <w:p w14:paraId="228950A7">
            <w:pPr>
              <w:pStyle w:val="15"/>
            </w:pPr>
            <w:r>
              <w:t>困难群众救助政策</w:t>
            </w:r>
          </w:p>
        </w:tc>
      </w:tr>
      <w:tr w14:paraId="257C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274" w:type="dxa"/>
            <w:vMerge w:val="continue"/>
            <w:vAlign w:val="center"/>
          </w:tcPr>
          <w:p w14:paraId="410B8BFB"/>
        </w:tc>
        <w:tc>
          <w:tcPr>
            <w:tcW w:w="1274" w:type="dxa"/>
            <w:vAlign w:val="center"/>
          </w:tcPr>
          <w:p w14:paraId="411DEF8E">
            <w:pPr>
              <w:pStyle w:val="15"/>
            </w:pPr>
            <w:r>
              <w:t>时效指标</w:t>
            </w:r>
          </w:p>
        </w:tc>
        <w:tc>
          <w:tcPr>
            <w:tcW w:w="1330" w:type="dxa"/>
            <w:vAlign w:val="center"/>
          </w:tcPr>
          <w:p w14:paraId="022B460E">
            <w:pPr>
              <w:pStyle w:val="15"/>
            </w:pPr>
            <w:r>
              <w:t>发放时效</w:t>
            </w:r>
          </w:p>
        </w:tc>
        <w:tc>
          <w:tcPr>
            <w:tcW w:w="2886" w:type="dxa"/>
            <w:vAlign w:val="center"/>
          </w:tcPr>
          <w:p w14:paraId="2A067653">
            <w:pPr>
              <w:pStyle w:val="15"/>
            </w:pPr>
            <w:r>
              <w:t>发放时效</w:t>
            </w:r>
          </w:p>
        </w:tc>
        <w:tc>
          <w:tcPr>
            <w:tcW w:w="1062" w:type="dxa"/>
            <w:vAlign w:val="center"/>
          </w:tcPr>
          <w:p w14:paraId="74A28322">
            <w:pPr>
              <w:pStyle w:val="15"/>
            </w:pPr>
            <w:r>
              <w:t>按月发放</w:t>
            </w:r>
          </w:p>
        </w:tc>
        <w:tc>
          <w:tcPr>
            <w:tcW w:w="1968" w:type="dxa"/>
            <w:vAlign w:val="center"/>
          </w:tcPr>
          <w:p w14:paraId="6AD7ECDE">
            <w:pPr>
              <w:pStyle w:val="15"/>
            </w:pPr>
            <w:r>
              <w:t>困难群众救助政策</w:t>
            </w:r>
          </w:p>
        </w:tc>
      </w:tr>
      <w:tr w14:paraId="1F87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274" w:type="dxa"/>
            <w:vMerge w:val="restart"/>
            <w:vAlign w:val="center"/>
          </w:tcPr>
          <w:p w14:paraId="6193EC4E">
            <w:pPr>
              <w:pStyle w:val="17"/>
            </w:pPr>
            <w:r>
              <w:t>效益指标</w:t>
            </w:r>
          </w:p>
        </w:tc>
        <w:tc>
          <w:tcPr>
            <w:tcW w:w="1274" w:type="dxa"/>
            <w:vAlign w:val="center"/>
          </w:tcPr>
          <w:p w14:paraId="780C65FA">
            <w:pPr>
              <w:pStyle w:val="15"/>
            </w:pPr>
            <w:r>
              <w:t>经济效益指标</w:t>
            </w:r>
          </w:p>
        </w:tc>
        <w:tc>
          <w:tcPr>
            <w:tcW w:w="1330" w:type="dxa"/>
            <w:vAlign w:val="center"/>
          </w:tcPr>
          <w:p w14:paraId="750D9CF6">
            <w:pPr>
              <w:pStyle w:val="15"/>
            </w:pPr>
            <w:r>
              <w:t>保障困难群众基本生活</w:t>
            </w:r>
          </w:p>
        </w:tc>
        <w:tc>
          <w:tcPr>
            <w:tcW w:w="2886" w:type="dxa"/>
            <w:vAlign w:val="center"/>
          </w:tcPr>
          <w:p w14:paraId="1E3CAD99">
            <w:pPr>
              <w:pStyle w:val="15"/>
            </w:pPr>
            <w:r>
              <w:t>保障困难群众基本生活</w:t>
            </w:r>
          </w:p>
        </w:tc>
        <w:tc>
          <w:tcPr>
            <w:tcW w:w="1062" w:type="dxa"/>
            <w:vAlign w:val="center"/>
          </w:tcPr>
          <w:p w14:paraId="2629C349">
            <w:pPr>
              <w:pStyle w:val="15"/>
            </w:pPr>
            <w:r>
              <w:t>有效保障</w:t>
            </w:r>
          </w:p>
        </w:tc>
        <w:tc>
          <w:tcPr>
            <w:tcW w:w="1968" w:type="dxa"/>
            <w:vAlign w:val="center"/>
          </w:tcPr>
          <w:p w14:paraId="487B052B">
            <w:pPr>
              <w:pStyle w:val="15"/>
            </w:pPr>
            <w:r>
              <w:t>困难群众救助政策</w:t>
            </w:r>
          </w:p>
        </w:tc>
      </w:tr>
      <w:tr w14:paraId="7CAA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4" w:hRule="atLeast"/>
          <w:jc w:val="center"/>
        </w:trPr>
        <w:tc>
          <w:tcPr>
            <w:tcW w:w="1274" w:type="dxa"/>
            <w:vMerge w:val="continue"/>
            <w:vAlign w:val="center"/>
          </w:tcPr>
          <w:p w14:paraId="38885147"/>
        </w:tc>
        <w:tc>
          <w:tcPr>
            <w:tcW w:w="1274" w:type="dxa"/>
            <w:vAlign w:val="center"/>
          </w:tcPr>
          <w:p w14:paraId="7D53E3DD">
            <w:pPr>
              <w:pStyle w:val="15"/>
            </w:pPr>
            <w:r>
              <w:t>社会效益指标</w:t>
            </w:r>
          </w:p>
        </w:tc>
        <w:tc>
          <w:tcPr>
            <w:tcW w:w="1330" w:type="dxa"/>
            <w:vAlign w:val="center"/>
          </w:tcPr>
          <w:p w14:paraId="0A4D279A">
            <w:pPr>
              <w:pStyle w:val="15"/>
            </w:pPr>
            <w:r>
              <w:t>落实国家困难群众政策，提高政策知晓率</w:t>
            </w:r>
          </w:p>
        </w:tc>
        <w:tc>
          <w:tcPr>
            <w:tcW w:w="2886" w:type="dxa"/>
            <w:vAlign w:val="center"/>
          </w:tcPr>
          <w:p w14:paraId="2D93248B">
            <w:pPr>
              <w:pStyle w:val="15"/>
            </w:pPr>
            <w:r>
              <w:t>落实国家困难群众政策，提高政策知晓率</w:t>
            </w:r>
          </w:p>
        </w:tc>
        <w:tc>
          <w:tcPr>
            <w:tcW w:w="1062" w:type="dxa"/>
            <w:vAlign w:val="center"/>
          </w:tcPr>
          <w:p w14:paraId="1DA1D9E0">
            <w:pPr>
              <w:pStyle w:val="15"/>
            </w:pPr>
            <w:r>
              <w:t>有效提高</w:t>
            </w:r>
          </w:p>
        </w:tc>
        <w:tc>
          <w:tcPr>
            <w:tcW w:w="1968" w:type="dxa"/>
            <w:vAlign w:val="center"/>
          </w:tcPr>
          <w:p w14:paraId="04304589">
            <w:pPr>
              <w:pStyle w:val="15"/>
            </w:pPr>
            <w:r>
              <w:t>困难群众救助政策</w:t>
            </w:r>
          </w:p>
        </w:tc>
      </w:tr>
      <w:tr w14:paraId="1987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274" w:type="dxa"/>
            <w:vMerge w:val="continue"/>
            <w:vAlign w:val="center"/>
          </w:tcPr>
          <w:p w14:paraId="1A7D8531"/>
        </w:tc>
        <w:tc>
          <w:tcPr>
            <w:tcW w:w="1274" w:type="dxa"/>
            <w:vAlign w:val="center"/>
          </w:tcPr>
          <w:p w14:paraId="240DC39F">
            <w:pPr>
              <w:pStyle w:val="15"/>
            </w:pPr>
            <w:r>
              <w:t>可持续影响指标</w:t>
            </w:r>
          </w:p>
        </w:tc>
        <w:tc>
          <w:tcPr>
            <w:tcW w:w="1330" w:type="dxa"/>
            <w:vAlign w:val="center"/>
          </w:tcPr>
          <w:p w14:paraId="6E2BE930">
            <w:pPr>
              <w:pStyle w:val="15"/>
            </w:pPr>
            <w:r>
              <w:t>保障困难群众权益</w:t>
            </w:r>
          </w:p>
        </w:tc>
        <w:tc>
          <w:tcPr>
            <w:tcW w:w="2886" w:type="dxa"/>
            <w:vAlign w:val="center"/>
          </w:tcPr>
          <w:p w14:paraId="5FE02F4F">
            <w:pPr>
              <w:pStyle w:val="15"/>
            </w:pPr>
            <w:r>
              <w:t>保障困难群众权益</w:t>
            </w:r>
          </w:p>
        </w:tc>
        <w:tc>
          <w:tcPr>
            <w:tcW w:w="1062" w:type="dxa"/>
            <w:vAlign w:val="center"/>
          </w:tcPr>
          <w:p w14:paraId="4025F4C0">
            <w:pPr>
              <w:pStyle w:val="15"/>
            </w:pPr>
            <w:r>
              <w:t>有效保障</w:t>
            </w:r>
          </w:p>
        </w:tc>
        <w:tc>
          <w:tcPr>
            <w:tcW w:w="1968" w:type="dxa"/>
            <w:vAlign w:val="center"/>
          </w:tcPr>
          <w:p w14:paraId="64778B9E">
            <w:pPr>
              <w:pStyle w:val="15"/>
            </w:pPr>
            <w:r>
              <w:t>困难群众救助政策</w:t>
            </w:r>
          </w:p>
        </w:tc>
      </w:tr>
      <w:tr w14:paraId="7345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0" w:hRule="atLeast"/>
          <w:jc w:val="center"/>
        </w:trPr>
        <w:tc>
          <w:tcPr>
            <w:tcW w:w="1274" w:type="dxa"/>
            <w:vAlign w:val="center"/>
          </w:tcPr>
          <w:p w14:paraId="2D123065">
            <w:pPr>
              <w:pStyle w:val="17"/>
            </w:pPr>
            <w:r>
              <w:t>满意度指标</w:t>
            </w:r>
          </w:p>
        </w:tc>
        <w:tc>
          <w:tcPr>
            <w:tcW w:w="1274" w:type="dxa"/>
            <w:vAlign w:val="center"/>
          </w:tcPr>
          <w:p w14:paraId="3440AED8">
            <w:pPr>
              <w:pStyle w:val="15"/>
            </w:pPr>
            <w:r>
              <w:t>服务对象满意度指标</w:t>
            </w:r>
          </w:p>
        </w:tc>
        <w:tc>
          <w:tcPr>
            <w:tcW w:w="1330" w:type="dxa"/>
            <w:vAlign w:val="center"/>
          </w:tcPr>
          <w:p w14:paraId="49EE331F">
            <w:pPr>
              <w:pStyle w:val="15"/>
            </w:pPr>
            <w:r>
              <w:t>困难群众满意度</w:t>
            </w:r>
          </w:p>
        </w:tc>
        <w:tc>
          <w:tcPr>
            <w:tcW w:w="2886" w:type="dxa"/>
            <w:vAlign w:val="center"/>
          </w:tcPr>
          <w:p w14:paraId="167B64C5">
            <w:pPr>
              <w:pStyle w:val="15"/>
            </w:pPr>
            <w:r>
              <w:t>困难群众满意度</w:t>
            </w:r>
          </w:p>
        </w:tc>
        <w:tc>
          <w:tcPr>
            <w:tcW w:w="1062" w:type="dxa"/>
            <w:vAlign w:val="center"/>
          </w:tcPr>
          <w:p w14:paraId="2CD47A0B">
            <w:pPr>
              <w:pStyle w:val="15"/>
            </w:pPr>
            <w:r>
              <w:t>≥95%</w:t>
            </w:r>
          </w:p>
        </w:tc>
        <w:tc>
          <w:tcPr>
            <w:tcW w:w="1968" w:type="dxa"/>
            <w:vAlign w:val="center"/>
          </w:tcPr>
          <w:p w14:paraId="7A9CF2E4">
            <w:pPr>
              <w:pStyle w:val="15"/>
            </w:pPr>
            <w:r>
              <w:t>困难群众救助政策</w:t>
            </w:r>
          </w:p>
        </w:tc>
      </w:tr>
    </w:tbl>
    <w:p w14:paraId="00FEF526">
      <w:pPr>
        <w:outlineLvl w:val="3"/>
        <w:rPr>
          <w:rFonts w:ascii="方正黑体_GBK" w:hAnsi="方正黑体_GBK" w:eastAsia="方正黑体_GBK" w:cs="方正黑体_GBK"/>
          <w:sz w:val="32"/>
          <w:szCs w:val="32"/>
        </w:rPr>
      </w:pPr>
      <w:bookmarkStart w:id="15" w:name="_Toc1390"/>
      <w:r>
        <w:rPr>
          <w:rFonts w:hint="eastAsia" w:ascii="方正黑体_GBK" w:hAnsi="方正黑体_GBK" w:eastAsia="方正黑体_GBK" w:cs="方正黑体_GBK"/>
          <w:color w:val="000000"/>
          <w:sz w:val="32"/>
          <w:szCs w:val="32"/>
        </w:rPr>
        <w:t>18.中央困难群众生活救助绩效目标表</w:t>
      </w:r>
      <w:bookmarkEnd w:id="15"/>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9D3D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68D2B15A">
            <w:pPr>
              <w:pStyle w:val="14"/>
            </w:pPr>
            <w:r>
              <w:t>314001宁晋县民政局本级</w:t>
            </w:r>
          </w:p>
        </w:tc>
        <w:tc>
          <w:tcPr>
            <w:tcW w:w="1843" w:type="dxa"/>
            <w:tcBorders>
              <w:top w:val="single" w:color="FFFFFF" w:sz="6" w:space="0"/>
              <w:left w:val="single" w:color="FFFFFF" w:sz="6" w:space="0"/>
              <w:right w:val="single" w:color="FFFFFF" w:sz="6" w:space="0"/>
            </w:tcBorders>
            <w:vAlign w:val="center"/>
          </w:tcPr>
          <w:p w14:paraId="0A83B612">
            <w:pPr>
              <w:pStyle w:val="13"/>
            </w:pPr>
          </w:p>
        </w:tc>
      </w:tr>
      <w:tr w14:paraId="79922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85424">
            <w:pPr>
              <w:pStyle w:val="16"/>
            </w:pPr>
            <w:r>
              <w:t>绩效目标</w:t>
            </w:r>
          </w:p>
        </w:tc>
        <w:tc>
          <w:tcPr>
            <w:tcW w:w="8618" w:type="dxa"/>
            <w:gridSpan w:val="2"/>
            <w:vAlign w:val="center"/>
          </w:tcPr>
          <w:p w14:paraId="5E06DB38">
            <w:pPr>
              <w:pStyle w:val="15"/>
            </w:pPr>
            <w:r>
              <w:t>1.目标内容1用于发放</w:t>
            </w:r>
            <w:r>
              <w:rPr>
                <w:rFonts w:hint="eastAsia"/>
                <w:lang w:eastAsia="zh-CN"/>
              </w:rPr>
              <w:t>临时救助、流浪乞讨救助、</w:t>
            </w:r>
            <w:r>
              <w:t>城乡低保、特困供养金</w:t>
            </w:r>
            <w:r>
              <w:rPr>
                <w:rFonts w:hint="eastAsia"/>
                <w:lang w:eastAsia="zh-CN"/>
              </w:rPr>
              <w:t>、残疾人两项补贴</w:t>
            </w:r>
          </w:p>
        </w:tc>
      </w:tr>
    </w:tbl>
    <w:p w14:paraId="0345DE2B">
      <w:pPr>
        <w:spacing w:line="2" w:lineRule="exact"/>
        <w:jc w:val="center"/>
      </w:pPr>
      <w:r>
        <w:rPr>
          <w:rFonts w:ascii="方正书宋_GBK" w:hAnsi="方正书宋_GBK" w:eastAsia="方正书宋_GBK" w:cs="方正书宋_GBK"/>
          <w:color w:val="000000"/>
        </w:rPr>
        <w:t xml:space="preserve"> </w:t>
      </w:r>
    </w:p>
    <w:tbl>
      <w:tblPr>
        <w:tblStyle w:val="6"/>
        <w:tblW w:w="98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4"/>
        <w:gridCol w:w="1274"/>
        <w:gridCol w:w="1330"/>
        <w:gridCol w:w="2886"/>
        <w:gridCol w:w="1165"/>
        <w:gridCol w:w="1949"/>
      </w:tblGrid>
      <w:tr w14:paraId="7C31D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1" w:hRule="atLeast"/>
          <w:tblHeader/>
          <w:jc w:val="center"/>
        </w:trPr>
        <w:tc>
          <w:tcPr>
            <w:tcW w:w="1274" w:type="dxa"/>
            <w:vAlign w:val="center"/>
          </w:tcPr>
          <w:p w14:paraId="2D4FF918">
            <w:pPr>
              <w:pStyle w:val="16"/>
            </w:pPr>
            <w:r>
              <w:t>一级指标</w:t>
            </w:r>
          </w:p>
        </w:tc>
        <w:tc>
          <w:tcPr>
            <w:tcW w:w="1274" w:type="dxa"/>
            <w:vAlign w:val="center"/>
          </w:tcPr>
          <w:p w14:paraId="057B48DA">
            <w:pPr>
              <w:pStyle w:val="16"/>
            </w:pPr>
            <w:r>
              <w:t>二级指标</w:t>
            </w:r>
          </w:p>
        </w:tc>
        <w:tc>
          <w:tcPr>
            <w:tcW w:w="1330" w:type="dxa"/>
            <w:vAlign w:val="center"/>
          </w:tcPr>
          <w:p w14:paraId="45F31676">
            <w:pPr>
              <w:pStyle w:val="16"/>
            </w:pPr>
            <w:r>
              <w:t>三级指标</w:t>
            </w:r>
          </w:p>
        </w:tc>
        <w:tc>
          <w:tcPr>
            <w:tcW w:w="2886" w:type="dxa"/>
            <w:vAlign w:val="center"/>
          </w:tcPr>
          <w:p w14:paraId="5B4F4999">
            <w:pPr>
              <w:pStyle w:val="16"/>
            </w:pPr>
            <w:r>
              <w:t>绩效指标描述</w:t>
            </w:r>
          </w:p>
        </w:tc>
        <w:tc>
          <w:tcPr>
            <w:tcW w:w="1165" w:type="dxa"/>
            <w:vAlign w:val="center"/>
          </w:tcPr>
          <w:p w14:paraId="217BC501">
            <w:pPr>
              <w:pStyle w:val="16"/>
            </w:pPr>
            <w:r>
              <w:t>指标值</w:t>
            </w:r>
          </w:p>
        </w:tc>
        <w:tc>
          <w:tcPr>
            <w:tcW w:w="1949" w:type="dxa"/>
            <w:vAlign w:val="center"/>
          </w:tcPr>
          <w:p w14:paraId="72BF3234">
            <w:pPr>
              <w:pStyle w:val="16"/>
            </w:pPr>
            <w:r>
              <w:t>指标值确定依据</w:t>
            </w:r>
          </w:p>
        </w:tc>
      </w:tr>
      <w:tr w14:paraId="169C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274" w:type="dxa"/>
            <w:vMerge w:val="restart"/>
            <w:vAlign w:val="center"/>
          </w:tcPr>
          <w:p w14:paraId="2A02C8B0">
            <w:pPr>
              <w:pStyle w:val="17"/>
            </w:pPr>
            <w:r>
              <w:t>产出指标</w:t>
            </w:r>
          </w:p>
        </w:tc>
        <w:tc>
          <w:tcPr>
            <w:tcW w:w="1274" w:type="dxa"/>
            <w:vAlign w:val="center"/>
          </w:tcPr>
          <w:p w14:paraId="487632A0">
            <w:pPr>
              <w:pStyle w:val="15"/>
            </w:pPr>
            <w:r>
              <w:t>数量指标</w:t>
            </w:r>
          </w:p>
        </w:tc>
        <w:tc>
          <w:tcPr>
            <w:tcW w:w="1330" w:type="dxa"/>
            <w:vAlign w:val="center"/>
          </w:tcPr>
          <w:p w14:paraId="69A17131">
            <w:pPr>
              <w:pStyle w:val="15"/>
            </w:pPr>
            <w:r>
              <w:t>农村低保人数</w:t>
            </w:r>
          </w:p>
        </w:tc>
        <w:tc>
          <w:tcPr>
            <w:tcW w:w="2886" w:type="dxa"/>
            <w:vAlign w:val="center"/>
          </w:tcPr>
          <w:p w14:paraId="44F10A63">
            <w:pPr>
              <w:pStyle w:val="15"/>
            </w:pPr>
            <w:r>
              <w:t>农村低保人数</w:t>
            </w:r>
          </w:p>
        </w:tc>
        <w:tc>
          <w:tcPr>
            <w:tcW w:w="1165" w:type="dxa"/>
            <w:vAlign w:val="center"/>
          </w:tcPr>
          <w:p w14:paraId="102E05A5">
            <w:pPr>
              <w:pStyle w:val="15"/>
            </w:pPr>
            <w:r>
              <w:t>应保尽保</w:t>
            </w:r>
          </w:p>
        </w:tc>
        <w:tc>
          <w:tcPr>
            <w:tcW w:w="1949" w:type="dxa"/>
            <w:vAlign w:val="center"/>
          </w:tcPr>
          <w:p w14:paraId="75080216">
            <w:pPr>
              <w:pStyle w:val="15"/>
            </w:pPr>
            <w:r>
              <w:t>困难群众救助政策</w:t>
            </w:r>
          </w:p>
        </w:tc>
      </w:tr>
      <w:tr w14:paraId="24BD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274" w:type="dxa"/>
            <w:vMerge w:val="continue"/>
            <w:vAlign w:val="center"/>
          </w:tcPr>
          <w:p w14:paraId="70FB34BC"/>
        </w:tc>
        <w:tc>
          <w:tcPr>
            <w:tcW w:w="1274" w:type="dxa"/>
            <w:vAlign w:val="center"/>
          </w:tcPr>
          <w:p w14:paraId="4CDDAACD">
            <w:pPr>
              <w:pStyle w:val="15"/>
            </w:pPr>
            <w:r>
              <w:t>质量指标</w:t>
            </w:r>
          </w:p>
        </w:tc>
        <w:tc>
          <w:tcPr>
            <w:tcW w:w="1330" w:type="dxa"/>
            <w:vAlign w:val="center"/>
          </w:tcPr>
          <w:p w14:paraId="11536B3E">
            <w:pPr>
              <w:pStyle w:val="15"/>
            </w:pPr>
            <w:r>
              <w:t>各类对象保障率</w:t>
            </w:r>
          </w:p>
        </w:tc>
        <w:tc>
          <w:tcPr>
            <w:tcW w:w="2886" w:type="dxa"/>
            <w:vAlign w:val="center"/>
          </w:tcPr>
          <w:p w14:paraId="4FCA7E09">
            <w:pPr>
              <w:pStyle w:val="15"/>
            </w:pPr>
            <w:r>
              <w:t>各类对象保障率</w:t>
            </w:r>
          </w:p>
        </w:tc>
        <w:tc>
          <w:tcPr>
            <w:tcW w:w="1165" w:type="dxa"/>
            <w:vAlign w:val="center"/>
          </w:tcPr>
          <w:p w14:paraId="680F5291">
            <w:pPr>
              <w:pStyle w:val="15"/>
            </w:pPr>
            <w:r>
              <w:t>≥95%</w:t>
            </w:r>
          </w:p>
        </w:tc>
        <w:tc>
          <w:tcPr>
            <w:tcW w:w="1949" w:type="dxa"/>
            <w:vAlign w:val="center"/>
          </w:tcPr>
          <w:p w14:paraId="0D27EF41">
            <w:pPr>
              <w:pStyle w:val="15"/>
            </w:pPr>
            <w:r>
              <w:t>困难群众救助政策</w:t>
            </w:r>
          </w:p>
        </w:tc>
      </w:tr>
      <w:tr w14:paraId="4E86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274" w:type="dxa"/>
            <w:vMerge w:val="continue"/>
            <w:vAlign w:val="center"/>
          </w:tcPr>
          <w:p w14:paraId="36264354"/>
        </w:tc>
        <w:tc>
          <w:tcPr>
            <w:tcW w:w="1274" w:type="dxa"/>
            <w:vAlign w:val="center"/>
          </w:tcPr>
          <w:p w14:paraId="130CCE2D">
            <w:pPr>
              <w:pStyle w:val="15"/>
            </w:pPr>
            <w:r>
              <w:t>时效指标</w:t>
            </w:r>
          </w:p>
        </w:tc>
        <w:tc>
          <w:tcPr>
            <w:tcW w:w="1330" w:type="dxa"/>
            <w:vAlign w:val="center"/>
          </w:tcPr>
          <w:p w14:paraId="2C4831A8">
            <w:pPr>
              <w:pStyle w:val="15"/>
            </w:pPr>
            <w:r>
              <w:t>发放时效</w:t>
            </w:r>
          </w:p>
        </w:tc>
        <w:tc>
          <w:tcPr>
            <w:tcW w:w="2886" w:type="dxa"/>
            <w:vAlign w:val="center"/>
          </w:tcPr>
          <w:p w14:paraId="094CCE25">
            <w:pPr>
              <w:pStyle w:val="15"/>
            </w:pPr>
            <w:r>
              <w:t>发放时效</w:t>
            </w:r>
          </w:p>
        </w:tc>
        <w:tc>
          <w:tcPr>
            <w:tcW w:w="1165" w:type="dxa"/>
            <w:vAlign w:val="center"/>
          </w:tcPr>
          <w:p w14:paraId="6C84CC4C">
            <w:pPr>
              <w:pStyle w:val="15"/>
            </w:pPr>
            <w:r>
              <w:t>按月发放</w:t>
            </w:r>
          </w:p>
        </w:tc>
        <w:tc>
          <w:tcPr>
            <w:tcW w:w="1949" w:type="dxa"/>
            <w:vAlign w:val="center"/>
          </w:tcPr>
          <w:p w14:paraId="3CC96421">
            <w:pPr>
              <w:pStyle w:val="15"/>
            </w:pPr>
            <w:r>
              <w:t>困难群众救助政策</w:t>
            </w:r>
          </w:p>
        </w:tc>
      </w:tr>
      <w:tr w14:paraId="2B61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274" w:type="dxa"/>
            <w:vMerge w:val="restart"/>
            <w:vAlign w:val="center"/>
          </w:tcPr>
          <w:p w14:paraId="46EA32B1">
            <w:pPr>
              <w:pStyle w:val="17"/>
            </w:pPr>
            <w:r>
              <w:t>效益指标</w:t>
            </w:r>
          </w:p>
        </w:tc>
        <w:tc>
          <w:tcPr>
            <w:tcW w:w="1274" w:type="dxa"/>
            <w:vAlign w:val="center"/>
          </w:tcPr>
          <w:p w14:paraId="23483FF5">
            <w:pPr>
              <w:pStyle w:val="15"/>
            </w:pPr>
            <w:r>
              <w:t>经济效益指标</w:t>
            </w:r>
          </w:p>
        </w:tc>
        <w:tc>
          <w:tcPr>
            <w:tcW w:w="1330" w:type="dxa"/>
            <w:vAlign w:val="center"/>
          </w:tcPr>
          <w:p w14:paraId="47BDF3B9">
            <w:pPr>
              <w:pStyle w:val="15"/>
            </w:pPr>
            <w:r>
              <w:t>保障困难群众基本生活</w:t>
            </w:r>
          </w:p>
        </w:tc>
        <w:tc>
          <w:tcPr>
            <w:tcW w:w="2886" w:type="dxa"/>
            <w:vAlign w:val="center"/>
          </w:tcPr>
          <w:p w14:paraId="3A452FD3">
            <w:pPr>
              <w:pStyle w:val="15"/>
            </w:pPr>
            <w:r>
              <w:t>保障困难群众基本生活</w:t>
            </w:r>
          </w:p>
        </w:tc>
        <w:tc>
          <w:tcPr>
            <w:tcW w:w="1165" w:type="dxa"/>
            <w:vAlign w:val="center"/>
          </w:tcPr>
          <w:p w14:paraId="0EE434E5">
            <w:pPr>
              <w:pStyle w:val="15"/>
            </w:pPr>
            <w:r>
              <w:t>有效保障</w:t>
            </w:r>
          </w:p>
        </w:tc>
        <w:tc>
          <w:tcPr>
            <w:tcW w:w="1949" w:type="dxa"/>
            <w:vAlign w:val="center"/>
          </w:tcPr>
          <w:p w14:paraId="0AA05030">
            <w:pPr>
              <w:pStyle w:val="15"/>
            </w:pPr>
            <w:r>
              <w:t>困难群众救助政策</w:t>
            </w:r>
          </w:p>
        </w:tc>
      </w:tr>
      <w:tr w14:paraId="55C2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95" w:hRule="atLeast"/>
          <w:jc w:val="center"/>
        </w:trPr>
        <w:tc>
          <w:tcPr>
            <w:tcW w:w="1274" w:type="dxa"/>
            <w:vMerge w:val="continue"/>
            <w:vAlign w:val="center"/>
          </w:tcPr>
          <w:p w14:paraId="1B876945"/>
        </w:tc>
        <w:tc>
          <w:tcPr>
            <w:tcW w:w="1274" w:type="dxa"/>
            <w:vAlign w:val="center"/>
          </w:tcPr>
          <w:p w14:paraId="3CDF9D9C">
            <w:pPr>
              <w:pStyle w:val="15"/>
            </w:pPr>
            <w:r>
              <w:t>社会效益指标</w:t>
            </w:r>
          </w:p>
        </w:tc>
        <w:tc>
          <w:tcPr>
            <w:tcW w:w="1330" w:type="dxa"/>
            <w:vAlign w:val="center"/>
          </w:tcPr>
          <w:p w14:paraId="71ED74A1">
            <w:pPr>
              <w:pStyle w:val="15"/>
            </w:pPr>
            <w:r>
              <w:t>落实国家困难群众政策，提高政策知晓率</w:t>
            </w:r>
          </w:p>
        </w:tc>
        <w:tc>
          <w:tcPr>
            <w:tcW w:w="2886" w:type="dxa"/>
            <w:vAlign w:val="center"/>
          </w:tcPr>
          <w:p w14:paraId="5758061F">
            <w:pPr>
              <w:pStyle w:val="15"/>
            </w:pPr>
            <w:r>
              <w:t>落实国家困难群众政策，提高政策知晓率</w:t>
            </w:r>
          </w:p>
        </w:tc>
        <w:tc>
          <w:tcPr>
            <w:tcW w:w="1165" w:type="dxa"/>
            <w:vAlign w:val="center"/>
          </w:tcPr>
          <w:p w14:paraId="6CACCC6F">
            <w:pPr>
              <w:pStyle w:val="15"/>
            </w:pPr>
            <w:r>
              <w:t>有效提高</w:t>
            </w:r>
          </w:p>
        </w:tc>
        <w:tc>
          <w:tcPr>
            <w:tcW w:w="1949" w:type="dxa"/>
            <w:vAlign w:val="center"/>
          </w:tcPr>
          <w:p w14:paraId="7C0213AF">
            <w:pPr>
              <w:pStyle w:val="15"/>
            </w:pPr>
            <w:r>
              <w:t>困难群众救助政策</w:t>
            </w:r>
          </w:p>
        </w:tc>
      </w:tr>
      <w:tr w14:paraId="0454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274" w:type="dxa"/>
            <w:vMerge w:val="continue"/>
            <w:vAlign w:val="center"/>
          </w:tcPr>
          <w:p w14:paraId="792A4179"/>
        </w:tc>
        <w:tc>
          <w:tcPr>
            <w:tcW w:w="1274" w:type="dxa"/>
            <w:vAlign w:val="center"/>
          </w:tcPr>
          <w:p w14:paraId="3047CA30">
            <w:pPr>
              <w:pStyle w:val="15"/>
            </w:pPr>
            <w:r>
              <w:t>可持续影响指标</w:t>
            </w:r>
          </w:p>
        </w:tc>
        <w:tc>
          <w:tcPr>
            <w:tcW w:w="1330" w:type="dxa"/>
            <w:vAlign w:val="center"/>
          </w:tcPr>
          <w:p w14:paraId="5F3998DF">
            <w:pPr>
              <w:pStyle w:val="15"/>
            </w:pPr>
            <w:r>
              <w:t>保障困难群众权益</w:t>
            </w:r>
          </w:p>
        </w:tc>
        <w:tc>
          <w:tcPr>
            <w:tcW w:w="2886" w:type="dxa"/>
            <w:vAlign w:val="center"/>
          </w:tcPr>
          <w:p w14:paraId="381F6BAA">
            <w:pPr>
              <w:pStyle w:val="15"/>
            </w:pPr>
            <w:r>
              <w:t>保障困难群众权益</w:t>
            </w:r>
          </w:p>
        </w:tc>
        <w:tc>
          <w:tcPr>
            <w:tcW w:w="1165" w:type="dxa"/>
            <w:vAlign w:val="center"/>
          </w:tcPr>
          <w:p w14:paraId="079A1F26">
            <w:pPr>
              <w:pStyle w:val="15"/>
            </w:pPr>
            <w:r>
              <w:t>有效保障</w:t>
            </w:r>
          </w:p>
        </w:tc>
        <w:tc>
          <w:tcPr>
            <w:tcW w:w="1949" w:type="dxa"/>
            <w:vAlign w:val="center"/>
          </w:tcPr>
          <w:p w14:paraId="30A3167D">
            <w:pPr>
              <w:pStyle w:val="15"/>
            </w:pPr>
            <w:r>
              <w:t>困难群众救助政策</w:t>
            </w:r>
          </w:p>
        </w:tc>
      </w:tr>
      <w:tr w14:paraId="7B7C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1274" w:type="dxa"/>
            <w:vAlign w:val="center"/>
          </w:tcPr>
          <w:p w14:paraId="451A7DB1">
            <w:pPr>
              <w:pStyle w:val="17"/>
            </w:pPr>
            <w:r>
              <w:t>满意度指标</w:t>
            </w:r>
          </w:p>
        </w:tc>
        <w:tc>
          <w:tcPr>
            <w:tcW w:w="1274" w:type="dxa"/>
            <w:vAlign w:val="center"/>
          </w:tcPr>
          <w:p w14:paraId="6A021D5C">
            <w:pPr>
              <w:pStyle w:val="15"/>
            </w:pPr>
            <w:r>
              <w:t>服务对象满意度指标</w:t>
            </w:r>
          </w:p>
        </w:tc>
        <w:tc>
          <w:tcPr>
            <w:tcW w:w="1330" w:type="dxa"/>
            <w:vAlign w:val="center"/>
          </w:tcPr>
          <w:p w14:paraId="62E851A4">
            <w:pPr>
              <w:pStyle w:val="15"/>
            </w:pPr>
            <w:r>
              <w:t>困难群众满意度</w:t>
            </w:r>
          </w:p>
        </w:tc>
        <w:tc>
          <w:tcPr>
            <w:tcW w:w="2886" w:type="dxa"/>
            <w:vAlign w:val="center"/>
          </w:tcPr>
          <w:p w14:paraId="6F8EAC0B">
            <w:pPr>
              <w:pStyle w:val="15"/>
            </w:pPr>
            <w:r>
              <w:t>困难群众满意度</w:t>
            </w:r>
          </w:p>
        </w:tc>
        <w:tc>
          <w:tcPr>
            <w:tcW w:w="1165" w:type="dxa"/>
            <w:vAlign w:val="center"/>
          </w:tcPr>
          <w:p w14:paraId="4BF3B69D">
            <w:pPr>
              <w:pStyle w:val="15"/>
            </w:pPr>
            <w:r>
              <w:t>≥95%</w:t>
            </w:r>
          </w:p>
        </w:tc>
        <w:tc>
          <w:tcPr>
            <w:tcW w:w="1949" w:type="dxa"/>
            <w:vAlign w:val="center"/>
          </w:tcPr>
          <w:p w14:paraId="7B0FEAD7">
            <w:pPr>
              <w:pStyle w:val="15"/>
            </w:pPr>
            <w:r>
              <w:t>困难群众救助政策</w:t>
            </w:r>
          </w:p>
        </w:tc>
      </w:tr>
    </w:tbl>
    <w:p w14:paraId="3C216902">
      <w:pPr>
        <w:spacing w:line="580" w:lineRule="exact"/>
        <w:ind w:firstLine="320" w:firstLineChars="100"/>
        <w:outlineLvl w:val="3"/>
        <w:rPr>
          <w:rFonts w:ascii="方正黑体_GBK" w:hAnsi="方正黑体_GBK" w:eastAsia="方正黑体_GBK" w:cs="方正黑体_GBK"/>
          <w:color w:val="000000"/>
          <w:kern w:val="21"/>
          <w:sz w:val="32"/>
          <w:szCs w:val="32"/>
        </w:rPr>
      </w:pPr>
      <w:bookmarkStart w:id="16" w:name="_Toc_4_4_0000000024"/>
      <w:r>
        <w:rPr>
          <w:rFonts w:hint="eastAsia" w:ascii="方正黑体_GBK" w:hAnsi="方正黑体_GBK" w:eastAsia="方正黑体_GBK" w:cs="方正黑体_GBK"/>
          <w:color w:val="000000"/>
          <w:kern w:val="21"/>
          <w:sz w:val="32"/>
          <w:szCs w:val="32"/>
        </w:rPr>
        <w:t>19.中央医疗救助绩效目标表</w:t>
      </w:r>
      <w:bookmarkEnd w:id="16"/>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5686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64686A4">
            <w:pPr>
              <w:pStyle w:val="14"/>
            </w:pPr>
            <w:r>
              <w:t>450001宁晋县医疗保障局本级</w:t>
            </w:r>
          </w:p>
        </w:tc>
        <w:tc>
          <w:tcPr>
            <w:tcW w:w="1843" w:type="dxa"/>
            <w:tcBorders>
              <w:top w:val="single" w:color="FFFFFF" w:sz="6" w:space="0"/>
              <w:left w:val="single" w:color="FFFFFF" w:sz="6" w:space="0"/>
              <w:right w:val="single" w:color="FFFFFF" w:sz="6" w:space="0"/>
            </w:tcBorders>
            <w:vAlign w:val="center"/>
          </w:tcPr>
          <w:p w14:paraId="7BFF1A32">
            <w:pPr>
              <w:pStyle w:val="13"/>
            </w:pPr>
          </w:p>
        </w:tc>
      </w:tr>
      <w:tr w14:paraId="6549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CC9C7">
            <w:pPr>
              <w:pStyle w:val="16"/>
            </w:pPr>
            <w:r>
              <w:t>绩效目标</w:t>
            </w:r>
          </w:p>
        </w:tc>
        <w:tc>
          <w:tcPr>
            <w:tcW w:w="8618" w:type="dxa"/>
            <w:gridSpan w:val="2"/>
            <w:vAlign w:val="center"/>
          </w:tcPr>
          <w:p w14:paraId="19F76716">
            <w:pPr>
              <w:pStyle w:val="15"/>
            </w:pPr>
            <w:r>
              <w:t>1.目标内容巩固参保率实现基金收支平衡</w:t>
            </w:r>
          </w:p>
        </w:tc>
      </w:tr>
    </w:tbl>
    <w:p w14:paraId="414042A5">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EB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395B8">
            <w:pPr>
              <w:pStyle w:val="16"/>
            </w:pPr>
            <w:r>
              <w:t>一级指标</w:t>
            </w:r>
          </w:p>
        </w:tc>
        <w:tc>
          <w:tcPr>
            <w:tcW w:w="1276" w:type="dxa"/>
            <w:vAlign w:val="center"/>
          </w:tcPr>
          <w:p w14:paraId="01D35EE9">
            <w:pPr>
              <w:pStyle w:val="16"/>
            </w:pPr>
            <w:r>
              <w:t>二级指标</w:t>
            </w:r>
          </w:p>
        </w:tc>
        <w:tc>
          <w:tcPr>
            <w:tcW w:w="1332" w:type="dxa"/>
            <w:vAlign w:val="center"/>
          </w:tcPr>
          <w:p w14:paraId="262482F3">
            <w:pPr>
              <w:pStyle w:val="16"/>
            </w:pPr>
            <w:r>
              <w:t>三级指标</w:t>
            </w:r>
          </w:p>
        </w:tc>
        <w:tc>
          <w:tcPr>
            <w:tcW w:w="2891" w:type="dxa"/>
            <w:vAlign w:val="center"/>
          </w:tcPr>
          <w:p w14:paraId="02CD6220">
            <w:pPr>
              <w:pStyle w:val="16"/>
            </w:pPr>
            <w:r>
              <w:t>绩效指标描述</w:t>
            </w:r>
          </w:p>
        </w:tc>
        <w:tc>
          <w:tcPr>
            <w:tcW w:w="1276" w:type="dxa"/>
            <w:vAlign w:val="center"/>
          </w:tcPr>
          <w:p w14:paraId="4CA94EE3">
            <w:pPr>
              <w:pStyle w:val="16"/>
            </w:pPr>
            <w:r>
              <w:t>指标值</w:t>
            </w:r>
          </w:p>
        </w:tc>
        <w:tc>
          <w:tcPr>
            <w:tcW w:w="1843" w:type="dxa"/>
            <w:vAlign w:val="center"/>
          </w:tcPr>
          <w:p w14:paraId="5E1F9D09">
            <w:pPr>
              <w:pStyle w:val="16"/>
            </w:pPr>
            <w:r>
              <w:t>指标值确定依据</w:t>
            </w:r>
          </w:p>
        </w:tc>
      </w:tr>
      <w:tr w14:paraId="50B4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35838">
            <w:pPr>
              <w:pStyle w:val="17"/>
            </w:pPr>
            <w:r>
              <w:t>产出指标</w:t>
            </w:r>
          </w:p>
        </w:tc>
        <w:tc>
          <w:tcPr>
            <w:tcW w:w="1276" w:type="dxa"/>
            <w:vAlign w:val="center"/>
          </w:tcPr>
          <w:p w14:paraId="474E2EC5">
            <w:pPr>
              <w:pStyle w:val="15"/>
            </w:pPr>
            <w:r>
              <w:t>数量指标</w:t>
            </w:r>
          </w:p>
        </w:tc>
        <w:tc>
          <w:tcPr>
            <w:tcW w:w="1332" w:type="dxa"/>
            <w:vAlign w:val="center"/>
          </w:tcPr>
          <w:p w14:paraId="0A371E6F">
            <w:pPr>
              <w:pStyle w:val="15"/>
            </w:pPr>
            <w:r>
              <w:t>补助人数</w:t>
            </w:r>
          </w:p>
        </w:tc>
        <w:tc>
          <w:tcPr>
            <w:tcW w:w="2891" w:type="dxa"/>
            <w:vAlign w:val="center"/>
          </w:tcPr>
          <w:p w14:paraId="75EC26BB">
            <w:pPr>
              <w:pStyle w:val="15"/>
            </w:pPr>
            <w:r>
              <w:t>补助人数</w:t>
            </w:r>
          </w:p>
        </w:tc>
        <w:tc>
          <w:tcPr>
            <w:tcW w:w="1276" w:type="dxa"/>
            <w:vAlign w:val="center"/>
          </w:tcPr>
          <w:p w14:paraId="3893C82F">
            <w:pPr>
              <w:pStyle w:val="15"/>
            </w:pPr>
            <w:r>
              <w:t>≥27000人</w:t>
            </w:r>
          </w:p>
        </w:tc>
        <w:tc>
          <w:tcPr>
            <w:tcW w:w="1843" w:type="dxa"/>
            <w:vAlign w:val="center"/>
          </w:tcPr>
          <w:p w14:paraId="459C792A">
            <w:pPr>
              <w:pStyle w:val="15"/>
            </w:pPr>
            <w:r>
              <w:t>冀财社（2021）179号</w:t>
            </w:r>
          </w:p>
        </w:tc>
      </w:tr>
      <w:tr w14:paraId="7A58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17F338"/>
        </w:tc>
        <w:tc>
          <w:tcPr>
            <w:tcW w:w="1276" w:type="dxa"/>
            <w:vAlign w:val="center"/>
          </w:tcPr>
          <w:p w14:paraId="4DCDDDA4">
            <w:pPr>
              <w:pStyle w:val="15"/>
            </w:pPr>
            <w:r>
              <w:t>质量指标</w:t>
            </w:r>
          </w:p>
        </w:tc>
        <w:tc>
          <w:tcPr>
            <w:tcW w:w="1332" w:type="dxa"/>
            <w:vAlign w:val="center"/>
          </w:tcPr>
          <w:p w14:paraId="0EAF2E95">
            <w:pPr>
              <w:pStyle w:val="15"/>
            </w:pPr>
            <w:r>
              <w:t>资助参保金额</w:t>
            </w:r>
          </w:p>
        </w:tc>
        <w:tc>
          <w:tcPr>
            <w:tcW w:w="2891" w:type="dxa"/>
            <w:vAlign w:val="center"/>
          </w:tcPr>
          <w:p w14:paraId="6AE33502">
            <w:pPr>
              <w:pStyle w:val="15"/>
            </w:pPr>
            <w:r>
              <w:t>资助参保金额</w:t>
            </w:r>
          </w:p>
        </w:tc>
        <w:tc>
          <w:tcPr>
            <w:tcW w:w="1276" w:type="dxa"/>
            <w:vAlign w:val="center"/>
          </w:tcPr>
          <w:p w14:paraId="3FADB0D7">
            <w:pPr>
              <w:pStyle w:val="15"/>
            </w:pPr>
            <w:r>
              <w:t>≥320元</w:t>
            </w:r>
          </w:p>
        </w:tc>
        <w:tc>
          <w:tcPr>
            <w:tcW w:w="1843" w:type="dxa"/>
            <w:vAlign w:val="center"/>
          </w:tcPr>
          <w:p w14:paraId="6C49D3F4">
            <w:pPr>
              <w:pStyle w:val="15"/>
            </w:pPr>
            <w:r>
              <w:t>冀财社（2021）179号</w:t>
            </w:r>
          </w:p>
        </w:tc>
      </w:tr>
      <w:tr w14:paraId="0775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8FBC3"/>
        </w:tc>
        <w:tc>
          <w:tcPr>
            <w:tcW w:w="1276" w:type="dxa"/>
            <w:vAlign w:val="center"/>
          </w:tcPr>
          <w:p w14:paraId="4D45A1C9">
            <w:pPr>
              <w:pStyle w:val="15"/>
            </w:pPr>
            <w:r>
              <w:t>时效指标</w:t>
            </w:r>
          </w:p>
        </w:tc>
        <w:tc>
          <w:tcPr>
            <w:tcW w:w="1332" w:type="dxa"/>
            <w:vAlign w:val="center"/>
          </w:tcPr>
          <w:p w14:paraId="48C12678">
            <w:pPr>
              <w:pStyle w:val="15"/>
            </w:pPr>
            <w:r>
              <w:t>住院救助人次数</w:t>
            </w:r>
          </w:p>
        </w:tc>
        <w:tc>
          <w:tcPr>
            <w:tcW w:w="2891" w:type="dxa"/>
            <w:vAlign w:val="center"/>
          </w:tcPr>
          <w:p w14:paraId="251218D4">
            <w:pPr>
              <w:pStyle w:val="15"/>
            </w:pPr>
            <w:r>
              <w:t>住院救助人次数</w:t>
            </w:r>
          </w:p>
        </w:tc>
        <w:tc>
          <w:tcPr>
            <w:tcW w:w="1276" w:type="dxa"/>
            <w:vAlign w:val="center"/>
          </w:tcPr>
          <w:p w14:paraId="0005659D">
            <w:pPr>
              <w:pStyle w:val="15"/>
            </w:pPr>
            <w:r>
              <w:t>大于等于贫困建档立卡数</w:t>
            </w:r>
          </w:p>
        </w:tc>
        <w:tc>
          <w:tcPr>
            <w:tcW w:w="1843" w:type="dxa"/>
            <w:vAlign w:val="center"/>
          </w:tcPr>
          <w:p w14:paraId="6C0E002D">
            <w:pPr>
              <w:pStyle w:val="15"/>
            </w:pPr>
            <w:r>
              <w:t>冀财社（2021）179号</w:t>
            </w:r>
          </w:p>
        </w:tc>
      </w:tr>
      <w:tr w14:paraId="0BCC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FCB0C"/>
        </w:tc>
        <w:tc>
          <w:tcPr>
            <w:tcW w:w="1276" w:type="dxa"/>
            <w:vAlign w:val="center"/>
          </w:tcPr>
          <w:p w14:paraId="4A106C8C">
            <w:pPr>
              <w:pStyle w:val="15"/>
            </w:pPr>
            <w:r>
              <w:t>成本指标</w:t>
            </w:r>
          </w:p>
        </w:tc>
        <w:tc>
          <w:tcPr>
            <w:tcW w:w="1332" w:type="dxa"/>
            <w:vAlign w:val="center"/>
          </w:tcPr>
          <w:p w14:paraId="6156A209">
            <w:pPr>
              <w:pStyle w:val="15"/>
            </w:pPr>
            <w:r>
              <w:t>门诊救助人次数</w:t>
            </w:r>
          </w:p>
        </w:tc>
        <w:tc>
          <w:tcPr>
            <w:tcW w:w="2891" w:type="dxa"/>
            <w:vAlign w:val="center"/>
          </w:tcPr>
          <w:p w14:paraId="1F4B3919">
            <w:pPr>
              <w:pStyle w:val="15"/>
            </w:pPr>
            <w:r>
              <w:t>门诊救助人次数</w:t>
            </w:r>
          </w:p>
        </w:tc>
        <w:tc>
          <w:tcPr>
            <w:tcW w:w="1276" w:type="dxa"/>
            <w:vAlign w:val="center"/>
          </w:tcPr>
          <w:p w14:paraId="09C87AD9">
            <w:pPr>
              <w:pStyle w:val="15"/>
            </w:pPr>
            <w:r>
              <w:t>大于等于贫困建档立卡数</w:t>
            </w:r>
          </w:p>
        </w:tc>
        <w:tc>
          <w:tcPr>
            <w:tcW w:w="1843" w:type="dxa"/>
            <w:vAlign w:val="center"/>
          </w:tcPr>
          <w:p w14:paraId="216D1F17">
            <w:pPr>
              <w:pStyle w:val="15"/>
            </w:pPr>
            <w:r>
              <w:t>冀财社（2021）179号</w:t>
            </w:r>
          </w:p>
        </w:tc>
      </w:tr>
      <w:tr w14:paraId="455D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F9FA8">
            <w:pPr>
              <w:pStyle w:val="17"/>
            </w:pPr>
            <w:r>
              <w:t>效益指标</w:t>
            </w:r>
          </w:p>
        </w:tc>
        <w:tc>
          <w:tcPr>
            <w:tcW w:w="1276" w:type="dxa"/>
            <w:vAlign w:val="center"/>
          </w:tcPr>
          <w:p w14:paraId="048FD2CC">
            <w:pPr>
              <w:pStyle w:val="15"/>
            </w:pPr>
            <w:r>
              <w:t>经济效益指标</w:t>
            </w:r>
          </w:p>
        </w:tc>
        <w:tc>
          <w:tcPr>
            <w:tcW w:w="1332" w:type="dxa"/>
            <w:vAlign w:val="center"/>
          </w:tcPr>
          <w:p w14:paraId="6B9096D8">
            <w:pPr>
              <w:pStyle w:val="15"/>
            </w:pPr>
            <w:r>
              <w:t>减轻个人负担</w:t>
            </w:r>
          </w:p>
        </w:tc>
        <w:tc>
          <w:tcPr>
            <w:tcW w:w="2891" w:type="dxa"/>
            <w:vAlign w:val="center"/>
          </w:tcPr>
          <w:p w14:paraId="7AB0F16F">
            <w:pPr>
              <w:pStyle w:val="15"/>
            </w:pPr>
            <w:r>
              <w:t>减轻个人负担</w:t>
            </w:r>
          </w:p>
        </w:tc>
        <w:tc>
          <w:tcPr>
            <w:tcW w:w="1276" w:type="dxa"/>
            <w:vAlign w:val="center"/>
          </w:tcPr>
          <w:p w14:paraId="74AB5343">
            <w:pPr>
              <w:pStyle w:val="15"/>
            </w:pPr>
            <w:r>
              <w:t>≥95百分比</w:t>
            </w:r>
          </w:p>
        </w:tc>
        <w:tc>
          <w:tcPr>
            <w:tcW w:w="1843" w:type="dxa"/>
            <w:vAlign w:val="center"/>
          </w:tcPr>
          <w:p w14:paraId="11E2116A">
            <w:pPr>
              <w:pStyle w:val="15"/>
            </w:pPr>
            <w:r>
              <w:t>冀财社（2021）179号</w:t>
            </w:r>
          </w:p>
        </w:tc>
      </w:tr>
      <w:tr w14:paraId="7045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C387E1"/>
        </w:tc>
        <w:tc>
          <w:tcPr>
            <w:tcW w:w="1276" w:type="dxa"/>
            <w:vAlign w:val="center"/>
          </w:tcPr>
          <w:p w14:paraId="2A73754F">
            <w:pPr>
              <w:pStyle w:val="15"/>
            </w:pPr>
            <w:r>
              <w:t>社会效益指标</w:t>
            </w:r>
          </w:p>
        </w:tc>
        <w:tc>
          <w:tcPr>
            <w:tcW w:w="1332" w:type="dxa"/>
            <w:vAlign w:val="center"/>
          </w:tcPr>
          <w:p w14:paraId="42AEFF5D">
            <w:pPr>
              <w:pStyle w:val="15"/>
            </w:pPr>
            <w:r>
              <w:t>补助覆盖率</w:t>
            </w:r>
          </w:p>
        </w:tc>
        <w:tc>
          <w:tcPr>
            <w:tcW w:w="2891" w:type="dxa"/>
            <w:vAlign w:val="center"/>
          </w:tcPr>
          <w:p w14:paraId="084C27ED">
            <w:pPr>
              <w:pStyle w:val="15"/>
            </w:pPr>
            <w:r>
              <w:t>补助覆盖率</w:t>
            </w:r>
          </w:p>
        </w:tc>
        <w:tc>
          <w:tcPr>
            <w:tcW w:w="1276" w:type="dxa"/>
            <w:vAlign w:val="center"/>
          </w:tcPr>
          <w:p w14:paraId="34D7679B">
            <w:pPr>
              <w:pStyle w:val="15"/>
            </w:pPr>
            <w:r>
              <w:t>≥96百分比</w:t>
            </w:r>
          </w:p>
        </w:tc>
        <w:tc>
          <w:tcPr>
            <w:tcW w:w="1843" w:type="dxa"/>
            <w:vAlign w:val="center"/>
          </w:tcPr>
          <w:p w14:paraId="2167F50A">
            <w:pPr>
              <w:pStyle w:val="15"/>
            </w:pPr>
            <w:r>
              <w:t>冀财社（2021）179号</w:t>
            </w:r>
          </w:p>
        </w:tc>
      </w:tr>
      <w:tr w14:paraId="3163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3DF1F"/>
        </w:tc>
        <w:tc>
          <w:tcPr>
            <w:tcW w:w="1276" w:type="dxa"/>
            <w:vAlign w:val="center"/>
          </w:tcPr>
          <w:p w14:paraId="77E94D30">
            <w:pPr>
              <w:pStyle w:val="15"/>
            </w:pPr>
            <w:r>
              <w:t>生态效益指标</w:t>
            </w:r>
          </w:p>
        </w:tc>
        <w:tc>
          <w:tcPr>
            <w:tcW w:w="1332" w:type="dxa"/>
            <w:vAlign w:val="center"/>
          </w:tcPr>
          <w:p w14:paraId="68AA735A">
            <w:pPr>
              <w:pStyle w:val="15"/>
            </w:pPr>
            <w:r>
              <w:t>人员投诉率</w:t>
            </w:r>
          </w:p>
        </w:tc>
        <w:tc>
          <w:tcPr>
            <w:tcW w:w="2891" w:type="dxa"/>
            <w:vAlign w:val="center"/>
          </w:tcPr>
          <w:p w14:paraId="6B4FECA2">
            <w:pPr>
              <w:pStyle w:val="15"/>
            </w:pPr>
            <w:r>
              <w:t>人员投诉率</w:t>
            </w:r>
          </w:p>
        </w:tc>
        <w:tc>
          <w:tcPr>
            <w:tcW w:w="1276" w:type="dxa"/>
            <w:vAlign w:val="center"/>
          </w:tcPr>
          <w:p w14:paraId="02A6FA44">
            <w:pPr>
              <w:pStyle w:val="15"/>
            </w:pPr>
            <w:r>
              <w:t>≤10百分比</w:t>
            </w:r>
          </w:p>
        </w:tc>
        <w:tc>
          <w:tcPr>
            <w:tcW w:w="1843" w:type="dxa"/>
            <w:vAlign w:val="center"/>
          </w:tcPr>
          <w:p w14:paraId="33951987">
            <w:pPr>
              <w:pStyle w:val="15"/>
            </w:pPr>
            <w:r>
              <w:t>冀财社（2021）179号</w:t>
            </w:r>
          </w:p>
        </w:tc>
      </w:tr>
      <w:tr w14:paraId="18ED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EE65F"/>
        </w:tc>
        <w:tc>
          <w:tcPr>
            <w:tcW w:w="1276" w:type="dxa"/>
            <w:vAlign w:val="center"/>
          </w:tcPr>
          <w:p w14:paraId="796E0A55">
            <w:pPr>
              <w:pStyle w:val="15"/>
            </w:pPr>
            <w:r>
              <w:t>可持续影响指标</w:t>
            </w:r>
          </w:p>
        </w:tc>
        <w:tc>
          <w:tcPr>
            <w:tcW w:w="1332" w:type="dxa"/>
            <w:vAlign w:val="center"/>
          </w:tcPr>
          <w:p w14:paraId="01AD7E96">
            <w:pPr>
              <w:pStyle w:val="15"/>
            </w:pPr>
            <w:r>
              <w:t>及时报销率</w:t>
            </w:r>
          </w:p>
        </w:tc>
        <w:tc>
          <w:tcPr>
            <w:tcW w:w="2891" w:type="dxa"/>
            <w:vAlign w:val="center"/>
          </w:tcPr>
          <w:p w14:paraId="73DE9367">
            <w:pPr>
              <w:pStyle w:val="15"/>
            </w:pPr>
            <w:r>
              <w:t>及时报销率</w:t>
            </w:r>
          </w:p>
        </w:tc>
        <w:tc>
          <w:tcPr>
            <w:tcW w:w="1276" w:type="dxa"/>
            <w:vAlign w:val="center"/>
          </w:tcPr>
          <w:p w14:paraId="1E619ED7">
            <w:pPr>
              <w:pStyle w:val="15"/>
            </w:pPr>
            <w:r>
              <w:t>≥95百分 比</w:t>
            </w:r>
          </w:p>
        </w:tc>
        <w:tc>
          <w:tcPr>
            <w:tcW w:w="1843" w:type="dxa"/>
            <w:vAlign w:val="center"/>
          </w:tcPr>
          <w:p w14:paraId="2C8234C6">
            <w:pPr>
              <w:pStyle w:val="15"/>
            </w:pPr>
            <w:r>
              <w:t>冀财社（2021）179号</w:t>
            </w:r>
          </w:p>
        </w:tc>
      </w:tr>
      <w:tr w14:paraId="4978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DDBCB">
            <w:pPr>
              <w:pStyle w:val="17"/>
            </w:pPr>
            <w:r>
              <w:t>满意度指标</w:t>
            </w:r>
          </w:p>
        </w:tc>
        <w:tc>
          <w:tcPr>
            <w:tcW w:w="1276" w:type="dxa"/>
            <w:vAlign w:val="center"/>
          </w:tcPr>
          <w:p w14:paraId="6AE19A3A">
            <w:pPr>
              <w:pStyle w:val="15"/>
            </w:pPr>
            <w:r>
              <w:t>服务对象满意度指标</w:t>
            </w:r>
          </w:p>
        </w:tc>
        <w:tc>
          <w:tcPr>
            <w:tcW w:w="1332" w:type="dxa"/>
            <w:vAlign w:val="center"/>
          </w:tcPr>
          <w:p w14:paraId="647F1E80">
            <w:pPr>
              <w:pStyle w:val="15"/>
            </w:pPr>
            <w:r>
              <w:t>通过问卷调查，满意的受资助对象</w:t>
            </w:r>
          </w:p>
        </w:tc>
        <w:tc>
          <w:tcPr>
            <w:tcW w:w="2891" w:type="dxa"/>
            <w:vAlign w:val="center"/>
          </w:tcPr>
          <w:p w14:paraId="1A42672F">
            <w:pPr>
              <w:pStyle w:val="15"/>
            </w:pPr>
            <w:r>
              <w:t>通过问卷调查，满意的受资助对象占所有调查对象的比例</w:t>
            </w:r>
          </w:p>
        </w:tc>
        <w:tc>
          <w:tcPr>
            <w:tcW w:w="1276" w:type="dxa"/>
            <w:vAlign w:val="center"/>
          </w:tcPr>
          <w:p w14:paraId="31E2B63A">
            <w:pPr>
              <w:pStyle w:val="15"/>
            </w:pPr>
            <w:r>
              <w:t>≥95百分比</w:t>
            </w:r>
          </w:p>
        </w:tc>
        <w:tc>
          <w:tcPr>
            <w:tcW w:w="1843" w:type="dxa"/>
            <w:vAlign w:val="center"/>
          </w:tcPr>
          <w:p w14:paraId="258EDDE4">
            <w:pPr>
              <w:pStyle w:val="15"/>
            </w:pPr>
            <w:r>
              <w:t>冀财社（2021）179号</w:t>
            </w:r>
          </w:p>
        </w:tc>
      </w:tr>
    </w:tbl>
    <w:p w14:paraId="0E478E44">
      <w:pPr>
        <w:outlineLvl w:val="3"/>
        <w:rPr>
          <w:rFonts w:ascii="方正黑体_GBK" w:hAnsi="方正黑体_GBK" w:eastAsia="方正黑体_GBK" w:cs="方正黑体_GBK"/>
          <w:sz w:val="32"/>
          <w:szCs w:val="32"/>
        </w:rPr>
      </w:pPr>
      <w:bookmarkStart w:id="17" w:name="_Toc22612"/>
      <w:r>
        <w:rPr>
          <w:rFonts w:hint="eastAsia" w:ascii="方正黑体_GBK" w:hAnsi="方正黑体_GBK" w:eastAsia="方正黑体_GBK" w:cs="方正黑体_GBK"/>
          <w:color w:val="000000"/>
          <w:sz w:val="32"/>
          <w:szCs w:val="32"/>
        </w:rPr>
        <w:t>20.省级财政养老服务体系建设经费绩效目标表</w:t>
      </w:r>
      <w:bookmarkEnd w:id="17"/>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E281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599370A">
            <w:pPr>
              <w:pStyle w:val="14"/>
            </w:pPr>
            <w:r>
              <w:t>314001宁晋县民政局本级</w:t>
            </w:r>
          </w:p>
        </w:tc>
        <w:tc>
          <w:tcPr>
            <w:tcW w:w="1843" w:type="dxa"/>
            <w:tcBorders>
              <w:top w:val="single" w:color="FFFFFF" w:sz="6" w:space="0"/>
              <w:left w:val="single" w:color="FFFFFF" w:sz="6" w:space="0"/>
              <w:right w:val="single" w:color="FFFFFF" w:sz="6" w:space="0"/>
            </w:tcBorders>
            <w:vAlign w:val="center"/>
          </w:tcPr>
          <w:p w14:paraId="6E4FE643">
            <w:pPr>
              <w:pStyle w:val="13"/>
            </w:pPr>
          </w:p>
        </w:tc>
      </w:tr>
      <w:tr w14:paraId="01886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9BD3F">
            <w:pPr>
              <w:pStyle w:val="16"/>
            </w:pPr>
            <w:r>
              <w:t>绩效目标</w:t>
            </w:r>
          </w:p>
        </w:tc>
        <w:tc>
          <w:tcPr>
            <w:tcW w:w="8618" w:type="dxa"/>
            <w:gridSpan w:val="2"/>
            <w:vAlign w:val="center"/>
          </w:tcPr>
          <w:p w14:paraId="3053E18A">
            <w:pPr>
              <w:pStyle w:val="15"/>
            </w:pPr>
            <w:r>
              <w:t>1.目标内容1落实养老服务体系建设政策，促进我县养老服务体系发展。</w:t>
            </w:r>
          </w:p>
        </w:tc>
      </w:tr>
    </w:tbl>
    <w:p w14:paraId="72C7EA90">
      <w:pPr>
        <w:spacing w:line="2" w:lineRule="exact"/>
        <w:jc w:val="center"/>
      </w:pPr>
      <w:r>
        <w:rPr>
          <w:rFonts w:ascii="方正书宋_GBK" w:hAnsi="方正书宋_GBK" w:eastAsia="方正书宋_GBK" w:cs="方正书宋_GBK"/>
          <w:color w:val="000000"/>
        </w:rPr>
        <w:t xml:space="preserve"> </w:t>
      </w:r>
    </w:p>
    <w:tbl>
      <w:tblPr>
        <w:tblStyle w:val="6"/>
        <w:tblW w:w="98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4"/>
        <w:gridCol w:w="1274"/>
        <w:gridCol w:w="1330"/>
        <w:gridCol w:w="2886"/>
        <w:gridCol w:w="1185"/>
        <w:gridCol w:w="1929"/>
      </w:tblGrid>
      <w:tr w14:paraId="6DA9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tblHeader/>
          <w:jc w:val="center"/>
        </w:trPr>
        <w:tc>
          <w:tcPr>
            <w:tcW w:w="1274" w:type="dxa"/>
            <w:vAlign w:val="center"/>
          </w:tcPr>
          <w:p w14:paraId="2D66A964">
            <w:pPr>
              <w:pStyle w:val="16"/>
            </w:pPr>
            <w:r>
              <w:t>一级指标</w:t>
            </w:r>
          </w:p>
        </w:tc>
        <w:tc>
          <w:tcPr>
            <w:tcW w:w="1274" w:type="dxa"/>
            <w:vAlign w:val="center"/>
          </w:tcPr>
          <w:p w14:paraId="22CA5BE6">
            <w:pPr>
              <w:pStyle w:val="16"/>
            </w:pPr>
            <w:r>
              <w:t>二级指标</w:t>
            </w:r>
          </w:p>
        </w:tc>
        <w:tc>
          <w:tcPr>
            <w:tcW w:w="1330" w:type="dxa"/>
            <w:vAlign w:val="center"/>
          </w:tcPr>
          <w:p w14:paraId="660C5095">
            <w:pPr>
              <w:pStyle w:val="16"/>
            </w:pPr>
            <w:r>
              <w:t>三级指标</w:t>
            </w:r>
          </w:p>
        </w:tc>
        <w:tc>
          <w:tcPr>
            <w:tcW w:w="2886" w:type="dxa"/>
            <w:vAlign w:val="center"/>
          </w:tcPr>
          <w:p w14:paraId="10C565BD">
            <w:pPr>
              <w:pStyle w:val="16"/>
            </w:pPr>
            <w:r>
              <w:t>绩效指标描述</w:t>
            </w:r>
          </w:p>
        </w:tc>
        <w:tc>
          <w:tcPr>
            <w:tcW w:w="1185" w:type="dxa"/>
            <w:vAlign w:val="center"/>
          </w:tcPr>
          <w:p w14:paraId="3B9CEA8B">
            <w:pPr>
              <w:pStyle w:val="16"/>
            </w:pPr>
            <w:r>
              <w:t>指标值</w:t>
            </w:r>
          </w:p>
        </w:tc>
        <w:tc>
          <w:tcPr>
            <w:tcW w:w="1929" w:type="dxa"/>
            <w:vAlign w:val="center"/>
          </w:tcPr>
          <w:p w14:paraId="2D12E2FA">
            <w:pPr>
              <w:pStyle w:val="16"/>
            </w:pPr>
            <w:r>
              <w:t>指标值确定依据</w:t>
            </w:r>
          </w:p>
        </w:tc>
      </w:tr>
      <w:tr w14:paraId="4BCD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1" w:hRule="atLeast"/>
          <w:jc w:val="center"/>
        </w:trPr>
        <w:tc>
          <w:tcPr>
            <w:tcW w:w="1274" w:type="dxa"/>
            <w:vMerge w:val="restart"/>
            <w:vAlign w:val="center"/>
          </w:tcPr>
          <w:p w14:paraId="2E0CE336">
            <w:pPr>
              <w:pStyle w:val="17"/>
            </w:pPr>
            <w:r>
              <w:t>产出指标</w:t>
            </w:r>
          </w:p>
        </w:tc>
        <w:tc>
          <w:tcPr>
            <w:tcW w:w="1274" w:type="dxa"/>
            <w:vAlign w:val="center"/>
          </w:tcPr>
          <w:p w14:paraId="741F54CB">
            <w:pPr>
              <w:pStyle w:val="15"/>
            </w:pPr>
            <w:r>
              <w:t>数量指标</w:t>
            </w:r>
          </w:p>
        </w:tc>
        <w:tc>
          <w:tcPr>
            <w:tcW w:w="1330" w:type="dxa"/>
            <w:vAlign w:val="center"/>
          </w:tcPr>
          <w:p w14:paraId="44C84311">
            <w:pPr>
              <w:pStyle w:val="15"/>
            </w:pPr>
            <w:r>
              <w:t>养老机构运营补贴机构数量</w:t>
            </w:r>
          </w:p>
        </w:tc>
        <w:tc>
          <w:tcPr>
            <w:tcW w:w="2886" w:type="dxa"/>
            <w:vAlign w:val="center"/>
          </w:tcPr>
          <w:p w14:paraId="6F55A309">
            <w:pPr>
              <w:pStyle w:val="15"/>
            </w:pPr>
            <w:r>
              <w:t>发放养老机构运营补贴机构数量</w:t>
            </w:r>
          </w:p>
        </w:tc>
        <w:tc>
          <w:tcPr>
            <w:tcW w:w="1185" w:type="dxa"/>
            <w:vAlign w:val="center"/>
          </w:tcPr>
          <w:p w14:paraId="0EF0227E">
            <w:pPr>
              <w:pStyle w:val="15"/>
            </w:pPr>
            <w:r>
              <w:t>7家</w:t>
            </w:r>
          </w:p>
        </w:tc>
        <w:tc>
          <w:tcPr>
            <w:tcW w:w="1929" w:type="dxa"/>
            <w:vAlign w:val="center"/>
          </w:tcPr>
          <w:p w14:paraId="7970371C">
            <w:pPr>
              <w:pStyle w:val="15"/>
            </w:pPr>
            <w:r>
              <w:t>冀民[2019]107号</w:t>
            </w:r>
          </w:p>
        </w:tc>
      </w:tr>
      <w:tr w14:paraId="0E83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jc w:val="center"/>
        </w:trPr>
        <w:tc>
          <w:tcPr>
            <w:tcW w:w="1274" w:type="dxa"/>
            <w:vMerge w:val="continue"/>
            <w:vAlign w:val="center"/>
          </w:tcPr>
          <w:p w14:paraId="6C7458F5"/>
        </w:tc>
        <w:tc>
          <w:tcPr>
            <w:tcW w:w="1274" w:type="dxa"/>
            <w:vAlign w:val="center"/>
          </w:tcPr>
          <w:p w14:paraId="322F1675">
            <w:pPr>
              <w:pStyle w:val="15"/>
            </w:pPr>
            <w:r>
              <w:t>质量指标</w:t>
            </w:r>
          </w:p>
        </w:tc>
        <w:tc>
          <w:tcPr>
            <w:tcW w:w="1330" w:type="dxa"/>
            <w:vAlign w:val="center"/>
          </w:tcPr>
          <w:p w14:paraId="58563D0D">
            <w:pPr>
              <w:pStyle w:val="15"/>
            </w:pPr>
            <w:r>
              <w:t>运营补贴保障率</w:t>
            </w:r>
          </w:p>
        </w:tc>
        <w:tc>
          <w:tcPr>
            <w:tcW w:w="2886" w:type="dxa"/>
            <w:vAlign w:val="center"/>
          </w:tcPr>
          <w:p w14:paraId="69322917">
            <w:pPr>
              <w:pStyle w:val="15"/>
            </w:pPr>
            <w:r>
              <w:t>实发/应发</w:t>
            </w:r>
          </w:p>
        </w:tc>
        <w:tc>
          <w:tcPr>
            <w:tcW w:w="1185" w:type="dxa"/>
            <w:vAlign w:val="center"/>
          </w:tcPr>
          <w:p w14:paraId="1E0B9E9B">
            <w:pPr>
              <w:pStyle w:val="15"/>
            </w:pPr>
            <w:r>
              <w:t>100%</w:t>
            </w:r>
          </w:p>
        </w:tc>
        <w:tc>
          <w:tcPr>
            <w:tcW w:w="1929" w:type="dxa"/>
            <w:vAlign w:val="center"/>
          </w:tcPr>
          <w:p w14:paraId="27E34EBC">
            <w:pPr>
              <w:pStyle w:val="15"/>
            </w:pPr>
            <w:r>
              <w:t>冀民[2019]107号</w:t>
            </w:r>
          </w:p>
        </w:tc>
      </w:tr>
      <w:tr w14:paraId="254E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jc w:val="center"/>
        </w:trPr>
        <w:tc>
          <w:tcPr>
            <w:tcW w:w="1274" w:type="dxa"/>
            <w:vMerge w:val="continue"/>
            <w:vAlign w:val="center"/>
          </w:tcPr>
          <w:p w14:paraId="6EDC47E0"/>
        </w:tc>
        <w:tc>
          <w:tcPr>
            <w:tcW w:w="1274" w:type="dxa"/>
            <w:vAlign w:val="center"/>
          </w:tcPr>
          <w:p w14:paraId="3602626C">
            <w:pPr>
              <w:pStyle w:val="15"/>
            </w:pPr>
            <w:r>
              <w:t>时效指标</w:t>
            </w:r>
          </w:p>
        </w:tc>
        <w:tc>
          <w:tcPr>
            <w:tcW w:w="1330" w:type="dxa"/>
            <w:vAlign w:val="center"/>
          </w:tcPr>
          <w:p w14:paraId="193DE2F2">
            <w:pPr>
              <w:pStyle w:val="15"/>
            </w:pPr>
            <w:r>
              <w:t>发放时效</w:t>
            </w:r>
          </w:p>
        </w:tc>
        <w:tc>
          <w:tcPr>
            <w:tcW w:w="2886" w:type="dxa"/>
            <w:vAlign w:val="center"/>
          </w:tcPr>
          <w:p w14:paraId="60C7DFD4">
            <w:pPr>
              <w:pStyle w:val="15"/>
            </w:pPr>
            <w:r>
              <w:t>发放时效</w:t>
            </w:r>
          </w:p>
        </w:tc>
        <w:tc>
          <w:tcPr>
            <w:tcW w:w="1185" w:type="dxa"/>
            <w:vAlign w:val="center"/>
          </w:tcPr>
          <w:p w14:paraId="25164848">
            <w:pPr>
              <w:pStyle w:val="15"/>
            </w:pPr>
            <w:r>
              <w:t>按时发放</w:t>
            </w:r>
          </w:p>
        </w:tc>
        <w:tc>
          <w:tcPr>
            <w:tcW w:w="1929" w:type="dxa"/>
            <w:vAlign w:val="center"/>
          </w:tcPr>
          <w:p w14:paraId="21EA69D2">
            <w:pPr>
              <w:pStyle w:val="15"/>
            </w:pPr>
            <w:r>
              <w:t>冀民[2019]107号</w:t>
            </w:r>
          </w:p>
        </w:tc>
      </w:tr>
      <w:tr w14:paraId="04D7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jc w:val="center"/>
        </w:trPr>
        <w:tc>
          <w:tcPr>
            <w:tcW w:w="1274" w:type="dxa"/>
            <w:vMerge w:val="continue"/>
            <w:vAlign w:val="center"/>
          </w:tcPr>
          <w:p w14:paraId="3DA25747"/>
        </w:tc>
        <w:tc>
          <w:tcPr>
            <w:tcW w:w="1274" w:type="dxa"/>
            <w:vAlign w:val="center"/>
          </w:tcPr>
          <w:p w14:paraId="1F7FEFF7">
            <w:pPr>
              <w:pStyle w:val="15"/>
            </w:pPr>
            <w:r>
              <w:t>成本指标</w:t>
            </w:r>
          </w:p>
        </w:tc>
        <w:tc>
          <w:tcPr>
            <w:tcW w:w="1330" w:type="dxa"/>
            <w:vAlign w:val="center"/>
          </w:tcPr>
          <w:p w14:paraId="033AE6DF">
            <w:pPr>
              <w:pStyle w:val="15"/>
            </w:pPr>
            <w:r>
              <w:t>发放成本</w:t>
            </w:r>
          </w:p>
        </w:tc>
        <w:tc>
          <w:tcPr>
            <w:tcW w:w="2886" w:type="dxa"/>
            <w:vAlign w:val="center"/>
          </w:tcPr>
          <w:p w14:paraId="6892AF94">
            <w:pPr>
              <w:pStyle w:val="15"/>
            </w:pPr>
            <w:r>
              <w:t>发放成本</w:t>
            </w:r>
          </w:p>
        </w:tc>
        <w:tc>
          <w:tcPr>
            <w:tcW w:w="1185" w:type="dxa"/>
            <w:vAlign w:val="center"/>
          </w:tcPr>
          <w:p w14:paraId="6DD5AE40">
            <w:pPr>
              <w:pStyle w:val="15"/>
            </w:pPr>
            <w:r>
              <w:t>按规定标准发放</w:t>
            </w:r>
          </w:p>
        </w:tc>
        <w:tc>
          <w:tcPr>
            <w:tcW w:w="1929" w:type="dxa"/>
            <w:vAlign w:val="center"/>
          </w:tcPr>
          <w:p w14:paraId="1F3ACC56">
            <w:pPr>
              <w:pStyle w:val="15"/>
            </w:pPr>
            <w:r>
              <w:t>冀民[2019]107号</w:t>
            </w:r>
          </w:p>
        </w:tc>
      </w:tr>
      <w:tr w14:paraId="208D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1" w:hRule="atLeast"/>
          <w:jc w:val="center"/>
        </w:trPr>
        <w:tc>
          <w:tcPr>
            <w:tcW w:w="1274" w:type="dxa"/>
            <w:vMerge w:val="restart"/>
            <w:vAlign w:val="center"/>
          </w:tcPr>
          <w:p w14:paraId="14BC6EA3">
            <w:pPr>
              <w:pStyle w:val="17"/>
            </w:pPr>
            <w:r>
              <w:t>效益指标</w:t>
            </w:r>
          </w:p>
        </w:tc>
        <w:tc>
          <w:tcPr>
            <w:tcW w:w="1274" w:type="dxa"/>
            <w:vAlign w:val="center"/>
          </w:tcPr>
          <w:p w14:paraId="51EAD909">
            <w:pPr>
              <w:pStyle w:val="15"/>
            </w:pPr>
            <w:r>
              <w:t>经济效益指标</w:t>
            </w:r>
          </w:p>
        </w:tc>
        <w:tc>
          <w:tcPr>
            <w:tcW w:w="1330" w:type="dxa"/>
            <w:vAlign w:val="center"/>
          </w:tcPr>
          <w:p w14:paraId="1E585ED5">
            <w:pPr>
              <w:pStyle w:val="15"/>
            </w:pPr>
            <w:r>
              <w:t>保障民办养老机构正常运转</w:t>
            </w:r>
          </w:p>
        </w:tc>
        <w:tc>
          <w:tcPr>
            <w:tcW w:w="2886" w:type="dxa"/>
            <w:vAlign w:val="center"/>
          </w:tcPr>
          <w:p w14:paraId="222F4946">
            <w:pPr>
              <w:pStyle w:val="15"/>
            </w:pPr>
            <w:r>
              <w:t>保障民办养老机构正常运转</w:t>
            </w:r>
          </w:p>
        </w:tc>
        <w:tc>
          <w:tcPr>
            <w:tcW w:w="1185" w:type="dxa"/>
            <w:vAlign w:val="center"/>
          </w:tcPr>
          <w:p w14:paraId="7B9AD21E">
            <w:pPr>
              <w:pStyle w:val="15"/>
            </w:pPr>
            <w:r>
              <w:t>有力保障</w:t>
            </w:r>
          </w:p>
        </w:tc>
        <w:tc>
          <w:tcPr>
            <w:tcW w:w="1929" w:type="dxa"/>
            <w:vAlign w:val="center"/>
          </w:tcPr>
          <w:p w14:paraId="5FC64FEE">
            <w:pPr>
              <w:pStyle w:val="15"/>
            </w:pPr>
            <w:r>
              <w:t>冀民[2019]107号</w:t>
            </w:r>
          </w:p>
        </w:tc>
      </w:tr>
      <w:tr w14:paraId="0239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jc w:val="center"/>
        </w:trPr>
        <w:tc>
          <w:tcPr>
            <w:tcW w:w="1274" w:type="dxa"/>
            <w:vMerge w:val="continue"/>
            <w:vAlign w:val="center"/>
          </w:tcPr>
          <w:p w14:paraId="4C161B33"/>
        </w:tc>
        <w:tc>
          <w:tcPr>
            <w:tcW w:w="1274" w:type="dxa"/>
            <w:vAlign w:val="center"/>
          </w:tcPr>
          <w:p w14:paraId="4EAF556F">
            <w:pPr>
              <w:pStyle w:val="15"/>
            </w:pPr>
            <w:r>
              <w:t>社会效益指标</w:t>
            </w:r>
          </w:p>
        </w:tc>
        <w:tc>
          <w:tcPr>
            <w:tcW w:w="1330" w:type="dxa"/>
            <w:vAlign w:val="center"/>
          </w:tcPr>
          <w:p w14:paraId="0F2909CD">
            <w:pPr>
              <w:pStyle w:val="15"/>
            </w:pPr>
            <w:r>
              <w:t>促进我县养老事业发展</w:t>
            </w:r>
          </w:p>
        </w:tc>
        <w:tc>
          <w:tcPr>
            <w:tcW w:w="2886" w:type="dxa"/>
            <w:vAlign w:val="center"/>
          </w:tcPr>
          <w:p w14:paraId="33F23CB4">
            <w:pPr>
              <w:pStyle w:val="15"/>
            </w:pPr>
            <w:r>
              <w:t>促进我县养老事业发展</w:t>
            </w:r>
          </w:p>
        </w:tc>
        <w:tc>
          <w:tcPr>
            <w:tcW w:w="1185" w:type="dxa"/>
            <w:vAlign w:val="center"/>
          </w:tcPr>
          <w:p w14:paraId="5C1FA556">
            <w:pPr>
              <w:pStyle w:val="15"/>
            </w:pPr>
            <w:r>
              <w:t>有力促进</w:t>
            </w:r>
          </w:p>
        </w:tc>
        <w:tc>
          <w:tcPr>
            <w:tcW w:w="1929" w:type="dxa"/>
            <w:vAlign w:val="center"/>
          </w:tcPr>
          <w:p w14:paraId="2A1714D0">
            <w:pPr>
              <w:pStyle w:val="15"/>
            </w:pPr>
            <w:r>
              <w:t>冀民[2019]107号</w:t>
            </w:r>
          </w:p>
        </w:tc>
      </w:tr>
      <w:tr w14:paraId="3EA3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jc w:val="center"/>
        </w:trPr>
        <w:tc>
          <w:tcPr>
            <w:tcW w:w="1274" w:type="dxa"/>
            <w:vMerge w:val="continue"/>
            <w:vAlign w:val="center"/>
          </w:tcPr>
          <w:p w14:paraId="717F3811"/>
        </w:tc>
        <w:tc>
          <w:tcPr>
            <w:tcW w:w="1274" w:type="dxa"/>
            <w:vAlign w:val="center"/>
          </w:tcPr>
          <w:p w14:paraId="2C1D8E8E">
            <w:pPr>
              <w:pStyle w:val="15"/>
            </w:pPr>
            <w:r>
              <w:t>生态效益指标</w:t>
            </w:r>
          </w:p>
        </w:tc>
        <w:tc>
          <w:tcPr>
            <w:tcW w:w="1330" w:type="dxa"/>
            <w:vAlign w:val="center"/>
          </w:tcPr>
          <w:p w14:paraId="1F867541">
            <w:pPr>
              <w:pStyle w:val="15"/>
            </w:pPr>
            <w:r>
              <w:t>保障在院老人住院环境</w:t>
            </w:r>
          </w:p>
        </w:tc>
        <w:tc>
          <w:tcPr>
            <w:tcW w:w="2886" w:type="dxa"/>
            <w:vAlign w:val="center"/>
          </w:tcPr>
          <w:p w14:paraId="6FEE39CA">
            <w:pPr>
              <w:pStyle w:val="15"/>
            </w:pPr>
            <w:r>
              <w:t>保障在院老人住院环境</w:t>
            </w:r>
          </w:p>
        </w:tc>
        <w:tc>
          <w:tcPr>
            <w:tcW w:w="1185" w:type="dxa"/>
            <w:vAlign w:val="center"/>
          </w:tcPr>
          <w:p w14:paraId="4EF8F8C7">
            <w:pPr>
              <w:pStyle w:val="15"/>
            </w:pPr>
            <w:r>
              <w:t>有力保障</w:t>
            </w:r>
          </w:p>
        </w:tc>
        <w:tc>
          <w:tcPr>
            <w:tcW w:w="1929" w:type="dxa"/>
            <w:vAlign w:val="center"/>
          </w:tcPr>
          <w:p w14:paraId="75159B3E">
            <w:pPr>
              <w:pStyle w:val="15"/>
            </w:pPr>
            <w:r>
              <w:t>冀民[2019]107号</w:t>
            </w:r>
          </w:p>
        </w:tc>
      </w:tr>
      <w:tr w14:paraId="3432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0" w:hRule="atLeast"/>
          <w:jc w:val="center"/>
        </w:trPr>
        <w:tc>
          <w:tcPr>
            <w:tcW w:w="1274" w:type="dxa"/>
            <w:vMerge w:val="continue"/>
            <w:vAlign w:val="center"/>
          </w:tcPr>
          <w:p w14:paraId="1AF7D466"/>
        </w:tc>
        <w:tc>
          <w:tcPr>
            <w:tcW w:w="1274" w:type="dxa"/>
            <w:vAlign w:val="center"/>
          </w:tcPr>
          <w:p w14:paraId="18846504">
            <w:pPr>
              <w:pStyle w:val="15"/>
            </w:pPr>
            <w:r>
              <w:t>可持续影响指标</w:t>
            </w:r>
          </w:p>
        </w:tc>
        <w:tc>
          <w:tcPr>
            <w:tcW w:w="1330" w:type="dxa"/>
            <w:vAlign w:val="center"/>
          </w:tcPr>
          <w:p w14:paraId="623CEE56">
            <w:pPr>
              <w:pStyle w:val="15"/>
            </w:pPr>
            <w:r>
              <w:t>有效发挥民政兜底作用</w:t>
            </w:r>
          </w:p>
        </w:tc>
        <w:tc>
          <w:tcPr>
            <w:tcW w:w="2886" w:type="dxa"/>
            <w:vAlign w:val="center"/>
          </w:tcPr>
          <w:p w14:paraId="4C440FA9">
            <w:pPr>
              <w:pStyle w:val="15"/>
            </w:pPr>
            <w:r>
              <w:t>有效发挥民政兜底作用</w:t>
            </w:r>
          </w:p>
        </w:tc>
        <w:tc>
          <w:tcPr>
            <w:tcW w:w="1185" w:type="dxa"/>
            <w:vAlign w:val="center"/>
          </w:tcPr>
          <w:p w14:paraId="14B4CCB4">
            <w:pPr>
              <w:pStyle w:val="15"/>
            </w:pPr>
            <w:r>
              <w:t>有效发挥</w:t>
            </w:r>
          </w:p>
        </w:tc>
        <w:tc>
          <w:tcPr>
            <w:tcW w:w="1929" w:type="dxa"/>
            <w:vAlign w:val="center"/>
          </w:tcPr>
          <w:p w14:paraId="1564AA03">
            <w:pPr>
              <w:pStyle w:val="15"/>
            </w:pPr>
            <w:r>
              <w:t>冀民[2019]107号</w:t>
            </w:r>
          </w:p>
        </w:tc>
      </w:tr>
      <w:tr w14:paraId="656B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1274" w:type="dxa"/>
            <w:vAlign w:val="center"/>
          </w:tcPr>
          <w:p w14:paraId="264A6A39">
            <w:pPr>
              <w:pStyle w:val="17"/>
            </w:pPr>
            <w:r>
              <w:t>满意度指标</w:t>
            </w:r>
          </w:p>
        </w:tc>
        <w:tc>
          <w:tcPr>
            <w:tcW w:w="1274" w:type="dxa"/>
            <w:vAlign w:val="center"/>
          </w:tcPr>
          <w:p w14:paraId="171586EE">
            <w:pPr>
              <w:pStyle w:val="15"/>
            </w:pPr>
            <w:r>
              <w:t>服务对象满意度指标</w:t>
            </w:r>
          </w:p>
        </w:tc>
        <w:tc>
          <w:tcPr>
            <w:tcW w:w="1330" w:type="dxa"/>
            <w:vAlign w:val="center"/>
          </w:tcPr>
          <w:p w14:paraId="1168DEF9">
            <w:pPr>
              <w:pStyle w:val="15"/>
            </w:pPr>
            <w:r>
              <w:t>群众满意度</w:t>
            </w:r>
          </w:p>
        </w:tc>
        <w:tc>
          <w:tcPr>
            <w:tcW w:w="2886" w:type="dxa"/>
            <w:vAlign w:val="center"/>
          </w:tcPr>
          <w:p w14:paraId="686C3535">
            <w:pPr>
              <w:pStyle w:val="15"/>
            </w:pPr>
            <w:r>
              <w:t>群众满意度</w:t>
            </w:r>
          </w:p>
        </w:tc>
        <w:tc>
          <w:tcPr>
            <w:tcW w:w="1185" w:type="dxa"/>
            <w:vAlign w:val="center"/>
          </w:tcPr>
          <w:p w14:paraId="17F30A3B">
            <w:pPr>
              <w:pStyle w:val="15"/>
            </w:pPr>
            <w:r>
              <w:t>≥92%</w:t>
            </w:r>
          </w:p>
        </w:tc>
        <w:tc>
          <w:tcPr>
            <w:tcW w:w="1929" w:type="dxa"/>
            <w:vAlign w:val="center"/>
          </w:tcPr>
          <w:p w14:paraId="14AB5CC4">
            <w:pPr>
              <w:pStyle w:val="15"/>
            </w:pPr>
            <w:r>
              <w:t>冀民[2019]107号</w:t>
            </w:r>
          </w:p>
        </w:tc>
      </w:tr>
    </w:tbl>
    <w:p w14:paraId="1FBDEE5F">
      <w:pPr>
        <w:outlineLvl w:val="3"/>
        <w:rPr>
          <w:rFonts w:ascii="方正黑体_GBK" w:hAnsi="方正黑体_GBK" w:eastAsia="方正黑体_GBK" w:cs="方正黑体_GBK"/>
          <w:color w:val="000000"/>
          <w:sz w:val="32"/>
          <w:szCs w:val="32"/>
        </w:rPr>
      </w:pPr>
      <w:bookmarkStart w:id="18" w:name="_Toc19427"/>
    </w:p>
    <w:p w14:paraId="5C781A87">
      <w:pPr>
        <w:outlineLvl w:val="3"/>
        <w:rPr>
          <w:rFonts w:ascii="方正黑体_GBK" w:hAnsi="方正黑体_GBK" w:eastAsia="方正黑体_GBK" w:cs="方正黑体_GBK"/>
          <w:color w:val="000000"/>
          <w:sz w:val="32"/>
          <w:szCs w:val="32"/>
        </w:rPr>
      </w:pPr>
    </w:p>
    <w:p w14:paraId="0E2CDD9E">
      <w:pPr>
        <w:outlineLvl w:val="3"/>
        <w:rPr>
          <w:rFonts w:ascii="方正黑体_GBK" w:hAnsi="方正黑体_GBK" w:eastAsia="方正黑体_GBK" w:cs="方正黑体_GBK"/>
          <w:color w:val="000000"/>
          <w:sz w:val="32"/>
          <w:szCs w:val="32"/>
        </w:rPr>
      </w:pPr>
    </w:p>
    <w:p w14:paraId="4B04F7DF">
      <w:pPr>
        <w:outlineLvl w:val="3"/>
        <w:rPr>
          <w:rFonts w:ascii="方正黑体_GBK" w:hAnsi="方正黑体_GBK" w:eastAsia="方正黑体_GBK" w:cs="方正黑体_GBK"/>
          <w:color w:val="000000"/>
          <w:sz w:val="32"/>
          <w:szCs w:val="32"/>
        </w:rPr>
      </w:pPr>
    </w:p>
    <w:p w14:paraId="757B110D">
      <w:pPr>
        <w:outlineLvl w:val="3"/>
        <w:rPr>
          <w:rFonts w:ascii="方正黑体_GBK" w:hAnsi="方正黑体_GBK" w:eastAsia="方正黑体_GBK" w:cs="方正黑体_GBK"/>
          <w:color w:val="000000"/>
          <w:sz w:val="32"/>
          <w:szCs w:val="32"/>
        </w:rPr>
      </w:pPr>
    </w:p>
    <w:p w14:paraId="7845F1CA">
      <w:pPr>
        <w:outlineLvl w:val="3"/>
        <w:rPr>
          <w:rFonts w:ascii="方正黑体_GBK" w:hAnsi="方正黑体_GBK" w:eastAsia="方正黑体_GBK" w:cs="方正黑体_GBK"/>
          <w:color w:val="000000"/>
          <w:sz w:val="32"/>
          <w:szCs w:val="32"/>
        </w:rPr>
      </w:pPr>
    </w:p>
    <w:p w14:paraId="3E6A2C7C">
      <w:pPr>
        <w:outlineLvl w:val="3"/>
        <w:rPr>
          <w:rFonts w:ascii="方正黑体_GBK" w:hAnsi="方正黑体_GBK" w:eastAsia="方正黑体_GBK" w:cs="方正黑体_GBK"/>
          <w:color w:val="000000"/>
          <w:sz w:val="32"/>
          <w:szCs w:val="32"/>
        </w:rPr>
      </w:pPr>
    </w:p>
    <w:p w14:paraId="065A1C5A">
      <w:pPr>
        <w:outlineLvl w:val="3"/>
        <w:rPr>
          <w:rFonts w:ascii="方正黑体_GBK" w:hAnsi="方正黑体_GBK" w:eastAsia="方正黑体_GBK" w:cs="方正黑体_GBK"/>
          <w:color w:val="000000"/>
          <w:sz w:val="32"/>
          <w:szCs w:val="32"/>
        </w:rPr>
      </w:pPr>
    </w:p>
    <w:p w14:paraId="2B2CB53B">
      <w:pPr>
        <w:outlineLvl w:val="3"/>
        <w:rPr>
          <w:rFonts w:ascii="方正黑体_GBK" w:hAnsi="方正黑体_GBK" w:eastAsia="方正黑体_GBK" w:cs="方正黑体_GBK"/>
          <w:color w:val="000000"/>
          <w:sz w:val="32"/>
          <w:szCs w:val="32"/>
        </w:rPr>
      </w:pPr>
    </w:p>
    <w:p w14:paraId="050FBF38">
      <w:pPr>
        <w:outlineLvl w:val="3"/>
        <w:rPr>
          <w:rFonts w:ascii="方正黑体_GBK" w:hAnsi="方正黑体_GBK" w:eastAsia="方正黑体_GBK" w:cs="方正黑体_GBK"/>
          <w:color w:val="000000"/>
          <w:sz w:val="32"/>
          <w:szCs w:val="32"/>
        </w:rPr>
      </w:pPr>
    </w:p>
    <w:p w14:paraId="2CADBA30">
      <w:pPr>
        <w:outlineLvl w:val="3"/>
        <w:rPr>
          <w:rFonts w:ascii="方正黑体_GBK" w:hAnsi="方正黑体_GBK" w:eastAsia="方正黑体_GBK" w:cs="方正黑体_GBK"/>
          <w:color w:val="000000"/>
          <w:sz w:val="32"/>
          <w:szCs w:val="32"/>
        </w:rPr>
      </w:pPr>
    </w:p>
    <w:p w14:paraId="283404DC">
      <w:pPr>
        <w:outlineLvl w:val="3"/>
        <w:rPr>
          <w:rFonts w:ascii="方正黑体_GBK" w:hAnsi="方正黑体_GBK" w:eastAsia="方正黑体_GBK" w:cs="方正黑体_GBK"/>
          <w:color w:val="000000"/>
          <w:sz w:val="32"/>
          <w:szCs w:val="32"/>
        </w:rPr>
      </w:pPr>
    </w:p>
    <w:p w14:paraId="0EA9BFAC">
      <w:pPr>
        <w:outlineLvl w:val="3"/>
        <w:rPr>
          <w:rFonts w:ascii="方正黑体_GBK" w:hAnsi="方正黑体_GBK" w:eastAsia="方正黑体_GBK" w:cs="方正黑体_GBK"/>
          <w:color w:val="000000"/>
          <w:sz w:val="32"/>
          <w:szCs w:val="32"/>
        </w:rPr>
      </w:pPr>
    </w:p>
    <w:p w14:paraId="11C1CFB4">
      <w:pPr>
        <w:outlineLvl w:val="3"/>
        <w:rPr>
          <w:rFonts w:ascii="方正黑体_GBK" w:hAnsi="方正黑体_GBK" w:eastAsia="方正黑体_GBK" w:cs="方正黑体_GBK"/>
          <w:color w:val="000000"/>
          <w:sz w:val="32"/>
          <w:szCs w:val="32"/>
        </w:rPr>
      </w:pPr>
    </w:p>
    <w:p w14:paraId="68114DB2">
      <w:pPr>
        <w:outlineLvl w:val="3"/>
        <w:rPr>
          <w:rFonts w:ascii="方正黑体_GBK" w:hAnsi="方正黑体_GBK" w:eastAsia="方正黑体_GBK" w:cs="方正黑体_GBK"/>
          <w:color w:val="000000"/>
          <w:sz w:val="32"/>
          <w:szCs w:val="32"/>
        </w:rPr>
      </w:pPr>
    </w:p>
    <w:p w14:paraId="31A0C4D3">
      <w:pPr>
        <w:outlineLvl w:val="3"/>
        <w:rPr>
          <w:rFonts w:ascii="方正黑体_GBK" w:hAnsi="方正黑体_GBK" w:eastAsia="方正黑体_GBK" w:cs="方正黑体_GBK"/>
          <w:color w:val="000000"/>
          <w:sz w:val="32"/>
          <w:szCs w:val="32"/>
        </w:rPr>
      </w:pPr>
    </w:p>
    <w:p w14:paraId="47667EBA">
      <w:pPr>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21.养老服务体系建设绩效目标表</w:t>
      </w:r>
      <w:bookmarkEnd w:id="18"/>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3E5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6E792ABC">
            <w:pPr>
              <w:pStyle w:val="14"/>
            </w:pPr>
            <w:r>
              <w:t>314001宁晋县民政局本级</w:t>
            </w:r>
          </w:p>
        </w:tc>
        <w:tc>
          <w:tcPr>
            <w:tcW w:w="1843" w:type="dxa"/>
            <w:tcBorders>
              <w:top w:val="single" w:color="FFFFFF" w:sz="6" w:space="0"/>
              <w:left w:val="single" w:color="FFFFFF" w:sz="6" w:space="0"/>
              <w:right w:val="single" w:color="FFFFFF" w:sz="6" w:space="0"/>
            </w:tcBorders>
            <w:vAlign w:val="center"/>
          </w:tcPr>
          <w:p w14:paraId="12B9571A">
            <w:pPr>
              <w:pStyle w:val="13"/>
            </w:pPr>
          </w:p>
        </w:tc>
      </w:tr>
      <w:tr w14:paraId="795A3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CD7BD">
            <w:pPr>
              <w:pStyle w:val="16"/>
            </w:pPr>
            <w:r>
              <w:t>绩效目标</w:t>
            </w:r>
          </w:p>
        </w:tc>
        <w:tc>
          <w:tcPr>
            <w:tcW w:w="8618" w:type="dxa"/>
            <w:gridSpan w:val="2"/>
            <w:vAlign w:val="center"/>
          </w:tcPr>
          <w:p w14:paraId="4DFC69CB">
            <w:pPr>
              <w:pStyle w:val="15"/>
            </w:pPr>
            <w:r>
              <w:t>1.目标内容1落实养老服务体系建设政策，保障我县养老服务体系建设发展。</w:t>
            </w:r>
          </w:p>
        </w:tc>
      </w:tr>
    </w:tbl>
    <w:p w14:paraId="01BD45D0">
      <w:pPr>
        <w:spacing w:line="2" w:lineRule="exact"/>
        <w:jc w:val="center"/>
      </w:pPr>
      <w:r>
        <w:rPr>
          <w:rFonts w:ascii="方正书宋_GBK" w:hAnsi="方正书宋_GBK" w:eastAsia="方正书宋_GBK" w:cs="方正书宋_GBK"/>
          <w:color w:val="000000"/>
        </w:rPr>
        <w:t xml:space="preserve"> </w:t>
      </w:r>
    </w:p>
    <w:tbl>
      <w:tblPr>
        <w:tblStyle w:val="6"/>
        <w:tblW w:w="98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2"/>
        <w:gridCol w:w="1276"/>
        <w:gridCol w:w="1844"/>
      </w:tblGrid>
      <w:tr w14:paraId="09C8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6" w:hRule="atLeast"/>
          <w:tblHeader/>
          <w:jc w:val="center"/>
        </w:trPr>
        <w:tc>
          <w:tcPr>
            <w:tcW w:w="1276" w:type="dxa"/>
            <w:vAlign w:val="center"/>
          </w:tcPr>
          <w:p w14:paraId="72CF8DDE">
            <w:pPr>
              <w:pStyle w:val="16"/>
            </w:pPr>
            <w:r>
              <w:t>一级指标</w:t>
            </w:r>
          </w:p>
        </w:tc>
        <w:tc>
          <w:tcPr>
            <w:tcW w:w="1276" w:type="dxa"/>
            <w:vAlign w:val="center"/>
          </w:tcPr>
          <w:p w14:paraId="4A6D9F72">
            <w:pPr>
              <w:pStyle w:val="16"/>
            </w:pPr>
            <w:r>
              <w:t>二级指标</w:t>
            </w:r>
          </w:p>
        </w:tc>
        <w:tc>
          <w:tcPr>
            <w:tcW w:w="1332" w:type="dxa"/>
            <w:vAlign w:val="center"/>
          </w:tcPr>
          <w:p w14:paraId="7FF6D87F">
            <w:pPr>
              <w:pStyle w:val="16"/>
            </w:pPr>
            <w:r>
              <w:t>三级指标</w:t>
            </w:r>
          </w:p>
        </w:tc>
        <w:tc>
          <w:tcPr>
            <w:tcW w:w="2892" w:type="dxa"/>
            <w:vAlign w:val="center"/>
          </w:tcPr>
          <w:p w14:paraId="3F0ABB41">
            <w:pPr>
              <w:pStyle w:val="16"/>
            </w:pPr>
            <w:r>
              <w:t>绩效指标描述</w:t>
            </w:r>
          </w:p>
        </w:tc>
        <w:tc>
          <w:tcPr>
            <w:tcW w:w="1276" w:type="dxa"/>
            <w:vAlign w:val="center"/>
          </w:tcPr>
          <w:p w14:paraId="7FD27955">
            <w:pPr>
              <w:pStyle w:val="16"/>
            </w:pPr>
            <w:r>
              <w:t>指标值</w:t>
            </w:r>
          </w:p>
        </w:tc>
        <w:tc>
          <w:tcPr>
            <w:tcW w:w="1844" w:type="dxa"/>
            <w:vAlign w:val="center"/>
          </w:tcPr>
          <w:p w14:paraId="1C988359">
            <w:pPr>
              <w:pStyle w:val="16"/>
            </w:pPr>
            <w:r>
              <w:t>指标值确定依据</w:t>
            </w:r>
          </w:p>
        </w:tc>
      </w:tr>
      <w:tr w14:paraId="6BF1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276" w:type="dxa"/>
            <w:vMerge w:val="restart"/>
            <w:vAlign w:val="center"/>
          </w:tcPr>
          <w:p w14:paraId="381E4AF2">
            <w:pPr>
              <w:pStyle w:val="17"/>
            </w:pPr>
            <w:r>
              <w:t>产出指标</w:t>
            </w:r>
          </w:p>
        </w:tc>
        <w:tc>
          <w:tcPr>
            <w:tcW w:w="1276" w:type="dxa"/>
            <w:vAlign w:val="center"/>
          </w:tcPr>
          <w:p w14:paraId="12391B61">
            <w:pPr>
              <w:pStyle w:val="15"/>
            </w:pPr>
            <w:r>
              <w:t>数量指标</w:t>
            </w:r>
          </w:p>
        </w:tc>
        <w:tc>
          <w:tcPr>
            <w:tcW w:w="1332" w:type="dxa"/>
            <w:vAlign w:val="center"/>
          </w:tcPr>
          <w:p w14:paraId="68CB634A">
            <w:pPr>
              <w:pStyle w:val="15"/>
            </w:pPr>
            <w:r>
              <w:t>发放运营补贴机构数量</w:t>
            </w:r>
          </w:p>
        </w:tc>
        <w:tc>
          <w:tcPr>
            <w:tcW w:w="2892" w:type="dxa"/>
            <w:vAlign w:val="center"/>
          </w:tcPr>
          <w:p w14:paraId="366F03BC">
            <w:pPr>
              <w:pStyle w:val="15"/>
            </w:pPr>
            <w:r>
              <w:t>发放运营补贴机构数量</w:t>
            </w:r>
          </w:p>
        </w:tc>
        <w:tc>
          <w:tcPr>
            <w:tcW w:w="1276" w:type="dxa"/>
            <w:vAlign w:val="center"/>
          </w:tcPr>
          <w:p w14:paraId="3E2DD1FB">
            <w:pPr>
              <w:pStyle w:val="15"/>
            </w:pPr>
            <w:r>
              <w:t>≥4家</w:t>
            </w:r>
          </w:p>
        </w:tc>
        <w:tc>
          <w:tcPr>
            <w:tcW w:w="1844" w:type="dxa"/>
            <w:vAlign w:val="center"/>
          </w:tcPr>
          <w:p w14:paraId="1B5E9B09">
            <w:pPr>
              <w:pStyle w:val="15"/>
            </w:pPr>
            <w:r>
              <w:t>年初计划安排</w:t>
            </w:r>
          </w:p>
        </w:tc>
      </w:tr>
      <w:tr w14:paraId="2EAA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3" w:hRule="atLeast"/>
          <w:jc w:val="center"/>
        </w:trPr>
        <w:tc>
          <w:tcPr>
            <w:tcW w:w="1276" w:type="dxa"/>
            <w:vMerge w:val="continue"/>
            <w:vAlign w:val="center"/>
          </w:tcPr>
          <w:p w14:paraId="749F8F4F"/>
        </w:tc>
        <w:tc>
          <w:tcPr>
            <w:tcW w:w="1276" w:type="dxa"/>
            <w:vAlign w:val="center"/>
          </w:tcPr>
          <w:p w14:paraId="7CEB4511">
            <w:pPr>
              <w:pStyle w:val="15"/>
            </w:pPr>
            <w:r>
              <w:t>质量指标</w:t>
            </w:r>
          </w:p>
        </w:tc>
        <w:tc>
          <w:tcPr>
            <w:tcW w:w="1332" w:type="dxa"/>
            <w:vAlign w:val="center"/>
          </w:tcPr>
          <w:p w14:paraId="063032E3">
            <w:pPr>
              <w:pStyle w:val="15"/>
            </w:pPr>
            <w:r>
              <w:t>运营补贴资金保障率</w:t>
            </w:r>
          </w:p>
          <w:p w14:paraId="151599A6">
            <w:pPr>
              <w:pStyle w:val="15"/>
            </w:pPr>
          </w:p>
        </w:tc>
        <w:tc>
          <w:tcPr>
            <w:tcW w:w="2892" w:type="dxa"/>
            <w:vAlign w:val="center"/>
          </w:tcPr>
          <w:p w14:paraId="4E151892">
            <w:pPr>
              <w:pStyle w:val="15"/>
            </w:pPr>
            <w:r>
              <w:t>运营补贴资金保障率</w:t>
            </w:r>
          </w:p>
        </w:tc>
        <w:tc>
          <w:tcPr>
            <w:tcW w:w="1276" w:type="dxa"/>
            <w:vAlign w:val="center"/>
          </w:tcPr>
          <w:p w14:paraId="1CB5D483">
            <w:pPr>
              <w:pStyle w:val="15"/>
            </w:pPr>
            <w:r>
              <w:t>≥100%</w:t>
            </w:r>
          </w:p>
        </w:tc>
        <w:tc>
          <w:tcPr>
            <w:tcW w:w="1844" w:type="dxa"/>
            <w:vAlign w:val="center"/>
          </w:tcPr>
          <w:p w14:paraId="7FDA00F0">
            <w:pPr>
              <w:pStyle w:val="15"/>
            </w:pPr>
            <w:r>
              <w:t>年初计划安排</w:t>
            </w:r>
          </w:p>
        </w:tc>
      </w:tr>
      <w:tr w14:paraId="35CD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276" w:type="dxa"/>
            <w:vMerge w:val="continue"/>
            <w:vAlign w:val="center"/>
          </w:tcPr>
          <w:p w14:paraId="4614B260"/>
        </w:tc>
        <w:tc>
          <w:tcPr>
            <w:tcW w:w="1276" w:type="dxa"/>
            <w:vAlign w:val="center"/>
          </w:tcPr>
          <w:p w14:paraId="0025C3B2">
            <w:pPr>
              <w:pStyle w:val="15"/>
            </w:pPr>
            <w:r>
              <w:t>时效指标</w:t>
            </w:r>
          </w:p>
        </w:tc>
        <w:tc>
          <w:tcPr>
            <w:tcW w:w="1332" w:type="dxa"/>
            <w:vAlign w:val="center"/>
          </w:tcPr>
          <w:p w14:paraId="2F9F5FEB">
            <w:pPr>
              <w:pStyle w:val="15"/>
            </w:pPr>
            <w:r>
              <w:t>资金发放时效</w:t>
            </w:r>
          </w:p>
        </w:tc>
        <w:tc>
          <w:tcPr>
            <w:tcW w:w="2892" w:type="dxa"/>
            <w:vAlign w:val="center"/>
          </w:tcPr>
          <w:p w14:paraId="3D83EDAA">
            <w:pPr>
              <w:pStyle w:val="15"/>
            </w:pPr>
            <w:r>
              <w:t>资金发放时效</w:t>
            </w:r>
          </w:p>
        </w:tc>
        <w:tc>
          <w:tcPr>
            <w:tcW w:w="1276" w:type="dxa"/>
            <w:vAlign w:val="center"/>
          </w:tcPr>
          <w:p w14:paraId="6CC01FAB">
            <w:pPr>
              <w:pStyle w:val="15"/>
            </w:pPr>
            <w:r>
              <w:t>≥90%</w:t>
            </w:r>
          </w:p>
        </w:tc>
        <w:tc>
          <w:tcPr>
            <w:tcW w:w="1844" w:type="dxa"/>
            <w:vAlign w:val="center"/>
          </w:tcPr>
          <w:p w14:paraId="02FC0E2C">
            <w:pPr>
              <w:pStyle w:val="15"/>
            </w:pPr>
            <w:r>
              <w:t>年初计划安排</w:t>
            </w:r>
          </w:p>
        </w:tc>
      </w:tr>
      <w:tr w14:paraId="792D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276" w:type="dxa"/>
            <w:vMerge w:val="continue"/>
            <w:vAlign w:val="center"/>
          </w:tcPr>
          <w:p w14:paraId="2A385274"/>
        </w:tc>
        <w:tc>
          <w:tcPr>
            <w:tcW w:w="1276" w:type="dxa"/>
            <w:vAlign w:val="center"/>
          </w:tcPr>
          <w:p w14:paraId="020AF444">
            <w:pPr>
              <w:pStyle w:val="15"/>
            </w:pPr>
            <w:r>
              <w:t>成本指标</w:t>
            </w:r>
          </w:p>
        </w:tc>
        <w:tc>
          <w:tcPr>
            <w:tcW w:w="1332" w:type="dxa"/>
            <w:vAlign w:val="center"/>
          </w:tcPr>
          <w:p w14:paraId="28E5DC42">
            <w:pPr>
              <w:pStyle w:val="15"/>
            </w:pPr>
            <w:r>
              <w:t>资金补贴标准</w:t>
            </w:r>
          </w:p>
        </w:tc>
        <w:tc>
          <w:tcPr>
            <w:tcW w:w="2892" w:type="dxa"/>
            <w:vAlign w:val="center"/>
          </w:tcPr>
          <w:p w14:paraId="167EAD9E">
            <w:pPr>
              <w:pStyle w:val="15"/>
            </w:pPr>
            <w:r>
              <w:t>资金补贴标准</w:t>
            </w:r>
          </w:p>
        </w:tc>
        <w:tc>
          <w:tcPr>
            <w:tcW w:w="1276" w:type="dxa"/>
            <w:vAlign w:val="center"/>
          </w:tcPr>
          <w:p w14:paraId="4F4C375D">
            <w:pPr>
              <w:pStyle w:val="15"/>
            </w:pPr>
            <w:r>
              <w:t>按文件规定标准补贴</w:t>
            </w:r>
          </w:p>
        </w:tc>
        <w:tc>
          <w:tcPr>
            <w:tcW w:w="1844" w:type="dxa"/>
            <w:vAlign w:val="center"/>
          </w:tcPr>
          <w:p w14:paraId="540A1F30">
            <w:pPr>
              <w:pStyle w:val="15"/>
            </w:pPr>
            <w:r>
              <w:t>年初计划安排</w:t>
            </w:r>
          </w:p>
        </w:tc>
      </w:tr>
      <w:tr w14:paraId="48EE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3" w:hRule="atLeast"/>
          <w:jc w:val="center"/>
        </w:trPr>
        <w:tc>
          <w:tcPr>
            <w:tcW w:w="1276" w:type="dxa"/>
            <w:vMerge w:val="restart"/>
            <w:vAlign w:val="center"/>
          </w:tcPr>
          <w:p w14:paraId="6F38CA84">
            <w:pPr>
              <w:pStyle w:val="17"/>
            </w:pPr>
            <w:r>
              <w:t>效益指标</w:t>
            </w:r>
          </w:p>
        </w:tc>
        <w:tc>
          <w:tcPr>
            <w:tcW w:w="1276" w:type="dxa"/>
            <w:vAlign w:val="center"/>
          </w:tcPr>
          <w:p w14:paraId="70253185">
            <w:pPr>
              <w:pStyle w:val="15"/>
            </w:pPr>
            <w:r>
              <w:t>经济效益指标</w:t>
            </w:r>
          </w:p>
        </w:tc>
        <w:tc>
          <w:tcPr>
            <w:tcW w:w="1332" w:type="dxa"/>
            <w:vAlign w:val="center"/>
          </w:tcPr>
          <w:p w14:paraId="6131BFFD">
            <w:pPr>
              <w:pStyle w:val="15"/>
            </w:pPr>
            <w:r>
              <w:t>提高民办养老机构供养能力</w:t>
            </w:r>
          </w:p>
        </w:tc>
        <w:tc>
          <w:tcPr>
            <w:tcW w:w="2892" w:type="dxa"/>
            <w:vAlign w:val="center"/>
          </w:tcPr>
          <w:p w14:paraId="2FAAF97E">
            <w:pPr>
              <w:pStyle w:val="15"/>
            </w:pPr>
            <w:r>
              <w:t>提高民办养老机构供养能力</w:t>
            </w:r>
          </w:p>
        </w:tc>
        <w:tc>
          <w:tcPr>
            <w:tcW w:w="1276" w:type="dxa"/>
            <w:vAlign w:val="center"/>
          </w:tcPr>
          <w:p w14:paraId="69B7BECA">
            <w:pPr>
              <w:pStyle w:val="15"/>
            </w:pPr>
            <w:r>
              <w:t>有效提高</w:t>
            </w:r>
          </w:p>
        </w:tc>
        <w:tc>
          <w:tcPr>
            <w:tcW w:w="1844" w:type="dxa"/>
            <w:vAlign w:val="center"/>
          </w:tcPr>
          <w:p w14:paraId="2BFBD86D">
            <w:pPr>
              <w:pStyle w:val="15"/>
            </w:pPr>
            <w:r>
              <w:t>年初计划安排</w:t>
            </w:r>
          </w:p>
        </w:tc>
      </w:tr>
      <w:tr w14:paraId="7DC6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7" w:hRule="atLeast"/>
          <w:jc w:val="center"/>
        </w:trPr>
        <w:tc>
          <w:tcPr>
            <w:tcW w:w="1276" w:type="dxa"/>
            <w:vMerge w:val="continue"/>
            <w:vAlign w:val="center"/>
          </w:tcPr>
          <w:p w14:paraId="6864EB68"/>
        </w:tc>
        <w:tc>
          <w:tcPr>
            <w:tcW w:w="1276" w:type="dxa"/>
            <w:vAlign w:val="center"/>
          </w:tcPr>
          <w:p w14:paraId="147F6726">
            <w:pPr>
              <w:pStyle w:val="15"/>
            </w:pPr>
            <w:r>
              <w:t>社会效益指标</w:t>
            </w:r>
          </w:p>
        </w:tc>
        <w:tc>
          <w:tcPr>
            <w:tcW w:w="1332" w:type="dxa"/>
            <w:vAlign w:val="center"/>
          </w:tcPr>
          <w:p w14:paraId="499C2122">
            <w:pPr>
              <w:pStyle w:val="15"/>
            </w:pPr>
            <w:r>
              <w:t>办快推进我县养老服务体系建设发展</w:t>
            </w:r>
          </w:p>
        </w:tc>
        <w:tc>
          <w:tcPr>
            <w:tcW w:w="2892" w:type="dxa"/>
            <w:vAlign w:val="center"/>
          </w:tcPr>
          <w:p w14:paraId="3086D565">
            <w:pPr>
              <w:pStyle w:val="15"/>
            </w:pPr>
            <w:r>
              <w:t>办快推进我县养老服务体系建设发展</w:t>
            </w:r>
          </w:p>
        </w:tc>
        <w:tc>
          <w:tcPr>
            <w:tcW w:w="1276" w:type="dxa"/>
            <w:vAlign w:val="center"/>
          </w:tcPr>
          <w:p w14:paraId="1E045C73">
            <w:pPr>
              <w:pStyle w:val="15"/>
            </w:pPr>
            <w:r>
              <w:t>有力推进</w:t>
            </w:r>
          </w:p>
        </w:tc>
        <w:tc>
          <w:tcPr>
            <w:tcW w:w="1844" w:type="dxa"/>
            <w:vAlign w:val="center"/>
          </w:tcPr>
          <w:p w14:paraId="1E90E7AD">
            <w:pPr>
              <w:pStyle w:val="15"/>
            </w:pPr>
            <w:r>
              <w:t>年初计划安排</w:t>
            </w:r>
          </w:p>
        </w:tc>
      </w:tr>
      <w:tr w14:paraId="6657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8" w:hRule="atLeast"/>
          <w:jc w:val="center"/>
        </w:trPr>
        <w:tc>
          <w:tcPr>
            <w:tcW w:w="1276" w:type="dxa"/>
            <w:vMerge w:val="continue"/>
            <w:vAlign w:val="center"/>
          </w:tcPr>
          <w:p w14:paraId="32289C2C"/>
        </w:tc>
        <w:tc>
          <w:tcPr>
            <w:tcW w:w="1276" w:type="dxa"/>
            <w:vAlign w:val="center"/>
          </w:tcPr>
          <w:p w14:paraId="24734229">
            <w:pPr>
              <w:pStyle w:val="15"/>
            </w:pPr>
            <w:r>
              <w:t>生态效益指标</w:t>
            </w:r>
          </w:p>
        </w:tc>
        <w:tc>
          <w:tcPr>
            <w:tcW w:w="1332" w:type="dxa"/>
            <w:vAlign w:val="center"/>
          </w:tcPr>
          <w:p w14:paraId="3BC91855">
            <w:pPr>
              <w:pStyle w:val="15"/>
            </w:pPr>
            <w:r>
              <w:t>改善老年人生活状态</w:t>
            </w:r>
          </w:p>
        </w:tc>
        <w:tc>
          <w:tcPr>
            <w:tcW w:w="2892" w:type="dxa"/>
            <w:vAlign w:val="center"/>
          </w:tcPr>
          <w:p w14:paraId="54105E89">
            <w:pPr>
              <w:pStyle w:val="15"/>
            </w:pPr>
            <w:r>
              <w:t>改善老年人生活状态</w:t>
            </w:r>
          </w:p>
        </w:tc>
        <w:tc>
          <w:tcPr>
            <w:tcW w:w="1276" w:type="dxa"/>
            <w:vAlign w:val="center"/>
          </w:tcPr>
          <w:p w14:paraId="1107C5AC">
            <w:pPr>
              <w:pStyle w:val="15"/>
            </w:pPr>
            <w:r>
              <w:t>有效改善</w:t>
            </w:r>
          </w:p>
        </w:tc>
        <w:tc>
          <w:tcPr>
            <w:tcW w:w="1844" w:type="dxa"/>
            <w:vAlign w:val="center"/>
          </w:tcPr>
          <w:p w14:paraId="6605B396">
            <w:pPr>
              <w:pStyle w:val="15"/>
            </w:pPr>
            <w:r>
              <w:t>年初计划安排</w:t>
            </w:r>
          </w:p>
        </w:tc>
      </w:tr>
      <w:tr w14:paraId="0AFD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3" w:hRule="atLeast"/>
          <w:jc w:val="center"/>
        </w:trPr>
        <w:tc>
          <w:tcPr>
            <w:tcW w:w="1276" w:type="dxa"/>
            <w:vMerge w:val="continue"/>
            <w:vAlign w:val="center"/>
          </w:tcPr>
          <w:p w14:paraId="3E0B7E36"/>
        </w:tc>
        <w:tc>
          <w:tcPr>
            <w:tcW w:w="1276" w:type="dxa"/>
            <w:vAlign w:val="center"/>
          </w:tcPr>
          <w:p w14:paraId="2EA5C880">
            <w:pPr>
              <w:pStyle w:val="15"/>
            </w:pPr>
            <w:r>
              <w:t>可持续影响指标</w:t>
            </w:r>
          </w:p>
        </w:tc>
        <w:tc>
          <w:tcPr>
            <w:tcW w:w="1332" w:type="dxa"/>
            <w:vAlign w:val="center"/>
          </w:tcPr>
          <w:p w14:paraId="53272B4B">
            <w:pPr>
              <w:pStyle w:val="15"/>
            </w:pPr>
            <w:r>
              <w:t>提升民办养老机构服务设施水平</w:t>
            </w:r>
          </w:p>
        </w:tc>
        <w:tc>
          <w:tcPr>
            <w:tcW w:w="2892" w:type="dxa"/>
            <w:vAlign w:val="center"/>
          </w:tcPr>
          <w:p w14:paraId="5D7CED5A">
            <w:pPr>
              <w:pStyle w:val="15"/>
            </w:pPr>
            <w:r>
              <w:t>提升民办养老机构服务设施水平</w:t>
            </w:r>
          </w:p>
        </w:tc>
        <w:tc>
          <w:tcPr>
            <w:tcW w:w="1276" w:type="dxa"/>
            <w:vAlign w:val="center"/>
          </w:tcPr>
          <w:p w14:paraId="348346FE">
            <w:pPr>
              <w:pStyle w:val="15"/>
            </w:pPr>
            <w:r>
              <w:t>有效提升</w:t>
            </w:r>
          </w:p>
        </w:tc>
        <w:tc>
          <w:tcPr>
            <w:tcW w:w="1844" w:type="dxa"/>
            <w:vAlign w:val="center"/>
          </w:tcPr>
          <w:p w14:paraId="3E3AA27E">
            <w:pPr>
              <w:pStyle w:val="15"/>
            </w:pPr>
            <w:r>
              <w:t>年初计划安排</w:t>
            </w:r>
          </w:p>
        </w:tc>
      </w:tr>
      <w:tr w14:paraId="1357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8" w:hRule="atLeast"/>
          <w:jc w:val="center"/>
        </w:trPr>
        <w:tc>
          <w:tcPr>
            <w:tcW w:w="1276" w:type="dxa"/>
            <w:vAlign w:val="center"/>
          </w:tcPr>
          <w:p w14:paraId="02A1FE16">
            <w:pPr>
              <w:pStyle w:val="17"/>
            </w:pPr>
            <w:r>
              <w:t>满意度指标</w:t>
            </w:r>
          </w:p>
        </w:tc>
        <w:tc>
          <w:tcPr>
            <w:tcW w:w="1276" w:type="dxa"/>
            <w:vAlign w:val="center"/>
          </w:tcPr>
          <w:p w14:paraId="5D69BDA6">
            <w:pPr>
              <w:pStyle w:val="15"/>
            </w:pPr>
            <w:r>
              <w:t>服务对象满意度指标</w:t>
            </w:r>
          </w:p>
        </w:tc>
        <w:tc>
          <w:tcPr>
            <w:tcW w:w="1332" w:type="dxa"/>
            <w:vAlign w:val="center"/>
          </w:tcPr>
          <w:p w14:paraId="299784C4">
            <w:pPr>
              <w:pStyle w:val="15"/>
            </w:pPr>
            <w:r>
              <w:t>服务对象满意度</w:t>
            </w:r>
          </w:p>
        </w:tc>
        <w:tc>
          <w:tcPr>
            <w:tcW w:w="2892" w:type="dxa"/>
            <w:vAlign w:val="center"/>
          </w:tcPr>
          <w:p w14:paraId="4CC6E35B">
            <w:pPr>
              <w:pStyle w:val="15"/>
            </w:pPr>
            <w:r>
              <w:t>服务对象满意度</w:t>
            </w:r>
          </w:p>
        </w:tc>
        <w:tc>
          <w:tcPr>
            <w:tcW w:w="1276" w:type="dxa"/>
            <w:vAlign w:val="center"/>
          </w:tcPr>
          <w:p w14:paraId="3A0B31E9">
            <w:pPr>
              <w:pStyle w:val="15"/>
            </w:pPr>
            <w:r>
              <w:t>≥90%</w:t>
            </w:r>
          </w:p>
        </w:tc>
        <w:tc>
          <w:tcPr>
            <w:tcW w:w="1844" w:type="dxa"/>
            <w:vAlign w:val="center"/>
          </w:tcPr>
          <w:p w14:paraId="02825DDF">
            <w:pPr>
              <w:pStyle w:val="15"/>
            </w:pPr>
            <w:r>
              <w:t>年初计划安排</w:t>
            </w:r>
          </w:p>
        </w:tc>
      </w:tr>
    </w:tbl>
    <w:p w14:paraId="4CC87627">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19" w:name="_Toc_4_4_0000000059"/>
    </w:p>
    <w:p w14:paraId="7E431B25">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387E72A8">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22.中央企业军转干部生活困难补助经费预算绩效目标表</w:t>
      </w:r>
    </w:p>
    <w:tbl>
      <w:tblPr>
        <w:tblStyle w:val="6"/>
        <w:tblpPr w:leftFromText="181" w:rightFromText="181" w:vertAnchor="page" w:horzAnchor="page" w:tblpXSpec="center" w:tblpY="357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178F8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0617895A">
            <w:pPr>
              <w:pStyle w:val="14"/>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2A9F0DAB">
            <w:pPr>
              <w:pStyle w:val="13"/>
            </w:pPr>
          </w:p>
        </w:tc>
      </w:tr>
      <w:tr w14:paraId="495AB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4990A107">
            <w:pPr>
              <w:pStyle w:val="16"/>
            </w:pPr>
            <w:r>
              <w:t>绩效目标</w:t>
            </w:r>
          </w:p>
        </w:tc>
        <w:tc>
          <w:tcPr>
            <w:tcW w:w="7890" w:type="dxa"/>
            <w:gridSpan w:val="2"/>
            <w:vAlign w:val="center"/>
          </w:tcPr>
          <w:p w14:paraId="4EAB89AF">
            <w:pPr>
              <w:pStyle w:val="15"/>
            </w:pPr>
            <w:r>
              <w:t>1.通过下拨企业军转干部解困补助资金，保障企业军转干部生活。</w:t>
            </w:r>
          </w:p>
        </w:tc>
      </w:tr>
    </w:tbl>
    <w:p w14:paraId="1033E265">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6"/>
        <w:gridCol w:w="1216"/>
        <w:gridCol w:w="2646"/>
        <w:gridCol w:w="1167"/>
        <w:gridCol w:w="1687"/>
      </w:tblGrid>
      <w:tr w14:paraId="7F20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36E97BBF">
            <w:pPr>
              <w:pStyle w:val="16"/>
            </w:pPr>
            <w:r>
              <w:t>一级指标</w:t>
            </w:r>
          </w:p>
        </w:tc>
        <w:tc>
          <w:tcPr>
            <w:tcW w:w="1166" w:type="dxa"/>
            <w:vAlign w:val="center"/>
          </w:tcPr>
          <w:p w14:paraId="51CA934A">
            <w:pPr>
              <w:pStyle w:val="16"/>
            </w:pPr>
            <w:r>
              <w:t>二级指标</w:t>
            </w:r>
          </w:p>
        </w:tc>
        <w:tc>
          <w:tcPr>
            <w:tcW w:w="1216" w:type="dxa"/>
            <w:vAlign w:val="center"/>
          </w:tcPr>
          <w:p w14:paraId="7D415715">
            <w:pPr>
              <w:pStyle w:val="16"/>
            </w:pPr>
            <w:r>
              <w:t>三级指标</w:t>
            </w:r>
          </w:p>
        </w:tc>
        <w:tc>
          <w:tcPr>
            <w:tcW w:w="2646" w:type="dxa"/>
            <w:vAlign w:val="center"/>
          </w:tcPr>
          <w:p w14:paraId="34BF92BB">
            <w:pPr>
              <w:pStyle w:val="16"/>
            </w:pPr>
            <w:r>
              <w:t>绩效指标描述</w:t>
            </w:r>
          </w:p>
        </w:tc>
        <w:tc>
          <w:tcPr>
            <w:tcW w:w="1167" w:type="dxa"/>
            <w:vAlign w:val="center"/>
          </w:tcPr>
          <w:p w14:paraId="0BD4265F">
            <w:pPr>
              <w:pStyle w:val="16"/>
            </w:pPr>
            <w:r>
              <w:t>指标值</w:t>
            </w:r>
          </w:p>
        </w:tc>
        <w:tc>
          <w:tcPr>
            <w:tcW w:w="1687" w:type="dxa"/>
            <w:vAlign w:val="center"/>
          </w:tcPr>
          <w:p w14:paraId="2F6C4BEB">
            <w:pPr>
              <w:pStyle w:val="16"/>
            </w:pPr>
            <w:r>
              <w:t>指标值确定</w:t>
            </w:r>
          </w:p>
          <w:p w14:paraId="56BBFE99">
            <w:pPr>
              <w:pStyle w:val="16"/>
            </w:pPr>
            <w:r>
              <w:t>依据</w:t>
            </w:r>
          </w:p>
        </w:tc>
      </w:tr>
      <w:tr w14:paraId="40AE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6537BEB7">
            <w:pPr>
              <w:pStyle w:val="17"/>
            </w:pPr>
            <w:r>
              <w:t>产出指标</w:t>
            </w:r>
          </w:p>
        </w:tc>
        <w:tc>
          <w:tcPr>
            <w:tcW w:w="1166" w:type="dxa"/>
            <w:vAlign w:val="center"/>
          </w:tcPr>
          <w:p w14:paraId="24A4DCD6">
            <w:pPr>
              <w:pStyle w:val="15"/>
            </w:pPr>
            <w:r>
              <w:t>数量指标</w:t>
            </w:r>
          </w:p>
        </w:tc>
        <w:tc>
          <w:tcPr>
            <w:tcW w:w="1216" w:type="dxa"/>
            <w:vAlign w:val="center"/>
          </w:tcPr>
          <w:p w14:paraId="63AB4E3A">
            <w:pPr>
              <w:pStyle w:val="15"/>
            </w:pPr>
            <w:r>
              <w:t>享受企业军转干部解困补助资金人数</w:t>
            </w:r>
          </w:p>
        </w:tc>
        <w:tc>
          <w:tcPr>
            <w:tcW w:w="2646" w:type="dxa"/>
            <w:vAlign w:val="center"/>
          </w:tcPr>
          <w:p w14:paraId="2F3F8971">
            <w:pPr>
              <w:pStyle w:val="15"/>
            </w:pPr>
            <w:r>
              <w:t>享受企业军转干部解困补助资金人数</w:t>
            </w:r>
          </w:p>
        </w:tc>
        <w:tc>
          <w:tcPr>
            <w:tcW w:w="1167" w:type="dxa"/>
            <w:vAlign w:val="center"/>
          </w:tcPr>
          <w:p w14:paraId="0353A09F">
            <w:pPr>
              <w:pStyle w:val="15"/>
            </w:pPr>
            <w:r>
              <w:t>≥24000人</w:t>
            </w:r>
          </w:p>
        </w:tc>
        <w:tc>
          <w:tcPr>
            <w:tcW w:w="1687" w:type="dxa"/>
            <w:vAlign w:val="center"/>
          </w:tcPr>
          <w:p w14:paraId="20B7EB60">
            <w:pPr>
              <w:pStyle w:val="15"/>
            </w:pPr>
          </w:p>
        </w:tc>
      </w:tr>
      <w:tr w14:paraId="1BC2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DEF6FEA"/>
        </w:tc>
        <w:tc>
          <w:tcPr>
            <w:tcW w:w="1166" w:type="dxa"/>
            <w:vAlign w:val="center"/>
          </w:tcPr>
          <w:p w14:paraId="0267A2D3">
            <w:pPr>
              <w:pStyle w:val="15"/>
            </w:pPr>
            <w:r>
              <w:t>质量指标</w:t>
            </w:r>
          </w:p>
        </w:tc>
        <w:tc>
          <w:tcPr>
            <w:tcW w:w="1216" w:type="dxa"/>
            <w:vAlign w:val="center"/>
          </w:tcPr>
          <w:p w14:paraId="3F263E16">
            <w:pPr>
              <w:pStyle w:val="15"/>
            </w:pPr>
            <w:r>
              <w:t>经费核拨、使用符合政策规定</w:t>
            </w:r>
          </w:p>
        </w:tc>
        <w:tc>
          <w:tcPr>
            <w:tcW w:w="2646" w:type="dxa"/>
            <w:vAlign w:val="center"/>
          </w:tcPr>
          <w:p w14:paraId="38B2C1A8">
            <w:pPr>
              <w:pStyle w:val="15"/>
            </w:pPr>
            <w:r>
              <w:t>经费核拨、使用符合政策规定</w:t>
            </w:r>
          </w:p>
        </w:tc>
        <w:tc>
          <w:tcPr>
            <w:tcW w:w="1167" w:type="dxa"/>
            <w:vAlign w:val="center"/>
          </w:tcPr>
          <w:p w14:paraId="2547C0C8">
            <w:pPr>
              <w:pStyle w:val="15"/>
            </w:pPr>
            <w:r>
              <w:t>100</w:t>
            </w:r>
          </w:p>
        </w:tc>
        <w:tc>
          <w:tcPr>
            <w:tcW w:w="1687" w:type="dxa"/>
            <w:vAlign w:val="center"/>
          </w:tcPr>
          <w:p w14:paraId="65522287">
            <w:pPr>
              <w:pStyle w:val="15"/>
            </w:pPr>
          </w:p>
        </w:tc>
      </w:tr>
      <w:tr w14:paraId="4D80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0F8D935C"/>
        </w:tc>
        <w:tc>
          <w:tcPr>
            <w:tcW w:w="1166" w:type="dxa"/>
            <w:vAlign w:val="center"/>
          </w:tcPr>
          <w:p w14:paraId="4C040EFE">
            <w:pPr>
              <w:pStyle w:val="15"/>
            </w:pPr>
            <w:r>
              <w:t>时效指标</w:t>
            </w:r>
          </w:p>
        </w:tc>
        <w:tc>
          <w:tcPr>
            <w:tcW w:w="1216" w:type="dxa"/>
            <w:vAlign w:val="center"/>
          </w:tcPr>
          <w:p w14:paraId="7D2FAA27">
            <w:pPr>
              <w:pStyle w:val="15"/>
            </w:pPr>
            <w:r>
              <w:t>经费及时拨付率</w:t>
            </w:r>
          </w:p>
        </w:tc>
        <w:tc>
          <w:tcPr>
            <w:tcW w:w="2646" w:type="dxa"/>
            <w:vAlign w:val="center"/>
          </w:tcPr>
          <w:p w14:paraId="0BDD94F3">
            <w:pPr>
              <w:pStyle w:val="15"/>
            </w:pPr>
            <w:r>
              <w:t>经费及时拨付率</w:t>
            </w:r>
          </w:p>
        </w:tc>
        <w:tc>
          <w:tcPr>
            <w:tcW w:w="1167" w:type="dxa"/>
            <w:vAlign w:val="center"/>
          </w:tcPr>
          <w:p w14:paraId="0FF8D5E0">
            <w:pPr>
              <w:pStyle w:val="15"/>
            </w:pPr>
            <w:r>
              <w:t>100</w:t>
            </w:r>
          </w:p>
        </w:tc>
        <w:tc>
          <w:tcPr>
            <w:tcW w:w="1687" w:type="dxa"/>
            <w:vAlign w:val="center"/>
          </w:tcPr>
          <w:p w14:paraId="5269F53D">
            <w:pPr>
              <w:pStyle w:val="15"/>
            </w:pPr>
          </w:p>
        </w:tc>
      </w:tr>
      <w:tr w14:paraId="449D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47856A4A">
            <w:pPr>
              <w:pStyle w:val="17"/>
            </w:pPr>
            <w:r>
              <w:t>效益指标</w:t>
            </w:r>
          </w:p>
        </w:tc>
        <w:tc>
          <w:tcPr>
            <w:tcW w:w="1166" w:type="dxa"/>
            <w:vAlign w:val="center"/>
          </w:tcPr>
          <w:p w14:paraId="26BB08F1">
            <w:pPr>
              <w:pStyle w:val="15"/>
            </w:pPr>
            <w:r>
              <w:t>社会效益指标</w:t>
            </w:r>
          </w:p>
        </w:tc>
        <w:tc>
          <w:tcPr>
            <w:tcW w:w="1216" w:type="dxa"/>
            <w:vAlign w:val="center"/>
          </w:tcPr>
          <w:p w14:paraId="68C15FCF">
            <w:pPr>
              <w:pStyle w:val="15"/>
            </w:pPr>
            <w:r>
              <w:t>做好企业军转干部生活保障工作</w:t>
            </w:r>
          </w:p>
        </w:tc>
        <w:tc>
          <w:tcPr>
            <w:tcW w:w="2646" w:type="dxa"/>
            <w:vAlign w:val="center"/>
          </w:tcPr>
          <w:p w14:paraId="3B4E61FF">
            <w:pPr>
              <w:pStyle w:val="15"/>
            </w:pPr>
            <w:r>
              <w:t>做好企业军转干部生活保障工作</w:t>
            </w:r>
          </w:p>
        </w:tc>
        <w:tc>
          <w:tcPr>
            <w:tcW w:w="1167" w:type="dxa"/>
            <w:vAlign w:val="center"/>
          </w:tcPr>
          <w:p w14:paraId="2F754800">
            <w:pPr>
              <w:pStyle w:val="15"/>
            </w:pPr>
            <w:r>
              <w:t>效果显著</w:t>
            </w:r>
          </w:p>
        </w:tc>
        <w:tc>
          <w:tcPr>
            <w:tcW w:w="1687" w:type="dxa"/>
            <w:vAlign w:val="center"/>
          </w:tcPr>
          <w:p w14:paraId="62F8C41C">
            <w:pPr>
              <w:pStyle w:val="15"/>
            </w:pPr>
          </w:p>
        </w:tc>
      </w:tr>
      <w:tr w14:paraId="5C11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1CF9DA7B">
            <w:pPr>
              <w:pStyle w:val="17"/>
            </w:pPr>
            <w:r>
              <w:t>满意度</w:t>
            </w:r>
          </w:p>
          <w:p w14:paraId="6F672FDF">
            <w:pPr>
              <w:pStyle w:val="17"/>
            </w:pPr>
            <w:r>
              <w:t>指标</w:t>
            </w:r>
          </w:p>
        </w:tc>
        <w:tc>
          <w:tcPr>
            <w:tcW w:w="1166" w:type="dxa"/>
            <w:vAlign w:val="center"/>
          </w:tcPr>
          <w:p w14:paraId="769BAC2C">
            <w:pPr>
              <w:pStyle w:val="15"/>
            </w:pPr>
            <w:r>
              <w:t>服务对象满意度指标</w:t>
            </w:r>
          </w:p>
        </w:tc>
        <w:tc>
          <w:tcPr>
            <w:tcW w:w="1216" w:type="dxa"/>
            <w:vAlign w:val="center"/>
          </w:tcPr>
          <w:p w14:paraId="555746D9">
            <w:pPr>
              <w:pStyle w:val="15"/>
            </w:pPr>
            <w:r>
              <w:t>企业军转干部满意率</w:t>
            </w:r>
          </w:p>
        </w:tc>
        <w:tc>
          <w:tcPr>
            <w:tcW w:w="2646" w:type="dxa"/>
            <w:vAlign w:val="center"/>
          </w:tcPr>
          <w:p w14:paraId="27988F2A">
            <w:pPr>
              <w:pStyle w:val="15"/>
            </w:pPr>
            <w:r>
              <w:t>企业军转干部满意率</w:t>
            </w:r>
          </w:p>
        </w:tc>
        <w:tc>
          <w:tcPr>
            <w:tcW w:w="1167" w:type="dxa"/>
            <w:vAlign w:val="center"/>
          </w:tcPr>
          <w:p w14:paraId="749813C2">
            <w:pPr>
              <w:pStyle w:val="15"/>
            </w:pPr>
            <w:r>
              <w:t>≥95</w:t>
            </w:r>
          </w:p>
        </w:tc>
        <w:tc>
          <w:tcPr>
            <w:tcW w:w="1687" w:type="dxa"/>
            <w:vAlign w:val="center"/>
          </w:tcPr>
          <w:p w14:paraId="1FB7BDF9">
            <w:pPr>
              <w:pStyle w:val="15"/>
            </w:pPr>
          </w:p>
        </w:tc>
      </w:tr>
    </w:tbl>
    <w:p w14:paraId="55C5BC6F">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3C02BA0A">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5D343C7">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48AECFE2">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6D66AC4B">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330898EF">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6406405C">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23B98678">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23.企业军转干部解困绩效目标表</w:t>
      </w:r>
      <w:bookmarkEnd w:id="19"/>
    </w:p>
    <w:tbl>
      <w:tblPr>
        <w:tblStyle w:val="6"/>
        <w:tblpPr w:leftFromText="181" w:rightFromText="181" w:vertAnchor="page" w:horzAnchor="page" w:tblpXSpec="center" w:tblpY="2836"/>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172DE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0D7C756C">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315C8042">
            <w:pPr>
              <w:pStyle w:val="13"/>
              <w:spacing w:line="260" w:lineRule="exact"/>
            </w:pPr>
          </w:p>
        </w:tc>
      </w:tr>
      <w:tr w14:paraId="2E55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4C3404B2">
            <w:pPr>
              <w:pStyle w:val="16"/>
              <w:spacing w:line="260" w:lineRule="exact"/>
            </w:pPr>
            <w:r>
              <w:t>绩效目标</w:t>
            </w:r>
          </w:p>
        </w:tc>
        <w:tc>
          <w:tcPr>
            <w:tcW w:w="7890" w:type="dxa"/>
            <w:gridSpan w:val="2"/>
            <w:vAlign w:val="center"/>
          </w:tcPr>
          <w:p w14:paraId="03F7F43A">
            <w:pPr>
              <w:pStyle w:val="15"/>
            </w:pPr>
            <w:r>
              <w:t>1.困难企业军转干部生活困难得到有效缓解</w:t>
            </w:r>
          </w:p>
          <w:p w14:paraId="600AE120">
            <w:pPr>
              <w:pStyle w:val="15"/>
            </w:pPr>
            <w:r>
              <w:t>2.企业军转干部发放生活补贴人数</w:t>
            </w:r>
          </w:p>
          <w:p w14:paraId="5853BC65">
            <w:pPr>
              <w:pStyle w:val="15"/>
            </w:pPr>
            <w:r>
              <w:t>3.保障社会稳定</w:t>
            </w:r>
          </w:p>
        </w:tc>
      </w:tr>
    </w:tbl>
    <w:p w14:paraId="276283B7">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6"/>
        <w:gridCol w:w="1451"/>
        <w:gridCol w:w="2412"/>
        <w:gridCol w:w="1166"/>
        <w:gridCol w:w="1687"/>
      </w:tblGrid>
      <w:tr w14:paraId="14BC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5514D012">
            <w:pPr>
              <w:pStyle w:val="16"/>
            </w:pPr>
            <w:r>
              <w:t>一级指标</w:t>
            </w:r>
          </w:p>
        </w:tc>
        <w:tc>
          <w:tcPr>
            <w:tcW w:w="1166" w:type="dxa"/>
            <w:vAlign w:val="center"/>
          </w:tcPr>
          <w:p w14:paraId="51B13FF6">
            <w:pPr>
              <w:pStyle w:val="16"/>
            </w:pPr>
            <w:r>
              <w:t>二级指标</w:t>
            </w:r>
          </w:p>
        </w:tc>
        <w:tc>
          <w:tcPr>
            <w:tcW w:w="1451" w:type="dxa"/>
            <w:vAlign w:val="center"/>
          </w:tcPr>
          <w:p w14:paraId="3EFC050F">
            <w:pPr>
              <w:pStyle w:val="16"/>
            </w:pPr>
            <w:r>
              <w:t>三级指标</w:t>
            </w:r>
          </w:p>
        </w:tc>
        <w:tc>
          <w:tcPr>
            <w:tcW w:w="2412" w:type="dxa"/>
            <w:vAlign w:val="center"/>
          </w:tcPr>
          <w:p w14:paraId="3A555673">
            <w:pPr>
              <w:pStyle w:val="16"/>
            </w:pPr>
            <w:r>
              <w:t>绩效指标描述</w:t>
            </w:r>
          </w:p>
        </w:tc>
        <w:tc>
          <w:tcPr>
            <w:tcW w:w="1166" w:type="dxa"/>
            <w:vAlign w:val="center"/>
          </w:tcPr>
          <w:p w14:paraId="383175F5">
            <w:pPr>
              <w:pStyle w:val="16"/>
            </w:pPr>
            <w:r>
              <w:t>指标值</w:t>
            </w:r>
          </w:p>
        </w:tc>
        <w:tc>
          <w:tcPr>
            <w:tcW w:w="1687" w:type="dxa"/>
            <w:vAlign w:val="center"/>
          </w:tcPr>
          <w:p w14:paraId="324C9BD7">
            <w:pPr>
              <w:pStyle w:val="16"/>
            </w:pPr>
            <w:r>
              <w:t>指标值确定</w:t>
            </w:r>
          </w:p>
          <w:p w14:paraId="2078B447">
            <w:pPr>
              <w:pStyle w:val="16"/>
            </w:pPr>
            <w:r>
              <w:t>依据</w:t>
            </w:r>
          </w:p>
        </w:tc>
      </w:tr>
      <w:tr w14:paraId="7B4C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17E967E6">
            <w:pPr>
              <w:pStyle w:val="17"/>
            </w:pPr>
            <w:r>
              <w:t>产出指标</w:t>
            </w:r>
          </w:p>
        </w:tc>
        <w:tc>
          <w:tcPr>
            <w:tcW w:w="1166" w:type="dxa"/>
            <w:vAlign w:val="center"/>
          </w:tcPr>
          <w:p w14:paraId="49490457">
            <w:pPr>
              <w:pStyle w:val="15"/>
            </w:pPr>
            <w:r>
              <w:t>数量指标</w:t>
            </w:r>
          </w:p>
        </w:tc>
        <w:tc>
          <w:tcPr>
            <w:tcW w:w="1451" w:type="dxa"/>
            <w:vAlign w:val="center"/>
          </w:tcPr>
          <w:p w14:paraId="35DB3DD1">
            <w:pPr>
              <w:pStyle w:val="15"/>
            </w:pPr>
            <w:r>
              <w:t>享受企业军转干部解困补助资金人数</w:t>
            </w:r>
          </w:p>
        </w:tc>
        <w:tc>
          <w:tcPr>
            <w:tcW w:w="2412" w:type="dxa"/>
            <w:vAlign w:val="center"/>
          </w:tcPr>
          <w:p w14:paraId="425E1A24">
            <w:pPr>
              <w:pStyle w:val="15"/>
            </w:pPr>
            <w:r>
              <w:t>享受企业军转干部解困补助资金人数</w:t>
            </w:r>
          </w:p>
        </w:tc>
        <w:tc>
          <w:tcPr>
            <w:tcW w:w="1166" w:type="dxa"/>
            <w:vAlign w:val="center"/>
          </w:tcPr>
          <w:p w14:paraId="46251A58">
            <w:pPr>
              <w:pStyle w:val="15"/>
            </w:pPr>
            <w:r>
              <w:t>≥95</w:t>
            </w:r>
          </w:p>
        </w:tc>
        <w:tc>
          <w:tcPr>
            <w:tcW w:w="1687" w:type="dxa"/>
            <w:vAlign w:val="center"/>
          </w:tcPr>
          <w:p w14:paraId="591DBE7D">
            <w:pPr>
              <w:pStyle w:val="15"/>
            </w:pPr>
          </w:p>
        </w:tc>
      </w:tr>
      <w:tr w14:paraId="74C1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1FBBFDD"/>
        </w:tc>
        <w:tc>
          <w:tcPr>
            <w:tcW w:w="1166" w:type="dxa"/>
            <w:vAlign w:val="center"/>
          </w:tcPr>
          <w:p w14:paraId="14A83813">
            <w:pPr>
              <w:pStyle w:val="15"/>
            </w:pPr>
            <w:r>
              <w:t>质量指标</w:t>
            </w:r>
          </w:p>
        </w:tc>
        <w:tc>
          <w:tcPr>
            <w:tcW w:w="1451" w:type="dxa"/>
            <w:vAlign w:val="center"/>
          </w:tcPr>
          <w:p w14:paraId="38371FAD">
            <w:pPr>
              <w:pStyle w:val="15"/>
            </w:pPr>
            <w:r>
              <w:t>经费核拨，事业符合政策规定</w:t>
            </w:r>
          </w:p>
        </w:tc>
        <w:tc>
          <w:tcPr>
            <w:tcW w:w="2412" w:type="dxa"/>
            <w:vAlign w:val="center"/>
          </w:tcPr>
          <w:p w14:paraId="01D96950">
            <w:pPr>
              <w:pStyle w:val="15"/>
            </w:pPr>
            <w:r>
              <w:t>经费核拨，事业符合政策规定</w:t>
            </w:r>
          </w:p>
        </w:tc>
        <w:tc>
          <w:tcPr>
            <w:tcW w:w="1166" w:type="dxa"/>
            <w:vAlign w:val="center"/>
          </w:tcPr>
          <w:p w14:paraId="0B0083E6">
            <w:pPr>
              <w:pStyle w:val="15"/>
            </w:pPr>
            <w:r>
              <w:t>100</w:t>
            </w:r>
          </w:p>
        </w:tc>
        <w:tc>
          <w:tcPr>
            <w:tcW w:w="1687" w:type="dxa"/>
            <w:vAlign w:val="center"/>
          </w:tcPr>
          <w:p w14:paraId="77CA89C4">
            <w:pPr>
              <w:pStyle w:val="15"/>
            </w:pPr>
          </w:p>
        </w:tc>
      </w:tr>
      <w:tr w14:paraId="6469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3BC08756"/>
        </w:tc>
        <w:tc>
          <w:tcPr>
            <w:tcW w:w="1166" w:type="dxa"/>
            <w:vAlign w:val="center"/>
          </w:tcPr>
          <w:p w14:paraId="218ED6C0">
            <w:pPr>
              <w:pStyle w:val="15"/>
            </w:pPr>
            <w:r>
              <w:t>时效指标</w:t>
            </w:r>
          </w:p>
        </w:tc>
        <w:tc>
          <w:tcPr>
            <w:tcW w:w="1451" w:type="dxa"/>
            <w:vAlign w:val="center"/>
          </w:tcPr>
          <w:p w14:paraId="587CFA99">
            <w:pPr>
              <w:pStyle w:val="15"/>
            </w:pPr>
            <w:r>
              <w:t>经费及时拨付率</w:t>
            </w:r>
          </w:p>
        </w:tc>
        <w:tc>
          <w:tcPr>
            <w:tcW w:w="2412" w:type="dxa"/>
            <w:vAlign w:val="center"/>
          </w:tcPr>
          <w:p w14:paraId="56121FB9">
            <w:pPr>
              <w:pStyle w:val="15"/>
            </w:pPr>
            <w:r>
              <w:t>经费及时拨付率</w:t>
            </w:r>
          </w:p>
        </w:tc>
        <w:tc>
          <w:tcPr>
            <w:tcW w:w="1166" w:type="dxa"/>
            <w:vAlign w:val="center"/>
          </w:tcPr>
          <w:p w14:paraId="0BAA5CF9">
            <w:pPr>
              <w:pStyle w:val="15"/>
            </w:pPr>
            <w:r>
              <w:t>≥90</w:t>
            </w:r>
          </w:p>
        </w:tc>
        <w:tc>
          <w:tcPr>
            <w:tcW w:w="1687" w:type="dxa"/>
            <w:vAlign w:val="center"/>
          </w:tcPr>
          <w:p w14:paraId="6520DB68">
            <w:pPr>
              <w:pStyle w:val="15"/>
            </w:pPr>
          </w:p>
        </w:tc>
      </w:tr>
      <w:tr w14:paraId="600A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A28BF07"/>
        </w:tc>
        <w:tc>
          <w:tcPr>
            <w:tcW w:w="1166" w:type="dxa"/>
            <w:vAlign w:val="center"/>
          </w:tcPr>
          <w:p w14:paraId="669277FF">
            <w:pPr>
              <w:pStyle w:val="15"/>
            </w:pPr>
            <w:r>
              <w:t>成本指标</w:t>
            </w:r>
          </w:p>
        </w:tc>
        <w:tc>
          <w:tcPr>
            <w:tcW w:w="1451" w:type="dxa"/>
            <w:vAlign w:val="center"/>
          </w:tcPr>
          <w:p w14:paraId="3527A582">
            <w:pPr>
              <w:pStyle w:val="15"/>
            </w:pPr>
            <w:r>
              <w:t>企业军转干部解困补助资金标准</w:t>
            </w:r>
          </w:p>
        </w:tc>
        <w:tc>
          <w:tcPr>
            <w:tcW w:w="2412" w:type="dxa"/>
            <w:vAlign w:val="center"/>
          </w:tcPr>
          <w:p w14:paraId="710E1CDD">
            <w:pPr>
              <w:pStyle w:val="15"/>
            </w:pPr>
            <w:r>
              <w:t>企业军转干部解困补助资金标准</w:t>
            </w:r>
          </w:p>
        </w:tc>
        <w:tc>
          <w:tcPr>
            <w:tcW w:w="1166" w:type="dxa"/>
            <w:vAlign w:val="center"/>
          </w:tcPr>
          <w:p w14:paraId="1B49B479">
            <w:pPr>
              <w:pStyle w:val="15"/>
            </w:pPr>
            <w:r>
              <w:t>100</w:t>
            </w:r>
          </w:p>
        </w:tc>
        <w:tc>
          <w:tcPr>
            <w:tcW w:w="1687" w:type="dxa"/>
            <w:vAlign w:val="center"/>
          </w:tcPr>
          <w:p w14:paraId="68968C94">
            <w:pPr>
              <w:pStyle w:val="15"/>
            </w:pPr>
          </w:p>
        </w:tc>
      </w:tr>
      <w:tr w14:paraId="65A6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75E776B2">
            <w:pPr>
              <w:pStyle w:val="17"/>
            </w:pPr>
            <w:r>
              <w:t>效益指标</w:t>
            </w:r>
          </w:p>
        </w:tc>
        <w:tc>
          <w:tcPr>
            <w:tcW w:w="1166" w:type="dxa"/>
            <w:vAlign w:val="center"/>
          </w:tcPr>
          <w:p w14:paraId="66FD3D5A">
            <w:pPr>
              <w:pStyle w:val="15"/>
            </w:pPr>
            <w:r>
              <w:t>经济效益指标</w:t>
            </w:r>
          </w:p>
        </w:tc>
        <w:tc>
          <w:tcPr>
            <w:tcW w:w="1451" w:type="dxa"/>
            <w:vAlign w:val="center"/>
          </w:tcPr>
          <w:p w14:paraId="62F3D2F8">
            <w:pPr>
              <w:pStyle w:val="15"/>
            </w:pPr>
            <w:r>
              <w:t>按时完成率</w:t>
            </w:r>
          </w:p>
        </w:tc>
        <w:tc>
          <w:tcPr>
            <w:tcW w:w="2412" w:type="dxa"/>
            <w:vAlign w:val="center"/>
          </w:tcPr>
          <w:p w14:paraId="5D96F464">
            <w:pPr>
              <w:pStyle w:val="15"/>
            </w:pPr>
            <w:r>
              <w:t>按时完成率</w:t>
            </w:r>
          </w:p>
        </w:tc>
        <w:tc>
          <w:tcPr>
            <w:tcW w:w="1166" w:type="dxa"/>
            <w:vAlign w:val="center"/>
          </w:tcPr>
          <w:p w14:paraId="23999BDC">
            <w:pPr>
              <w:pStyle w:val="15"/>
            </w:pPr>
            <w:r>
              <w:t>100</w:t>
            </w:r>
          </w:p>
        </w:tc>
        <w:tc>
          <w:tcPr>
            <w:tcW w:w="1687" w:type="dxa"/>
            <w:vAlign w:val="center"/>
          </w:tcPr>
          <w:p w14:paraId="0D45ED3A">
            <w:pPr>
              <w:pStyle w:val="15"/>
            </w:pPr>
          </w:p>
        </w:tc>
      </w:tr>
      <w:tr w14:paraId="1329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41E254C5"/>
        </w:tc>
        <w:tc>
          <w:tcPr>
            <w:tcW w:w="1166" w:type="dxa"/>
            <w:vAlign w:val="center"/>
          </w:tcPr>
          <w:p w14:paraId="60B3D3BF">
            <w:pPr>
              <w:pStyle w:val="15"/>
            </w:pPr>
            <w:r>
              <w:t>社会效益指标</w:t>
            </w:r>
          </w:p>
        </w:tc>
        <w:tc>
          <w:tcPr>
            <w:tcW w:w="1451" w:type="dxa"/>
            <w:vAlign w:val="center"/>
          </w:tcPr>
          <w:p w14:paraId="26DABC1B">
            <w:pPr>
              <w:pStyle w:val="15"/>
            </w:pPr>
            <w:r>
              <w:t>做好企业军转干部生活保障工作</w:t>
            </w:r>
          </w:p>
        </w:tc>
        <w:tc>
          <w:tcPr>
            <w:tcW w:w="2412" w:type="dxa"/>
            <w:vAlign w:val="center"/>
          </w:tcPr>
          <w:p w14:paraId="69D5A1EA">
            <w:pPr>
              <w:pStyle w:val="15"/>
            </w:pPr>
            <w:r>
              <w:t>做好企业军转干部生活保障工作</w:t>
            </w:r>
          </w:p>
        </w:tc>
        <w:tc>
          <w:tcPr>
            <w:tcW w:w="1166" w:type="dxa"/>
            <w:vAlign w:val="center"/>
          </w:tcPr>
          <w:p w14:paraId="0ED44DD7">
            <w:pPr>
              <w:pStyle w:val="15"/>
            </w:pPr>
            <w:r>
              <w:t>≥95</w:t>
            </w:r>
          </w:p>
        </w:tc>
        <w:tc>
          <w:tcPr>
            <w:tcW w:w="1687" w:type="dxa"/>
            <w:vAlign w:val="center"/>
          </w:tcPr>
          <w:p w14:paraId="7EDF18FE">
            <w:pPr>
              <w:pStyle w:val="15"/>
            </w:pPr>
          </w:p>
        </w:tc>
      </w:tr>
      <w:tr w14:paraId="473E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276BCF62"/>
        </w:tc>
        <w:tc>
          <w:tcPr>
            <w:tcW w:w="1166" w:type="dxa"/>
            <w:vAlign w:val="center"/>
          </w:tcPr>
          <w:p w14:paraId="02E7A8BD">
            <w:pPr>
              <w:pStyle w:val="15"/>
            </w:pPr>
            <w:r>
              <w:t>生态效益指标</w:t>
            </w:r>
          </w:p>
        </w:tc>
        <w:tc>
          <w:tcPr>
            <w:tcW w:w="1451" w:type="dxa"/>
            <w:vAlign w:val="center"/>
          </w:tcPr>
          <w:p w14:paraId="50DA9F5C">
            <w:pPr>
              <w:pStyle w:val="15"/>
            </w:pPr>
            <w:r>
              <w:t>生态效益</w:t>
            </w:r>
          </w:p>
        </w:tc>
        <w:tc>
          <w:tcPr>
            <w:tcW w:w="2412" w:type="dxa"/>
            <w:vAlign w:val="center"/>
          </w:tcPr>
          <w:p w14:paraId="1DAE8C65">
            <w:pPr>
              <w:pStyle w:val="15"/>
            </w:pPr>
            <w:r>
              <w:t>生态效益</w:t>
            </w:r>
          </w:p>
        </w:tc>
        <w:tc>
          <w:tcPr>
            <w:tcW w:w="1166" w:type="dxa"/>
            <w:vAlign w:val="center"/>
          </w:tcPr>
          <w:p w14:paraId="1F4E01AD">
            <w:pPr>
              <w:pStyle w:val="15"/>
            </w:pPr>
            <w:r>
              <w:t>≥90</w:t>
            </w:r>
          </w:p>
        </w:tc>
        <w:tc>
          <w:tcPr>
            <w:tcW w:w="1687" w:type="dxa"/>
            <w:vAlign w:val="center"/>
          </w:tcPr>
          <w:p w14:paraId="54331BFD">
            <w:pPr>
              <w:pStyle w:val="15"/>
            </w:pPr>
          </w:p>
        </w:tc>
      </w:tr>
      <w:tr w14:paraId="1483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31767150"/>
        </w:tc>
        <w:tc>
          <w:tcPr>
            <w:tcW w:w="1166" w:type="dxa"/>
            <w:vAlign w:val="center"/>
          </w:tcPr>
          <w:p w14:paraId="0530BD84">
            <w:pPr>
              <w:pStyle w:val="15"/>
            </w:pPr>
            <w:r>
              <w:t>可持续影响指标</w:t>
            </w:r>
          </w:p>
        </w:tc>
        <w:tc>
          <w:tcPr>
            <w:tcW w:w="1451" w:type="dxa"/>
            <w:vAlign w:val="center"/>
          </w:tcPr>
          <w:p w14:paraId="72F27C70">
            <w:pPr>
              <w:pStyle w:val="15"/>
            </w:pPr>
            <w:r>
              <w:t>社会影响力</w:t>
            </w:r>
          </w:p>
        </w:tc>
        <w:tc>
          <w:tcPr>
            <w:tcW w:w="2412" w:type="dxa"/>
            <w:vAlign w:val="center"/>
          </w:tcPr>
          <w:p w14:paraId="7B69B8E2">
            <w:pPr>
              <w:pStyle w:val="15"/>
            </w:pPr>
            <w:r>
              <w:t>社会影响力</w:t>
            </w:r>
          </w:p>
        </w:tc>
        <w:tc>
          <w:tcPr>
            <w:tcW w:w="1166" w:type="dxa"/>
            <w:vAlign w:val="center"/>
          </w:tcPr>
          <w:p w14:paraId="4D7CBF68">
            <w:pPr>
              <w:pStyle w:val="15"/>
            </w:pPr>
            <w:r>
              <w:t>效果显著</w:t>
            </w:r>
          </w:p>
        </w:tc>
        <w:tc>
          <w:tcPr>
            <w:tcW w:w="1687" w:type="dxa"/>
            <w:vAlign w:val="center"/>
          </w:tcPr>
          <w:p w14:paraId="60A32DC9">
            <w:pPr>
              <w:pStyle w:val="15"/>
            </w:pPr>
          </w:p>
        </w:tc>
      </w:tr>
      <w:tr w14:paraId="35F3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3D9436B3">
            <w:pPr>
              <w:pStyle w:val="17"/>
            </w:pPr>
            <w:r>
              <w:t>满意度</w:t>
            </w:r>
          </w:p>
          <w:p w14:paraId="75E22DF0">
            <w:pPr>
              <w:pStyle w:val="17"/>
            </w:pPr>
            <w:r>
              <w:t>指标</w:t>
            </w:r>
          </w:p>
        </w:tc>
        <w:tc>
          <w:tcPr>
            <w:tcW w:w="1166" w:type="dxa"/>
            <w:vAlign w:val="center"/>
          </w:tcPr>
          <w:p w14:paraId="2925D9DD">
            <w:pPr>
              <w:pStyle w:val="15"/>
            </w:pPr>
            <w:r>
              <w:t>服务对象满意度指标</w:t>
            </w:r>
          </w:p>
        </w:tc>
        <w:tc>
          <w:tcPr>
            <w:tcW w:w="1451" w:type="dxa"/>
            <w:vAlign w:val="center"/>
          </w:tcPr>
          <w:p w14:paraId="01709F3C">
            <w:pPr>
              <w:pStyle w:val="15"/>
            </w:pPr>
            <w:r>
              <w:t>企业军转干部满意率</w:t>
            </w:r>
          </w:p>
        </w:tc>
        <w:tc>
          <w:tcPr>
            <w:tcW w:w="2412" w:type="dxa"/>
            <w:vAlign w:val="center"/>
          </w:tcPr>
          <w:p w14:paraId="028C6277">
            <w:pPr>
              <w:pStyle w:val="15"/>
            </w:pPr>
            <w:r>
              <w:t>企业军转干部满意率</w:t>
            </w:r>
          </w:p>
        </w:tc>
        <w:tc>
          <w:tcPr>
            <w:tcW w:w="1166" w:type="dxa"/>
            <w:vAlign w:val="center"/>
          </w:tcPr>
          <w:p w14:paraId="2D907BD1">
            <w:pPr>
              <w:pStyle w:val="15"/>
            </w:pPr>
            <w:r>
              <w:t>≥95</w:t>
            </w:r>
          </w:p>
        </w:tc>
        <w:tc>
          <w:tcPr>
            <w:tcW w:w="1687" w:type="dxa"/>
            <w:vAlign w:val="center"/>
          </w:tcPr>
          <w:p w14:paraId="7A20C2E5">
            <w:pPr>
              <w:pStyle w:val="15"/>
            </w:pPr>
          </w:p>
        </w:tc>
      </w:tr>
    </w:tbl>
    <w:p w14:paraId="656FDBB8">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0" w:name="_Toc_4_4_0000000035"/>
    </w:p>
    <w:p w14:paraId="74849455">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38FE57B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bookmarkEnd w:id="20"/>
    <w:p w14:paraId="37AFC5AA">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1443DD8E">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D41AD0A">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11A9A6CB">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24.省级企业军转干部解困补助资金绩效目标表</w:t>
      </w:r>
    </w:p>
    <w:tbl>
      <w:tblPr>
        <w:tblStyle w:val="6"/>
        <w:tblW w:w="905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9"/>
        <w:gridCol w:w="6435"/>
        <w:gridCol w:w="1486"/>
      </w:tblGrid>
      <w:tr w14:paraId="2438E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64" w:type="dxa"/>
            <w:gridSpan w:val="2"/>
            <w:tcBorders>
              <w:top w:val="single" w:color="FFFFFF" w:sz="6" w:space="0"/>
              <w:left w:val="single" w:color="FFFFFF" w:sz="6" w:space="0"/>
              <w:right w:val="single" w:color="FFFFFF" w:sz="6" w:space="0"/>
            </w:tcBorders>
            <w:vAlign w:val="center"/>
          </w:tcPr>
          <w:p w14:paraId="4D83C422">
            <w:pPr>
              <w:pStyle w:val="14"/>
            </w:pPr>
            <w:r>
              <w:t>321001宁晋县退役军人事务局本级</w:t>
            </w:r>
          </w:p>
        </w:tc>
        <w:tc>
          <w:tcPr>
            <w:tcW w:w="1486" w:type="dxa"/>
            <w:tcBorders>
              <w:top w:val="single" w:color="FFFFFF" w:sz="6" w:space="0"/>
              <w:left w:val="single" w:color="FFFFFF" w:sz="6" w:space="0"/>
              <w:right w:val="single" w:color="FFFFFF" w:sz="6" w:space="0"/>
            </w:tcBorders>
            <w:vAlign w:val="center"/>
          </w:tcPr>
          <w:p w14:paraId="78A5818E">
            <w:pPr>
              <w:pStyle w:val="13"/>
            </w:pPr>
          </w:p>
        </w:tc>
      </w:tr>
      <w:tr w14:paraId="38E05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14:paraId="6B478B3C">
            <w:pPr>
              <w:pStyle w:val="16"/>
            </w:pPr>
            <w:r>
              <w:t>绩效目标</w:t>
            </w:r>
          </w:p>
        </w:tc>
        <w:tc>
          <w:tcPr>
            <w:tcW w:w="7921" w:type="dxa"/>
            <w:gridSpan w:val="2"/>
            <w:vAlign w:val="center"/>
          </w:tcPr>
          <w:p w14:paraId="2099F24D">
            <w:pPr>
              <w:pStyle w:val="15"/>
            </w:pPr>
            <w:r>
              <w:t>1.通过下拨企业军转干部解困补助资金，保障企业军转干部生活。</w:t>
            </w:r>
          </w:p>
        </w:tc>
      </w:tr>
    </w:tbl>
    <w:p w14:paraId="5F4520A4">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6"/>
        <w:gridCol w:w="2648"/>
        <w:gridCol w:w="1166"/>
        <w:gridCol w:w="1687"/>
      </w:tblGrid>
      <w:tr w14:paraId="33A9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3F31D6EE">
            <w:pPr>
              <w:pStyle w:val="16"/>
            </w:pPr>
            <w:r>
              <w:t>一级指标</w:t>
            </w:r>
          </w:p>
        </w:tc>
        <w:tc>
          <w:tcPr>
            <w:tcW w:w="1166" w:type="dxa"/>
            <w:vAlign w:val="center"/>
          </w:tcPr>
          <w:p w14:paraId="2ED895D6">
            <w:pPr>
              <w:pStyle w:val="16"/>
            </w:pPr>
            <w:r>
              <w:t>二级指标</w:t>
            </w:r>
          </w:p>
        </w:tc>
        <w:tc>
          <w:tcPr>
            <w:tcW w:w="1216" w:type="dxa"/>
            <w:vAlign w:val="center"/>
          </w:tcPr>
          <w:p w14:paraId="1320C8EF">
            <w:pPr>
              <w:pStyle w:val="16"/>
            </w:pPr>
            <w:r>
              <w:t>三级指标</w:t>
            </w:r>
          </w:p>
        </w:tc>
        <w:tc>
          <w:tcPr>
            <w:tcW w:w="2648" w:type="dxa"/>
            <w:vAlign w:val="center"/>
          </w:tcPr>
          <w:p w14:paraId="5663C4F9">
            <w:pPr>
              <w:pStyle w:val="16"/>
            </w:pPr>
            <w:r>
              <w:t>绩效指标描述</w:t>
            </w:r>
          </w:p>
        </w:tc>
        <w:tc>
          <w:tcPr>
            <w:tcW w:w="1166" w:type="dxa"/>
            <w:vAlign w:val="center"/>
          </w:tcPr>
          <w:p w14:paraId="60E53B79">
            <w:pPr>
              <w:pStyle w:val="16"/>
            </w:pPr>
            <w:r>
              <w:t>指标值</w:t>
            </w:r>
          </w:p>
        </w:tc>
        <w:tc>
          <w:tcPr>
            <w:tcW w:w="1687" w:type="dxa"/>
            <w:vAlign w:val="center"/>
          </w:tcPr>
          <w:p w14:paraId="0633CA4D">
            <w:pPr>
              <w:pStyle w:val="16"/>
            </w:pPr>
            <w:r>
              <w:t>指标值确定</w:t>
            </w:r>
          </w:p>
          <w:p w14:paraId="3920E58C">
            <w:pPr>
              <w:pStyle w:val="16"/>
            </w:pPr>
            <w:r>
              <w:t>依据</w:t>
            </w:r>
          </w:p>
        </w:tc>
      </w:tr>
      <w:tr w14:paraId="2980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51C3E06C">
            <w:pPr>
              <w:pStyle w:val="17"/>
            </w:pPr>
            <w:r>
              <w:t>产出指标</w:t>
            </w:r>
          </w:p>
        </w:tc>
        <w:tc>
          <w:tcPr>
            <w:tcW w:w="1166" w:type="dxa"/>
            <w:vAlign w:val="center"/>
          </w:tcPr>
          <w:p w14:paraId="414A6D05">
            <w:pPr>
              <w:pStyle w:val="15"/>
            </w:pPr>
            <w:r>
              <w:t>数量指标</w:t>
            </w:r>
          </w:p>
        </w:tc>
        <w:tc>
          <w:tcPr>
            <w:tcW w:w="1216" w:type="dxa"/>
            <w:vAlign w:val="center"/>
          </w:tcPr>
          <w:p w14:paraId="4762FF72">
            <w:pPr>
              <w:pStyle w:val="15"/>
            </w:pPr>
            <w:r>
              <w:t>享受企业军转干部解困资金人数</w:t>
            </w:r>
          </w:p>
        </w:tc>
        <w:tc>
          <w:tcPr>
            <w:tcW w:w="2648" w:type="dxa"/>
            <w:vAlign w:val="center"/>
          </w:tcPr>
          <w:p w14:paraId="2DE35852">
            <w:pPr>
              <w:pStyle w:val="15"/>
            </w:pPr>
            <w:r>
              <w:t>享受企业军转干部解困资金人数</w:t>
            </w:r>
          </w:p>
          <w:p w14:paraId="5C15E4EA">
            <w:pPr>
              <w:pStyle w:val="15"/>
            </w:pPr>
          </w:p>
        </w:tc>
        <w:tc>
          <w:tcPr>
            <w:tcW w:w="1166" w:type="dxa"/>
            <w:vAlign w:val="center"/>
          </w:tcPr>
          <w:p w14:paraId="7FAF56E0">
            <w:pPr>
              <w:pStyle w:val="15"/>
            </w:pPr>
            <w:r>
              <w:t>≥24000人</w:t>
            </w:r>
          </w:p>
        </w:tc>
        <w:tc>
          <w:tcPr>
            <w:tcW w:w="1687" w:type="dxa"/>
            <w:vAlign w:val="center"/>
          </w:tcPr>
          <w:p w14:paraId="79C32AFE">
            <w:pPr>
              <w:pStyle w:val="15"/>
            </w:pPr>
          </w:p>
        </w:tc>
      </w:tr>
      <w:tr w14:paraId="09A7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79723EE6"/>
        </w:tc>
        <w:tc>
          <w:tcPr>
            <w:tcW w:w="1166" w:type="dxa"/>
            <w:vAlign w:val="center"/>
          </w:tcPr>
          <w:p w14:paraId="3ED50515">
            <w:pPr>
              <w:pStyle w:val="15"/>
            </w:pPr>
            <w:r>
              <w:t>质量指标</w:t>
            </w:r>
          </w:p>
        </w:tc>
        <w:tc>
          <w:tcPr>
            <w:tcW w:w="1216" w:type="dxa"/>
            <w:vAlign w:val="center"/>
          </w:tcPr>
          <w:p w14:paraId="48996D58">
            <w:pPr>
              <w:pStyle w:val="15"/>
            </w:pPr>
            <w:r>
              <w:t>经费核拨、使用符合政策规定</w:t>
            </w:r>
          </w:p>
        </w:tc>
        <w:tc>
          <w:tcPr>
            <w:tcW w:w="2648" w:type="dxa"/>
            <w:vAlign w:val="center"/>
          </w:tcPr>
          <w:p w14:paraId="02328D0E">
            <w:pPr>
              <w:pStyle w:val="15"/>
            </w:pPr>
            <w:r>
              <w:t>经费核拨、使用符合政策规定</w:t>
            </w:r>
          </w:p>
        </w:tc>
        <w:tc>
          <w:tcPr>
            <w:tcW w:w="1166" w:type="dxa"/>
            <w:vAlign w:val="center"/>
          </w:tcPr>
          <w:p w14:paraId="4B4C9EF2">
            <w:pPr>
              <w:pStyle w:val="15"/>
            </w:pPr>
            <w:r>
              <w:t>100</w:t>
            </w:r>
          </w:p>
        </w:tc>
        <w:tc>
          <w:tcPr>
            <w:tcW w:w="1687" w:type="dxa"/>
            <w:vAlign w:val="center"/>
          </w:tcPr>
          <w:p w14:paraId="125AEFCF">
            <w:pPr>
              <w:pStyle w:val="15"/>
            </w:pPr>
          </w:p>
        </w:tc>
      </w:tr>
      <w:tr w14:paraId="7B6B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0DCD6B00"/>
        </w:tc>
        <w:tc>
          <w:tcPr>
            <w:tcW w:w="1166" w:type="dxa"/>
            <w:vAlign w:val="center"/>
          </w:tcPr>
          <w:p w14:paraId="52117616">
            <w:pPr>
              <w:pStyle w:val="15"/>
            </w:pPr>
            <w:r>
              <w:t>成本指标</w:t>
            </w:r>
          </w:p>
        </w:tc>
        <w:tc>
          <w:tcPr>
            <w:tcW w:w="1216" w:type="dxa"/>
            <w:vAlign w:val="center"/>
          </w:tcPr>
          <w:p w14:paraId="7EAFC775">
            <w:pPr>
              <w:pStyle w:val="15"/>
            </w:pPr>
            <w:r>
              <w:t>企业军转干部解困补助资金标准（人均）</w:t>
            </w:r>
          </w:p>
        </w:tc>
        <w:tc>
          <w:tcPr>
            <w:tcW w:w="2648" w:type="dxa"/>
            <w:vAlign w:val="center"/>
          </w:tcPr>
          <w:p w14:paraId="48547923">
            <w:pPr>
              <w:pStyle w:val="15"/>
            </w:pPr>
            <w:r>
              <w:t>企业军转干部解困补助资金标准（人均）</w:t>
            </w:r>
          </w:p>
          <w:p w14:paraId="18F7B114">
            <w:pPr>
              <w:pStyle w:val="15"/>
            </w:pPr>
          </w:p>
        </w:tc>
        <w:tc>
          <w:tcPr>
            <w:tcW w:w="1166" w:type="dxa"/>
            <w:vAlign w:val="center"/>
          </w:tcPr>
          <w:p w14:paraId="27A5BA01">
            <w:pPr>
              <w:pStyle w:val="15"/>
            </w:pPr>
            <w:r>
              <w:t>省级财政承担6330元</w:t>
            </w:r>
          </w:p>
        </w:tc>
        <w:tc>
          <w:tcPr>
            <w:tcW w:w="1687" w:type="dxa"/>
            <w:vAlign w:val="center"/>
          </w:tcPr>
          <w:p w14:paraId="4A391AFA">
            <w:pPr>
              <w:pStyle w:val="15"/>
            </w:pPr>
          </w:p>
        </w:tc>
      </w:tr>
      <w:tr w14:paraId="4C75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38F1F82E"/>
        </w:tc>
        <w:tc>
          <w:tcPr>
            <w:tcW w:w="1166" w:type="dxa"/>
            <w:vAlign w:val="center"/>
          </w:tcPr>
          <w:p w14:paraId="54065E61">
            <w:pPr>
              <w:pStyle w:val="15"/>
            </w:pPr>
            <w:r>
              <w:t>时效指标</w:t>
            </w:r>
          </w:p>
        </w:tc>
        <w:tc>
          <w:tcPr>
            <w:tcW w:w="1216" w:type="dxa"/>
            <w:vAlign w:val="center"/>
          </w:tcPr>
          <w:p w14:paraId="4BE04427">
            <w:pPr>
              <w:pStyle w:val="15"/>
            </w:pPr>
            <w:r>
              <w:t>经费及时拨付率</w:t>
            </w:r>
          </w:p>
        </w:tc>
        <w:tc>
          <w:tcPr>
            <w:tcW w:w="2648" w:type="dxa"/>
            <w:vAlign w:val="center"/>
          </w:tcPr>
          <w:p w14:paraId="05008FB9">
            <w:pPr>
              <w:pStyle w:val="15"/>
            </w:pPr>
            <w:r>
              <w:t>经费及时拨付率</w:t>
            </w:r>
          </w:p>
        </w:tc>
        <w:tc>
          <w:tcPr>
            <w:tcW w:w="1166" w:type="dxa"/>
            <w:vAlign w:val="center"/>
          </w:tcPr>
          <w:p w14:paraId="3D31130F">
            <w:pPr>
              <w:pStyle w:val="15"/>
            </w:pPr>
            <w:r>
              <w:t>100</w:t>
            </w:r>
          </w:p>
        </w:tc>
        <w:tc>
          <w:tcPr>
            <w:tcW w:w="1687" w:type="dxa"/>
            <w:vAlign w:val="center"/>
          </w:tcPr>
          <w:p w14:paraId="3C4CE409">
            <w:pPr>
              <w:pStyle w:val="15"/>
            </w:pPr>
          </w:p>
        </w:tc>
      </w:tr>
      <w:tr w14:paraId="0C3E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48AC2249">
            <w:pPr>
              <w:pStyle w:val="17"/>
            </w:pPr>
            <w:r>
              <w:t>效益指标</w:t>
            </w:r>
          </w:p>
        </w:tc>
        <w:tc>
          <w:tcPr>
            <w:tcW w:w="1166" w:type="dxa"/>
            <w:vAlign w:val="center"/>
          </w:tcPr>
          <w:p w14:paraId="70DD74AC">
            <w:pPr>
              <w:pStyle w:val="15"/>
            </w:pPr>
            <w:r>
              <w:t>社会效益指标</w:t>
            </w:r>
          </w:p>
        </w:tc>
        <w:tc>
          <w:tcPr>
            <w:tcW w:w="1216" w:type="dxa"/>
            <w:vAlign w:val="center"/>
          </w:tcPr>
          <w:p w14:paraId="0FEDC8D4">
            <w:pPr>
              <w:pStyle w:val="15"/>
            </w:pPr>
            <w:r>
              <w:t>做好企业军转干部生活保障工作</w:t>
            </w:r>
          </w:p>
        </w:tc>
        <w:tc>
          <w:tcPr>
            <w:tcW w:w="2648" w:type="dxa"/>
            <w:vAlign w:val="center"/>
          </w:tcPr>
          <w:p w14:paraId="102143D7">
            <w:pPr>
              <w:pStyle w:val="15"/>
            </w:pPr>
            <w:r>
              <w:t>做好企业军转干部生活保障工作</w:t>
            </w:r>
          </w:p>
        </w:tc>
        <w:tc>
          <w:tcPr>
            <w:tcW w:w="1166" w:type="dxa"/>
            <w:vAlign w:val="center"/>
          </w:tcPr>
          <w:p w14:paraId="00B2D69C">
            <w:pPr>
              <w:pStyle w:val="15"/>
            </w:pPr>
            <w:r>
              <w:t>效果显著</w:t>
            </w:r>
          </w:p>
        </w:tc>
        <w:tc>
          <w:tcPr>
            <w:tcW w:w="1687" w:type="dxa"/>
            <w:vAlign w:val="center"/>
          </w:tcPr>
          <w:p w14:paraId="759019BF">
            <w:pPr>
              <w:pStyle w:val="15"/>
            </w:pPr>
          </w:p>
        </w:tc>
      </w:tr>
      <w:tr w14:paraId="6200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2AF46C21">
            <w:pPr>
              <w:pStyle w:val="17"/>
            </w:pPr>
            <w:r>
              <w:t>满意度</w:t>
            </w:r>
          </w:p>
          <w:p w14:paraId="4C82487A">
            <w:pPr>
              <w:pStyle w:val="17"/>
            </w:pPr>
            <w:r>
              <w:t>指标</w:t>
            </w:r>
          </w:p>
        </w:tc>
        <w:tc>
          <w:tcPr>
            <w:tcW w:w="1166" w:type="dxa"/>
            <w:vAlign w:val="center"/>
          </w:tcPr>
          <w:p w14:paraId="00341CF7">
            <w:pPr>
              <w:pStyle w:val="15"/>
            </w:pPr>
            <w:r>
              <w:t>服务对象满意度指标</w:t>
            </w:r>
          </w:p>
        </w:tc>
        <w:tc>
          <w:tcPr>
            <w:tcW w:w="1216" w:type="dxa"/>
            <w:vAlign w:val="center"/>
          </w:tcPr>
          <w:p w14:paraId="5E69766D">
            <w:pPr>
              <w:pStyle w:val="15"/>
            </w:pPr>
            <w:r>
              <w:t>企业军转干部满意率</w:t>
            </w:r>
          </w:p>
        </w:tc>
        <w:tc>
          <w:tcPr>
            <w:tcW w:w="2648" w:type="dxa"/>
            <w:vAlign w:val="center"/>
          </w:tcPr>
          <w:p w14:paraId="77F3103E">
            <w:pPr>
              <w:pStyle w:val="15"/>
            </w:pPr>
            <w:r>
              <w:t>企业军转干部满意率</w:t>
            </w:r>
          </w:p>
        </w:tc>
        <w:tc>
          <w:tcPr>
            <w:tcW w:w="1166" w:type="dxa"/>
            <w:vAlign w:val="center"/>
          </w:tcPr>
          <w:p w14:paraId="290125A2">
            <w:pPr>
              <w:pStyle w:val="15"/>
            </w:pPr>
            <w:r>
              <w:t>≥95</w:t>
            </w:r>
          </w:p>
        </w:tc>
        <w:tc>
          <w:tcPr>
            <w:tcW w:w="1687" w:type="dxa"/>
            <w:vAlign w:val="center"/>
          </w:tcPr>
          <w:p w14:paraId="29FBA8D6">
            <w:pPr>
              <w:pStyle w:val="15"/>
            </w:pPr>
          </w:p>
        </w:tc>
      </w:tr>
    </w:tbl>
    <w:p w14:paraId="42BE887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1" w:name="_Toc_4_4_0000000025"/>
      <w:r>
        <w:rPr>
          <w:rFonts w:hint="eastAsia" w:ascii="方正黑体_GBK" w:hAnsi="方正黑体_GBK" w:eastAsia="方正黑体_GBK" w:cs="方正黑体_GBK"/>
          <w:color w:val="000000"/>
          <w:kern w:val="21"/>
          <w:sz w:val="32"/>
          <w:szCs w:val="32"/>
        </w:rPr>
        <w:t>25.省级退役安置补助经费预算 （离退休医疗生活补助及无军籍补贴）绩效目标表</w:t>
      </w:r>
      <w:bookmarkEnd w:id="21"/>
    </w:p>
    <w:tbl>
      <w:tblPr>
        <w:tblStyle w:val="6"/>
        <w:tblW w:w="90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6"/>
        <w:gridCol w:w="6315"/>
        <w:gridCol w:w="1441"/>
      </w:tblGrid>
      <w:tr w14:paraId="7E71E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611" w:type="dxa"/>
            <w:gridSpan w:val="2"/>
            <w:tcBorders>
              <w:top w:val="single" w:color="FFFFFF" w:sz="6" w:space="0"/>
              <w:left w:val="single" w:color="FFFFFF" w:sz="6" w:space="0"/>
              <w:right w:val="single" w:color="FFFFFF" w:sz="6" w:space="0"/>
            </w:tcBorders>
            <w:vAlign w:val="center"/>
          </w:tcPr>
          <w:p w14:paraId="32BBC3A0">
            <w:pPr>
              <w:pStyle w:val="14"/>
            </w:pPr>
            <w:r>
              <w:t>321001宁晋县退役军人事务局本级</w:t>
            </w:r>
          </w:p>
        </w:tc>
        <w:tc>
          <w:tcPr>
            <w:tcW w:w="1441" w:type="dxa"/>
            <w:tcBorders>
              <w:top w:val="single" w:color="FFFFFF" w:sz="6" w:space="0"/>
              <w:left w:val="single" w:color="FFFFFF" w:sz="6" w:space="0"/>
              <w:right w:val="single" w:color="FFFFFF" w:sz="6" w:space="0"/>
            </w:tcBorders>
            <w:vAlign w:val="center"/>
          </w:tcPr>
          <w:p w14:paraId="0FD02E99">
            <w:pPr>
              <w:pStyle w:val="13"/>
            </w:pPr>
          </w:p>
        </w:tc>
      </w:tr>
      <w:tr w14:paraId="36C4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14:paraId="7586B23A">
            <w:pPr>
              <w:pStyle w:val="16"/>
            </w:pPr>
            <w:r>
              <w:t>绩效目标</w:t>
            </w:r>
          </w:p>
        </w:tc>
        <w:tc>
          <w:tcPr>
            <w:tcW w:w="7756" w:type="dxa"/>
            <w:gridSpan w:val="2"/>
            <w:vAlign w:val="center"/>
          </w:tcPr>
          <w:p w14:paraId="4BB11703">
            <w:pPr>
              <w:pStyle w:val="15"/>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w:t>
            </w:r>
            <w:r>
              <w:rPr>
                <w:rFonts w:hint="eastAsia"/>
                <w:lang w:eastAsia="zh-CN"/>
              </w:rPr>
              <w:t>补助</w:t>
            </w:r>
            <w:r>
              <w:t>待遇，落实无军籍职工生活待遇。</w:t>
            </w:r>
          </w:p>
        </w:tc>
      </w:tr>
    </w:tbl>
    <w:p w14:paraId="32D1A9FA">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6"/>
        <w:gridCol w:w="2648"/>
        <w:gridCol w:w="1166"/>
        <w:gridCol w:w="1687"/>
      </w:tblGrid>
      <w:tr w14:paraId="0AF0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5E936BB2">
            <w:pPr>
              <w:pStyle w:val="16"/>
            </w:pPr>
            <w:r>
              <w:t>一级指标</w:t>
            </w:r>
          </w:p>
        </w:tc>
        <w:tc>
          <w:tcPr>
            <w:tcW w:w="1166" w:type="dxa"/>
            <w:vAlign w:val="center"/>
          </w:tcPr>
          <w:p w14:paraId="735A3923">
            <w:pPr>
              <w:pStyle w:val="16"/>
            </w:pPr>
            <w:r>
              <w:t>二级指标</w:t>
            </w:r>
          </w:p>
        </w:tc>
        <w:tc>
          <w:tcPr>
            <w:tcW w:w="1216" w:type="dxa"/>
            <w:vAlign w:val="center"/>
          </w:tcPr>
          <w:p w14:paraId="047F7EC8">
            <w:pPr>
              <w:pStyle w:val="16"/>
            </w:pPr>
            <w:r>
              <w:t>三级指标</w:t>
            </w:r>
          </w:p>
        </w:tc>
        <w:tc>
          <w:tcPr>
            <w:tcW w:w="2648" w:type="dxa"/>
            <w:vAlign w:val="center"/>
          </w:tcPr>
          <w:p w14:paraId="0E0DC97C">
            <w:pPr>
              <w:pStyle w:val="16"/>
            </w:pPr>
            <w:r>
              <w:t>绩效指标描述</w:t>
            </w:r>
          </w:p>
        </w:tc>
        <w:tc>
          <w:tcPr>
            <w:tcW w:w="1166" w:type="dxa"/>
            <w:vAlign w:val="center"/>
          </w:tcPr>
          <w:p w14:paraId="148B4C61">
            <w:pPr>
              <w:pStyle w:val="16"/>
            </w:pPr>
            <w:r>
              <w:t>指标值</w:t>
            </w:r>
          </w:p>
        </w:tc>
        <w:tc>
          <w:tcPr>
            <w:tcW w:w="1687" w:type="dxa"/>
            <w:vAlign w:val="center"/>
          </w:tcPr>
          <w:p w14:paraId="31D00E09">
            <w:pPr>
              <w:pStyle w:val="16"/>
            </w:pPr>
            <w:r>
              <w:t>指标值确定</w:t>
            </w:r>
          </w:p>
          <w:p w14:paraId="63E7FAD6">
            <w:pPr>
              <w:pStyle w:val="16"/>
            </w:pPr>
            <w:r>
              <w:t>依据</w:t>
            </w:r>
          </w:p>
        </w:tc>
      </w:tr>
      <w:tr w14:paraId="301E1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73546DF9">
            <w:pPr>
              <w:pStyle w:val="17"/>
            </w:pPr>
            <w:r>
              <w:t>产出指标</w:t>
            </w:r>
          </w:p>
        </w:tc>
        <w:tc>
          <w:tcPr>
            <w:tcW w:w="1166" w:type="dxa"/>
            <w:vAlign w:val="center"/>
          </w:tcPr>
          <w:p w14:paraId="7D4AABDF">
            <w:pPr>
              <w:pStyle w:val="15"/>
            </w:pPr>
            <w:r>
              <w:t>数量指标</w:t>
            </w:r>
          </w:p>
        </w:tc>
        <w:tc>
          <w:tcPr>
            <w:tcW w:w="1216" w:type="dxa"/>
            <w:vAlign w:val="center"/>
          </w:tcPr>
          <w:p w14:paraId="1D5A2F79">
            <w:pPr>
              <w:pStyle w:val="15"/>
            </w:pPr>
            <w:r>
              <w:t>军队离退休干部及无经济收入家属、遗属人数</w:t>
            </w:r>
          </w:p>
        </w:tc>
        <w:tc>
          <w:tcPr>
            <w:tcW w:w="2648" w:type="dxa"/>
            <w:vAlign w:val="center"/>
          </w:tcPr>
          <w:p w14:paraId="7AD3D4AC">
            <w:pPr>
              <w:pStyle w:val="15"/>
            </w:pPr>
            <w:r>
              <w:t>军队离退休干部及无经济收入家属、遗属人数</w:t>
            </w:r>
          </w:p>
        </w:tc>
        <w:tc>
          <w:tcPr>
            <w:tcW w:w="1166" w:type="dxa"/>
            <w:vAlign w:val="center"/>
          </w:tcPr>
          <w:p w14:paraId="7E9B7AC7">
            <w:pPr>
              <w:pStyle w:val="15"/>
            </w:pPr>
            <w:r>
              <w:t>≥147000人</w:t>
            </w:r>
          </w:p>
        </w:tc>
        <w:tc>
          <w:tcPr>
            <w:tcW w:w="1687" w:type="dxa"/>
            <w:vAlign w:val="center"/>
          </w:tcPr>
          <w:p w14:paraId="07E30FF1">
            <w:pPr>
              <w:pStyle w:val="15"/>
            </w:pPr>
          </w:p>
        </w:tc>
      </w:tr>
      <w:tr w14:paraId="5C15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092B2B43"/>
        </w:tc>
        <w:tc>
          <w:tcPr>
            <w:tcW w:w="1166" w:type="dxa"/>
            <w:vAlign w:val="center"/>
          </w:tcPr>
          <w:p w14:paraId="353AEFFA">
            <w:pPr>
              <w:pStyle w:val="15"/>
            </w:pPr>
            <w:r>
              <w:t>质量指标</w:t>
            </w:r>
          </w:p>
        </w:tc>
        <w:tc>
          <w:tcPr>
            <w:tcW w:w="1216" w:type="dxa"/>
            <w:vAlign w:val="center"/>
          </w:tcPr>
          <w:p w14:paraId="711E5FED">
            <w:pPr>
              <w:pStyle w:val="15"/>
            </w:pPr>
            <w:r>
              <w:t>经费足额拨付率</w:t>
            </w:r>
          </w:p>
        </w:tc>
        <w:tc>
          <w:tcPr>
            <w:tcW w:w="2648" w:type="dxa"/>
            <w:vAlign w:val="center"/>
          </w:tcPr>
          <w:p w14:paraId="0C2C5D39">
            <w:pPr>
              <w:pStyle w:val="15"/>
            </w:pPr>
            <w:r>
              <w:t>经费足额拨付率</w:t>
            </w:r>
          </w:p>
        </w:tc>
        <w:tc>
          <w:tcPr>
            <w:tcW w:w="1166" w:type="dxa"/>
            <w:vAlign w:val="center"/>
          </w:tcPr>
          <w:p w14:paraId="493908E2">
            <w:pPr>
              <w:pStyle w:val="15"/>
            </w:pPr>
            <w:r>
              <w:t>100</w:t>
            </w:r>
          </w:p>
        </w:tc>
        <w:tc>
          <w:tcPr>
            <w:tcW w:w="1687" w:type="dxa"/>
            <w:vAlign w:val="center"/>
          </w:tcPr>
          <w:p w14:paraId="1EE92965">
            <w:pPr>
              <w:pStyle w:val="15"/>
            </w:pPr>
          </w:p>
        </w:tc>
      </w:tr>
      <w:tr w14:paraId="6BE3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4757DFA"/>
        </w:tc>
        <w:tc>
          <w:tcPr>
            <w:tcW w:w="1166" w:type="dxa"/>
            <w:vAlign w:val="center"/>
          </w:tcPr>
          <w:p w14:paraId="3BDC245C">
            <w:pPr>
              <w:pStyle w:val="15"/>
            </w:pPr>
            <w:r>
              <w:t>质量指标</w:t>
            </w:r>
          </w:p>
        </w:tc>
        <w:tc>
          <w:tcPr>
            <w:tcW w:w="1216" w:type="dxa"/>
            <w:vAlign w:val="center"/>
          </w:tcPr>
          <w:p w14:paraId="19FDE927">
            <w:pPr>
              <w:pStyle w:val="15"/>
            </w:pPr>
            <w:r>
              <w:t>各项补助资金标准按规定执行率</w:t>
            </w:r>
          </w:p>
        </w:tc>
        <w:tc>
          <w:tcPr>
            <w:tcW w:w="2648" w:type="dxa"/>
            <w:vAlign w:val="center"/>
          </w:tcPr>
          <w:p w14:paraId="24D34B5F">
            <w:pPr>
              <w:pStyle w:val="15"/>
            </w:pPr>
            <w:r>
              <w:t>各项补助资金标准按规定执行率</w:t>
            </w:r>
          </w:p>
        </w:tc>
        <w:tc>
          <w:tcPr>
            <w:tcW w:w="1166" w:type="dxa"/>
            <w:vAlign w:val="center"/>
          </w:tcPr>
          <w:p w14:paraId="508E3081">
            <w:pPr>
              <w:pStyle w:val="15"/>
            </w:pPr>
            <w:r>
              <w:t>100</w:t>
            </w:r>
          </w:p>
        </w:tc>
        <w:tc>
          <w:tcPr>
            <w:tcW w:w="1687" w:type="dxa"/>
            <w:vAlign w:val="center"/>
          </w:tcPr>
          <w:p w14:paraId="176B9168">
            <w:pPr>
              <w:pStyle w:val="15"/>
            </w:pPr>
          </w:p>
        </w:tc>
      </w:tr>
      <w:tr w14:paraId="113D6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85040F6"/>
        </w:tc>
        <w:tc>
          <w:tcPr>
            <w:tcW w:w="1166" w:type="dxa"/>
            <w:vAlign w:val="center"/>
          </w:tcPr>
          <w:p w14:paraId="446EC1B4">
            <w:pPr>
              <w:pStyle w:val="15"/>
            </w:pPr>
            <w:r>
              <w:t>时效指标</w:t>
            </w:r>
          </w:p>
        </w:tc>
        <w:tc>
          <w:tcPr>
            <w:tcW w:w="1216" w:type="dxa"/>
            <w:vAlign w:val="center"/>
          </w:tcPr>
          <w:p w14:paraId="1CA8AEEA">
            <w:pPr>
              <w:pStyle w:val="15"/>
            </w:pPr>
            <w:r>
              <w:t>各项补助资金及时拨付率</w:t>
            </w:r>
          </w:p>
        </w:tc>
        <w:tc>
          <w:tcPr>
            <w:tcW w:w="2648" w:type="dxa"/>
            <w:vAlign w:val="center"/>
          </w:tcPr>
          <w:p w14:paraId="04523F17">
            <w:pPr>
              <w:pStyle w:val="15"/>
            </w:pPr>
            <w:r>
              <w:t>各项补助资金及时拨付率</w:t>
            </w:r>
          </w:p>
        </w:tc>
        <w:tc>
          <w:tcPr>
            <w:tcW w:w="1166" w:type="dxa"/>
            <w:vAlign w:val="center"/>
          </w:tcPr>
          <w:p w14:paraId="74DFBD4F">
            <w:pPr>
              <w:pStyle w:val="15"/>
            </w:pPr>
            <w:r>
              <w:t>100</w:t>
            </w:r>
          </w:p>
        </w:tc>
        <w:tc>
          <w:tcPr>
            <w:tcW w:w="1687" w:type="dxa"/>
            <w:vAlign w:val="center"/>
          </w:tcPr>
          <w:p w14:paraId="6ABB469C">
            <w:pPr>
              <w:pStyle w:val="15"/>
            </w:pPr>
          </w:p>
        </w:tc>
      </w:tr>
      <w:tr w14:paraId="20C9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1E2A78C4">
            <w:pPr>
              <w:pStyle w:val="17"/>
            </w:pPr>
            <w:r>
              <w:t>效益指标</w:t>
            </w:r>
          </w:p>
        </w:tc>
        <w:tc>
          <w:tcPr>
            <w:tcW w:w="1166" w:type="dxa"/>
            <w:vAlign w:val="center"/>
          </w:tcPr>
          <w:p w14:paraId="08626ADC">
            <w:pPr>
              <w:pStyle w:val="15"/>
            </w:pPr>
            <w:r>
              <w:t>社会效益指标</w:t>
            </w:r>
          </w:p>
        </w:tc>
        <w:tc>
          <w:tcPr>
            <w:tcW w:w="1216" w:type="dxa"/>
            <w:vAlign w:val="center"/>
          </w:tcPr>
          <w:p w14:paraId="132F633C">
            <w:pPr>
              <w:pStyle w:val="15"/>
            </w:pPr>
            <w:r>
              <w:t>促进社会和谐</w:t>
            </w:r>
          </w:p>
        </w:tc>
        <w:tc>
          <w:tcPr>
            <w:tcW w:w="2648" w:type="dxa"/>
            <w:vAlign w:val="center"/>
          </w:tcPr>
          <w:p w14:paraId="271693FE">
            <w:pPr>
              <w:pStyle w:val="15"/>
            </w:pPr>
            <w:r>
              <w:t>促进社会和谐</w:t>
            </w:r>
          </w:p>
        </w:tc>
        <w:tc>
          <w:tcPr>
            <w:tcW w:w="1166" w:type="dxa"/>
            <w:vAlign w:val="center"/>
          </w:tcPr>
          <w:p w14:paraId="683D1DD7">
            <w:pPr>
              <w:pStyle w:val="15"/>
            </w:pPr>
            <w:r>
              <w:t>效果显著</w:t>
            </w:r>
          </w:p>
        </w:tc>
        <w:tc>
          <w:tcPr>
            <w:tcW w:w="1687" w:type="dxa"/>
            <w:vAlign w:val="center"/>
          </w:tcPr>
          <w:p w14:paraId="0A1D2F9B">
            <w:pPr>
              <w:pStyle w:val="15"/>
            </w:pPr>
          </w:p>
        </w:tc>
      </w:tr>
      <w:tr w14:paraId="43B0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2813AAFD">
            <w:pPr>
              <w:pStyle w:val="17"/>
            </w:pPr>
            <w:r>
              <w:t>满意度</w:t>
            </w:r>
          </w:p>
          <w:p w14:paraId="3FE0F26C">
            <w:pPr>
              <w:pStyle w:val="17"/>
            </w:pPr>
            <w:r>
              <w:t>指标</w:t>
            </w:r>
          </w:p>
        </w:tc>
        <w:tc>
          <w:tcPr>
            <w:tcW w:w="1166" w:type="dxa"/>
            <w:vAlign w:val="center"/>
          </w:tcPr>
          <w:p w14:paraId="624ECC3F">
            <w:pPr>
              <w:pStyle w:val="15"/>
            </w:pPr>
            <w:r>
              <w:t>服务对象满意度指标</w:t>
            </w:r>
          </w:p>
        </w:tc>
        <w:tc>
          <w:tcPr>
            <w:tcW w:w="1216" w:type="dxa"/>
            <w:vAlign w:val="center"/>
          </w:tcPr>
          <w:p w14:paraId="1BAA9954">
            <w:pPr>
              <w:pStyle w:val="15"/>
            </w:pPr>
            <w:r>
              <w:t>退役士兵满意度</w:t>
            </w:r>
          </w:p>
        </w:tc>
        <w:tc>
          <w:tcPr>
            <w:tcW w:w="2648" w:type="dxa"/>
            <w:vAlign w:val="center"/>
          </w:tcPr>
          <w:p w14:paraId="75DB0D59">
            <w:pPr>
              <w:pStyle w:val="15"/>
            </w:pPr>
            <w:r>
              <w:t>退役士兵满意度</w:t>
            </w:r>
          </w:p>
        </w:tc>
        <w:tc>
          <w:tcPr>
            <w:tcW w:w="1166" w:type="dxa"/>
            <w:vAlign w:val="center"/>
          </w:tcPr>
          <w:p w14:paraId="3358E492">
            <w:pPr>
              <w:pStyle w:val="15"/>
            </w:pPr>
            <w:r>
              <w:t>≥90</w:t>
            </w:r>
          </w:p>
        </w:tc>
        <w:tc>
          <w:tcPr>
            <w:tcW w:w="1687" w:type="dxa"/>
            <w:vAlign w:val="center"/>
          </w:tcPr>
          <w:p w14:paraId="40713CA8">
            <w:pPr>
              <w:pStyle w:val="15"/>
            </w:pPr>
          </w:p>
        </w:tc>
      </w:tr>
    </w:tbl>
    <w:p w14:paraId="3A297247">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E82FEA7">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63B7A12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797AE3E8">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C065D20">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275C1E9A">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708FDE2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6ED58DE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692FE1C5">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9A58E43">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68806E8">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0231AF6E">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26.省级退役安置补助经费预算（退役士兵教育和技能培训）绩效目标表</w:t>
      </w:r>
    </w:p>
    <w:tbl>
      <w:tblPr>
        <w:tblStyle w:val="6"/>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2"/>
        <w:gridCol w:w="6316"/>
        <w:gridCol w:w="1441"/>
      </w:tblGrid>
      <w:tr w14:paraId="64A2D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608" w:type="dxa"/>
            <w:gridSpan w:val="2"/>
            <w:tcBorders>
              <w:top w:val="single" w:color="FFFFFF" w:sz="6" w:space="0"/>
              <w:left w:val="single" w:color="FFFFFF" w:sz="6" w:space="0"/>
              <w:right w:val="single" w:color="FFFFFF" w:sz="6" w:space="0"/>
            </w:tcBorders>
            <w:vAlign w:val="center"/>
          </w:tcPr>
          <w:p w14:paraId="61B1B4AB">
            <w:pPr>
              <w:pStyle w:val="14"/>
            </w:pPr>
            <w:r>
              <w:t>321001宁晋县退役军人事务局本级</w:t>
            </w:r>
          </w:p>
        </w:tc>
        <w:tc>
          <w:tcPr>
            <w:tcW w:w="1441" w:type="dxa"/>
            <w:tcBorders>
              <w:top w:val="single" w:color="FFFFFF" w:sz="6" w:space="0"/>
              <w:left w:val="single" w:color="FFFFFF" w:sz="6" w:space="0"/>
              <w:right w:val="single" w:color="FFFFFF" w:sz="6" w:space="0"/>
            </w:tcBorders>
            <w:vAlign w:val="center"/>
          </w:tcPr>
          <w:p w14:paraId="253BB573">
            <w:pPr>
              <w:pStyle w:val="13"/>
            </w:pPr>
          </w:p>
        </w:tc>
      </w:tr>
      <w:tr w14:paraId="0E742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2" w:type="dxa"/>
            <w:vAlign w:val="center"/>
          </w:tcPr>
          <w:p w14:paraId="589EA3A9">
            <w:pPr>
              <w:pStyle w:val="16"/>
            </w:pPr>
            <w:r>
              <w:t>绩效目标</w:t>
            </w:r>
          </w:p>
        </w:tc>
        <w:tc>
          <w:tcPr>
            <w:tcW w:w="7757" w:type="dxa"/>
            <w:gridSpan w:val="2"/>
            <w:vAlign w:val="center"/>
          </w:tcPr>
          <w:p w14:paraId="779D54F0">
            <w:pPr>
              <w:pStyle w:val="15"/>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w:t>
            </w:r>
            <w:r>
              <w:rPr>
                <w:rFonts w:hint="eastAsia"/>
                <w:lang w:eastAsia="zh-CN"/>
              </w:rPr>
              <w:t>补助</w:t>
            </w:r>
            <w:r>
              <w:t>待遇，落实无军籍职工生活待遇。</w:t>
            </w:r>
          </w:p>
        </w:tc>
      </w:tr>
    </w:tbl>
    <w:p w14:paraId="19CA21FC">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7"/>
        <w:gridCol w:w="1556"/>
        <w:gridCol w:w="2307"/>
        <w:gridCol w:w="1413"/>
        <w:gridCol w:w="1439"/>
      </w:tblGrid>
      <w:tr w14:paraId="7736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77A1C4E3">
            <w:pPr>
              <w:pStyle w:val="16"/>
            </w:pPr>
            <w:r>
              <w:t>一级指标</w:t>
            </w:r>
          </w:p>
        </w:tc>
        <w:tc>
          <w:tcPr>
            <w:tcW w:w="1167" w:type="dxa"/>
            <w:vAlign w:val="center"/>
          </w:tcPr>
          <w:p w14:paraId="74BA6495">
            <w:pPr>
              <w:pStyle w:val="16"/>
            </w:pPr>
            <w:r>
              <w:t>二级指标</w:t>
            </w:r>
          </w:p>
        </w:tc>
        <w:tc>
          <w:tcPr>
            <w:tcW w:w="1556" w:type="dxa"/>
            <w:vAlign w:val="center"/>
          </w:tcPr>
          <w:p w14:paraId="02AD047C">
            <w:pPr>
              <w:pStyle w:val="16"/>
            </w:pPr>
            <w:r>
              <w:t>三级指标</w:t>
            </w:r>
          </w:p>
        </w:tc>
        <w:tc>
          <w:tcPr>
            <w:tcW w:w="2307" w:type="dxa"/>
            <w:vAlign w:val="center"/>
          </w:tcPr>
          <w:p w14:paraId="24B947B4">
            <w:pPr>
              <w:pStyle w:val="16"/>
            </w:pPr>
            <w:r>
              <w:t>绩效指标描述</w:t>
            </w:r>
          </w:p>
        </w:tc>
        <w:tc>
          <w:tcPr>
            <w:tcW w:w="1413" w:type="dxa"/>
            <w:vAlign w:val="center"/>
          </w:tcPr>
          <w:p w14:paraId="0E29E689">
            <w:pPr>
              <w:pStyle w:val="16"/>
            </w:pPr>
            <w:r>
              <w:t>指标值</w:t>
            </w:r>
          </w:p>
        </w:tc>
        <w:tc>
          <w:tcPr>
            <w:tcW w:w="1439" w:type="dxa"/>
            <w:vAlign w:val="center"/>
          </w:tcPr>
          <w:p w14:paraId="06097503">
            <w:pPr>
              <w:pStyle w:val="16"/>
            </w:pPr>
            <w:r>
              <w:t>指标值确定依据</w:t>
            </w:r>
          </w:p>
        </w:tc>
      </w:tr>
      <w:tr w14:paraId="36D0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476FFB70">
            <w:pPr>
              <w:pStyle w:val="17"/>
            </w:pPr>
            <w:r>
              <w:t>产出指标</w:t>
            </w:r>
          </w:p>
        </w:tc>
        <w:tc>
          <w:tcPr>
            <w:tcW w:w="1167" w:type="dxa"/>
            <w:vAlign w:val="center"/>
          </w:tcPr>
          <w:p w14:paraId="4117AF21">
            <w:pPr>
              <w:pStyle w:val="15"/>
            </w:pPr>
            <w:r>
              <w:t>数量指标</w:t>
            </w:r>
          </w:p>
        </w:tc>
        <w:tc>
          <w:tcPr>
            <w:tcW w:w="1556" w:type="dxa"/>
            <w:vAlign w:val="center"/>
          </w:tcPr>
          <w:p w14:paraId="41A195E8">
            <w:pPr>
              <w:pStyle w:val="15"/>
            </w:pPr>
            <w:r>
              <w:t>自主就业退役士兵人数</w:t>
            </w:r>
          </w:p>
        </w:tc>
        <w:tc>
          <w:tcPr>
            <w:tcW w:w="2307" w:type="dxa"/>
            <w:vAlign w:val="center"/>
          </w:tcPr>
          <w:p w14:paraId="33C77A59">
            <w:pPr>
              <w:pStyle w:val="15"/>
            </w:pPr>
            <w:r>
              <w:t>自主就业退役士兵人数</w:t>
            </w:r>
          </w:p>
        </w:tc>
        <w:tc>
          <w:tcPr>
            <w:tcW w:w="1413" w:type="dxa"/>
            <w:vAlign w:val="center"/>
          </w:tcPr>
          <w:p w14:paraId="181BE604">
            <w:pPr>
              <w:pStyle w:val="15"/>
            </w:pPr>
            <w:r>
              <w:t>≥156000人</w:t>
            </w:r>
          </w:p>
        </w:tc>
        <w:tc>
          <w:tcPr>
            <w:tcW w:w="1439" w:type="dxa"/>
            <w:vAlign w:val="center"/>
          </w:tcPr>
          <w:p w14:paraId="74FB8D9C">
            <w:pPr>
              <w:pStyle w:val="15"/>
            </w:pPr>
          </w:p>
        </w:tc>
      </w:tr>
      <w:tr w14:paraId="3360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687ED569"/>
        </w:tc>
        <w:tc>
          <w:tcPr>
            <w:tcW w:w="1167" w:type="dxa"/>
            <w:vAlign w:val="center"/>
          </w:tcPr>
          <w:p w14:paraId="548E1607">
            <w:pPr>
              <w:pStyle w:val="15"/>
            </w:pPr>
            <w:r>
              <w:t>质量指标</w:t>
            </w:r>
          </w:p>
        </w:tc>
        <w:tc>
          <w:tcPr>
            <w:tcW w:w="1556" w:type="dxa"/>
            <w:vAlign w:val="center"/>
          </w:tcPr>
          <w:p w14:paraId="1D97B2C7">
            <w:pPr>
              <w:pStyle w:val="15"/>
            </w:pPr>
            <w:r>
              <w:t>经费足额拨付率</w:t>
            </w:r>
          </w:p>
        </w:tc>
        <w:tc>
          <w:tcPr>
            <w:tcW w:w="2307" w:type="dxa"/>
            <w:vAlign w:val="center"/>
          </w:tcPr>
          <w:p w14:paraId="7875E834">
            <w:pPr>
              <w:pStyle w:val="15"/>
            </w:pPr>
            <w:r>
              <w:t>经费足额拨付率</w:t>
            </w:r>
          </w:p>
        </w:tc>
        <w:tc>
          <w:tcPr>
            <w:tcW w:w="1413" w:type="dxa"/>
            <w:vAlign w:val="center"/>
          </w:tcPr>
          <w:p w14:paraId="421B40CC">
            <w:pPr>
              <w:pStyle w:val="15"/>
            </w:pPr>
            <w:r>
              <w:t>100</w:t>
            </w:r>
          </w:p>
        </w:tc>
        <w:tc>
          <w:tcPr>
            <w:tcW w:w="1439" w:type="dxa"/>
            <w:vAlign w:val="center"/>
          </w:tcPr>
          <w:p w14:paraId="5E510146">
            <w:pPr>
              <w:pStyle w:val="15"/>
            </w:pPr>
          </w:p>
        </w:tc>
      </w:tr>
      <w:tr w14:paraId="3583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DB46726"/>
        </w:tc>
        <w:tc>
          <w:tcPr>
            <w:tcW w:w="1167" w:type="dxa"/>
            <w:vAlign w:val="center"/>
          </w:tcPr>
          <w:p w14:paraId="2A527949">
            <w:pPr>
              <w:pStyle w:val="15"/>
            </w:pPr>
            <w:r>
              <w:t>质量指标</w:t>
            </w:r>
          </w:p>
        </w:tc>
        <w:tc>
          <w:tcPr>
            <w:tcW w:w="1556" w:type="dxa"/>
            <w:vAlign w:val="center"/>
          </w:tcPr>
          <w:p w14:paraId="5432FDCB">
            <w:pPr>
              <w:pStyle w:val="15"/>
            </w:pPr>
            <w:r>
              <w:t>各项补助资金标准按规定执行率</w:t>
            </w:r>
          </w:p>
        </w:tc>
        <w:tc>
          <w:tcPr>
            <w:tcW w:w="2307" w:type="dxa"/>
            <w:vAlign w:val="center"/>
          </w:tcPr>
          <w:p w14:paraId="0D01DE80">
            <w:pPr>
              <w:pStyle w:val="15"/>
            </w:pPr>
            <w:r>
              <w:t>各项补助资金标准按规定执行率</w:t>
            </w:r>
          </w:p>
        </w:tc>
        <w:tc>
          <w:tcPr>
            <w:tcW w:w="1413" w:type="dxa"/>
            <w:vAlign w:val="center"/>
          </w:tcPr>
          <w:p w14:paraId="1F087985">
            <w:pPr>
              <w:pStyle w:val="15"/>
            </w:pPr>
            <w:r>
              <w:t>100</w:t>
            </w:r>
          </w:p>
        </w:tc>
        <w:tc>
          <w:tcPr>
            <w:tcW w:w="1439" w:type="dxa"/>
            <w:vAlign w:val="center"/>
          </w:tcPr>
          <w:p w14:paraId="07CB0725">
            <w:pPr>
              <w:pStyle w:val="15"/>
            </w:pPr>
          </w:p>
        </w:tc>
      </w:tr>
      <w:tr w14:paraId="592D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3EAA6E9"/>
        </w:tc>
        <w:tc>
          <w:tcPr>
            <w:tcW w:w="1167" w:type="dxa"/>
            <w:vAlign w:val="center"/>
          </w:tcPr>
          <w:p w14:paraId="5C52C30C">
            <w:pPr>
              <w:pStyle w:val="15"/>
            </w:pPr>
            <w:r>
              <w:t>时效指标</w:t>
            </w:r>
          </w:p>
        </w:tc>
        <w:tc>
          <w:tcPr>
            <w:tcW w:w="1556" w:type="dxa"/>
            <w:vAlign w:val="center"/>
          </w:tcPr>
          <w:p w14:paraId="3E40FC05">
            <w:pPr>
              <w:pStyle w:val="15"/>
            </w:pPr>
            <w:r>
              <w:t>各项补助资金及时拨付率</w:t>
            </w:r>
          </w:p>
        </w:tc>
        <w:tc>
          <w:tcPr>
            <w:tcW w:w="2307" w:type="dxa"/>
            <w:vAlign w:val="center"/>
          </w:tcPr>
          <w:p w14:paraId="6B4C88FB">
            <w:pPr>
              <w:pStyle w:val="15"/>
            </w:pPr>
            <w:r>
              <w:t>各项补助资金及时拨付率</w:t>
            </w:r>
          </w:p>
        </w:tc>
        <w:tc>
          <w:tcPr>
            <w:tcW w:w="1413" w:type="dxa"/>
            <w:vAlign w:val="center"/>
          </w:tcPr>
          <w:p w14:paraId="538D3F9A">
            <w:pPr>
              <w:pStyle w:val="15"/>
            </w:pPr>
            <w:r>
              <w:t>100</w:t>
            </w:r>
          </w:p>
        </w:tc>
        <w:tc>
          <w:tcPr>
            <w:tcW w:w="1439" w:type="dxa"/>
            <w:vAlign w:val="center"/>
          </w:tcPr>
          <w:p w14:paraId="56BC98B4">
            <w:pPr>
              <w:pStyle w:val="15"/>
            </w:pPr>
          </w:p>
        </w:tc>
      </w:tr>
      <w:tr w14:paraId="7F59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1DEDFFC9">
            <w:pPr>
              <w:pStyle w:val="17"/>
            </w:pPr>
            <w:r>
              <w:t>效益指标</w:t>
            </w:r>
          </w:p>
        </w:tc>
        <w:tc>
          <w:tcPr>
            <w:tcW w:w="1167" w:type="dxa"/>
            <w:vAlign w:val="center"/>
          </w:tcPr>
          <w:p w14:paraId="3B85277B">
            <w:pPr>
              <w:pStyle w:val="15"/>
            </w:pPr>
            <w:r>
              <w:t>社会效益指标</w:t>
            </w:r>
          </w:p>
        </w:tc>
        <w:tc>
          <w:tcPr>
            <w:tcW w:w="1556" w:type="dxa"/>
            <w:vAlign w:val="center"/>
          </w:tcPr>
          <w:p w14:paraId="2E573DC4">
            <w:pPr>
              <w:pStyle w:val="15"/>
            </w:pPr>
            <w:r>
              <w:t>保证退役士兵安置工作健康运行，退役士兵就业生活等方面得到有效保障</w:t>
            </w:r>
          </w:p>
        </w:tc>
        <w:tc>
          <w:tcPr>
            <w:tcW w:w="2307" w:type="dxa"/>
            <w:vAlign w:val="center"/>
          </w:tcPr>
          <w:p w14:paraId="39B497A1">
            <w:pPr>
              <w:pStyle w:val="15"/>
            </w:pPr>
            <w:r>
              <w:t>保证退役士兵安置工作健康运行，退役士兵就业生活等方面得到有效保障</w:t>
            </w:r>
          </w:p>
        </w:tc>
        <w:tc>
          <w:tcPr>
            <w:tcW w:w="1413" w:type="dxa"/>
            <w:vAlign w:val="center"/>
          </w:tcPr>
          <w:p w14:paraId="10307B16">
            <w:pPr>
              <w:pStyle w:val="15"/>
            </w:pPr>
            <w:r>
              <w:t>效果显著</w:t>
            </w:r>
          </w:p>
        </w:tc>
        <w:tc>
          <w:tcPr>
            <w:tcW w:w="1439" w:type="dxa"/>
            <w:vAlign w:val="center"/>
          </w:tcPr>
          <w:p w14:paraId="13750410">
            <w:pPr>
              <w:pStyle w:val="15"/>
            </w:pPr>
          </w:p>
        </w:tc>
      </w:tr>
      <w:tr w14:paraId="04DB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87F451A"/>
        </w:tc>
        <w:tc>
          <w:tcPr>
            <w:tcW w:w="1167" w:type="dxa"/>
            <w:vAlign w:val="center"/>
          </w:tcPr>
          <w:p w14:paraId="0FE68B72">
            <w:pPr>
              <w:pStyle w:val="15"/>
            </w:pPr>
            <w:r>
              <w:t>社会效益指标</w:t>
            </w:r>
          </w:p>
        </w:tc>
        <w:tc>
          <w:tcPr>
            <w:tcW w:w="1556" w:type="dxa"/>
            <w:vAlign w:val="center"/>
          </w:tcPr>
          <w:p w14:paraId="5F14E1BB">
            <w:pPr>
              <w:pStyle w:val="15"/>
            </w:pPr>
            <w:r>
              <w:t>保障军队建设需要</w:t>
            </w:r>
          </w:p>
        </w:tc>
        <w:tc>
          <w:tcPr>
            <w:tcW w:w="2307" w:type="dxa"/>
            <w:vAlign w:val="center"/>
          </w:tcPr>
          <w:p w14:paraId="5FA229E6">
            <w:pPr>
              <w:pStyle w:val="15"/>
            </w:pPr>
            <w:r>
              <w:t>保障军队建设需要</w:t>
            </w:r>
          </w:p>
        </w:tc>
        <w:tc>
          <w:tcPr>
            <w:tcW w:w="1413" w:type="dxa"/>
            <w:vAlign w:val="center"/>
          </w:tcPr>
          <w:p w14:paraId="7DD363B4">
            <w:pPr>
              <w:pStyle w:val="15"/>
            </w:pPr>
            <w:r>
              <w:t>效果显著</w:t>
            </w:r>
          </w:p>
        </w:tc>
        <w:tc>
          <w:tcPr>
            <w:tcW w:w="1439" w:type="dxa"/>
            <w:vAlign w:val="center"/>
          </w:tcPr>
          <w:p w14:paraId="4FBE45A8">
            <w:pPr>
              <w:pStyle w:val="15"/>
            </w:pPr>
          </w:p>
        </w:tc>
      </w:tr>
      <w:tr w14:paraId="1981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2B59A7B6"/>
        </w:tc>
        <w:tc>
          <w:tcPr>
            <w:tcW w:w="1167" w:type="dxa"/>
            <w:vAlign w:val="center"/>
          </w:tcPr>
          <w:p w14:paraId="5EFCE3FE">
            <w:pPr>
              <w:pStyle w:val="15"/>
            </w:pPr>
            <w:r>
              <w:t>社会效益指标</w:t>
            </w:r>
          </w:p>
        </w:tc>
        <w:tc>
          <w:tcPr>
            <w:tcW w:w="1556" w:type="dxa"/>
            <w:vAlign w:val="center"/>
          </w:tcPr>
          <w:p w14:paraId="28DFCCC5">
            <w:pPr>
              <w:pStyle w:val="15"/>
            </w:pPr>
            <w:r>
              <w:t>促进社会和谐</w:t>
            </w:r>
          </w:p>
        </w:tc>
        <w:tc>
          <w:tcPr>
            <w:tcW w:w="2307" w:type="dxa"/>
            <w:vAlign w:val="center"/>
          </w:tcPr>
          <w:p w14:paraId="0215A301">
            <w:pPr>
              <w:pStyle w:val="15"/>
            </w:pPr>
            <w:r>
              <w:t>促进社会和谐</w:t>
            </w:r>
          </w:p>
        </w:tc>
        <w:tc>
          <w:tcPr>
            <w:tcW w:w="1413" w:type="dxa"/>
            <w:vAlign w:val="center"/>
          </w:tcPr>
          <w:p w14:paraId="711FB467">
            <w:pPr>
              <w:pStyle w:val="15"/>
            </w:pPr>
            <w:r>
              <w:t>效果显著</w:t>
            </w:r>
          </w:p>
        </w:tc>
        <w:tc>
          <w:tcPr>
            <w:tcW w:w="1439" w:type="dxa"/>
            <w:vAlign w:val="center"/>
          </w:tcPr>
          <w:p w14:paraId="46665DA4">
            <w:pPr>
              <w:pStyle w:val="15"/>
            </w:pPr>
          </w:p>
        </w:tc>
      </w:tr>
      <w:tr w14:paraId="0FC6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005F3DF8">
            <w:pPr>
              <w:pStyle w:val="17"/>
            </w:pPr>
            <w:r>
              <w:t>满意度</w:t>
            </w:r>
          </w:p>
          <w:p w14:paraId="4E5153D7">
            <w:pPr>
              <w:pStyle w:val="17"/>
            </w:pPr>
            <w:r>
              <w:t>指标</w:t>
            </w:r>
          </w:p>
        </w:tc>
        <w:tc>
          <w:tcPr>
            <w:tcW w:w="1167" w:type="dxa"/>
            <w:vAlign w:val="center"/>
          </w:tcPr>
          <w:p w14:paraId="5DF71550">
            <w:pPr>
              <w:pStyle w:val="15"/>
            </w:pPr>
            <w:r>
              <w:t>服务对象满意度指标</w:t>
            </w:r>
          </w:p>
        </w:tc>
        <w:tc>
          <w:tcPr>
            <w:tcW w:w="1556" w:type="dxa"/>
            <w:vAlign w:val="center"/>
          </w:tcPr>
          <w:p w14:paraId="6FD1D51F">
            <w:pPr>
              <w:pStyle w:val="15"/>
            </w:pPr>
            <w:r>
              <w:t>退役士兵满意度</w:t>
            </w:r>
          </w:p>
        </w:tc>
        <w:tc>
          <w:tcPr>
            <w:tcW w:w="2307" w:type="dxa"/>
            <w:vAlign w:val="center"/>
          </w:tcPr>
          <w:p w14:paraId="71FEF9E2">
            <w:pPr>
              <w:pStyle w:val="15"/>
            </w:pPr>
            <w:r>
              <w:t>退役士兵满意度</w:t>
            </w:r>
          </w:p>
        </w:tc>
        <w:tc>
          <w:tcPr>
            <w:tcW w:w="1413" w:type="dxa"/>
            <w:vAlign w:val="center"/>
          </w:tcPr>
          <w:p w14:paraId="3143E9FC">
            <w:pPr>
              <w:pStyle w:val="15"/>
            </w:pPr>
            <w:r>
              <w:t>≥90</w:t>
            </w:r>
          </w:p>
        </w:tc>
        <w:tc>
          <w:tcPr>
            <w:tcW w:w="1439" w:type="dxa"/>
            <w:vAlign w:val="center"/>
          </w:tcPr>
          <w:p w14:paraId="0588897B">
            <w:pPr>
              <w:pStyle w:val="15"/>
            </w:pPr>
          </w:p>
        </w:tc>
      </w:tr>
    </w:tbl>
    <w:p w14:paraId="7036DE66">
      <w:pPr>
        <w:spacing w:line="580" w:lineRule="exact"/>
        <w:outlineLvl w:val="1"/>
        <w:rPr>
          <w:rFonts w:ascii="方正黑体_GBK" w:hAnsi="方正黑体_GBK" w:eastAsia="方正黑体_GBK" w:cs="方正黑体_GBK"/>
          <w:color w:val="000000"/>
          <w:kern w:val="21"/>
          <w:sz w:val="32"/>
          <w:szCs w:val="32"/>
        </w:rPr>
      </w:pPr>
    </w:p>
    <w:p w14:paraId="2D0387AB">
      <w:pPr>
        <w:spacing w:line="580" w:lineRule="exact"/>
        <w:ind w:firstLine="640" w:firstLineChars="200"/>
        <w:outlineLvl w:val="1"/>
        <w:rPr>
          <w:rFonts w:ascii="方正黑体_GBK" w:hAnsi="方正黑体_GBK" w:eastAsia="方正黑体_GBK" w:cs="方正黑体_GBK"/>
          <w:color w:val="000000"/>
          <w:kern w:val="21"/>
          <w:sz w:val="32"/>
          <w:szCs w:val="32"/>
        </w:rPr>
      </w:pPr>
    </w:p>
    <w:p w14:paraId="654FF09D">
      <w:pPr>
        <w:spacing w:line="580" w:lineRule="exact"/>
        <w:ind w:firstLine="640" w:firstLineChars="200"/>
        <w:outlineLvl w:val="1"/>
        <w:rPr>
          <w:rFonts w:ascii="方正黑体_GBK" w:hAnsi="方正黑体_GBK" w:eastAsia="方正黑体_GBK" w:cs="方正黑体_GBK"/>
          <w:color w:val="000000"/>
          <w:kern w:val="21"/>
          <w:sz w:val="32"/>
          <w:szCs w:val="32"/>
        </w:rPr>
      </w:pPr>
    </w:p>
    <w:p w14:paraId="220EC7B3">
      <w:pPr>
        <w:spacing w:line="580" w:lineRule="exact"/>
        <w:ind w:firstLine="640" w:firstLineChars="200"/>
        <w:outlineLvl w:val="1"/>
        <w:rPr>
          <w:rFonts w:ascii="方正黑体_GBK" w:hAnsi="方正黑体_GBK" w:eastAsia="方正黑体_GBK" w:cs="方正黑体_GBK"/>
          <w:color w:val="000000"/>
          <w:kern w:val="21"/>
          <w:sz w:val="32"/>
          <w:szCs w:val="32"/>
        </w:rPr>
      </w:pPr>
    </w:p>
    <w:p w14:paraId="363D4AD2">
      <w:pPr>
        <w:spacing w:line="580" w:lineRule="exact"/>
        <w:ind w:firstLine="640" w:firstLineChars="200"/>
        <w:outlineLvl w:val="1"/>
        <w:rPr>
          <w:rFonts w:ascii="方正黑体_GBK" w:hAnsi="方正黑体_GBK" w:eastAsia="方正黑体_GBK" w:cs="方正黑体_GBK"/>
          <w:color w:val="000000"/>
          <w:kern w:val="21"/>
          <w:sz w:val="32"/>
          <w:szCs w:val="32"/>
        </w:rPr>
      </w:pPr>
    </w:p>
    <w:p w14:paraId="51D18AEE">
      <w:pPr>
        <w:spacing w:line="580" w:lineRule="exact"/>
        <w:ind w:firstLine="640" w:firstLineChars="200"/>
        <w:outlineLvl w:val="1"/>
        <w:rPr>
          <w:rFonts w:ascii="方正黑体_GBK" w:hAnsi="方正黑体_GBK" w:eastAsia="方正黑体_GBK" w:cs="方正黑体_GBK"/>
          <w:color w:val="000000"/>
          <w:kern w:val="21"/>
          <w:sz w:val="32"/>
          <w:szCs w:val="32"/>
        </w:rPr>
      </w:pPr>
    </w:p>
    <w:p w14:paraId="6160D709">
      <w:pPr>
        <w:spacing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27.省级退役安置补助经费预算（自主就业退役士兵一次性经济补助）绩效目标表</w:t>
      </w:r>
    </w:p>
    <w:tbl>
      <w:tblPr>
        <w:tblStyle w:val="6"/>
        <w:tblpPr w:leftFromText="181" w:rightFromText="181" w:vertAnchor="page" w:horzAnchor="margin" w:tblpY="3406"/>
        <w:tblOverlap w:val="never"/>
        <w:tblW w:w="9050" w:type="dxa"/>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0"/>
        <w:gridCol w:w="6429"/>
        <w:gridCol w:w="1491"/>
      </w:tblGrid>
      <w:tr w14:paraId="7A450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7559" w:type="dxa"/>
            <w:gridSpan w:val="2"/>
            <w:tcBorders>
              <w:top w:val="single" w:color="FFFFFF" w:sz="6" w:space="0"/>
              <w:left w:val="single" w:color="FFFFFF" w:sz="6" w:space="0"/>
              <w:right w:val="single" w:color="FFFFFF" w:sz="6" w:space="0"/>
            </w:tcBorders>
            <w:vAlign w:val="center"/>
          </w:tcPr>
          <w:p w14:paraId="23051D22">
            <w:pPr>
              <w:pStyle w:val="14"/>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20E5BCE1">
            <w:pPr>
              <w:pStyle w:val="13"/>
            </w:pPr>
          </w:p>
        </w:tc>
      </w:tr>
      <w:tr w14:paraId="1E53D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0" w:type="dxa"/>
            <w:vAlign w:val="center"/>
          </w:tcPr>
          <w:p w14:paraId="395FFA20">
            <w:pPr>
              <w:pStyle w:val="16"/>
            </w:pPr>
            <w:r>
              <w:t>绩效目标</w:t>
            </w:r>
          </w:p>
        </w:tc>
        <w:tc>
          <w:tcPr>
            <w:tcW w:w="7920" w:type="dxa"/>
            <w:gridSpan w:val="2"/>
            <w:vAlign w:val="center"/>
          </w:tcPr>
          <w:p w14:paraId="5D737B15">
            <w:pPr>
              <w:pStyle w:val="15"/>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w:t>
            </w:r>
            <w:r>
              <w:rPr>
                <w:rFonts w:hint="eastAsia"/>
                <w:lang w:eastAsia="zh-CN"/>
              </w:rPr>
              <w:t>补助</w:t>
            </w:r>
            <w:r>
              <w:t>待遇，落实无军籍职工生活待遇。</w:t>
            </w:r>
          </w:p>
        </w:tc>
      </w:tr>
    </w:tbl>
    <w:tbl>
      <w:tblPr>
        <w:tblStyle w:val="6"/>
        <w:tblpPr w:leftFromText="180" w:rightFromText="180" w:vertAnchor="text" w:horzAnchor="margin" w:tblpY="30"/>
        <w:tblOverlap w:val="never"/>
        <w:tblW w:w="905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5"/>
        <w:gridCol w:w="1166"/>
        <w:gridCol w:w="2015"/>
        <w:gridCol w:w="2221"/>
        <w:gridCol w:w="1198"/>
        <w:gridCol w:w="1285"/>
      </w:tblGrid>
      <w:tr w14:paraId="380D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trPr>
        <w:tc>
          <w:tcPr>
            <w:tcW w:w="1165" w:type="dxa"/>
            <w:vAlign w:val="center"/>
          </w:tcPr>
          <w:p w14:paraId="55EE9824">
            <w:pPr>
              <w:pStyle w:val="16"/>
            </w:pPr>
            <w:r>
              <w:t>一级指标</w:t>
            </w:r>
          </w:p>
        </w:tc>
        <w:tc>
          <w:tcPr>
            <w:tcW w:w="1166" w:type="dxa"/>
            <w:vAlign w:val="center"/>
          </w:tcPr>
          <w:p w14:paraId="19334C5B">
            <w:pPr>
              <w:pStyle w:val="16"/>
            </w:pPr>
            <w:r>
              <w:t>二级指标</w:t>
            </w:r>
          </w:p>
        </w:tc>
        <w:tc>
          <w:tcPr>
            <w:tcW w:w="2015" w:type="dxa"/>
            <w:vAlign w:val="center"/>
          </w:tcPr>
          <w:p w14:paraId="4A0E9BD4">
            <w:pPr>
              <w:pStyle w:val="16"/>
            </w:pPr>
            <w:r>
              <w:t>三级指标</w:t>
            </w:r>
          </w:p>
        </w:tc>
        <w:tc>
          <w:tcPr>
            <w:tcW w:w="2221" w:type="dxa"/>
            <w:vAlign w:val="center"/>
          </w:tcPr>
          <w:p w14:paraId="757C9EE7">
            <w:pPr>
              <w:pStyle w:val="16"/>
            </w:pPr>
            <w:r>
              <w:t>绩效指标描述</w:t>
            </w:r>
          </w:p>
        </w:tc>
        <w:tc>
          <w:tcPr>
            <w:tcW w:w="1198" w:type="dxa"/>
            <w:vAlign w:val="center"/>
          </w:tcPr>
          <w:p w14:paraId="74301CE6">
            <w:pPr>
              <w:pStyle w:val="16"/>
            </w:pPr>
            <w:r>
              <w:t>指标值</w:t>
            </w:r>
          </w:p>
        </w:tc>
        <w:tc>
          <w:tcPr>
            <w:tcW w:w="1285" w:type="dxa"/>
            <w:vAlign w:val="center"/>
          </w:tcPr>
          <w:p w14:paraId="6FF02923">
            <w:pPr>
              <w:pStyle w:val="16"/>
            </w:pPr>
            <w:r>
              <w:t>指标值确定</w:t>
            </w:r>
          </w:p>
          <w:p w14:paraId="14A68A60">
            <w:pPr>
              <w:pStyle w:val="16"/>
            </w:pPr>
            <w:r>
              <w:t>依据</w:t>
            </w:r>
          </w:p>
        </w:tc>
      </w:tr>
      <w:tr w14:paraId="3004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Merge w:val="restart"/>
            <w:vAlign w:val="center"/>
          </w:tcPr>
          <w:p w14:paraId="6D5B74A3">
            <w:pPr>
              <w:pStyle w:val="17"/>
            </w:pPr>
            <w:r>
              <w:t>产出指标</w:t>
            </w:r>
          </w:p>
        </w:tc>
        <w:tc>
          <w:tcPr>
            <w:tcW w:w="1166" w:type="dxa"/>
            <w:vAlign w:val="center"/>
          </w:tcPr>
          <w:p w14:paraId="221D39B4">
            <w:pPr>
              <w:pStyle w:val="15"/>
            </w:pPr>
            <w:r>
              <w:t>数量指标</w:t>
            </w:r>
          </w:p>
        </w:tc>
        <w:tc>
          <w:tcPr>
            <w:tcW w:w="2015" w:type="dxa"/>
            <w:vAlign w:val="center"/>
          </w:tcPr>
          <w:p w14:paraId="019C70FB">
            <w:pPr>
              <w:pStyle w:val="15"/>
            </w:pPr>
            <w:r>
              <w:t>自谋职业退役士兵人数</w:t>
            </w:r>
          </w:p>
        </w:tc>
        <w:tc>
          <w:tcPr>
            <w:tcW w:w="2221" w:type="dxa"/>
            <w:vAlign w:val="center"/>
          </w:tcPr>
          <w:p w14:paraId="73C899B4">
            <w:pPr>
              <w:pStyle w:val="15"/>
            </w:pPr>
            <w:r>
              <w:t>自谋职业退役士兵人数</w:t>
            </w:r>
          </w:p>
        </w:tc>
        <w:tc>
          <w:tcPr>
            <w:tcW w:w="1198" w:type="dxa"/>
            <w:vAlign w:val="center"/>
          </w:tcPr>
          <w:p w14:paraId="6D6D83C9">
            <w:pPr>
              <w:pStyle w:val="15"/>
            </w:pPr>
            <w:r>
              <w:t>≥169000人</w:t>
            </w:r>
          </w:p>
        </w:tc>
        <w:tc>
          <w:tcPr>
            <w:tcW w:w="1285" w:type="dxa"/>
            <w:vAlign w:val="center"/>
          </w:tcPr>
          <w:p w14:paraId="0785A7DB">
            <w:pPr>
              <w:pStyle w:val="15"/>
            </w:pPr>
          </w:p>
        </w:tc>
      </w:tr>
      <w:tr w14:paraId="3CE5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Merge w:val="continue"/>
            <w:vAlign w:val="center"/>
          </w:tcPr>
          <w:p w14:paraId="3B521165"/>
        </w:tc>
        <w:tc>
          <w:tcPr>
            <w:tcW w:w="1166" w:type="dxa"/>
            <w:vAlign w:val="center"/>
          </w:tcPr>
          <w:p w14:paraId="4E95FA77">
            <w:pPr>
              <w:pStyle w:val="15"/>
            </w:pPr>
            <w:r>
              <w:t>质量指标</w:t>
            </w:r>
          </w:p>
        </w:tc>
        <w:tc>
          <w:tcPr>
            <w:tcW w:w="2015" w:type="dxa"/>
            <w:vAlign w:val="center"/>
          </w:tcPr>
          <w:p w14:paraId="7AC8CAFA">
            <w:pPr>
              <w:pStyle w:val="15"/>
            </w:pPr>
            <w:r>
              <w:t>经费足额拨付率</w:t>
            </w:r>
          </w:p>
        </w:tc>
        <w:tc>
          <w:tcPr>
            <w:tcW w:w="2221" w:type="dxa"/>
            <w:vAlign w:val="center"/>
          </w:tcPr>
          <w:p w14:paraId="70F6D451">
            <w:pPr>
              <w:pStyle w:val="15"/>
            </w:pPr>
            <w:r>
              <w:t>经费足额拨付率</w:t>
            </w:r>
          </w:p>
        </w:tc>
        <w:tc>
          <w:tcPr>
            <w:tcW w:w="1198" w:type="dxa"/>
            <w:vAlign w:val="center"/>
          </w:tcPr>
          <w:p w14:paraId="3349118B">
            <w:pPr>
              <w:pStyle w:val="15"/>
            </w:pPr>
            <w:r>
              <w:t>100</w:t>
            </w:r>
          </w:p>
        </w:tc>
        <w:tc>
          <w:tcPr>
            <w:tcW w:w="1285" w:type="dxa"/>
            <w:vAlign w:val="center"/>
          </w:tcPr>
          <w:p w14:paraId="799F6BA9">
            <w:pPr>
              <w:pStyle w:val="15"/>
            </w:pPr>
          </w:p>
        </w:tc>
      </w:tr>
      <w:tr w14:paraId="30E4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Merge w:val="continue"/>
            <w:vAlign w:val="center"/>
          </w:tcPr>
          <w:p w14:paraId="3ECDA046"/>
        </w:tc>
        <w:tc>
          <w:tcPr>
            <w:tcW w:w="1166" w:type="dxa"/>
            <w:vAlign w:val="center"/>
          </w:tcPr>
          <w:p w14:paraId="50401FF0">
            <w:pPr>
              <w:pStyle w:val="15"/>
            </w:pPr>
            <w:r>
              <w:t>质量指标</w:t>
            </w:r>
          </w:p>
        </w:tc>
        <w:tc>
          <w:tcPr>
            <w:tcW w:w="2015" w:type="dxa"/>
            <w:vAlign w:val="center"/>
          </w:tcPr>
          <w:p w14:paraId="63521DB9">
            <w:pPr>
              <w:pStyle w:val="15"/>
            </w:pPr>
            <w:r>
              <w:t>各项补助资金标准按规定执行率</w:t>
            </w:r>
          </w:p>
        </w:tc>
        <w:tc>
          <w:tcPr>
            <w:tcW w:w="2221" w:type="dxa"/>
            <w:vAlign w:val="center"/>
          </w:tcPr>
          <w:p w14:paraId="40FDC855">
            <w:pPr>
              <w:pStyle w:val="15"/>
            </w:pPr>
            <w:r>
              <w:t>各项补助资金标准按规定执行率</w:t>
            </w:r>
          </w:p>
        </w:tc>
        <w:tc>
          <w:tcPr>
            <w:tcW w:w="1198" w:type="dxa"/>
            <w:vAlign w:val="center"/>
          </w:tcPr>
          <w:p w14:paraId="12608975">
            <w:pPr>
              <w:pStyle w:val="15"/>
            </w:pPr>
            <w:r>
              <w:t>100</w:t>
            </w:r>
          </w:p>
        </w:tc>
        <w:tc>
          <w:tcPr>
            <w:tcW w:w="1285" w:type="dxa"/>
            <w:vAlign w:val="center"/>
          </w:tcPr>
          <w:p w14:paraId="2CE2EBA4">
            <w:pPr>
              <w:pStyle w:val="15"/>
            </w:pPr>
          </w:p>
        </w:tc>
      </w:tr>
      <w:tr w14:paraId="3034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Merge w:val="continue"/>
            <w:vAlign w:val="center"/>
          </w:tcPr>
          <w:p w14:paraId="04EECD87"/>
        </w:tc>
        <w:tc>
          <w:tcPr>
            <w:tcW w:w="1166" w:type="dxa"/>
            <w:vAlign w:val="center"/>
          </w:tcPr>
          <w:p w14:paraId="77D36DD3">
            <w:pPr>
              <w:pStyle w:val="15"/>
            </w:pPr>
            <w:r>
              <w:t>时效指标</w:t>
            </w:r>
          </w:p>
        </w:tc>
        <w:tc>
          <w:tcPr>
            <w:tcW w:w="2015" w:type="dxa"/>
            <w:vAlign w:val="center"/>
          </w:tcPr>
          <w:p w14:paraId="664FB4AA">
            <w:pPr>
              <w:pStyle w:val="15"/>
            </w:pPr>
            <w:r>
              <w:t>各项补助资金及时拨付率</w:t>
            </w:r>
          </w:p>
        </w:tc>
        <w:tc>
          <w:tcPr>
            <w:tcW w:w="2221" w:type="dxa"/>
            <w:vAlign w:val="center"/>
          </w:tcPr>
          <w:p w14:paraId="27AFAEB2">
            <w:pPr>
              <w:pStyle w:val="15"/>
            </w:pPr>
            <w:r>
              <w:t>各项补助资金及时拨付率</w:t>
            </w:r>
          </w:p>
        </w:tc>
        <w:tc>
          <w:tcPr>
            <w:tcW w:w="1198" w:type="dxa"/>
            <w:vAlign w:val="center"/>
          </w:tcPr>
          <w:p w14:paraId="16464F12">
            <w:pPr>
              <w:pStyle w:val="15"/>
            </w:pPr>
            <w:r>
              <w:t>100</w:t>
            </w:r>
          </w:p>
        </w:tc>
        <w:tc>
          <w:tcPr>
            <w:tcW w:w="1285" w:type="dxa"/>
            <w:vAlign w:val="center"/>
          </w:tcPr>
          <w:p w14:paraId="4B73750A">
            <w:pPr>
              <w:pStyle w:val="15"/>
            </w:pPr>
          </w:p>
        </w:tc>
      </w:tr>
      <w:tr w14:paraId="7681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Merge w:val="restart"/>
            <w:vAlign w:val="center"/>
          </w:tcPr>
          <w:p w14:paraId="41F09B59">
            <w:pPr>
              <w:pStyle w:val="17"/>
            </w:pPr>
            <w:r>
              <w:t>效益指标</w:t>
            </w:r>
          </w:p>
        </w:tc>
        <w:tc>
          <w:tcPr>
            <w:tcW w:w="1166" w:type="dxa"/>
            <w:vAlign w:val="center"/>
          </w:tcPr>
          <w:p w14:paraId="6CE628EF">
            <w:pPr>
              <w:pStyle w:val="15"/>
            </w:pPr>
            <w:r>
              <w:t>社会效益指标</w:t>
            </w:r>
          </w:p>
        </w:tc>
        <w:tc>
          <w:tcPr>
            <w:tcW w:w="2015" w:type="dxa"/>
            <w:vAlign w:val="center"/>
          </w:tcPr>
          <w:p w14:paraId="6B4210BC">
            <w:pPr>
              <w:pStyle w:val="15"/>
            </w:pPr>
            <w:r>
              <w:t>保证退役士兵安置工作健康运行，退役士兵教育生活等方面得到有效保障</w:t>
            </w:r>
          </w:p>
        </w:tc>
        <w:tc>
          <w:tcPr>
            <w:tcW w:w="2221" w:type="dxa"/>
            <w:vAlign w:val="center"/>
          </w:tcPr>
          <w:p w14:paraId="44FEA8C3">
            <w:pPr>
              <w:pStyle w:val="15"/>
            </w:pPr>
            <w:r>
              <w:t>保证退役士兵安置工作健康运行，退役士兵教育生活等方面得到有效保障</w:t>
            </w:r>
          </w:p>
        </w:tc>
        <w:tc>
          <w:tcPr>
            <w:tcW w:w="1198" w:type="dxa"/>
            <w:vAlign w:val="center"/>
          </w:tcPr>
          <w:p w14:paraId="2ACBE0F5">
            <w:pPr>
              <w:pStyle w:val="15"/>
            </w:pPr>
            <w:r>
              <w:t>效果显著</w:t>
            </w:r>
          </w:p>
        </w:tc>
        <w:tc>
          <w:tcPr>
            <w:tcW w:w="1285" w:type="dxa"/>
            <w:vAlign w:val="center"/>
          </w:tcPr>
          <w:p w14:paraId="56F032C5">
            <w:pPr>
              <w:pStyle w:val="15"/>
            </w:pPr>
          </w:p>
        </w:tc>
      </w:tr>
      <w:tr w14:paraId="54D6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Merge w:val="continue"/>
            <w:vAlign w:val="center"/>
          </w:tcPr>
          <w:p w14:paraId="2C3DA8F6"/>
        </w:tc>
        <w:tc>
          <w:tcPr>
            <w:tcW w:w="1166" w:type="dxa"/>
            <w:vAlign w:val="center"/>
          </w:tcPr>
          <w:p w14:paraId="0423FA86">
            <w:pPr>
              <w:pStyle w:val="15"/>
            </w:pPr>
            <w:r>
              <w:t>社会效益指标</w:t>
            </w:r>
          </w:p>
        </w:tc>
        <w:tc>
          <w:tcPr>
            <w:tcW w:w="2015" w:type="dxa"/>
            <w:vAlign w:val="center"/>
          </w:tcPr>
          <w:p w14:paraId="2475965C">
            <w:pPr>
              <w:pStyle w:val="15"/>
            </w:pPr>
            <w:r>
              <w:t>保障军队建设需要</w:t>
            </w:r>
          </w:p>
        </w:tc>
        <w:tc>
          <w:tcPr>
            <w:tcW w:w="2221" w:type="dxa"/>
            <w:vAlign w:val="center"/>
          </w:tcPr>
          <w:p w14:paraId="1FF907E0">
            <w:pPr>
              <w:pStyle w:val="15"/>
            </w:pPr>
            <w:r>
              <w:t>保障军队建设需要</w:t>
            </w:r>
          </w:p>
        </w:tc>
        <w:tc>
          <w:tcPr>
            <w:tcW w:w="1198" w:type="dxa"/>
            <w:vAlign w:val="center"/>
          </w:tcPr>
          <w:p w14:paraId="7AE4D057">
            <w:pPr>
              <w:pStyle w:val="15"/>
            </w:pPr>
            <w:r>
              <w:t>效果显著</w:t>
            </w:r>
          </w:p>
        </w:tc>
        <w:tc>
          <w:tcPr>
            <w:tcW w:w="1285" w:type="dxa"/>
            <w:vAlign w:val="center"/>
          </w:tcPr>
          <w:p w14:paraId="469F535A">
            <w:pPr>
              <w:pStyle w:val="15"/>
            </w:pPr>
          </w:p>
        </w:tc>
      </w:tr>
      <w:tr w14:paraId="6465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Merge w:val="continue"/>
            <w:vAlign w:val="center"/>
          </w:tcPr>
          <w:p w14:paraId="1DEE4757"/>
        </w:tc>
        <w:tc>
          <w:tcPr>
            <w:tcW w:w="1166" w:type="dxa"/>
            <w:vAlign w:val="center"/>
          </w:tcPr>
          <w:p w14:paraId="59E30B77">
            <w:pPr>
              <w:pStyle w:val="15"/>
            </w:pPr>
            <w:r>
              <w:t>社会效益指标</w:t>
            </w:r>
          </w:p>
        </w:tc>
        <w:tc>
          <w:tcPr>
            <w:tcW w:w="2015" w:type="dxa"/>
            <w:vAlign w:val="center"/>
          </w:tcPr>
          <w:p w14:paraId="039E405C">
            <w:pPr>
              <w:pStyle w:val="15"/>
            </w:pPr>
            <w:r>
              <w:t>促进社会和谐</w:t>
            </w:r>
          </w:p>
        </w:tc>
        <w:tc>
          <w:tcPr>
            <w:tcW w:w="2221" w:type="dxa"/>
            <w:vAlign w:val="center"/>
          </w:tcPr>
          <w:p w14:paraId="0FDF7A0C">
            <w:pPr>
              <w:pStyle w:val="15"/>
            </w:pPr>
            <w:r>
              <w:t>促进社会和谐</w:t>
            </w:r>
          </w:p>
        </w:tc>
        <w:tc>
          <w:tcPr>
            <w:tcW w:w="1198" w:type="dxa"/>
            <w:vAlign w:val="center"/>
          </w:tcPr>
          <w:p w14:paraId="57C80A12">
            <w:pPr>
              <w:pStyle w:val="15"/>
            </w:pPr>
            <w:r>
              <w:t>效果显著</w:t>
            </w:r>
          </w:p>
        </w:tc>
        <w:tc>
          <w:tcPr>
            <w:tcW w:w="1285" w:type="dxa"/>
            <w:vAlign w:val="center"/>
          </w:tcPr>
          <w:p w14:paraId="23738723">
            <w:pPr>
              <w:pStyle w:val="15"/>
            </w:pPr>
          </w:p>
        </w:tc>
      </w:tr>
      <w:tr w14:paraId="383C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65" w:type="dxa"/>
            <w:vAlign w:val="center"/>
          </w:tcPr>
          <w:p w14:paraId="162C4E6B">
            <w:pPr>
              <w:pStyle w:val="17"/>
            </w:pPr>
            <w:r>
              <w:t>满意度</w:t>
            </w:r>
          </w:p>
          <w:p w14:paraId="536020BD">
            <w:pPr>
              <w:pStyle w:val="17"/>
            </w:pPr>
            <w:r>
              <w:t>指标</w:t>
            </w:r>
          </w:p>
        </w:tc>
        <w:tc>
          <w:tcPr>
            <w:tcW w:w="1166" w:type="dxa"/>
            <w:vAlign w:val="center"/>
          </w:tcPr>
          <w:p w14:paraId="5EBFBDDF">
            <w:pPr>
              <w:pStyle w:val="15"/>
            </w:pPr>
            <w:r>
              <w:t>服务对象满意度指标</w:t>
            </w:r>
          </w:p>
        </w:tc>
        <w:tc>
          <w:tcPr>
            <w:tcW w:w="2015" w:type="dxa"/>
            <w:vAlign w:val="center"/>
          </w:tcPr>
          <w:p w14:paraId="02E3DA0C">
            <w:pPr>
              <w:pStyle w:val="15"/>
            </w:pPr>
            <w:r>
              <w:t>退役士兵满意度</w:t>
            </w:r>
          </w:p>
        </w:tc>
        <w:tc>
          <w:tcPr>
            <w:tcW w:w="2221" w:type="dxa"/>
            <w:vAlign w:val="center"/>
          </w:tcPr>
          <w:p w14:paraId="61B47A1B">
            <w:pPr>
              <w:pStyle w:val="15"/>
            </w:pPr>
            <w:r>
              <w:t>退役士兵满意度</w:t>
            </w:r>
          </w:p>
        </w:tc>
        <w:tc>
          <w:tcPr>
            <w:tcW w:w="1198" w:type="dxa"/>
            <w:vAlign w:val="center"/>
          </w:tcPr>
          <w:p w14:paraId="0C5CD172">
            <w:pPr>
              <w:pStyle w:val="15"/>
            </w:pPr>
            <w:r>
              <w:t>≥90</w:t>
            </w:r>
          </w:p>
        </w:tc>
        <w:tc>
          <w:tcPr>
            <w:tcW w:w="1285" w:type="dxa"/>
            <w:vAlign w:val="center"/>
          </w:tcPr>
          <w:p w14:paraId="0DAEE6B1">
            <w:pPr>
              <w:pStyle w:val="15"/>
            </w:pPr>
          </w:p>
        </w:tc>
      </w:tr>
    </w:tbl>
    <w:p w14:paraId="71316E8E">
      <w:pPr>
        <w:widowControl/>
        <w:shd w:val="clear" w:color="auto" w:fill="FFFFFF"/>
        <w:jc w:val="left"/>
        <w:rPr>
          <w:rFonts w:ascii="仿宋" w:hAnsi="仿宋" w:eastAsia="仿宋" w:cs="宋体"/>
          <w:b/>
          <w:color w:val="000000"/>
          <w:kern w:val="0"/>
          <w:sz w:val="32"/>
          <w:szCs w:val="32"/>
        </w:rPr>
      </w:pPr>
    </w:p>
    <w:p w14:paraId="20683CFF">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2" w:name="_Toc_4_4_0000000036"/>
    </w:p>
    <w:p w14:paraId="516F4D3E">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3E917430">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0AFD10C0">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2A5009E8">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23819B0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2E93E19B">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774C870">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28.中央退役安置补助经费预算 （人员经费）绩效目标表</w:t>
      </w:r>
      <w:bookmarkEnd w:id="22"/>
    </w:p>
    <w:tbl>
      <w:tblPr>
        <w:tblStyle w:val="6"/>
        <w:tblpPr w:leftFromText="181" w:rightFromText="181" w:vertAnchor="page" w:horzAnchor="page" w:tblpXSpec="center" w:tblpY="340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3575C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4B56B2CF">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1A65CB4D">
            <w:pPr>
              <w:pStyle w:val="13"/>
              <w:spacing w:line="260" w:lineRule="exact"/>
            </w:pPr>
          </w:p>
        </w:tc>
      </w:tr>
      <w:tr w14:paraId="1C89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3F0EF06F">
            <w:pPr>
              <w:pStyle w:val="16"/>
              <w:spacing w:line="260" w:lineRule="exact"/>
            </w:pPr>
            <w:r>
              <w:t>绩效目标</w:t>
            </w:r>
          </w:p>
        </w:tc>
        <w:tc>
          <w:tcPr>
            <w:tcW w:w="7890" w:type="dxa"/>
            <w:gridSpan w:val="2"/>
            <w:vAlign w:val="center"/>
          </w:tcPr>
          <w:p w14:paraId="382CE7D2">
            <w:pPr>
              <w:pStyle w:val="15"/>
              <w:spacing w:line="260" w:lineRule="exact"/>
            </w:pPr>
            <w:r>
              <w:t>1.提高1984年以来接收军队离退休干部及其家属、遗属医疗，生活保障待遇，维护服务管理机构正常运转。提高无军籍职工生活待遇，保持无军籍职工队伍基本稳定。</w:t>
            </w:r>
          </w:p>
        </w:tc>
      </w:tr>
    </w:tbl>
    <w:p w14:paraId="39E563D4">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511"/>
        <w:gridCol w:w="2355"/>
        <w:gridCol w:w="1412"/>
        <w:gridCol w:w="1439"/>
      </w:tblGrid>
      <w:tr w14:paraId="7CEC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7E4AA1FE">
            <w:pPr>
              <w:pStyle w:val="16"/>
            </w:pPr>
            <w:r>
              <w:t>一级指标</w:t>
            </w:r>
          </w:p>
        </w:tc>
        <w:tc>
          <w:tcPr>
            <w:tcW w:w="1166" w:type="dxa"/>
            <w:vAlign w:val="center"/>
          </w:tcPr>
          <w:p w14:paraId="1FB23274">
            <w:pPr>
              <w:pStyle w:val="16"/>
            </w:pPr>
            <w:r>
              <w:t>二级指标</w:t>
            </w:r>
          </w:p>
        </w:tc>
        <w:tc>
          <w:tcPr>
            <w:tcW w:w="1511" w:type="dxa"/>
            <w:vAlign w:val="center"/>
          </w:tcPr>
          <w:p w14:paraId="2264DC3A">
            <w:pPr>
              <w:pStyle w:val="16"/>
            </w:pPr>
            <w:r>
              <w:t>三级指标</w:t>
            </w:r>
          </w:p>
        </w:tc>
        <w:tc>
          <w:tcPr>
            <w:tcW w:w="2355" w:type="dxa"/>
            <w:vAlign w:val="center"/>
          </w:tcPr>
          <w:p w14:paraId="77D158AD">
            <w:pPr>
              <w:pStyle w:val="16"/>
            </w:pPr>
            <w:r>
              <w:t>绩效指标描述</w:t>
            </w:r>
          </w:p>
        </w:tc>
        <w:tc>
          <w:tcPr>
            <w:tcW w:w="1412" w:type="dxa"/>
            <w:vAlign w:val="center"/>
          </w:tcPr>
          <w:p w14:paraId="59A0B16A">
            <w:pPr>
              <w:pStyle w:val="16"/>
            </w:pPr>
            <w:r>
              <w:t>指标值</w:t>
            </w:r>
          </w:p>
        </w:tc>
        <w:tc>
          <w:tcPr>
            <w:tcW w:w="1439" w:type="dxa"/>
            <w:vAlign w:val="center"/>
          </w:tcPr>
          <w:p w14:paraId="5F3C537B">
            <w:pPr>
              <w:pStyle w:val="16"/>
            </w:pPr>
            <w:r>
              <w:t>指标值确定依据</w:t>
            </w:r>
          </w:p>
        </w:tc>
      </w:tr>
      <w:tr w14:paraId="2F21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2BD55329">
            <w:pPr>
              <w:pStyle w:val="17"/>
            </w:pPr>
            <w:r>
              <w:t>产出指标</w:t>
            </w:r>
          </w:p>
        </w:tc>
        <w:tc>
          <w:tcPr>
            <w:tcW w:w="1166" w:type="dxa"/>
            <w:vAlign w:val="center"/>
          </w:tcPr>
          <w:p w14:paraId="6D7DC069">
            <w:pPr>
              <w:pStyle w:val="15"/>
            </w:pPr>
            <w:r>
              <w:t>数量指标</w:t>
            </w:r>
          </w:p>
        </w:tc>
        <w:tc>
          <w:tcPr>
            <w:tcW w:w="1511" w:type="dxa"/>
            <w:vAlign w:val="center"/>
          </w:tcPr>
          <w:p w14:paraId="3AD48A23">
            <w:pPr>
              <w:pStyle w:val="15"/>
            </w:pPr>
            <w:r>
              <w:t>补助军队离退休干部人数</w:t>
            </w:r>
          </w:p>
        </w:tc>
        <w:tc>
          <w:tcPr>
            <w:tcW w:w="2355" w:type="dxa"/>
            <w:vAlign w:val="center"/>
          </w:tcPr>
          <w:p w14:paraId="2DC20EC4">
            <w:pPr>
              <w:pStyle w:val="15"/>
            </w:pPr>
            <w:r>
              <w:t>补助军队离退休干部人数</w:t>
            </w:r>
          </w:p>
        </w:tc>
        <w:tc>
          <w:tcPr>
            <w:tcW w:w="1412" w:type="dxa"/>
            <w:vAlign w:val="center"/>
          </w:tcPr>
          <w:p w14:paraId="07B99C81">
            <w:pPr>
              <w:pStyle w:val="15"/>
            </w:pPr>
            <w:r>
              <w:t>≥13000人</w:t>
            </w:r>
          </w:p>
        </w:tc>
        <w:tc>
          <w:tcPr>
            <w:tcW w:w="1439" w:type="dxa"/>
            <w:vAlign w:val="center"/>
          </w:tcPr>
          <w:p w14:paraId="5B5291FC">
            <w:pPr>
              <w:pStyle w:val="15"/>
            </w:pPr>
          </w:p>
        </w:tc>
      </w:tr>
      <w:tr w14:paraId="68E0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482715A0"/>
        </w:tc>
        <w:tc>
          <w:tcPr>
            <w:tcW w:w="1166" w:type="dxa"/>
            <w:vAlign w:val="center"/>
          </w:tcPr>
          <w:p w14:paraId="7753F9AE">
            <w:pPr>
              <w:pStyle w:val="15"/>
            </w:pPr>
            <w:r>
              <w:t>数量指标</w:t>
            </w:r>
          </w:p>
        </w:tc>
        <w:tc>
          <w:tcPr>
            <w:tcW w:w="1511" w:type="dxa"/>
            <w:vAlign w:val="center"/>
          </w:tcPr>
          <w:p w14:paraId="06F5690F">
            <w:pPr>
              <w:pStyle w:val="15"/>
            </w:pPr>
            <w:r>
              <w:t>补助无军籍职工人数</w:t>
            </w:r>
          </w:p>
        </w:tc>
        <w:tc>
          <w:tcPr>
            <w:tcW w:w="2355" w:type="dxa"/>
            <w:vAlign w:val="center"/>
          </w:tcPr>
          <w:p w14:paraId="725BDDAB">
            <w:pPr>
              <w:pStyle w:val="15"/>
            </w:pPr>
            <w:r>
              <w:t>补助无军籍职工人数</w:t>
            </w:r>
          </w:p>
        </w:tc>
        <w:tc>
          <w:tcPr>
            <w:tcW w:w="1412" w:type="dxa"/>
            <w:vAlign w:val="center"/>
          </w:tcPr>
          <w:p w14:paraId="7E248E75">
            <w:pPr>
              <w:pStyle w:val="15"/>
            </w:pPr>
            <w:r>
              <w:t>≥4900 人</w:t>
            </w:r>
          </w:p>
        </w:tc>
        <w:tc>
          <w:tcPr>
            <w:tcW w:w="1439" w:type="dxa"/>
            <w:vAlign w:val="center"/>
          </w:tcPr>
          <w:p w14:paraId="16D48237">
            <w:pPr>
              <w:pStyle w:val="15"/>
            </w:pPr>
          </w:p>
        </w:tc>
      </w:tr>
      <w:tr w14:paraId="5564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5B4AB705"/>
        </w:tc>
        <w:tc>
          <w:tcPr>
            <w:tcW w:w="1166" w:type="dxa"/>
            <w:vAlign w:val="center"/>
          </w:tcPr>
          <w:p w14:paraId="367A587C">
            <w:pPr>
              <w:pStyle w:val="15"/>
            </w:pPr>
            <w:r>
              <w:t>质量指标</w:t>
            </w:r>
          </w:p>
        </w:tc>
        <w:tc>
          <w:tcPr>
            <w:tcW w:w="1511" w:type="dxa"/>
            <w:vAlign w:val="center"/>
          </w:tcPr>
          <w:p w14:paraId="1A661F21">
            <w:pPr>
              <w:pStyle w:val="15"/>
            </w:pPr>
            <w:r>
              <w:t>下拨经费符合相关规定比率</w:t>
            </w:r>
          </w:p>
        </w:tc>
        <w:tc>
          <w:tcPr>
            <w:tcW w:w="2355" w:type="dxa"/>
            <w:vAlign w:val="center"/>
          </w:tcPr>
          <w:p w14:paraId="75428C7A">
            <w:pPr>
              <w:pStyle w:val="15"/>
            </w:pPr>
            <w:r>
              <w:t>下拨经费符合相关规定比率</w:t>
            </w:r>
          </w:p>
        </w:tc>
        <w:tc>
          <w:tcPr>
            <w:tcW w:w="1412" w:type="dxa"/>
            <w:vAlign w:val="center"/>
          </w:tcPr>
          <w:p w14:paraId="566C127C">
            <w:pPr>
              <w:pStyle w:val="15"/>
            </w:pPr>
            <w:r>
              <w:t>100</w:t>
            </w:r>
          </w:p>
        </w:tc>
        <w:tc>
          <w:tcPr>
            <w:tcW w:w="1439" w:type="dxa"/>
            <w:vAlign w:val="center"/>
          </w:tcPr>
          <w:p w14:paraId="4A83F0D5">
            <w:pPr>
              <w:pStyle w:val="15"/>
            </w:pPr>
          </w:p>
        </w:tc>
      </w:tr>
      <w:tr w14:paraId="5947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7E22BFA7"/>
        </w:tc>
        <w:tc>
          <w:tcPr>
            <w:tcW w:w="1166" w:type="dxa"/>
            <w:vAlign w:val="center"/>
          </w:tcPr>
          <w:p w14:paraId="1DC145AD">
            <w:pPr>
              <w:pStyle w:val="15"/>
            </w:pPr>
            <w:r>
              <w:t>时效指标</w:t>
            </w:r>
          </w:p>
        </w:tc>
        <w:tc>
          <w:tcPr>
            <w:tcW w:w="1511" w:type="dxa"/>
            <w:vAlign w:val="center"/>
          </w:tcPr>
          <w:p w14:paraId="7F4C1DAF">
            <w:pPr>
              <w:pStyle w:val="15"/>
            </w:pPr>
            <w:r>
              <w:t>军队离退休人员和无军籍职工经费及时拨付率</w:t>
            </w:r>
          </w:p>
        </w:tc>
        <w:tc>
          <w:tcPr>
            <w:tcW w:w="2355" w:type="dxa"/>
            <w:vAlign w:val="center"/>
          </w:tcPr>
          <w:p w14:paraId="2856BB95">
            <w:pPr>
              <w:pStyle w:val="15"/>
            </w:pPr>
            <w:r>
              <w:t>军队离退休人员和无军籍职工经费及时拨付率</w:t>
            </w:r>
          </w:p>
        </w:tc>
        <w:tc>
          <w:tcPr>
            <w:tcW w:w="1412" w:type="dxa"/>
            <w:vAlign w:val="center"/>
          </w:tcPr>
          <w:p w14:paraId="09B3C127">
            <w:pPr>
              <w:pStyle w:val="15"/>
            </w:pPr>
            <w:r>
              <w:t>100</w:t>
            </w:r>
          </w:p>
        </w:tc>
        <w:tc>
          <w:tcPr>
            <w:tcW w:w="1439" w:type="dxa"/>
            <w:vAlign w:val="center"/>
          </w:tcPr>
          <w:p w14:paraId="29345452">
            <w:pPr>
              <w:pStyle w:val="15"/>
            </w:pPr>
          </w:p>
        </w:tc>
      </w:tr>
      <w:tr w14:paraId="5490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0F3036F2">
            <w:pPr>
              <w:pStyle w:val="17"/>
            </w:pPr>
            <w:r>
              <w:t>效益指标</w:t>
            </w:r>
          </w:p>
        </w:tc>
        <w:tc>
          <w:tcPr>
            <w:tcW w:w="1166" w:type="dxa"/>
            <w:vAlign w:val="center"/>
          </w:tcPr>
          <w:p w14:paraId="00318929">
            <w:pPr>
              <w:pStyle w:val="15"/>
            </w:pPr>
            <w:r>
              <w:t>社会效益指标</w:t>
            </w:r>
          </w:p>
        </w:tc>
        <w:tc>
          <w:tcPr>
            <w:tcW w:w="1511" w:type="dxa"/>
            <w:vAlign w:val="center"/>
          </w:tcPr>
          <w:p w14:paraId="694E4DF5">
            <w:pPr>
              <w:pStyle w:val="15"/>
            </w:pPr>
            <w:r>
              <w:t>落实军队离退休人员和无军籍职工各项待遇</w:t>
            </w:r>
          </w:p>
        </w:tc>
        <w:tc>
          <w:tcPr>
            <w:tcW w:w="2355" w:type="dxa"/>
            <w:vAlign w:val="center"/>
          </w:tcPr>
          <w:p w14:paraId="6CD1D494">
            <w:pPr>
              <w:pStyle w:val="15"/>
            </w:pPr>
            <w:r>
              <w:t>落实军队离退休人员和无军籍职工各项待遇</w:t>
            </w:r>
          </w:p>
        </w:tc>
        <w:tc>
          <w:tcPr>
            <w:tcW w:w="1412" w:type="dxa"/>
            <w:vAlign w:val="center"/>
          </w:tcPr>
          <w:p w14:paraId="3276655F">
            <w:pPr>
              <w:pStyle w:val="15"/>
            </w:pPr>
            <w:r>
              <w:t>100</w:t>
            </w:r>
          </w:p>
        </w:tc>
        <w:tc>
          <w:tcPr>
            <w:tcW w:w="1439" w:type="dxa"/>
            <w:vAlign w:val="center"/>
          </w:tcPr>
          <w:p w14:paraId="777CE5CF">
            <w:pPr>
              <w:pStyle w:val="15"/>
            </w:pPr>
          </w:p>
        </w:tc>
      </w:tr>
      <w:tr w14:paraId="6D79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1B2C58AE"/>
        </w:tc>
        <w:tc>
          <w:tcPr>
            <w:tcW w:w="1166" w:type="dxa"/>
            <w:vAlign w:val="center"/>
          </w:tcPr>
          <w:p w14:paraId="1354DA04">
            <w:pPr>
              <w:pStyle w:val="15"/>
            </w:pPr>
            <w:r>
              <w:t>社会效益指标</w:t>
            </w:r>
          </w:p>
        </w:tc>
        <w:tc>
          <w:tcPr>
            <w:tcW w:w="1511" w:type="dxa"/>
            <w:vAlign w:val="center"/>
          </w:tcPr>
          <w:p w14:paraId="46E2C674">
            <w:pPr>
              <w:pStyle w:val="15"/>
            </w:pPr>
            <w:r>
              <w:t>军休服务管理机构用房与接收军队离退休人员匹配度</w:t>
            </w:r>
          </w:p>
        </w:tc>
        <w:tc>
          <w:tcPr>
            <w:tcW w:w="2355" w:type="dxa"/>
            <w:vAlign w:val="center"/>
          </w:tcPr>
          <w:p w14:paraId="4D9A21C3">
            <w:pPr>
              <w:pStyle w:val="15"/>
            </w:pPr>
            <w:r>
              <w:t>军休服务管理机构用房与接收军队离退休人员匹配度</w:t>
            </w:r>
          </w:p>
          <w:p w14:paraId="1EDDC8B7">
            <w:pPr>
              <w:pStyle w:val="15"/>
            </w:pPr>
          </w:p>
        </w:tc>
        <w:tc>
          <w:tcPr>
            <w:tcW w:w="1412" w:type="dxa"/>
            <w:vAlign w:val="center"/>
          </w:tcPr>
          <w:p w14:paraId="6CF88A1C">
            <w:pPr>
              <w:pStyle w:val="15"/>
            </w:pPr>
            <w:r>
              <w:t>大体平衡</w:t>
            </w:r>
          </w:p>
        </w:tc>
        <w:tc>
          <w:tcPr>
            <w:tcW w:w="1439" w:type="dxa"/>
            <w:vAlign w:val="center"/>
          </w:tcPr>
          <w:p w14:paraId="7FBCB8D0">
            <w:pPr>
              <w:pStyle w:val="15"/>
            </w:pPr>
          </w:p>
        </w:tc>
      </w:tr>
      <w:tr w14:paraId="5FA3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F1E8DEA"/>
        </w:tc>
        <w:tc>
          <w:tcPr>
            <w:tcW w:w="1166" w:type="dxa"/>
            <w:vAlign w:val="center"/>
          </w:tcPr>
          <w:p w14:paraId="6E12725C">
            <w:pPr>
              <w:pStyle w:val="15"/>
            </w:pPr>
            <w:r>
              <w:t>可持续影响指标</w:t>
            </w:r>
          </w:p>
        </w:tc>
        <w:tc>
          <w:tcPr>
            <w:tcW w:w="1511" w:type="dxa"/>
            <w:vAlign w:val="center"/>
          </w:tcPr>
          <w:p w14:paraId="5B0ABA8D">
            <w:pPr>
              <w:pStyle w:val="15"/>
            </w:pPr>
            <w:r>
              <w:t>促进社会和谐</w:t>
            </w:r>
          </w:p>
        </w:tc>
        <w:tc>
          <w:tcPr>
            <w:tcW w:w="2355" w:type="dxa"/>
            <w:vAlign w:val="center"/>
          </w:tcPr>
          <w:p w14:paraId="392FA603">
            <w:pPr>
              <w:pStyle w:val="15"/>
            </w:pPr>
            <w:r>
              <w:t>促进社会和谐</w:t>
            </w:r>
          </w:p>
        </w:tc>
        <w:tc>
          <w:tcPr>
            <w:tcW w:w="1412" w:type="dxa"/>
            <w:vAlign w:val="center"/>
          </w:tcPr>
          <w:p w14:paraId="53F80B48">
            <w:pPr>
              <w:pStyle w:val="15"/>
            </w:pPr>
            <w:r>
              <w:t>长期</w:t>
            </w:r>
          </w:p>
        </w:tc>
        <w:tc>
          <w:tcPr>
            <w:tcW w:w="1439" w:type="dxa"/>
            <w:vAlign w:val="center"/>
          </w:tcPr>
          <w:p w14:paraId="728A0EF5">
            <w:pPr>
              <w:pStyle w:val="15"/>
            </w:pPr>
          </w:p>
        </w:tc>
      </w:tr>
      <w:tr w14:paraId="7DFE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9212BE0"/>
        </w:tc>
        <w:tc>
          <w:tcPr>
            <w:tcW w:w="1166" w:type="dxa"/>
            <w:vAlign w:val="center"/>
          </w:tcPr>
          <w:p w14:paraId="43E8F3B3">
            <w:pPr>
              <w:pStyle w:val="15"/>
            </w:pPr>
            <w:r>
              <w:t>可持续影响指标</w:t>
            </w:r>
          </w:p>
        </w:tc>
        <w:tc>
          <w:tcPr>
            <w:tcW w:w="1511" w:type="dxa"/>
            <w:vAlign w:val="center"/>
          </w:tcPr>
          <w:p w14:paraId="31650166">
            <w:pPr>
              <w:pStyle w:val="15"/>
            </w:pPr>
            <w:r>
              <w:t>保障军队建设需要</w:t>
            </w:r>
          </w:p>
        </w:tc>
        <w:tc>
          <w:tcPr>
            <w:tcW w:w="2355" w:type="dxa"/>
            <w:vAlign w:val="center"/>
          </w:tcPr>
          <w:p w14:paraId="22AE0B1C">
            <w:pPr>
              <w:pStyle w:val="15"/>
            </w:pPr>
            <w:r>
              <w:t>保障军队建设需要</w:t>
            </w:r>
          </w:p>
        </w:tc>
        <w:tc>
          <w:tcPr>
            <w:tcW w:w="1412" w:type="dxa"/>
            <w:vAlign w:val="center"/>
          </w:tcPr>
          <w:p w14:paraId="573BF2A4">
            <w:pPr>
              <w:pStyle w:val="15"/>
            </w:pPr>
            <w:r>
              <w:t>长期</w:t>
            </w:r>
          </w:p>
        </w:tc>
        <w:tc>
          <w:tcPr>
            <w:tcW w:w="1439" w:type="dxa"/>
            <w:vAlign w:val="center"/>
          </w:tcPr>
          <w:p w14:paraId="47023379">
            <w:pPr>
              <w:pStyle w:val="15"/>
            </w:pPr>
          </w:p>
        </w:tc>
      </w:tr>
      <w:tr w14:paraId="5ACD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779F84EF">
            <w:pPr>
              <w:pStyle w:val="17"/>
            </w:pPr>
            <w:r>
              <w:t>满意度指标</w:t>
            </w:r>
          </w:p>
        </w:tc>
        <w:tc>
          <w:tcPr>
            <w:tcW w:w="1166" w:type="dxa"/>
            <w:vAlign w:val="center"/>
          </w:tcPr>
          <w:p w14:paraId="4C3EFD66">
            <w:pPr>
              <w:pStyle w:val="15"/>
            </w:pPr>
            <w:r>
              <w:t>服务对象满意度指标</w:t>
            </w:r>
          </w:p>
        </w:tc>
        <w:tc>
          <w:tcPr>
            <w:tcW w:w="1511" w:type="dxa"/>
            <w:vAlign w:val="center"/>
          </w:tcPr>
          <w:p w14:paraId="7C3D6E86">
            <w:pPr>
              <w:pStyle w:val="15"/>
            </w:pPr>
            <w:r>
              <w:t>军队离退休人员和无军籍职工满意度</w:t>
            </w:r>
          </w:p>
        </w:tc>
        <w:tc>
          <w:tcPr>
            <w:tcW w:w="2355" w:type="dxa"/>
            <w:vAlign w:val="center"/>
          </w:tcPr>
          <w:p w14:paraId="3708AAE0">
            <w:pPr>
              <w:pStyle w:val="15"/>
            </w:pPr>
            <w:r>
              <w:t>军队离退休人员和无军籍职工满意度</w:t>
            </w:r>
          </w:p>
        </w:tc>
        <w:tc>
          <w:tcPr>
            <w:tcW w:w="1412" w:type="dxa"/>
            <w:vAlign w:val="center"/>
          </w:tcPr>
          <w:p w14:paraId="09C25878">
            <w:pPr>
              <w:pStyle w:val="15"/>
            </w:pPr>
            <w:r>
              <w:t>≥95</w:t>
            </w:r>
          </w:p>
        </w:tc>
        <w:tc>
          <w:tcPr>
            <w:tcW w:w="1439" w:type="dxa"/>
            <w:vAlign w:val="center"/>
          </w:tcPr>
          <w:p w14:paraId="6169AE2B">
            <w:pPr>
              <w:pStyle w:val="15"/>
            </w:pPr>
          </w:p>
        </w:tc>
      </w:tr>
    </w:tbl>
    <w:p w14:paraId="7099A0FF">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3" w:name="_Toc_4_4_0000000037"/>
    </w:p>
    <w:p w14:paraId="3EC79FB7">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45D6C6C">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2285C061">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698C08F6">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3430859">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29.中央退役安置补助经费预算（机构经费）绩效目标表</w:t>
      </w:r>
      <w:bookmarkEnd w:id="23"/>
    </w:p>
    <w:tbl>
      <w:tblPr>
        <w:tblStyle w:val="6"/>
        <w:tblpPr w:leftFromText="181" w:rightFromText="181" w:vertAnchor="page" w:horzAnchor="page" w:tblpXSpec="center" w:tblpY="340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342C8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73BA9617">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2A7771A3">
            <w:pPr>
              <w:pStyle w:val="13"/>
              <w:spacing w:line="260" w:lineRule="exact"/>
            </w:pPr>
          </w:p>
        </w:tc>
      </w:tr>
      <w:tr w14:paraId="55DB0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2921C2FB">
            <w:pPr>
              <w:pStyle w:val="16"/>
              <w:spacing w:line="260" w:lineRule="exact"/>
            </w:pPr>
            <w:r>
              <w:t>绩效目标</w:t>
            </w:r>
          </w:p>
        </w:tc>
        <w:tc>
          <w:tcPr>
            <w:tcW w:w="7890" w:type="dxa"/>
            <w:gridSpan w:val="2"/>
            <w:vAlign w:val="center"/>
          </w:tcPr>
          <w:p w14:paraId="19030E0F">
            <w:pPr>
              <w:pStyle w:val="15"/>
            </w:pPr>
            <w:r>
              <w:t>1.提高1984年以来接收军队离退休干部及其家属、遗属医疗，生活保障待遇，维护服务管理机构正常运转。提高无军籍职工生活待遇，保持无军籍职工队伍基本稳定。</w:t>
            </w:r>
          </w:p>
        </w:tc>
      </w:tr>
    </w:tbl>
    <w:p w14:paraId="26373B57">
      <w:pPr>
        <w:spacing w:line="2" w:lineRule="exact"/>
        <w:jc w:val="center"/>
      </w:pPr>
    </w:p>
    <w:tbl>
      <w:tblPr>
        <w:tblStyle w:val="6"/>
        <w:tblW w:w="9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7"/>
        <w:gridCol w:w="1478"/>
        <w:gridCol w:w="2388"/>
        <w:gridCol w:w="1297"/>
        <w:gridCol w:w="1557"/>
      </w:tblGrid>
      <w:tr w14:paraId="463C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70FF6A8D">
            <w:pPr>
              <w:pStyle w:val="16"/>
            </w:pPr>
            <w:r>
              <w:t>一级指标</w:t>
            </w:r>
          </w:p>
        </w:tc>
        <w:tc>
          <w:tcPr>
            <w:tcW w:w="1167" w:type="dxa"/>
            <w:vAlign w:val="center"/>
          </w:tcPr>
          <w:p w14:paraId="1C6DAF37">
            <w:pPr>
              <w:pStyle w:val="16"/>
            </w:pPr>
            <w:r>
              <w:t>二级指标</w:t>
            </w:r>
          </w:p>
        </w:tc>
        <w:tc>
          <w:tcPr>
            <w:tcW w:w="1478" w:type="dxa"/>
            <w:vAlign w:val="center"/>
          </w:tcPr>
          <w:p w14:paraId="0236D271">
            <w:pPr>
              <w:pStyle w:val="16"/>
            </w:pPr>
            <w:r>
              <w:t>三级指标</w:t>
            </w:r>
          </w:p>
        </w:tc>
        <w:tc>
          <w:tcPr>
            <w:tcW w:w="2388" w:type="dxa"/>
            <w:vAlign w:val="center"/>
          </w:tcPr>
          <w:p w14:paraId="26A9C284">
            <w:pPr>
              <w:pStyle w:val="16"/>
            </w:pPr>
            <w:r>
              <w:t>绩效指标描述</w:t>
            </w:r>
          </w:p>
        </w:tc>
        <w:tc>
          <w:tcPr>
            <w:tcW w:w="1297" w:type="dxa"/>
            <w:vAlign w:val="center"/>
          </w:tcPr>
          <w:p w14:paraId="0D07C419">
            <w:pPr>
              <w:pStyle w:val="16"/>
            </w:pPr>
            <w:r>
              <w:t>指标值</w:t>
            </w:r>
          </w:p>
        </w:tc>
        <w:tc>
          <w:tcPr>
            <w:tcW w:w="1557" w:type="dxa"/>
            <w:vAlign w:val="center"/>
          </w:tcPr>
          <w:p w14:paraId="55BC0A49">
            <w:pPr>
              <w:pStyle w:val="16"/>
            </w:pPr>
            <w:r>
              <w:t>指标值确定</w:t>
            </w:r>
          </w:p>
          <w:p w14:paraId="38F8E966">
            <w:pPr>
              <w:pStyle w:val="16"/>
            </w:pPr>
            <w:r>
              <w:t>依据</w:t>
            </w:r>
          </w:p>
        </w:tc>
      </w:tr>
      <w:tr w14:paraId="61F2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167A4EF9">
            <w:pPr>
              <w:pStyle w:val="17"/>
            </w:pPr>
            <w:r>
              <w:t>产出指标</w:t>
            </w:r>
          </w:p>
        </w:tc>
        <w:tc>
          <w:tcPr>
            <w:tcW w:w="1167" w:type="dxa"/>
            <w:vAlign w:val="center"/>
          </w:tcPr>
          <w:p w14:paraId="6973BEC2">
            <w:pPr>
              <w:pStyle w:val="15"/>
            </w:pPr>
            <w:r>
              <w:t>数量指标</w:t>
            </w:r>
          </w:p>
        </w:tc>
        <w:tc>
          <w:tcPr>
            <w:tcW w:w="1478" w:type="dxa"/>
            <w:vAlign w:val="center"/>
          </w:tcPr>
          <w:p w14:paraId="686C37A2">
            <w:pPr>
              <w:pStyle w:val="15"/>
            </w:pPr>
            <w:r>
              <w:t>补助军队离退休干部人数</w:t>
            </w:r>
          </w:p>
        </w:tc>
        <w:tc>
          <w:tcPr>
            <w:tcW w:w="2388" w:type="dxa"/>
            <w:vAlign w:val="center"/>
          </w:tcPr>
          <w:p w14:paraId="155FE4B5">
            <w:pPr>
              <w:pStyle w:val="15"/>
            </w:pPr>
            <w:r>
              <w:t>补助军队离退休干部人数</w:t>
            </w:r>
          </w:p>
        </w:tc>
        <w:tc>
          <w:tcPr>
            <w:tcW w:w="1297" w:type="dxa"/>
            <w:vAlign w:val="center"/>
          </w:tcPr>
          <w:p w14:paraId="61C9B013">
            <w:pPr>
              <w:pStyle w:val="15"/>
            </w:pPr>
            <w:r>
              <w:t>≥13000人</w:t>
            </w:r>
          </w:p>
        </w:tc>
        <w:tc>
          <w:tcPr>
            <w:tcW w:w="1557" w:type="dxa"/>
            <w:vAlign w:val="center"/>
          </w:tcPr>
          <w:p w14:paraId="4ABF7C1D">
            <w:pPr>
              <w:pStyle w:val="15"/>
            </w:pPr>
          </w:p>
        </w:tc>
      </w:tr>
      <w:tr w14:paraId="3EA7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FC23B3C"/>
        </w:tc>
        <w:tc>
          <w:tcPr>
            <w:tcW w:w="1167" w:type="dxa"/>
            <w:vAlign w:val="center"/>
          </w:tcPr>
          <w:p w14:paraId="1C68E35B">
            <w:pPr>
              <w:pStyle w:val="15"/>
            </w:pPr>
            <w:r>
              <w:t>数量指标</w:t>
            </w:r>
          </w:p>
        </w:tc>
        <w:tc>
          <w:tcPr>
            <w:tcW w:w="1478" w:type="dxa"/>
            <w:vAlign w:val="center"/>
          </w:tcPr>
          <w:p w14:paraId="31698943">
            <w:pPr>
              <w:pStyle w:val="15"/>
            </w:pPr>
            <w:r>
              <w:t>补助无军籍职工人数</w:t>
            </w:r>
          </w:p>
        </w:tc>
        <w:tc>
          <w:tcPr>
            <w:tcW w:w="2388" w:type="dxa"/>
            <w:vAlign w:val="center"/>
          </w:tcPr>
          <w:p w14:paraId="5C9602DC">
            <w:pPr>
              <w:pStyle w:val="15"/>
            </w:pPr>
            <w:r>
              <w:t>补助无军籍职工人数</w:t>
            </w:r>
          </w:p>
        </w:tc>
        <w:tc>
          <w:tcPr>
            <w:tcW w:w="1297" w:type="dxa"/>
            <w:vAlign w:val="center"/>
          </w:tcPr>
          <w:p w14:paraId="20A420F2">
            <w:pPr>
              <w:pStyle w:val="15"/>
            </w:pPr>
            <w:r>
              <w:t>≥4900人</w:t>
            </w:r>
          </w:p>
        </w:tc>
        <w:tc>
          <w:tcPr>
            <w:tcW w:w="1557" w:type="dxa"/>
            <w:vAlign w:val="center"/>
          </w:tcPr>
          <w:p w14:paraId="36D0044E">
            <w:pPr>
              <w:pStyle w:val="15"/>
            </w:pPr>
          </w:p>
        </w:tc>
      </w:tr>
      <w:tr w14:paraId="4632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731CC4D7"/>
        </w:tc>
        <w:tc>
          <w:tcPr>
            <w:tcW w:w="1167" w:type="dxa"/>
            <w:vAlign w:val="center"/>
          </w:tcPr>
          <w:p w14:paraId="4F92106E">
            <w:pPr>
              <w:pStyle w:val="15"/>
            </w:pPr>
            <w:r>
              <w:t>质量指标</w:t>
            </w:r>
          </w:p>
        </w:tc>
        <w:tc>
          <w:tcPr>
            <w:tcW w:w="1478" w:type="dxa"/>
            <w:vAlign w:val="center"/>
          </w:tcPr>
          <w:p w14:paraId="47B7D8D6">
            <w:pPr>
              <w:pStyle w:val="15"/>
            </w:pPr>
            <w:r>
              <w:t>下拨经费符合相关政策规定比率</w:t>
            </w:r>
          </w:p>
        </w:tc>
        <w:tc>
          <w:tcPr>
            <w:tcW w:w="2388" w:type="dxa"/>
            <w:vAlign w:val="center"/>
          </w:tcPr>
          <w:p w14:paraId="30579160">
            <w:pPr>
              <w:pStyle w:val="15"/>
            </w:pPr>
            <w:r>
              <w:t>下拨经费符合相关政策规定比率</w:t>
            </w:r>
          </w:p>
        </w:tc>
        <w:tc>
          <w:tcPr>
            <w:tcW w:w="1297" w:type="dxa"/>
            <w:vAlign w:val="center"/>
          </w:tcPr>
          <w:p w14:paraId="3DC17050">
            <w:pPr>
              <w:pStyle w:val="15"/>
            </w:pPr>
            <w:r>
              <w:t>100</w:t>
            </w:r>
          </w:p>
        </w:tc>
        <w:tc>
          <w:tcPr>
            <w:tcW w:w="1557" w:type="dxa"/>
            <w:vAlign w:val="center"/>
          </w:tcPr>
          <w:p w14:paraId="6B3F116C">
            <w:pPr>
              <w:pStyle w:val="15"/>
            </w:pPr>
          </w:p>
        </w:tc>
      </w:tr>
      <w:tr w14:paraId="3FB7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1060A0B"/>
        </w:tc>
        <w:tc>
          <w:tcPr>
            <w:tcW w:w="1167" w:type="dxa"/>
            <w:vAlign w:val="center"/>
          </w:tcPr>
          <w:p w14:paraId="061CBA15">
            <w:pPr>
              <w:pStyle w:val="15"/>
            </w:pPr>
            <w:r>
              <w:t>时效指标</w:t>
            </w:r>
          </w:p>
        </w:tc>
        <w:tc>
          <w:tcPr>
            <w:tcW w:w="1478" w:type="dxa"/>
            <w:vAlign w:val="center"/>
          </w:tcPr>
          <w:p w14:paraId="133315EB">
            <w:pPr>
              <w:pStyle w:val="15"/>
            </w:pPr>
            <w:r>
              <w:t>军队离退休人员和无军籍职工及时拨付率</w:t>
            </w:r>
          </w:p>
        </w:tc>
        <w:tc>
          <w:tcPr>
            <w:tcW w:w="2388" w:type="dxa"/>
            <w:vAlign w:val="center"/>
          </w:tcPr>
          <w:p w14:paraId="212E2D80">
            <w:pPr>
              <w:pStyle w:val="15"/>
            </w:pPr>
            <w:r>
              <w:t>军队离退休人员和无军籍职工及时拨付率</w:t>
            </w:r>
          </w:p>
        </w:tc>
        <w:tc>
          <w:tcPr>
            <w:tcW w:w="1297" w:type="dxa"/>
            <w:vAlign w:val="center"/>
          </w:tcPr>
          <w:p w14:paraId="0378A22D">
            <w:pPr>
              <w:pStyle w:val="15"/>
            </w:pPr>
            <w:r>
              <w:t>100</w:t>
            </w:r>
          </w:p>
        </w:tc>
        <w:tc>
          <w:tcPr>
            <w:tcW w:w="1557" w:type="dxa"/>
            <w:vAlign w:val="center"/>
          </w:tcPr>
          <w:p w14:paraId="2900E7DD">
            <w:pPr>
              <w:pStyle w:val="15"/>
            </w:pPr>
          </w:p>
        </w:tc>
      </w:tr>
      <w:tr w14:paraId="7A2A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607EA90D">
            <w:pPr>
              <w:pStyle w:val="17"/>
            </w:pPr>
            <w:r>
              <w:t>效益指标</w:t>
            </w:r>
          </w:p>
        </w:tc>
        <w:tc>
          <w:tcPr>
            <w:tcW w:w="1167" w:type="dxa"/>
            <w:vAlign w:val="center"/>
          </w:tcPr>
          <w:p w14:paraId="3C00AB14">
            <w:pPr>
              <w:pStyle w:val="15"/>
            </w:pPr>
            <w:r>
              <w:t>社会效益指标</w:t>
            </w:r>
          </w:p>
        </w:tc>
        <w:tc>
          <w:tcPr>
            <w:tcW w:w="1478" w:type="dxa"/>
            <w:vAlign w:val="center"/>
          </w:tcPr>
          <w:p w14:paraId="456EE72C">
            <w:pPr>
              <w:pStyle w:val="15"/>
            </w:pPr>
            <w:r>
              <w:t>落实军队离退休人员和无军籍职工各项待遇</w:t>
            </w:r>
          </w:p>
        </w:tc>
        <w:tc>
          <w:tcPr>
            <w:tcW w:w="2388" w:type="dxa"/>
            <w:vAlign w:val="center"/>
          </w:tcPr>
          <w:p w14:paraId="78EFA3D3">
            <w:pPr>
              <w:pStyle w:val="15"/>
            </w:pPr>
            <w:r>
              <w:t>落实军队离退休人员和无军籍职工各项待遇</w:t>
            </w:r>
          </w:p>
        </w:tc>
        <w:tc>
          <w:tcPr>
            <w:tcW w:w="1297" w:type="dxa"/>
            <w:vAlign w:val="center"/>
          </w:tcPr>
          <w:p w14:paraId="5588B8C3">
            <w:pPr>
              <w:pStyle w:val="15"/>
            </w:pPr>
            <w:r>
              <w:t>100</w:t>
            </w:r>
          </w:p>
        </w:tc>
        <w:tc>
          <w:tcPr>
            <w:tcW w:w="1557" w:type="dxa"/>
            <w:vAlign w:val="center"/>
          </w:tcPr>
          <w:p w14:paraId="529D436C">
            <w:pPr>
              <w:pStyle w:val="15"/>
            </w:pPr>
          </w:p>
        </w:tc>
      </w:tr>
      <w:tr w14:paraId="231F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6FFDE56"/>
        </w:tc>
        <w:tc>
          <w:tcPr>
            <w:tcW w:w="1167" w:type="dxa"/>
            <w:vAlign w:val="center"/>
          </w:tcPr>
          <w:p w14:paraId="2E8A9CC6">
            <w:pPr>
              <w:pStyle w:val="15"/>
            </w:pPr>
            <w:r>
              <w:t>社会效益指标</w:t>
            </w:r>
          </w:p>
        </w:tc>
        <w:tc>
          <w:tcPr>
            <w:tcW w:w="1478" w:type="dxa"/>
            <w:vAlign w:val="center"/>
          </w:tcPr>
          <w:p w14:paraId="2AA25EE0">
            <w:pPr>
              <w:pStyle w:val="15"/>
            </w:pPr>
            <w:r>
              <w:t>军休服务管理机构用房与接收军队离退休人员匹配度</w:t>
            </w:r>
          </w:p>
        </w:tc>
        <w:tc>
          <w:tcPr>
            <w:tcW w:w="2388" w:type="dxa"/>
            <w:vAlign w:val="center"/>
          </w:tcPr>
          <w:p w14:paraId="71FD5F0F">
            <w:pPr>
              <w:pStyle w:val="15"/>
            </w:pPr>
            <w:r>
              <w:t>军休服务管理机构用房与接收军队离退休人员匹配度</w:t>
            </w:r>
          </w:p>
        </w:tc>
        <w:tc>
          <w:tcPr>
            <w:tcW w:w="1297" w:type="dxa"/>
            <w:vAlign w:val="center"/>
          </w:tcPr>
          <w:p w14:paraId="4EBDA485">
            <w:pPr>
              <w:pStyle w:val="15"/>
            </w:pPr>
            <w:r>
              <w:t>大体平衡</w:t>
            </w:r>
          </w:p>
        </w:tc>
        <w:tc>
          <w:tcPr>
            <w:tcW w:w="1557" w:type="dxa"/>
            <w:vAlign w:val="center"/>
          </w:tcPr>
          <w:p w14:paraId="3C40784E">
            <w:pPr>
              <w:pStyle w:val="15"/>
            </w:pPr>
          </w:p>
        </w:tc>
      </w:tr>
      <w:tr w14:paraId="737F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02BBEFEC"/>
        </w:tc>
        <w:tc>
          <w:tcPr>
            <w:tcW w:w="1167" w:type="dxa"/>
            <w:vAlign w:val="center"/>
          </w:tcPr>
          <w:p w14:paraId="24E8D510">
            <w:pPr>
              <w:pStyle w:val="15"/>
            </w:pPr>
            <w:r>
              <w:t>可持续影响指标</w:t>
            </w:r>
          </w:p>
        </w:tc>
        <w:tc>
          <w:tcPr>
            <w:tcW w:w="1478" w:type="dxa"/>
            <w:vAlign w:val="center"/>
          </w:tcPr>
          <w:p w14:paraId="3CBC2831">
            <w:pPr>
              <w:pStyle w:val="15"/>
            </w:pPr>
            <w:r>
              <w:t>保障军队建设需要</w:t>
            </w:r>
          </w:p>
        </w:tc>
        <w:tc>
          <w:tcPr>
            <w:tcW w:w="2388" w:type="dxa"/>
            <w:vAlign w:val="center"/>
          </w:tcPr>
          <w:p w14:paraId="2DB03B7F">
            <w:pPr>
              <w:pStyle w:val="15"/>
            </w:pPr>
            <w:r>
              <w:t>保障军队建设需要</w:t>
            </w:r>
          </w:p>
        </w:tc>
        <w:tc>
          <w:tcPr>
            <w:tcW w:w="1297" w:type="dxa"/>
            <w:vAlign w:val="center"/>
          </w:tcPr>
          <w:p w14:paraId="265F79E1">
            <w:pPr>
              <w:pStyle w:val="15"/>
            </w:pPr>
            <w:r>
              <w:t>长期</w:t>
            </w:r>
          </w:p>
        </w:tc>
        <w:tc>
          <w:tcPr>
            <w:tcW w:w="1557" w:type="dxa"/>
            <w:vAlign w:val="center"/>
          </w:tcPr>
          <w:p w14:paraId="669EB479">
            <w:pPr>
              <w:pStyle w:val="15"/>
            </w:pPr>
          </w:p>
        </w:tc>
      </w:tr>
      <w:tr w14:paraId="50A1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26F79FED"/>
        </w:tc>
        <w:tc>
          <w:tcPr>
            <w:tcW w:w="1167" w:type="dxa"/>
            <w:vAlign w:val="center"/>
          </w:tcPr>
          <w:p w14:paraId="0AE174DF">
            <w:pPr>
              <w:pStyle w:val="15"/>
            </w:pPr>
            <w:r>
              <w:t>可持续影响指标</w:t>
            </w:r>
          </w:p>
        </w:tc>
        <w:tc>
          <w:tcPr>
            <w:tcW w:w="1478" w:type="dxa"/>
            <w:vAlign w:val="center"/>
          </w:tcPr>
          <w:p w14:paraId="59A42B45">
            <w:pPr>
              <w:pStyle w:val="15"/>
            </w:pPr>
            <w:r>
              <w:t>促进社会和谐</w:t>
            </w:r>
          </w:p>
        </w:tc>
        <w:tc>
          <w:tcPr>
            <w:tcW w:w="2388" w:type="dxa"/>
            <w:vAlign w:val="center"/>
          </w:tcPr>
          <w:p w14:paraId="2AC9562A">
            <w:pPr>
              <w:pStyle w:val="15"/>
            </w:pPr>
            <w:r>
              <w:t>促进社会和谐</w:t>
            </w:r>
          </w:p>
        </w:tc>
        <w:tc>
          <w:tcPr>
            <w:tcW w:w="1297" w:type="dxa"/>
            <w:vAlign w:val="center"/>
          </w:tcPr>
          <w:p w14:paraId="6E40A431">
            <w:pPr>
              <w:pStyle w:val="15"/>
            </w:pPr>
            <w:r>
              <w:t>长期</w:t>
            </w:r>
          </w:p>
        </w:tc>
        <w:tc>
          <w:tcPr>
            <w:tcW w:w="1557" w:type="dxa"/>
            <w:vAlign w:val="center"/>
          </w:tcPr>
          <w:p w14:paraId="375B3261">
            <w:pPr>
              <w:pStyle w:val="15"/>
            </w:pPr>
          </w:p>
        </w:tc>
      </w:tr>
      <w:tr w14:paraId="5030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5C1C0B0A">
            <w:pPr>
              <w:pStyle w:val="17"/>
            </w:pPr>
            <w:r>
              <w:t>满意度</w:t>
            </w:r>
          </w:p>
          <w:p w14:paraId="6B96722F">
            <w:pPr>
              <w:pStyle w:val="17"/>
            </w:pPr>
            <w:r>
              <w:t>指标</w:t>
            </w:r>
          </w:p>
        </w:tc>
        <w:tc>
          <w:tcPr>
            <w:tcW w:w="1167" w:type="dxa"/>
            <w:vAlign w:val="center"/>
          </w:tcPr>
          <w:p w14:paraId="6A378CDF">
            <w:pPr>
              <w:pStyle w:val="15"/>
            </w:pPr>
            <w:r>
              <w:t>服务对象满意度指标</w:t>
            </w:r>
          </w:p>
        </w:tc>
        <w:tc>
          <w:tcPr>
            <w:tcW w:w="1478" w:type="dxa"/>
            <w:vAlign w:val="center"/>
          </w:tcPr>
          <w:p w14:paraId="1C905A79">
            <w:pPr>
              <w:pStyle w:val="15"/>
            </w:pPr>
            <w:r>
              <w:t>军队离退休人员和无军籍职工满意度</w:t>
            </w:r>
          </w:p>
        </w:tc>
        <w:tc>
          <w:tcPr>
            <w:tcW w:w="2388" w:type="dxa"/>
            <w:vAlign w:val="center"/>
          </w:tcPr>
          <w:p w14:paraId="30D14478">
            <w:pPr>
              <w:pStyle w:val="15"/>
            </w:pPr>
            <w:r>
              <w:t>军队离退休人员和无军籍职工满意度</w:t>
            </w:r>
          </w:p>
        </w:tc>
        <w:tc>
          <w:tcPr>
            <w:tcW w:w="1297" w:type="dxa"/>
            <w:vAlign w:val="center"/>
          </w:tcPr>
          <w:p w14:paraId="24C9A45E">
            <w:pPr>
              <w:pStyle w:val="15"/>
            </w:pPr>
            <w:r>
              <w:t>≥95</w:t>
            </w:r>
          </w:p>
        </w:tc>
        <w:tc>
          <w:tcPr>
            <w:tcW w:w="1557" w:type="dxa"/>
            <w:vAlign w:val="center"/>
          </w:tcPr>
          <w:p w14:paraId="3E396092">
            <w:pPr>
              <w:pStyle w:val="15"/>
            </w:pPr>
          </w:p>
        </w:tc>
      </w:tr>
    </w:tbl>
    <w:p w14:paraId="4529CAC1">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4" w:name="_Toc_4_4_0000000028"/>
    </w:p>
    <w:p w14:paraId="4D5B82AF">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13AA532B">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D5CFE7D">
      <w:pPr>
        <w:spacing w:after="120" w:afterLines="50" w:line="580" w:lineRule="exact"/>
        <w:outlineLvl w:val="1"/>
        <w:rPr>
          <w:rFonts w:ascii="方正黑体_GBK" w:hAnsi="方正黑体_GBK" w:eastAsia="方正黑体_GBK" w:cs="方正黑体_GBK"/>
          <w:color w:val="000000"/>
          <w:kern w:val="21"/>
          <w:sz w:val="32"/>
          <w:szCs w:val="32"/>
        </w:rPr>
      </w:pPr>
    </w:p>
    <w:p w14:paraId="106BD0C2">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30.省级优抚对象补助经费预算 （其他社会福利支出）绩效目标表</w:t>
      </w:r>
      <w:bookmarkEnd w:id="24"/>
    </w:p>
    <w:tbl>
      <w:tblPr>
        <w:tblStyle w:val="6"/>
        <w:tblpPr w:leftFromText="181" w:rightFromText="181" w:vertAnchor="page" w:horzAnchor="page" w:tblpXSpec="center" w:tblpY="3454"/>
        <w:tblOverlap w:val="never"/>
        <w:tblW w:w="905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9"/>
        <w:gridCol w:w="6378"/>
        <w:gridCol w:w="1493"/>
      </w:tblGrid>
      <w:tr w14:paraId="7880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7" w:type="dxa"/>
            <w:gridSpan w:val="2"/>
            <w:tcBorders>
              <w:top w:val="single" w:color="FFFFFF" w:sz="6" w:space="0"/>
              <w:left w:val="single" w:color="FFFFFF" w:sz="6" w:space="0"/>
              <w:right w:val="single" w:color="FFFFFF" w:sz="6" w:space="0"/>
            </w:tcBorders>
            <w:vAlign w:val="center"/>
          </w:tcPr>
          <w:p w14:paraId="200B3840">
            <w:pPr>
              <w:pStyle w:val="14"/>
            </w:pPr>
            <w:r>
              <w:t>321001宁晋县退役军人事务局本级</w:t>
            </w:r>
          </w:p>
        </w:tc>
        <w:tc>
          <w:tcPr>
            <w:tcW w:w="1493" w:type="dxa"/>
            <w:tcBorders>
              <w:top w:val="single" w:color="FFFFFF" w:sz="6" w:space="0"/>
              <w:left w:val="single" w:color="FFFFFF" w:sz="6" w:space="0"/>
              <w:right w:val="single" w:color="FFFFFF" w:sz="6" w:space="0"/>
            </w:tcBorders>
            <w:vAlign w:val="center"/>
          </w:tcPr>
          <w:p w14:paraId="3D6C55C1">
            <w:pPr>
              <w:pStyle w:val="13"/>
            </w:pPr>
          </w:p>
        </w:tc>
      </w:tr>
      <w:tr w14:paraId="70E88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9" w:type="dxa"/>
            <w:vAlign w:val="center"/>
          </w:tcPr>
          <w:p w14:paraId="106FE863">
            <w:pPr>
              <w:pStyle w:val="16"/>
            </w:pPr>
            <w:r>
              <w:t>绩效目标</w:t>
            </w:r>
          </w:p>
        </w:tc>
        <w:tc>
          <w:tcPr>
            <w:tcW w:w="7871" w:type="dxa"/>
            <w:gridSpan w:val="2"/>
            <w:vAlign w:val="center"/>
          </w:tcPr>
          <w:p w14:paraId="58356DD8">
            <w:pPr>
              <w:pStyle w:val="15"/>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50805DCC">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7"/>
        <w:gridCol w:w="2646"/>
        <w:gridCol w:w="1167"/>
        <w:gridCol w:w="1687"/>
      </w:tblGrid>
      <w:tr w14:paraId="3324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7B5D7A4D">
            <w:pPr>
              <w:pStyle w:val="16"/>
            </w:pPr>
            <w:r>
              <w:t>一级指标</w:t>
            </w:r>
          </w:p>
        </w:tc>
        <w:tc>
          <w:tcPr>
            <w:tcW w:w="1166" w:type="dxa"/>
            <w:vAlign w:val="center"/>
          </w:tcPr>
          <w:p w14:paraId="2963F9C5">
            <w:pPr>
              <w:pStyle w:val="16"/>
            </w:pPr>
            <w:r>
              <w:t>二级指标</w:t>
            </w:r>
          </w:p>
        </w:tc>
        <w:tc>
          <w:tcPr>
            <w:tcW w:w="1217" w:type="dxa"/>
            <w:vAlign w:val="center"/>
          </w:tcPr>
          <w:p w14:paraId="247DD52F">
            <w:pPr>
              <w:pStyle w:val="16"/>
            </w:pPr>
            <w:r>
              <w:t>三级指标</w:t>
            </w:r>
          </w:p>
        </w:tc>
        <w:tc>
          <w:tcPr>
            <w:tcW w:w="2646" w:type="dxa"/>
            <w:vAlign w:val="center"/>
          </w:tcPr>
          <w:p w14:paraId="55604E0E">
            <w:pPr>
              <w:pStyle w:val="16"/>
            </w:pPr>
            <w:r>
              <w:t>绩效指标描述</w:t>
            </w:r>
          </w:p>
        </w:tc>
        <w:tc>
          <w:tcPr>
            <w:tcW w:w="1167" w:type="dxa"/>
            <w:vAlign w:val="center"/>
          </w:tcPr>
          <w:p w14:paraId="0C7DFE0E">
            <w:pPr>
              <w:pStyle w:val="16"/>
            </w:pPr>
            <w:r>
              <w:t>指标值</w:t>
            </w:r>
          </w:p>
        </w:tc>
        <w:tc>
          <w:tcPr>
            <w:tcW w:w="1687" w:type="dxa"/>
            <w:vAlign w:val="center"/>
          </w:tcPr>
          <w:p w14:paraId="29439618">
            <w:pPr>
              <w:pStyle w:val="16"/>
            </w:pPr>
            <w:r>
              <w:t>指标值确定</w:t>
            </w:r>
          </w:p>
          <w:p w14:paraId="40E16B2E">
            <w:pPr>
              <w:pStyle w:val="16"/>
            </w:pPr>
            <w:r>
              <w:t>依据</w:t>
            </w:r>
          </w:p>
        </w:tc>
      </w:tr>
      <w:tr w14:paraId="7B9F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0FF2D4AC">
            <w:pPr>
              <w:pStyle w:val="17"/>
            </w:pPr>
            <w:r>
              <w:t>产出指标</w:t>
            </w:r>
          </w:p>
        </w:tc>
        <w:tc>
          <w:tcPr>
            <w:tcW w:w="1166" w:type="dxa"/>
            <w:vAlign w:val="center"/>
          </w:tcPr>
          <w:p w14:paraId="6CC65D02">
            <w:pPr>
              <w:pStyle w:val="15"/>
            </w:pPr>
            <w:r>
              <w:t>数量指标</w:t>
            </w:r>
          </w:p>
        </w:tc>
        <w:tc>
          <w:tcPr>
            <w:tcW w:w="1217" w:type="dxa"/>
            <w:vAlign w:val="center"/>
          </w:tcPr>
          <w:p w14:paraId="69129548">
            <w:pPr>
              <w:pStyle w:val="15"/>
            </w:pPr>
            <w:r>
              <w:t>享受</w:t>
            </w:r>
            <w:r>
              <w:rPr>
                <w:rFonts w:hint="eastAsia"/>
                <w:lang w:eastAsia="zh-CN"/>
              </w:rPr>
              <w:t>中华人民共和国成立前</w:t>
            </w:r>
            <w:r>
              <w:t>党员补贴人数</w:t>
            </w:r>
          </w:p>
        </w:tc>
        <w:tc>
          <w:tcPr>
            <w:tcW w:w="2646" w:type="dxa"/>
            <w:vAlign w:val="center"/>
          </w:tcPr>
          <w:p w14:paraId="4E639307">
            <w:pPr>
              <w:pStyle w:val="15"/>
            </w:pPr>
            <w:r>
              <w:t>享受</w:t>
            </w:r>
            <w:r>
              <w:rPr>
                <w:rFonts w:hint="eastAsia"/>
                <w:lang w:eastAsia="zh-CN"/>
              </w:rPr>
              <w:t>中华人民共和国成立前</w:t>
            </w:r>
            <w:r>
              <w:t>党员补贴人数</w:t>
            </w:r>
          </w:p>
        </w:tc>
        <w:tc>
          <w:tcPr>
            <w:tcW w:w="1167" w:type="dxa"/>
            <w:vAlign w:val="center"/>
          </w:tcPr>
          <w:p w14:paraId="53D8526B">
            <w:pPr>
              <w:pStyle w:val="15"/>
            </w:pPr>
            <w:r>
              <w:t>≥6000人</w:t>
            </w:r>
          </w:p>
        </w:tc>
        <w:tc>
          <w:tcPr>
            <w:tcW w:w="1687" w:type="dxa"/>
            <w:vAlign w:val="center"/>
          </w:tcPr>
          <w:p w14:paraId="7819F9F4">
            <w:pPr>
              <w:pStyle w:val="15"/>
            </w:pPr>
          </w:p>
        </w:tc>
      </w:tr>
      <w:tr w14:paraId="1D57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45733B11"/>
        </w:tc>
        <w:tc>
          <w:tcPr>
            <w:tcW w:w="1166" w:type="dxa"/>
            <w:vAlign w:val="center"/>
          </w:tcPr>
          <w:p w14:paraId="25CFE7B2">
            <w:pPr>
              <w:pStyle w:val="15"/>
            </w:pPr>
            <w:r>
              <w:t>质量指标</w:t>
            </w:r>
          </w:p>
        </w:tc>
        <w:tc>
          <w:tcPr>
            <w:tcW w:w="1217" w:type="dxa"/>
            <w:vAlign w:val="center"/>
          </w:tcPr>
          <w:p w14:paraId="0DEB5C13">
            <w:pPr>
              <w:pStyle w:val="15"/>
            </w:pPr>
            <w:r>
              <w:t>经费足额拨付率</w:t>
            </w:r>
          </w:p>
        </w:tc>
        <w:tc>
          <w:tcPr>
            <w:tcW w:w="2646" w:type="dxa"/>
            <w:vAlign w:val="center"/>
          </w:tcPr>
          <w:p w14:paraId="53391748">
            <w:pPr>
              <w:pStyle w:val="15"/>
            </w:pPr>
            <w:r>
              <w:t>经费足额拨付率</w:t>
            </w:r>
          </w:p>
        </w:tc>
        <w:tc>
          <w:tcPr>
            <w:tcW w:w="1167" w:type="dxa"/>
            <w:vAlign w:val="center"/>
          </w:tcPr>
          <w:p w14:paraId="04294A5D">
            <w:pPr>
              <w:pStyle w:val="15"/>
            </w:pPr>
            <w:r>
              <w:t>100</w:t>
            </w:r>
          </w:p>
        </w:tc>
        <w:tc>
          <w:tcPr>
            <w:tcW w:w="1687" w:type="dxa"/>
            <w:vAlign w:val="center"/>
          </w:tcPr>
          <w:p w14:paraId="0B4A5AD7">
            <w:pPr>
              <w:pStyle w:val="15"/>
            </w:pPr>
          </w:p>
        </w:tc>
      </w:tr>
      <w:tr w14:paraId="56B2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4FB26C6C"/>
        </w:tc>
        <w:tc>
          <w:tcPr>
            <w:tcW w:w="1166" w:type="dxa"/>
            <w:vAlign w:val="center"/>
          </w:tcPr>
          <w:p w14:paraId="610CD68C">
            <w:pPr>
              <w:pStyle w:val="15"/>
            </w:pPr>
            <w:r>
              <w:t>质量指标</w:t>
            </w:r>
          </w:p>
        </w:tc>
        <w:tc>
          <w:tcPr>
            <w:tcW w:w="1217" w:type="dxa"/>
            <w:vAlign w:val="center"/>
          </w:tcPr>
          <w:p w14:paraId="528CAB72">
            <w:pPr>
              <w:pStyle w:val="15"/>
            </w:pPr>
            <w:r>
              <w:t>各项补助资金按规定执行率</w:t>
            </w:r>
          </w:p>
        </w:tc>
        <w:tc>
          <w:tcPr>
            <w:tcW w:w="2646" w:type="dxa"/>
            <w:vAlign w:val="center"/>
          </w:tcPr>
          <w:p w14:paraId="1AE1F7BD">
            <w:pPr>
              <w:pStyle w:val="15"/>
            </w:pPr>
            <w:r>
              <w:t>各项补助资金按规定执行率</w:t>
            </w:r>
          </w:p>
        </w:tc>
        <w:tc>
          <w:tcPr>
            <w:tcW w:w="1167" w:type="dxa"/>
            <w:vAlign w:val="center"/>
          </w:tcPr>
          <w:p w14:paraId="3A69FCE8">
            <w:pPr>
              <w:pStyle w:val="15"/>
            </w:pPr>
            <w:r>
              <w:t>100</w:t>
            </w:r>
          </w:p>
        </w:tc>
        <w:tc>
          <w:tcPr>
            <w:tcW w:w="1687" w:type="dxa"/>
            <w:vAlign w:val="center"/>
          </w:tcPr>
          <w:p w14:paraId="299A3CB1">
            <w:pPr>
              <w:pStyle w:val="15"/>
            </w:pPr>
          </w:p>
        </w:tc>
      </w:tr>
      <w:tr w14:paraId="2A80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6130F08A"/>
        </w:tc>
        <w:tc>
          <w:tcPr>
            <w:tcW w:w="1166" w:type="dxa"/>
            <w:vAlign w:val="center"/>
          </w:tcPr>
          <w:p w14:paraId="2BB2EA0F">
            <w:pPr>
              <w:pStyle w:val="15"/>
            </w:pPr>
            <w:r>
              <w:t>时效指标</w:t>
            </w:r>
          </w:p>
        </w:tc>
        <w:tc>
          <w:tcPr>
            <w:tcW w:w="1217" w:type="dxa"/>
            <w:vAlign w:val="center"/>
          </w:tcPr>
          <w:p w14:paraId="38FE572C">
            <w:pPr>
              <w:pStyle w:val="15"/>
            </w:pPr>
            <w:r>
              <w:t>各项补助资金及时拨付率</w:t>
            </w:r>
          </w:p>
        </w:tc>
        <w:tc>
          <w:tcPr>
            <w:tcW w:w="2646" w:type="dxa"/>
            <w:vAlign w:val="center"/>
          </w:tcPr>
          <w:p w14:paraId="49767ECD">
            <w:pPr>
              <w:pStyle w:val="15"/>
            </w:pPr>
            <w:r>
              <w:t>各项补助资金及时拨付率</w:t>
            </w:r>
          </w:p>
        </w:tc>
        <w:tc>
          <w:tcPr>
            <w:tcW w:w="1167" w:type="dxa"/>
            <w:vAlign w:val="center"/>
          </w:tcPr>
          <w:p w14:paraId="1EF058F7">
            <w:pPr>
              <w:pStyle w:val="15"/>
            </w:pPr>
            <w:r>
              <w:t>100</w:t>
            </w:r>
          </w:p>
        </w:tc>
        <w:tc>
          <w:tcPr>
            <w:tcW w:w="1687" w:type="dxa"/>
            <w:vAlign w:val="center"/>
          </w:tcPr>
          <w:p w14:paraId="7064DE8D">
            <w:pPr>
              <w:pStyle w:val="15"/>
            </w:pPr>
          </w:p>
        </w:tc>
      </w:tr>
      <w:tr w14:paraId="04EE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2CAF06C6">
            <w:pPr>
              <w:pStyle w:val="17"/>
            </w:pPr>
            <w:r>
              <w:t>效益指标</w:t>
            </w:r>
          </w:p>
        </w:tc>
        <w:tc>
          <w:tcPr>
            <w:tcW w:w="1166" w:type="dxa"/>
            <w:vAlign w:val="center"/>
          </w:tcPr>
          <w:p w14:paraId="4A6FDE95">
            <w:pPr>
              <w:pStyle w:val="15"/>
            </w:pPr>
            <w:r>
              <w:t>社会效益指标</w:t>
            </w:r>
          </w:p>
        </w:tc>
        <w:tc>
          <w:tcPr>
            <w:tcW w:w="1217" w:type="dxa"/>
            <w:vAlign w:val="center"/>
          </w:tcPr>
          <w:p w14:paraId="086534C8">
            <w:pPr>
              <w:pStyle w:val="15"/>
            </w:pPr>
            <w:r>
              <w:t>优抚对象生活医疗改善情况</w:t>
            </w:r>
          </w:p>
        </w:tc>
        <w:tc>
          <w:tcPr>
            <w:tcW w:w="2646" w:type="dxa"/>
            <w:vAlign w:val="center"/>
          </w:tcPr>
          <w:p w14:paraId="504A4077">
            <w:pPr>
              <w:pStyle w:val="15"/>
            </w:pPr>
            <w:r>
              <w:t>优抚对象生活医疗改善情况</w:t>
            </w:r>
          </w:p>
        </w:tc>
        <w:tc>
          <w:tcPr>
            <w:tcW w:w="1167" w:type="dxa"/>
            <w:vAlign w:val="center"/>
          </w:tcPr>
          <w:p w14:paraId="0E0D5F74">
            <w:pPr>
              <w:pStyle w:val="15"/>
            </w:pPr>
            <w:r>
              <w:t>有效改善</w:t>
            </w:r>
          </w:p>
        </w:tc>
        <w:tc>
          <w:tcPr>
            <w:tcW w:w="1687" w:type="dxa"/>
            <w:vAlign w:val="center"/>
          </w:tcPr>
          <w:p w14:paraId="21171393">
            <w:pPr>
              <w:pStyle w:val="15"/>
            </w:pPr>
          </w:p>
        </w:tc>
      </w:tr>
      <w:tr w14:paraId="383C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289BECA8">
            <w:pPr>
              <w:pStyle w:val="17"/>
            </w:pPr>
            <w:r>
              <w:t>满意度</w:t>
            </w:r>
          </w:p>
          <w:p w14:paraId="0508031C">
            <w:pPr>
              <w:pStyle w:val="17"/>
            </w:pPr>
            <w:r>
              <w:t>指标</w:t>
            </w:r>
          </w:p>
        </w:tc>
        <w:tc>
          <w:tcPr>
            <w:tcW w:w="1166" w:type="dxa"/>
            <w:vAlign w:val="center"/>
          </w:tcPr>
          <w:p w14:paraId="17BF75E9">
            <w:pPr>
              <w:pStyle w:val="15"/>
            </w:pPr>
            <w:r>
              <w:t>服务对象满意度指标</w:t>
            </w:r>
          </w:p>
        </w:tc>
        <w:tc>
          <w:tcPr>
            <w:tcW w:w="1217" w:type="dxa"/>
            <w:vAlign w:val="center"/>
          </w:tcPr>
          <w:p w14:paraId="466DB5AE">
            <w:pPr>
              <w:pStyle w:val="15"/>
            </w:pPr>
            <w:r>
              <w:t>优抚对象满意度</w:t>
            </w:r>
          </w:p>
        </w:tc>
        <w:tc>
          <w:tcPr>
            <w:tcW w:w="2646" w:type="dxa"/>
            <w:vAlign w:val="center"/>
          </w:tcPr>
          <w:p w14:paraId="4112683C">
            <w:pPr>
              <w:pStyle w:val="15"/>
            </w:pPr>
            <w:r>
              <w:t>优抚对象满意度</w:t>
            </w:r>
          </w:p>
        </w:tc>
        <w:tc>
          <w:tcPr>
            <w:tcW w:w="1167" w:type="dxa"/>
            <w:vAlign w:val="center"/>
          </w:tcPr>
          <w:p w14:paraId="196C8B6A">
            <w:pPr>
              <w:pStyle w:val="15"/>
            </w:pPr>
            <w:r>
              <w:t>≥90</w:t>
            </w:r>
          </w:p>
        </w:tc>
        <w:tc>
          <w:tcPr>
            <w:tcW w:w="1687" w:type="dxa"/>
            <w:vAlign w:val="center"/>
          </w:tcPr>
          <w:p w14:paraId="2097739C">
            <w:pPr>
              <w:pStyle w:val="15"/>
            </w:pPr>
          </w:p>
        </w:tc>
      </w:tr>
    </w:tbl>
    <w:p w14:paraId="40E35DC7">
      <w:pPr>
        <w:sectPr>
          <w:pgSz w:w="11900" w:h="16840"/>
          <w:pgMar w:top="1984" w:right="1531" w:bottom="1701" w:left="1531" w:header="720" w:footer="1361" w:gutter="0"/>
          <w:pgNumType w:fmt="numberInDash"/>
          <w:cols w:space="0" w:num="1"/>
        </w:sectPr>
      </w:pPr>
    </w:p>
    <w:p w14:paraId="52B3B2A5">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5" w:name="_Toc_4_4_0000000029"/>
    </w:p>
    <w:p w14:paraId="341AF4A9">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31.省级优抚对象补助经费预算 （死亡抚恤）绩效目标表</w:t>
      </w:r>
      <w:bookmarkEnd w:id="25"/>
    </w:p>
    <w:tbl>
      <w:tblPr>
        <w:tblStyle w:val="6"/>
        <w:tblpPr w:leftFromText="181" w:rightFromText="181" w:vertAnchor="page" w:horzAnchor="page" w:tblpXSpec="center" w:tblpY="3629"/>
        <w:tblOverlap w:val="never"/>
        <w:tblW w:w="905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7"/>
        <w:gridCol w:w="6382"/>
        <w:gridCol w:w="1491"/>
      </w:tblGrid>
      <w:tr w14:paraId="5E415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9" w:type="dxa"/>
            <w:gridSpan w:val="2"/>
            <w:tcBorders>
              <w:top w:val="single" w:color="FFFFFF" w:sz="6" w:space="0"/>
              <w:left w:val="single" w:color="FFFFFF" w:sz="6" w:space="0"/>
              <w:right w:val="single" w:color="FFFFFF" w:sz="6" w:space="0"/>
            </w:tcBorders>
            <w:vAlign w:val="center"/>
          </w:tcPr>
          <w:p w14:paraId="59A19291">
            <w:pPr>
              <w:pStyle w:val="14"/>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469BC243">
            <w:pPr>
              <w:pStyle w:val="13"/>
            </w:pPr>
          </w:p>
        </w:tc>
      </w:tr>
      <w:tr w14:paraId="7B864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14:paraId="21BCE74B">
            <w:pPr>
              <w:pStyle w:val="16"/>
            </w:pPr>
            <w:r>
              <w:t>绩效目标</w:t>
            </w:r>
          </w:p>
        </w:tc>
        <w:tc>
          <w:tcPr>
            <w:tcW w:w="7873" w:type="dxa"/>
            <w:gridSpan w:val="2"/>
            <w:vAlign w:val="center"/>
          </w:tcPr>
          <w:p w14:paraId="79C01BD5">
            <w:pPr>
              <w:pStyle w:val="15"/>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067F4A86">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7"/>
        <w:gridCol w:w="2646"/>
        <w:gridCol w:w="1167"/>
        <w:gridCol w:w="1687"/>
      </w:tblGrid>
      <w:tr w14:paraId="60AE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0448FD2F">
            <w:pPr>
              <w:pStyle w:val="16"/>
            </w:pPr>
            <w:r>
              <w:t>一级指标</w:t>
            </w:r>
          </w:p>
        </w:tc>
        <w:tc>
          <w:tcPr>
            <w:tcW w:w="1166" w:type="dxa"/>
            <w:vAlign w:val="center"/>
          </w:tcPr>
          <w:p w14:paraId="5D238C14">
            <w:pPr>
              <w:pStyle w:val="16"/>
            </w:pPr>
            <w:r>
              <w:t>二级指标</w:t>
            </w:r>
          </w:p>
        </w:tc>
        <w:tc>
          <w:tcPr>
            <w:tcW w:w="1217" w:type="dxa"/>
            <w:vAlign w:val="center"/>
          </w:tcPr>
          <w:p w14:paraId="75A90A13">
            <w:pPr>
              <w:pStyle w:val="16"/>
            </w:pPr>
            <w:r>
              <w:t>三级指标</w:t>
            </w:r>
          </w:p>
        </w:tc>
        <w:tc>
          <w:tcPr>
            <w:tcW w:w="2646" w:type="dxa"/>
            <w:vAlign w:val="center"/>
          </w:tcPr>
          <w:p w14:paraId="6DE381F2">
            <w:pPr>
              <w:pStyle w:val="16"/>
            </w:pPr>
            <w:r>
              <w:t>绩效指标描述</w:t>
            </w:r>
          </w:p>
        </w:tc>
        <w:tc>
          <w:tcPr>
            <w:tcW w:w="1167" w:type="dxa"/>
            <w:vAlign w:val="center"/>
          </w:tcPr>
          <w:p w14:paraId="360EB811">
            <w:pPr>
              <w:pStyle w:val="16"/>
            </w:pPr>
            <w:r>
              <w:t>指标值</w:t>
            </w:r>
          </w:p>
        </w:tc>
        <w:tc>
          <w:tcPr>
            <w:tcW w:w="1687" w:type="dxa"/>
            <w:vAlign w:val="center"/>
          </w:tcPr>
          <w:p w14:paraId="76DA7820">
            <w:pPr>
              <w:pStyle w:val="16"/>
            </w:pPr>
            <w:r>
              <w:t>指标值确定依据</w:t>
            </w:r>
          </w:p>
        </w:tc>
      </w:tr>
      <w:tr w14:paraId="190C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04AEA7F5">
            <w:pPr>
              <w:pStyle w:val="17"/>
            </w:pPr>
            <w:r>
              <w:t>产出指标</w:t>
            </w:r>
          </w:p>
        </w:tc>
        <w:tc>
          <w:tcPr>
            <w:tcW w:w="1166" w:type="dxa"/>
            <w:vAlign w:val="center"/>
          </w:tcPr>
          <w:p w14:paraId="64BE3713">
            <w:pPr>
              <w:pStyle w:val="15"/>
            </w:pPr>
            <w:r>
              <w:t>数量指标</w:t>
            </w:r>
          </w:p>
        </w:tc>
        <w:tc>
          <w:tcPr>
            <w:tcW w:w="1217" w:type="dxa"/>
            <w:vAlign w:val="center"/>
          </w:tcPr>
          <w:p w14:paraId="4453C5E8">
            <w:pPr>
              <w:pStyle w:val="15"/>
            </w:pPr>
            <w:r>
              <w:t>享受抚恤补助人数</w:t>
            </w:r>
          </w:p>
        </w:tc>
        <w:tc>
          <w:tcPr>
            <w:tcW w:w="2646" w:type="dxa"/>
            <w:vAlign w:val="center"/>
          </w:tcPr>
          <w:p w14:paraId="257F4239">
            <w:pPr>
              <w:pStyle w:val="15"/>
            </w:pPr>
            <w:r>
              <w:t>享受抚恤补助人数</w:t>
            </w:r>
          </w:p>
        </w:tc>
        <w:tc>
          <w:tcPr>
            <w:tcW w:w="1167" w:type="dxa"/>
            <w:vAlign w:val="center"/>
          </w:tcPr>
          <w:p w14:paraId="6CF71B59">
            <w:pPr>
              <w:pStyle w:val="15"/>
            </w:pPr>
            <w:r>
              <w:t>≥664000人</w:t>
            </w:r>
          </w:p>
        </w:tc>
        <w:tc>
          <w:tcPr>
            <w:tcW w:w="1687" w:type="dxa"/>
            <w:vAlign w:val="center"/>
          </w:tcPr>
          <w:p w14:paraId="7B7FE027">
            <w:pPr>
              <w:pStyle w:val="15"/>
            </w:pPr>
          </w:p>
        </w:tc>
      </w:tr>
      <w:tr w14:paraId="6C06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1062CA6"/>
        </w:tc>
        <w:tc>
          <w:tcPr>
            <w:tcW w:w="1166" w:type="dxa"/>
            <w:vAlign w:val="center"/>
          </w:tcPr>
          <w:p w14:paraId="23CEEC53">
            <w:pPr>
              <w:pStyle w:val="15"/>
            </w:pPr>
            <w:r>
              <w:t>质量指标</w:t>
            </w:r>
          </w:p>
        </w:tc>
        <w:tc>
          <w:tcPr>
            <w:tcW w:w="1217" w:type="dxa"/>
            <w:vAlign w:val="center"/>
          </w:tcPr>
          <w:p w14:paraId="66FD0055">
            <w:pPr>
              <w:pStyle w:val="15"/>
            </w:pPr>
            <w:r>
              <w:t>经费足额拨付率</w:t>
            </w:r>
          </w:p>
        </w:tc>
        <w:tc>
          <w:tcPr>
            <w:tcW w:w="2646" w:type="dxa"/>
            <w:vAlign w:val="center"/>
          </w:tcPr>
          <w:p w14:paraId="195FD9DB">
            <w:pPr>
              <w:pStyle w:val="15"/>
            </w:pPr>
            <w:r>
              <w:t>经费足额拨付率</w:t>
            </w:r>
          </w:p>
        </w:tc>
        <w:tc>
          <w:tcPr>
            <w:tcW w:w="1167" w:type="dxa"/>
            <w:vAlign w:val="center"/>
          </w:tcPr>
          <w:p w14:paraId="73E6163F">
            <w:pPr>
              <w:pStyle w:val="15"/>
            </w:pPr>
            <w:r>
              <w:t>100</w:t>
            </w:r>
          </w:p>
        </w:tc>
        <w:tc>
          <w:tcPr>
            <w:tcW w:w="1687" w:type="dxa"/>
            <w:vAlign w:val="center"/>
          </w:tcPr>
          <w:p w14:paraId="22D95851">
            <w:pPr>
              <w:pStyle w:val="15"/>
            </w:pPr>
          </w:p>
        </w:tc>
      </w:tr>
      <w:tr w14:paraId="4DF6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15BC8FDC"/>
        </w:tc>
        <w:tc>
          <w:tcPr>
            <w:tcW w:w="1166" w:type="dxa"/>
            <w:vAlign w:val="center"/>
          </w:tcPr>
          <w:p w14:paraId="2B601171">
            <w:pPr>
              <w:pStyle w:val="15"/>
            </w:pPr>
            <w:r>
              <w:t>质量指标</w:t>
            </w:r>
          </w:p>
        </w:tc>
        <w:tc>
          <w:tcPr>
            <w:tcW w:w="1217" w:type="dxa"/>
            <w:vAlign w:val="center"/>
          </w:tcPr>
          <w:p w14:paraId="3364836D">
            <w:pPr>
              <w:pStyle w:val="15"/>
            </w:pPr>
            <w:r>
              <w:t>各项补助资金标准按规定执行率</w:t>
            </w:r>
          </w:p>
        </w:tc>
        <w:tc>
          <w:tcPr>
            <w:tcW w:w="2646" w:type="dxa"/>
            <w:vAlign w:val="center"/>
          </w:tcPr>
          <w:p w14:paraId="364DE601">
            <w:pPr>
              <w:pStyle w:val="15"/>
            </w:pPr>
            <w:r>
              <w:t>各项补助资金标准按规定执行率</w:t>
            </w:r>
          </w:p>
        </w:tc>
        <w:tc>
          <w:tcPr>
            <w:tcW w:w="1167" w:type="dxa"/>
            <w:vAlign w:val="center"/>
          </w:tcPr>
          <w:p w14:paraId="449BEAF1">
            <w:pPr>
              <w:pStyle w:val="15"/>
            </w:pPr>
            <w:r>
              <w:t>100</w:t>
            </w:r>
          </w:p>
        </w:tc>
        <w:tc>
          <w:tcPr>
            <w:tcW w:w="1687" w:type="dxa"/>
            <w:vAlign w:val="center"/>
          </w:tcPr>
          <w:p w14:paraId="472D3BC7">
            <w:pPr>
              <w:pStyle w:val="15"/>
            </w:pPr>
          </w:p>
        </w:tc>
      </w:tr>
      <w:tr w14:paraId="58B8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18D3EC7"/>
        </w:tc>
        <w:tc>
          <w:tcPr>
            <w:tcW w:w="1166" w:type="dxa"/>
            <w:vAlign w:val="center"/>
          </w:tcPr>
          <w:p w14:paraId="19A6FAA5">
            <w:pPr>
              <w:pStyle w:val="15"/>
            </w:pPr>
            <w:r>
              <w:t>时效指标</w:t>
            </w:r>
          </w:p>
        </w:tc>
        <w:tc>
          <w:tcPr>
            <w:tcW w:w="1217" w:type="dxa"/>
            <w:vAlign w:val="center"/>
          </w:tcPr>
          <w:p w14:paraId="7012F381">
            <w:pPr>
              <w:pStyle w:val="15"/>
            </w:pPr>
            <w:r>
              <w:t>各项补助资金及时拨付率</w:t>
            </w:r>
          </w:p>
        </w:tc>
        <w:tc>
          <w:tcPr>
            <w:tcW w:w="2646" w:type="dxa"/>
            <w:vAlign w:val="center"/>
          </w:tcPr>
          <w:p w14:paraId="7CBF0D46">
            <w:pPr>
              <w:pStyle w:val="15"/>
            </w:pPr>
            <w:r>
              <w:t>各项补助资金及时拨付率</w:t>
            </w:r>
          </w:p>
        </w:tc>
        <w:tc>
          <w:tcPr>
            <w:tcW w:w="1167" w:type="dxa"/>
            <w:vAlign w:val="center"/>
          </w:tcPr>
          <w:p w14:paraId="27661F70">
            <w:pPr>
              <w:pStyle w:val="15"/>
            </w:pPr>
            <w:r>
              <w:t>100</w:t>
            </w:r>
          </w:p>
        </w:tc>
        <w:tc>
          <w:tcPr>
            <w:tcW w:w="1687" w:type="dxa"/>
            <w:vAlign w:val="center"/>
          </w:tcPr>
          <w:p w14:paraId="5AEB03FB">
            <w:pPr>
              <w:pStyle w:val="15"/>
            </w:pPr>
          </w:p>
        </w:tc>
      </w:tr>
      <w:tr w14:paraId="1502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009D8648">
            <w:pPr>
              <w:pStyle w:val="17"/>
            </w:pPr>
            <w:r>
              <w:t>效益指标</w:t>
            </w:r>
          </w:p>
        </w:tc>
        <w:tc>
          <w:tcPr>
            <w:tcW w:w="1166" w:type="dxa"/>
            <w:vAlign w:val="center"/>
          </w:tcPr>
          <w:p w14:paraId="6BBBF0E2">
            <w:pPr>
              <w:pStyle w:val="15"/>
            </w:pPr>
            <w:r>
              <w:t>社会效益指标</w:t>
            </w:r>
          </w:p>
        </w:tc>
        <w:tc>
          <w:tcPr>
            <w:tcW w:w="1217" w:type="dxa"/>
            <w:vAlign w:val="center"/>
          </w:tcPr>
          <w:p w14:paraId="78C62E14">
            <w:pPr>
              <w:pStyle w:val="15"/>
            </w:pPr>
            <w:r>
              <w:t>优抚对象生活医疗改善情况</w:t>
            </w:r>
          </w:p>
        </w:tc>
        <w:tc>
          <w:tcPr>
            <w:tcW w:w="2646" w:type="dxa"/>
            <w:vAlign w:val="center"/>
          </w:tcPr>
          <w:p w14:paraId="7AF5709C">
            <w:pPr>
              <w:pStyle w:val="15"/>
            </w:pPr>
            <w:r>
              <w:t>优抚对象生活医疗改善情况</w:t>
            </w:r>
          </w:p>
        </w:tc>
        <w:tc>
          <w:tcPr>
            <w:tcW w:w="1167" w:type="dxa"/>
            <w:vAlign w:val="center"/>
          </w:tcPr>
          <w:p w14:paraId="5CAC567E">
            <w:pPr>
              <w:pStyle w:val="15"/>
            </w:pPr>
            <w:r>
              <w:t>有效改善</w:t>
            </w:r>
          </w:p>
        </w:tc>
        <w:tc>
          <w:tcPr>
            <w:tcW w:w="1687" w:type="dxa"/>
            <w:vAlign w:val="center"/>
          </w:tcPr>
          <w:p w14:paraId="2B27344D">
            <w:pPr>
              <w:pStyle w:val="15"/>
            </w:pPr>
          </w:p>
        </w:tc>
      </w:tr>
      <w:tr w14:paraId="5777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32DE4A59">
            <w:pPr>
              <w:pStyle w:val="17"/>
            </w:pPr>
            <w:r>
              <w:t>满意度指标</w:t>
            </w:r>
          </w:p>
        </w:tc>
        <w:tc>
          <w:tcPr>
            <w:tcW w:w="1166" w:type="dxa"/>
            <w:vAlign w:val="center"/>
          </w:tcPr>
          <w:p w14:paraId="40FBA005">
            <w:pPr>
              <w:pStyle w:val="15"/>
            </w:pPr>
            <w:r>
              <w:t>服务对象满意度指标</w:t>
            </w:r>
          </w:p>
        </w:tc>
        <w:tc>
          <w:tcPr>
            <w:tcW w:w="1217" w:type="dxa"/>
            <w:vAlign w:val="center"/>
          </w:tcPr>
          <w:p w14:paraId="0F88AA6A">
            <w:pPr>
              <w:pStyle w:val="15"/>
            </w:pPr>
            <w:r>
              <w:t>优抚对象满意度</w:t>
            </w:r>
          </w:p>
        </w:tc>
        <w:tc>
          <w:tcPr>
            <w:tcW w:w="2646" w:type="dxa"/>
            <w:vAlign w:val="center"/>
          </w:tcPr>
          <w:p w14:paraId="6E3F5DE7">
            <w:pPr>
              <w:pStyle w:val="15"/>
            </w:pPr>
            <w:r>
              <w:t>优抚对象满意度</w:t>
            </w:r>
          </w:p>
        </w:tc>
        <w:tc>
          <w:tcPr>
            <w:tcW w:w="1167" w:type="dxa"/>
            <w:vAlign w:val="center"/>
          </w:tcPr>
          <w:p w14:paraId="678EFD9D">
            <w:pPr>
              <w:pStyle w:val="15"/>
            </w:pPr>
            <w:r>
              <w:t>≥90</w:t>
            </w:r>
          </w:p>
        </w:tc>
        <w:tc>
          <w:tcPr>
            <w:tcW w:w="1687" w:type="dxa"/>
            <w:vAlign w:val="center"/>
          </w:tcPr>
          <w:p w14:paraId="7A225A52">
            <w:pPr>
              <w:pStyle w:val="15"/>
            </w:pPr>
          </w:p>
        </w:tc>
      </w:tr>
    </w:tbl>
    <w:p w14:paraId="12F0D57D">
      <w:pPr>
        <w:sectPr>
          <w:pgSz w:w="11900" w:h="16840"/>
          <w:pgMar w:top="1984" w:right="1531" w:bottom="1701" w:left="1531" w:header="720" w:footer="1361" w:gutter="0"/>
          <w:pgNumType w:fmt="numberInDash"/>
          <w:cols w:space="0" w:num="1"/>
        </w:sectPr>
      </w:pPr>
    </w:p>
    <w:p w14:paraId="60C04692">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6" w:name="_Toc_4_4_0000000030"/>
      <w:r>
        <w:rPr>
          <w:rFonts w:hint="eastAsia" w:ascii="方正黑体_GBK" w:hAnsi="方正黑体_GBK" w:eastAsia="方正黑体_GBK" w:cs="方正黑体_GBK"/>
          <w:color w:val="000000"/>
          <w:kern w:val="21"/>
          <w:sz w:val="32"/>
          <w:szCs w:val="32"/>
        </w:rPr>
        <w:t>32.省级优抚对象补助经费预算 （在乡复员、退伍军人生活补助）绩效目标表</w:t>
      </w:r>
      <w:bookmarkEnd w:id="26"/>
    </w:p>
    <w:tbl>
      <w:tblPr>
        <w:tblStyle w:val="6"/>
        <w:tblpPr w:leftFromText="181" w:rightFromText="181" w:vertAnchor="page" w:horzAnchor="page" w:tblpXSpec="center" w:tblpY="357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64F33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6E0B6F8F">
            <w:pPr>
              <w:pStyle w:val="14"/>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1D6D4BE4">
            <w:pPr>
              <w:pStyle w:val="13"/>
            </w:pPr>
          </w:p>
        </w:tc>
      </w:tr>
      <w:tr w14:paraId="3AE57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7EC66C60">
            <w:pPr>
              <w:pStyle w:val="16"/>
            </w:pPr>
            <w:r>
              <w:t>绩效目标</w:t>
            </w:r>
          </w:p>
        </w:tc>
        <w:tc>
          <w:tcPr>
            <w:tcW w:w="7890" w:type="dxa"/>
            <w:gridSpan w:val="2"/>
            <w:vAlign w:val="center"/>
          </w:tcPr>
          <w:p w14:paraId="04FFE6D5">
            <w:pPr>
              <w:pStyle w:val="15"/>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66675301">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7"/>
        <w:gridCol w:w="2646"/>
        <w:gridCol w:w="1167"/>
        <w:gridCol w:w="1687"/>
      </w:tblGrid>
      <w:tr w14:paraId="1107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5987B888">
            <w:pPr>
              <w:pStyle w:val="16"/>
            </w:pPr>
            <w:r>
              <w:t>一级指标</w:t>
            </w:r>
          </w:p>
        </w:tc>
        <w:tc>
          <w:tcPr>
            <w:tcW w:w="1166" w:type="dxa"/>
            <w:vAlign w:val="center"/>
          </w:tcPr>
          <w:p w14:paraId="69F4C3DD">
            <w:pPr>
              <w:pStyle w:val="16"/>
            </w:pPr>
            <w:r>
              <w:t>二级指标</w:t>
            </w:r>
          </w:p>
        </w:tc>
        <w:tc>
          <w:tcPr>
            <w:tcW w:w="1217" w:type="dxa"/>
            <w:vAlign w:val="center"/>
          </w:tcPr>
          <w:p w14:paraId="4764D4C4">
            <w:pPr>
              <w:pStyle w:val="16"/>
            </w:pPr>
            <w:r>
              <w:t>三级指标</w:t>
            </w:r>
          </w:p>
        </w:tc>
        <w:tc>
          <w:tcPr>
            <w:tcW w:w="2646" w:type="dxa"/>
            <w:vAlign w:val="center"/>
          </w:tcPr>
          <w:p w14:paraId="6EA060CC">
            <w:pPr>
              <w:pStyle w:val="16"/>
            </w:pPr>
            <w:r>
              <w:t>绩效指标描述</w:t>
            </w:r>
          </w:p>
        </w:tc>
        <w:tc>
          <w:tcPr>
            <w:tcW w:w="1167" w:type="dxa"/>
            <w:vAlign w:val="center"/>
          </w:tcPr>
          <w:p w14:paraId="658DCAC4">
            <w:pPr>
              <w:pStyle w:val="16"/>
            </w:pPr>
            <w:r>
              <w:t>指标值</w:t>
            </w:r>
          </w:p>
        </w:tc>
        <w:tc>
          <w:tcPr>
            <w:tcW w:w="1687" w:type="dxa"/>
            <w:vAlign w:val="center"/>
          </w:tcPr>
          <w:p w14:paraId="53745EFF">
            <w:pPr>
              <w:pStyle w:val="16"/>
            </w:pPr>
            <w:r>
              <w:t>指标值确定依据</w:t>
            </w:r>
          </w:p>
        </w:tc>
      </w:tr>
      <w:tr w14:paraId="5E01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5E0609B0">
            <w:pPr>
              <w:pStyle w:val="17"/>
            </w:pPr>
            <w:r>
              <w:t>产出指标</w:t>
            </w:r>
          </w:p>
        </w:tc>
        <w:tc>
          <w:tcPr>
            <w:tcW w:w="1166" w:type="dxa"/>
            <w:vAlign w:val="center"/>
          </w:tcPr>
          <w:p w14:paraId="0CB8EE03">
            <w:pPr>
              <w:pStyle w:val="15"/>
            </w:pPr>
            <w:r>
              <w:t>数量指标</w:t>
            </w:r>
          </w:p>
        </w:tc>
        <w:tc>
          <w:tcPr>
            <w:tcW w:w="1217" w:type="dxa"/>
            <w:vAlign w:val="center"/>
          </w:tcPr>
          <w:p w14:paraId="0341E2D9">
            <w:pPr>
              <w:pStyle w:val="15"/>
            </w:pPr>
            <w:r>
              <w:t>享受抚恤补助人数</w:t>
            </w:r>
          </w:p>
        </w:tc>
        <w:tc>
          <w:tcPr>
            <w:tcW w:w="2646" w:type="dxa"/>
            <w:vAlign w:val="center"/>
          </w:tcPr>
          <w:p w14:paraId="097C64DD">
            <w:pPr>
              <w:pStyle w:val="15"/>
            </w:pPr>
            <w:r>
              <w:t>享受抚恤补助人数</w:t>
            </w:r>
          </w:p>
        </w:tc>
        <w:tc>
          <w:tcPr>
            <w:tcW w:w="1167" w:type="dxa"/>
            <w:vAlign w:val="center"/>
          </w:tcPr>
          <w:p w14:paraId="2EDC4A4E">
            <w:pPr>
              <w:pStyle w:val="15"/>
            </w:pPr>
            <w:r>
              <w:t>≥664000人</w:t>
            </w:r>
          </w:p>
        </w:tc>
        <w:tc>
          <w:tcPr>
            <w:tcW w:w="1687" w:type="dxa"/>
            <w:vAlign w:val="center"/>
          </w:tcPr>
          <w:p w14:paraId="7D278F3B">
            <w:pPr>
              <w:pStyle w:val="15"/>
            </w:pPr>
          </w:p>
        </w:tc>
      </w:tr>
      <w:tr w14:paraId="3BCE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6ABCEE84"/>
        </w:tc>
        <w:tc>
          <w:tcPr>
            <w:tcW w:w="1166" w:type="dxa"/>
            <w:vAlign w:val="center"/>
          </w:tcPr>
          <w:p w14:paraId="5A6FB38A">
            <w:pPr>
              <w:pStyle w:val="15"/>
            </w:pPr>
            <w:r>
              <w:t>质量指标</w:t>
            </w:r>
          </w:p>
        </w:tc>
        <w:tc>
          <w:tcPr>
            <w:tcW w:w="1217" w:type="dxa"/>
            <w:vAlign w:val="center"/>
          </w:tcPr>
          <w:p w14:paraId="79A474B7">
            <w:pPr>
              <w:pStyle w:val="15"/>
            </w:pPr>
            <w:r>
              <w:t>经费足额拨付率</w:t>
            </w:r>
          </w:p>
        </w:tc>
        <w:tc>
          <w:tcPr>
            <w:tcW w:w="2646" w:type="dxa"/>
            <w:vAlign w:val="center"/>
          </w:tcPr>
          <w:p w14:paraId="39DE64BE">
            <w:pPr>
              <w:pStyle w:val="15"/>
            </w:pPr>
            <w:r>
              <w:t>经费足额拨付率</w:t>
            </w:r>
          </w:p>
        </w:tc>
        <w:tc>
          <w:tcPr>
            <w:tcW w:w="1167" w:type="dxa"/>
            <w:vAlign w:val="center"/>
          </w:tcPr>
          <w:p w14:paraId="50089B27">
            <w:pPr>
              <w:pStyle w:val="15"/>
            </w:pPr>
            <w:r>
              <w:t>100</w:t>
            </w:r>
          </w:p>
        </w:tc>
        <w:tc>
          <w:tcPr>
            <w:tcW w:w="1687" w:type="dxa"/>
            <w:vAlign w:val="center"/>
          </w:tcPr>
          <w:p w14:paraId="29AAA707">
            <w:pPr>
              <w:pStyle w:val="15"/>
            </w:pPr>
          </w:p>
        </w:tc>
      </w:tr>
      <w:tr w14:paraId="08A8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15EC11C2"/>
        </w:tc>
        <w:tc>
          <w:tcPr>
            <w:tcW w:w="1166" w:type="dxa"/>
            <w:vAlign w:val="center"/>
          </w:tcPr>
          <w:p w14:paraId="19A03CE0">
            <w:pPr>
              <w:pStyle w:val="15"/>
            </w:pPr>
            <w:r>
              <w:t>质量指标</w:t>
            </w:r>
          </w:p>
        </w:tc>
        <w:tc>
          <w:tcPr>
            <w:tcW w:w="1217" w:type="dxa"/>
            <w:vAlign w:val="center"/>
          </w:tcPr>
          <w:p w14:paraId="080053E4">
            <w:pPr>
              <w:pStyle w:val="15"/>
            </w:pPr>
            <w:r>
              <w:t>各项资金标准按规定执行率</w:t>
            </w:r>
          </w:p>
        </w:tc>
        <w:tc>
          <w:tcPr>
            <w:tcW w:w="2646" w:type="dxa"/>
            <w:vAlign w:val="center"/>
          </w:tcPr>
          <w:p w14:paraId="5C3618BB">
            <w:pPr>
              <w:pStyle w:val="15"/>
            </w:pPr>
            <w:r>
              <w:t>各项资金标准按规定执行率</w:t>
            </w:r>
          </w:p>
        </w:tc>
        <w:tc>
          <w:tcPr>
            <w:tcW w:w="1167" w:type="dxa"/>
            <w:vAlign w:val="center"/>
          </w:tcPr>
          <w:p w14:paraId="6C516D26">
            <w:pPr>
              <w:pStyle w:val="15"/>
            </w:pPr>
            <w:r>
              <w:t>100</w:t>
            </w:r>
          </w:p>
        </w:tc>
        <w:tc>
          <w:tcPr>
            <w:tcW w:w="1687" w:type="dxa"/>
            <w:vAlign w:val="center"/>
          </w:tcPr>
          <w:p w14:paraId="1F8F0756">
            <w:pPr>
              <w:pStyle w:val="15"/>
            </w:pPr>
          </w:p>
        </w:tc>
      </w:tr>
      <w:tr w14:paraId="13DA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307A84E8"/>
        </w:tc>
        <w:tc>
          <w:tcPr>
            <w:tcW w:w="1166" w:type="dxa"/>
            <w:vAlign w:val="center"/>
          </w:tcPr>
          <w:p w14:paraId="0C35789D">
            <w:pPr>
              <w:pStyle w:val="15"/>
            </w:pPr>
            <w:r>
              <w:t>时效指标</w:t>
            </w:r>
          </w:p>
        </w:tc>
        <w:tc>
          <w:tcPr>
            <w:tcW w:w="1217" w:type="dxa"/>
            <w:vAlign w:val="center"/>
          </w:tcPr>
          <w:p w14:paraId="50D1F806">
            <w:pPr>
              <w:pStyle w:val="15"/>
            </w:pPr>
            <w:r>
              <w:t>各项补助资金及时拨付率</w:t>
            </w:r>
          </w:p>
        </w:tc>
        <w:tc>
          <w:tcPr>
            <w:tcW w:w="2646" w:type="dxa"/>
            <w:vAlign w:val="center"/>
          </w:tcPr>
          <w:p w14:paraId="64C94E2F">
            <w:pPr>
              <w:pStyle w:val="15"/>
            </w:pPr>
            <w:r>
              <w:t>各项补助资金及时拨付率</w:t>
            </w:r>
          </w:p>
          <w:p w14:paraId="5D7CD7D0">
            <w:pPr>
              <w:pStyle w:val="15"/>
            </w:pPr>
          </w:p>
        </w:tc>
        <w:tc>
          <w:tcPr>
            <w:tcW w:w="1167" w:type="dxa"/>
            <w:vAlign w:val="center"/>
          </w:tcPr>
          <w:p w14:paraId="070D41A5">
            <w:pPr>
              <w:pStyle w:val="15"/>
            </w:pPr>
            <w:r>
              <w:t>100</w:t>
            </w:r>
          </w:p>
        </w:tc>
        <w:tc>
          <w:tcPr>
            <w:tcW w:w="1687" w:type="dxa"/>
            <w:vAlign w:val="center"/>
          </w:tcPr>
          <w:p w14:paraId="6366CEDD">
            <w:pPr>
              <w:pStyle w:val="15"/>
            </w:pPr>
          </w:p>
        </w:tc>
      </w:tr>
      <w:tr w14:paraId="213C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7A673197">
            <w:pPr>
              <w:pStyle w:val="17"/>
            </w:pPr>
            <w:r>
              <w:t>效益指标</w:t>
            </w:r>
          </w:p>
        </w:tc>
        <w:tc>
          <w:tcPr>
            <w:tcW w:w="1166" w:type="dxa"/>
            <w:vAlign w:val="center"/>
          </w:tcPr>
          <w:p w14:paraId="7DC7E79F">
            <w:pPr>
              <w:pStyle w:val="15"/>
            </w:pPr>
            <w:r>
              <w:t>社会效益指标</w:t>
            </w:r>
          </w:p>
        </w:tc>
        <w:tc>
          <w:tcPr>
            <w:tcW w:w="1217" w:type="dxa"/>
            <w:vAlign w:val="center"/>
          </w:tcPr>
          <w:p w14:paraId="40B09E4F">
            <w:pPr>
              <w:pStyle w:val="15"/>
            </w:pPr>
            <w:r>
              <w:t>优抚对象生活医疗改善情况</w:t>
            </w:r>
          </w:p>
        </w:tc>
        <w:tc>
          <w:tcPr>
            <w:tcW w:w="2646" w:type="dxa"/>
            <w:vAlign w:val="center"/>
          </w:tcPr>
          <w:p w14:paraId="0F89B47E">
            <w:pPr>
              <w:pStyle w:val="15"/>
            </w:pPr>
            <w:r>
              <w:t>优抚对象生活医疗改善情况</w:t>
            </w:r>
          </w:p>
        </w:tc>
        <w:tc>
          <w:tcPr>
            <w:tcW w:w="1167" w:type="dxa"/>
            <w:vAlign w:val="center"/>
          </w:tcPr>
          <w:p w14:paraId="685E1D7E">
            <w:pPr>
              <w:pStyle w:val="15"/>
            </w:pPr>
            <w:r>
              <w:t>有效改善</w:t>
            </w:r>
          </w:p>
        </w:tc>
        <w:tc>
          <w:tcPr>
            <w:tcW w:w="1687" w:type="dxa"/>
            <w:vAlign w:val="center"/>
          </w:tcPr>
          <w:p w14:paraId="7279DA85">
            <w:pPr>
              <w:pStyle w:val="15"/>
            </w:pPr>
          </w:p>
        </w:tc>
      </w:tr>
      <w:tr w14:paraId="3B67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423600B8">
            <w:pPr>
              <w:pStyle w:val="17"/>
            </w:pPr>
            <w:r>
              <w:t>满意度指标</w:t>
            </w:r>
          </w:p>
        </w:tc>
        <w:tc>
          <w:tcPr>
            <w:tcW w:w="1166" w:type="dxa"/>
            <w:vAlign w:val="center"/>
          </w:tcPr>
          <w:p w14:paraId="2E0731A2">
            <w:pPr>
              <w:pStyle w:val="15"/>
            </w:pPr>
            <w:r>
              <w:t>服务对象满意度指标</w:t>
            </w:r>
          </w:p>
        </w:tc>
        <w:tc>
          <w:tcPr>
            <w:tcW w:w="1217" w:type="dxa"/>
            <w:vAlign w:val="center"/>
          </w:tcPr>
          <w:p w14:paraId="2EDBF0AE">
            <w:pPr>
              <w:pStyle w:val="15"/>
            </w:pPr>
            <w:r>
              <w:t>优抚对象满意度</w:t>
            </w:r>
          </w:p>
        </w:tc>
        <w:tc>
          <w:tcPr>
            <w:tcW w:w="2646" w:type="dxa"/>
            <w:vAlign w:val="center"/>
          </w:tcPr>
          <w:p w14:paraId="4ECBD309">
            <w:pPr>
              <w:pStyle w:val="15"/>
            </w:pPr>
            <w:r>
              <w:t>优抚对象满意度</w:t>
            </w:r>
          </w:p>
        </w:tc>
        <w:tc>
          <w:tcPr>
            <w:tcW w:w="1167" w:type="dxa"/>
            <w:vAlign w:val="center"/>
          </w:tcPr>
          <w:p w14:paraId="5245262F">
            <w:pPr>
              <w:pStyle w:val="15"/>
            </w:pPr>
            <w:r>
              <w:t>≥90</w:t>
            </w:r>
          </w:p>
        </w:tc>
        <w:tc>
          <w:tcPr>
            <w:tcW w:w="1687" w:type="dxa"/>
            <w:vAlign w:val="center"/>
          </w:tcPr>
          <w:p w14:paraId="63BDDC83">
            <w:pPr>
              <w:pStyle w:val="15"/>
            </w:pPr>
          </w:p>
        </w:tc>
      </w:tr>
    </w:tbl>
    <w:p w14:paraId="6C62A5E9">
      <w:pPr>
        <w:sectPr>
          <w:pgSz w:w="11900" w:h="16840"/>
          <w:pgMar w:top="1984" w:right="1531" w:bottom="1701" w:left="1531" w:header="720" w:footer="1361" w:gutter="0"/>
          <w:pgNumType w:fmt="numberInDash"/>
          <w:cols w:space="0" w:num="1"/>
        </w:sectPr>
      </w:pPr>
    </w:p>
    <w:p w14:paraId="23B30598">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7" w:name="_Toc_4_4_0000000031"/>
    </w:p>
    <w:p w14:paraId="3479AF2F">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33.省级优抚对象补助经费预算（伤残抚恤）绩效目标表</w:t>
      </w:r>
      <w:bookmarkEnd w:id="27"/>
    </w:p>
    <w:p w14:paraId="10A51061">
      <w:pPr>
        <w:spacing w:line="2" w:lineRule="exact"/>
        <w:jc w:val="center"/>
      </w:pPr>
    </w:p>
    <w:tbl>
      <w:tblPr>
        <w:tblStyle w:val="6"/>
        <w:tblpPr w:leftFromText="181" w:rightFromText="181" w:vertAnchor="page" w:horzAnchor="page" w:tblpXSpec="center" w:tblpY="357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6403"/>
        <w:gridCol w:w="1491"/>
      </w:tblGrid>
      <w:tr w14:paraId="00F72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759E9553">
            <w:pPr>
              <w:pStyle w:val="14"/>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5A3BAEBC">
            <w:pPr>
              <w:pStyle w:val="13"/>
            </w:pPr>
          </w:p>
        </w:tc>
      </w:tr>
      <w:tr w14:paraId="23962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tcBorders>
              <w:top w:val="single" w:color="auto" w:sz="4" w:space="0"/>
              <w:left w:val="single" w:color="auto" w:sz="4" w:space="0"/>
              <w:bottom w:val="single" w:color="auto" w:sz="4" w:space="0"/>
              <w:right w:val="single" w:color="auto" w:sz="4" w:space="0"/>
            </w:tcBorders>
            <w:vAlign w:val="center"/>
          </w:tcPr>
          <w:p w14:paraId="15218FF3">
            <w:pPr>
              <w:pStyle w:val="16"/>
            </w:pPr>
            <w:r>
              <w:t>绩效目标</w:t>
            </w:r>
          </w:p>
        </w:tc>
        <w:tc>
          <w:tcPr>
            <w:tcW w:w="7894" w:type="dxa"/>
            <w:gridSpan w:val="2"/>
            <w:tcBorders>
              <w:top w:val="single" w:color="auto" w:sz="4" w:space="0"/>
              <w:left w:val="single" w:color="auto" w:sz="4" w:space="0"/>
              <w:bottom w:val="single" w:color="auto" w:sz="4" w:space="0"/>
              <w:right w:val="single" w:color="auto" w:sz="4" w:space="0"/>
            </w:tcBorders>
            <w:vAlign w:val="center"/>
          </w:tcPr>
          <w:p w14:paraId="01DF233C">
            <w:pPr>
              <w:pStyle w:val="15"/>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7"/>
        <w:gridCol w:w="2646"/>
        <w:gridCol w:w="1167"/>
        <w:gridCol w:w="1687"/>
      </w:tblGrid>
      <w:tr w14:paraId="49F55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tcBorders>
              <w:top w:val="nil"/>
              <w:left w:val="single" w:color="auto" w:sz="4" w:space="0"/>
              <w:bottom w:val="single" w:color="auto" w:sz="4" w:space="0"/>
              <w:right w:val="single" w:color="auto" w:sz="4" w:space="0"/>
            </w:tcBorders>
            <w:vAlign w:val="center"/>
          </w:tcPr>
          <w:p w14:paraId="46DC83D5">
            <w:pPr>
              <w:pStyle w:val="16"/>
            </w:pPr>
            <w:r>
              <w:t>一级指标</w:t>
            </w:r>
          </w:p>
        </w:tc>
        <w:tc>
          <w:tcPr>
            <w:tcW w:w="1166" w:type="dxa"/>
            <w:tcBorders>
              <w:top w:val="nil"/>
              <w:left w:val="single" w:color="auto" w:sz="4" w:space="0"/>
              <w:bottom w:val="single" w:color="auto" w:sz="4" w:space="0"/>
              <w:right w:val="single" w:color="auto" w:sz="4" w:space="0"/>
            </w:tcBorders>
            <w:vAlign w:val="center"/>
          </w:tcPr>
          <w:p w14:paraId="3ADE4E24">
            <w:pPr>
              <w:pStyle w:val="16"/>
            </w:pPr>
            <w:r>
              <w:t>二级指标</w:t>
            </w:r>
          </w:p>
        </w:tc>
        <w:tc>
          <w:tcPr>
            <w:tcW w:w="1217" w:type="dxa"/>
            <w:tcBorders>
              <w:top w:val="nil"/>
              <w:left w:val="single" w:color="auto" w:sz="4" w:space="0"/>
              <w:bottom w:val="single" w:color="auto" w:sz="4" w:space="0"/>
              <w:right w:val="single" w:color="auto" w:sz="4" w:space="0"/>
            </w:tcBorders>
            <w:vAlign w:val="center"/>
          </w:tcPr>
          <w:p w14:paraId="7643DA3F">
            <w:pPr>
              <w:pStyle w:val="16"/>
            </w:pPr>
            <w:r>
              <w:t>三级指标</w:t>
            </w:r>
          </w:p>
        </w:tc>
        <w:tc>
          <w:tcPr>
            <w:tcW w:w="2646" w:type="dxa"/>
            <w:tcBorders>
              <w:top w:val="nil"/>
              <w:left w:val="single" w:color="auto" w:sz="4" w:space="0"/>
              <w:bottom w:val="single" w:color="auto" w:sz="4" w:space="0"/>
              <w:right w:val="single" w:color="auto" w:sz="4" w:space="0"/>
            </w:tcBorders>
            <w:vAlign w:val="center"/>
          </w:tcPr>
          <w:p w14:paraId="49493705">
            <w:pPr>
              <w:pStyle w:val="16"/>
            </w:pPr>
            <w:r>
              <w:t>绩效指标描述</w:t>
            </w:r>
          </w:p>
        </w:tc>
        <w:tc>
          <w:tcPr>
            <w:tcW w:w="1167" w:type="dxa"/>
            <w:tcBorders>
              <w:top w:val="nil"/>
              <w:left w:val="single" w:color="auto" w:sz="4" w:space="0"/>
              <w:bottom w:val="single" w:color="auto" w:sz="4" w:space="0"/>
              <w:right w:val="single" w:color="auto" w:sz="4" w:space="0"/>
            </w:tcBorders>
            <w:vAlign w:val="center"/>
          </w:tcPr>
          <w:p w14:paraId="2CAD7023">
            <w:pPr>
              <w:pStyle w:val="16"/>
            </w:pPr>
            <w:r>
              <w:t>指标值</w:t>
            </w:r>
          </w:p>
        </w:tc>
        <w:tc>
          <w:tcPr>
            <w:tcW w:w="1687" w:type="dxa"/>
            <w:tcBorders>
              <w:top w:val="nil"/>
              <w:left w:val="single" w:color="auto" w:sz="4" w:space="0"/>
              <w:bottom w:val="single" w:color="auto" w:sz="4" w:space="0"/>
              <w:right w:val="single" w:color="auto" w:sz="4" w:space="0"/>
            </w:tcBorders>
            <w:vAlign w:val="center"/>
          </w:tcPr>
          <w:p w14:paraId="3EA1DBD9">
            <w:pPr>
              <w:pStyle w:val="16"/>
            </w:pPr>
            <w:r>
              <w:t>指标值确定</w:t>
            </w:r>
          </w:p>
          <w:p w14:paraId="030E7896">
            <w:pPr>
              <w:pStyle w:val="16"/>
            </w:pPr>
            <w:r>
              <w:t>依据</w:t>
            </w:r>
          </w:p>
        </w:tc>
      </w:tr>
      <w:tr w14:paraId="44D8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tcBorders>
              <w:top w:val="single" w:color="auto" w:sz="4" w:space="0"/>
            </w:tcBorders>
            <w:vAlign w:val="center"/>
          </w:tcPr>
          <w:p w14:paraId="15913809">
            <w:pPr>
              <w:pStyle w:val="17"/>
            </w:pPr>
            <w:r>
              <w:t>产出指标</w:t>
            </w:r>
          </w:p>
        </w:tc>
        <w:tc>
          <w:tcPr>
            <w:tcW w:w="1166" w:type="dxa"/>
            <w:tcBorders>
              <w:top w:val="single" w:color="auto" w:sz="4" w:space="0"/>
            </w:tcBorders>
            <w:vAlign w:val="center"/>
          </w:tcPr>
          <w:p w14:paraId="10FDFD57">
            <w:pPr>
              <w:pStyle w:val="15"/>
            </w:pPr>
            <w:r>
              <w:t>数量指标</w:t>
            </w:r>
          </w:p>
        </w:tc>
        <w:tc>
          <w:tcPr>
            <w:tcW w:w="1217" w:type="dxa"/>
            <w:tcBorders>
              <w:top w:val="single" w:color="auto" w:sz="4" w:space="0"/>
            </w:tcBorders>
            <w:vAlign w:val="center"/>
          </w:tcPr>
          <w:p w14:paraId="64CA9EC8">
            <w:pPr>
              <w:pStyle w:val="15"/>
            </w:pPr>
            <w:r>
              <w:t>享受抚恤补助人数</w:t>
            </w:r>
          </w:p>
        </w:tc>
        <w:tc>
          <w:tcPr>
            <w:tcW w:w="2646" w:type="dxa"/>
            <w:tcBorders>
              <w:top w:val="single" w:color="auto" w:sz="4" w:space="0"/>
            </w:tcBorders>
            <w:vAlign w:val="center"/>
          </w:tcPr>
          <w:p w14:paraId="253671BE">
            <w:pPr>
              <w:pStyle w:val="15"/>
            </w:pPr>
            <w:r>
              <w:t>享受抚恤补助人数</w:t>
            </w:r>
          </w:p>
        </w:tc>
        <w:tc>
          <w:tcPr>
            <w:tcW w:w="1167" w:type="dxa"/>
            <w:tcBorders>
              <w:top w:val="single" w:color="auto" w:sz="4" w:space="0"/>
            </w:tcBorders>
            <w:vAlign w:val="center"/>
          </w:tcPr>
          <w:p w14:paraId="393D45DF">
            <w:pPr>
              <w:pStyle w:val="15"/>
            </w:pPr>
            <w:r>
              <w:t>≥667000人</w:t>
            </w:r>
          </w:p>
        </w:tc>
        <w:tc>
          <w:tcPr>
            <w:tcW w:w="1687" w:type="dxa"/>
            <w:tcBorders>
              <w:top w:val="single" w:color="auto" w:sz="4" w:space="0"/>
            </w:tcBorders>
            <w:vAlign w:val="center"/>
          </w:tcPr>
          <w:p w14:paraId="5F5B8E13">
            <w:pPr>
              <w:pStyle w:val="15"/>
            </w:pPr>
          </w:p>
        </w:tc>
      </w:tr>
      <w:tr w14:paraId="10BA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7654833"/>
        </w:tc>
        <w:tc>
          <w:tcPr>
            <w:tcW w:w="1166" w:type="dxa"/>
            <w:vAlign w:val="center"/>
          </w:tcPr>
          <w:p w14:paraId="6214C471">
            <w:pPr>
              <w:pStyle w:val="15"/>
            </w:pPr>
            <w:r>
              <w:t>质量指标</w:t>
            </w:r>
          </w:p>
        </w:tc>
        <w:tc>
          <w:tcPr>
            <w:tcW w:w="1217" w:type="dxa"/>
            <w:vAlign w:val="center"/>
          </w:tcPr>
          <w:p w14:paraId="29CACCB0">
            <w:pPr>
              <w:pStyle w:val="15"/>
            </w:pPr>
            <w:r>
              <w:t>经费足额拨付率</w:t>
            </w:r>
          </w:p>
        </w:tc>
        <w:tc>
          <w:tcPr>
            <w:tcW w:w="2646" w:type="dxa"/>
            <w:vAlign w:val="center"/>
          </w:tcPr>
          <w:p w14:paraId="44FF1C21">
            <w:pPr>
              <w:pStyle w:val="15"/>
            </w:pPr>
            <w:r>
              <w:t>经费足额拨付率</w:t>
            </w:r>
          </w:p>
        </w:tc>
        <w:tc>
          <w:tcPr>
            <w:tcW w:w="1167" w:type="dxa"/>
            <w:vAlign w:val="center"/>
          </w:tcPr>
          <w:p w14:paraId="1876A71C">
            <w:pPr>
              <w:pStyle w:val="15"/>
            </w:pPr>
            <w:r>
              <w:t>100</w:t>
            </w:r>
          </w:p>
        </w:tc>
        <w:tc>
          <w:tcPr>
            <w:tcW w:w="1687" w:type="dxa"/>
            <w:vAlign w:val="center"/>
          </w:tcPr>
          <w:p w14:paraId="715529C0">
            <w:pPr>
              <w:pStyle w:val="15"/>
            </w:pPr>
          </w:p>
        </w:tc>
      </w:tr>
      <w:tr w14:paraId="2A20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7B18801B"/>
        </w:tc>
        <w:tc>
          <w:tcPr>
            <w:tcW w:w="1166" w:type="dxa"/>
            <w:vAlign w:val="center"/>
          </w:tcPr>
          <w:p w14:paraId="2C9F8057">
            <w:pPr>
              <w:pStyle w:val="15"/>
            </w:pPr>
            <w:r>
              <w:t>质量指标</w:t>
            </w:r>
          </w:p>
        </w:tc>
        <w:tc>
          <w:tcPr>
            <w:tcW w:w="1217" w:type="dxa"/>
            <w:vAlign w:val="center"/>
          </w:tcPr>
          <w:p w14:paraId="04F2E95C">
            <w:pPr>
              <w:pStyle w:val="15"/>
            </w:pPr>
            <w:r>
              <w:t>各项补助资金标准按规定执行率</w:t>
            </w:r>
          </w:p>
        </w:tc>
        <w:tc>
          <w:tcPr>
            <w:tcW w:w="2646" w:type="dxa"/>
            <w:vAlign w:val="center"/>
          </w:tcPr>
          <w:p w14:paraId="36C9B96A">
            <w:pPr>
              <w:pStyle w:val="15"/>
            </w:pPr>
            <w:r>
              <w:t>各项补助资金标准按规定执行率</w:t>
            </w:r>
          </w:p>
        </w:tc>
        <w:tc>
          <w:tcPr>
            <w:tcW w:w="1167" w:type="dxa"/>
            <w:vAlign w:val="center"/>
          </w:tcPr>
          <w:p w14:paraId="74233FB6">
            <w:pPr>
              <w:pStyle w:val="15"/>
            </w:pPr>
            <w:r>
              <w:t>100</w:t>
            </w:r>
          </w:p>
        </w:tc>
        <w:tc>
          <w:tcPr>
            <w:tcW w:w="1687" w:type="dxa"/>
            <w:vAlign w:val="center"/>
          </w:tcPr>
          <w:p w14:paraId="243CFBDB">
            <w:pPr>
              <w:pStyle w:val="15"/>
            </w:pPr>
          </w:p>
        </w:tc>
      </w:tr>
      <w:tr w14:paraId="1D8D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0469C627"/>
        </w:tc>
        <w:tc>
          <w:tcPr>
            <w:tcW w:w="1166" w:type="dxa"/>
            <w:vAlign w:val="center"/>
          </w:tcPr>
          <w:p w14:paraId="46711C71">
            <w:pPr>
              <w:pStyle w:val="15"/>
            </w:pPr>
            <w:r>
              <w:t>时效指标</w:t>
            </w:r>
          </w:p>
        </w:tc>
        <w:tc>
          <w:tcPr>
            <w:tcW w:w="1217" w:type="dxa"/>
            <w:vAlign w:val="center"/>
          </w:tcPr>
          <w:p w14:paraId="2A24A00A">
            <w:pPr>
              <w:pStyle w:val="15"/>
            </w:pPr>
            <w:r>
              <w:t>各项补助资金及时拨付率</w:t>
            </w:r>
          </w:p>
        </w:tc>
        <w:tc>
          <w:tcPr>
            <w:tcW w:w="2646" w:type="dxa"/>
            <w:vAlign w:val="center"/>
          </w:tcPr>
          <w:p w14:paraId="34F12820">
            <w:pPr>
              <w:pStyle w:val="15"/>
            </w:pPr>
            <w:r>
              <w:t>各项补助资金及时拨付率</w:t>
            </w:r>
          </w:p>
        </w:tc>
        <w:tc>
          <w:tcPr>
            <w:tcW w:w="1167" w:type="dxa"/>
            <w:vAlign w:val="center"/>
          </w:tcPr>
          <w:p w14:paraId="58A73844">
            <w:pPr>
              <w:pStyle w:val="15"/>
            </w:pPr>
            <w:r>
              <w:t>100</w:t>
            </w:r>
          </w:p>
        </w:tc>
        <w:tc>
          <w:tcPr>
            <w:tcW w:w="1687" w:type="dxa"/>
            <w:vAlign w:val="center"/>
          </w:tcPr>
          <w:p w14:paraId="43A59490">
            <w:pPr>
              <w:pStyle w:val="15"/>
            </w:pPr>
          </w:p>
        </w:tc>
      </w:tr>
      <w:tr w14:paraId="17CC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26F5E1E9">
            <w:pPr>
              <w:pStyle w:val="17"/>
            </w:pPr>
            <w:r>
              <w:t>效益指标</w:t>
            </w:r>
          </w:p>
        </w:tc>
        <w:tc>
          <w:tcPr>
            <w:tcW w:w="1166" w:type="dxa"/>
            <w:vAlign w:val="center"/>
          </w:tcPr>
          <w:p w14:paraId="35FA13A9">
            <w:pPr>
              <w:pStyle w:val="15"/>
            </w:pPr>
            <w:r>
              <w:t>社会效益指标</w:t>
            </w:r>
          </w:p>
        </w:tc>
        <w:tc>
          <w:tcPr>
            <w:tcW w:w="1217" w:type="dxa"/>
            <w:vAlign w:val="center"/>
          </w:tcPr>
          <w:p w14:paraId="27D77DD0">
            <w:pPr>
              <w:pStyle w:val="15"/>
            </w:pPr>
            <w:r>
              <w:t>优抚对象生活医疗改善情况</w:t>
            </w:r>
          </w:p>
        </w:tc>
        <w:tc>
          <w:tcPr>
            <w:tcW w:w="2646" w:type="dxa"/>
            <w:vAlign w:val="center"/>
          </w:tcPr>
          <w:p w14:paraId="608D39DA">
            <w:pPr>
              <w:pStyle w:val="15"/>
            </w:pPr>
            <w:r>
              <w:t>优抚对象生活医疗改善情况</w:t>
            </w:r>
          </w:p>
        </w:tc>
        <w:tc>
          <w:tcPr>
            <w:tcW w:w="1167" w:type="dxa"/>
            <w:vAlign w:val="center"/>
          </w:tcPr>
          <w:p w14:paraId="74BF1AEA">
            <w:pPr>
              <w:pStyle w:val="15"/>
            </w:pPr>
            <w:r>
              <w:t>有效改善</w:t>
            </w:r>
          </w:p>
        </w:tc>
        <w:tc>
          <w:tcPr>
            <w:tcW w:w="1687" w:type="dxa"/>
            <w:vAlign w:val="center"/>
          </w:tcPr>
          <w:p w14:paraId="098F9CF0">
            <w:pPr>
              <w:pStyle w:val="15"/>
            </w:pPr>
          </w:p>
        </w:tc>
      </w:tr>
      <w:tr w14:paraId="2EE1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5C41FA32">
            <w:pPr>
              <w:pStyle w:val="17"/>
            </w:pPr>
            <w:r>
              <w:t>满意度</w:t>
            </w:r>
          </w:p>
          <w:p w14:paraId="1B975BD9">
            <w:pPr>
              <w:pStyle w:val="17"/>
            </w:pPr>
            <w:r>
              <w:t>指标</w:t>
            </w:r>
          </w:p>
        </w:tc>
        <w:tc>
          <w:tcPr>
            <w:tcW w:w="1166" w:type="dxa"/>
            <w:vAlign w:val="center"/>
          </w:tcPr>
          <w:p w14:paraId="20133F57">
            <w:pPr>
              <w:pStyle w:val="15"/>
            </w:pPr>
            <w:r>
              <w:t>服务对象满意度指标</w:t>
            </w:r>
          </w:p>
        </w:tc>
        <w:tc>
          <w:tcPr>
            <w:tcW w:w="1217" w:type="dxa"/>
            <w:vAlign w:val="center"/>
          </w:tcPr>
          <w:p w14:paraId="05E9B220">
            <w:pPr>
              <w:pStyle w:val="15"/>
            </w:pPr>
            <w:r>
              <w:t>优抚对象满意度</w:t>
            </w:r>
          </w:p>
        </w:tc>
        <w:tc>
          <w:tcPr>
            <w:tcW w:w="2646" w:type="dxa"/>
            <w:vAlign w:val="center"/>
          </w:tcPr>
          <w:p w14:paraId="1EA8206A">
            <w:pPr>
              <w:pStyle w:val="15"/>
            </w:pPr>
            <w:r>
              <w:t>优抚对象满意度</w:t>
            </w:r>
          </w:p>
        </w:tc>
        <w:tc>
          <w:tcPr>
            <w:tcW w:w="1167" w:type="dxa"/>
            <w:vAlign w:val="center"/>
          </w:tcPr>
          <w:p w14:paraId="338223AA">
            <w:pPr>
              <w:pStyle w:val="15"/>
            </w:pPr>
            <w:r>
              <w:t>≥90</w:t>
            </w:r>
          </w:p>
        </w:tc>
        <w:tc>
          <w:tcPr>
            <w:tcW w:w="1687" w:type="dxa"/>
            <w:vAlign w:val="center"/>
          </w:tcPr>
          <w:p w14:paraId="0E966A78">
            <w:pPr>
              <w:pStyle w:val="15"/>
            </w:pPr>
          </w:p>
        </w:tc>
      </w:tr>
    </w:tbl>
    <w:p w14:paraId="27E021B6">
      <w:pPr>
        <w:sectPr>
          <w:pgSz w:w="11900" w:h="16840"/>
          <w:pgMar w:top="1984" w:right="1531" w:bottom="1701" w:left="1531" w:header="720" w:footer="1361" w:gutter="0"/>
          <w:pgNumType w:fmt="numberInDash"/>
          <w:cols w:space="0" w:num="1"/>
        </w:sectPr>
      </w:pPr>
    </w:p>
    <w:p w14:paraId="36FDC3CD">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8" w:name="_Toc_4_4_0000000032"/>
      <w:r>
        <w:rPr>
          <w:rFonts w:hint="eastAsia" w:ascii="方正黑体_GBK" w:hAnsi="方正黑体_GBK" w:eastAsia="方正黑体_GBK" w:cs="方正黑体_GBK"/>
          <w:color w:val="000000"/>
          <w:kern w:val="21"/>
          <w:sz w:val="32"/>
          <w:szCs w:val="32"/>
        </w:rPr>
        <w:t>34.省级优抚对象补助经费预算（义务兵优待金）绩效目标表</w:t>
      </w:r>
      <w:bookmarkEnd w:id="28"/>
    </w:p>
    <w:tbl>
      <w:tblPr>
        <w:tblStyle w:val="6"/>
        <w:tblpPr w:leftFromText="181" w:rightFromText="181" w:vertAnchor="page" w:horzAnchor="page" w:tblpXSpec="center" w:tblpY="357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7467"/>
        <w:gridCol w:w="427"/>
      </w:tblGrid>
      <w:tr w14:paraId="20512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22" w:type="dxa"/>
            <w:gridSpan w:val="2"/>
            <w:tcBorders>
              <w:top w:val="single" w:color="FFFFFF" w:sz="6" w:space="0"/>
              <w:left w:val="single" w:color="FFFFFF" w:sz="6" w:space="0"/>
              <w:right w:val="single" w:color="FFFFFF" w:sz="6" w:space="0"/>
            </w:tcBorders>
            <w:vAlign w:val="center"/>
          </w:tcPr>
          <w:p w14:paraId="59845CEF">
            <w:pPr>
              <w:pStyle w:val="14"/>
            </w:pPr>
            <w:r>
              <w:t>321001宁晋县退役军人事务局本级</w:t>
            </w:r>
          </w:p>
        </w:tc>
        <w:tc>
          <w:tcPr>
            <w:tcW w:w="427" w:type="dxa"/>
            <w:tcBorders>
              <w:top w:val="single" w:color="FFFFFF" w:sz="6" w:space="0"/>
              <w:left w:val="single" w:color="FFFFFF" w:sz="6" w:space="0"/>
              <w:right w:val="single" w:color="FFFFFF" w:sz="6" w:space="0"/>
            </w:tcBorders>
            <w:vAlign w:val="center"/>
          </w:tcPr>
          <w:p w14:paraId="0ABE1CA6">
            <w:pPr>
              <w:pStyle w:val="13"/>
              <w:rPr>
                <w:lang w:eastAsia="zh-CN"/>
              </w:rPr>
            </w:pPr>
          </w:p>
        </w:tc>
      </w:tr>
      <w:tr w14:paraId="5D063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tcBorders>
              <w:top w:val="single" w:color="auto" w:sz="4" w:space="0"/>
              <w:left w:val="single" w:color="auto" w:sz="4" w:space="0"/>
              <w:bottom w:val="single" w:color="auto" w:sz="4" w:space="0"/>
              <w:right w:val="single" w:color="auto" w:sz="4" w:space="0"/>
            </w:tcBorders>
            <w:vAlign w:val="center"/>
          </w:tcPr>
          <w:p w14:paraId="7F68163A">
            <w:pPr>
              <w:pStyle w:val="16"/>
            </w:pPr>
            <w:r>
              <w:t>绩效目标</w:t>
            </w:r>
          </w:p>
        </w:tc>
        <w:tc>
          <w:tcPr>
            <w:tcW w:w="7894" w:type="dxa"/>
            <w:gridSpan w:val="2"/>
            <w:tcBorders>
              <w:top w:val="single" w:color="auto" w:sz="4" w:space="0"/>
              <w:left w:val="single" w:color="auto" w:sz="4" w:space="0"/>
              <w:bottom w:val="single" w:color="auto" w:sz="4" w:space="0"/>
              <w:right w:val="single" w:color="auto" w:sz="4" w:space="0"/>
            </w:tcBorders>
            <w:vAlign w:val="center"/>
          </w:tcPr>
          <w:p w14:paraId="3C540802">
            <w:pPr>
              <w:pStyle w:val="15"/>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13409C1E">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7"/>
        <w:gridCol w:w="2646"/>
        <w:gridCol w:w="1167"/>
        <w:gridCol w:w="1687"/>
      </w:tblGrid>
      <w:tr w14:paraId="6BCCB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348EF524">
            <w:pPr>
              <w:pStyle w:val="16"/>
            </w:pPr>
            <w:r>
              <w:t>一级指标</w:t>
            </w:r>
          </w:p>
        </w:tc>
        <w:tc>
          <w:tcPr>
            <w:tcW w:w="1166" w:type="dxa"/>
            <w:vAlign w:val="center"/>
          </w:tcPr>
          <w:p w14:paraId="1561080E">
            <w:pPr>
              <w:pStyle w:val="16"/>
            </w:pPr>
            <w:r>
              <w:t>二级指标</w:t>
            </w:r>
          </w:p>
        </w:tc>
        <w:tc>
          <w:tcPr>
            <w:tcW w:w="1217" w:type="dxa"/>
            <w:vAlign w:val="center"/>
          </w:tcPr>
          <w:p w14:paraId="235DCC19">
            <w:pPr>
              <w:pStyle w:val="16"/>
            </w:pPr>
            <w:r>
              <w:t>三级指标</w:t>
            </w:r>
          </w:p>
        </w:tc>
        <w:tc>
          <w:tcPr>
            <w:tcW w:w="2646" w:type="dxa"/>
            <w:vAlign w:val="center"/>
          </w:tcPr>
          <w:p w14:paraId="0F1D8030">
            <w:pPr>
              <w:pStyle w:val="16"/>
            </w:pPr>
            <w:r>
              <w:t>绩效指标描述</w:t>
            </w:r>
          </w:p>
        </w:tc>
        <w:tc>
          <w:tcPr>
            <w:tcW w:w="1167" w:type="dxa"/>
            <w:vAlign w:val="center"/>
          </w:tcPr>
          <w:p w14:paraId="5885AE8B">
            <w:pPr>
              <w:pStyle w:val="16"/>
            </w:pPr>
            <w:r>
              <w:t>指标值</w:t>
            </w:r>
          </w:p>
        </w:tc>
        <w:tc>
          <w:tcPr>
            <w:tcW w:w="1687" w:type="dxa"/>
            <w:vAlign w:val="center"/>
          </w:tcPr>
          <w:p w14:paraId="581177E3">
            <w:pPr>
              <w:pStyle w:val="16"/>
            </w:pPr>
            <w:r>
              <w:t>指标值确定</w:t>
            </w:r>
          </w:p>
          <w:p w14:paraId="36D22423">
            <w:pPr>
              <w:pStyle w:val="16"/>
            </w:pPr>
            <w:r>
              <w:t>依据</w:t>
            </w:r>
          </w:p>
        </w:tc>
      </w:tr>
      <w:tr w14:paraId="527D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1A3AEB40">
            <w:pPr>
              <w:pStyle w:val="17"/>
            </w:pPr>
            <w:r>
              <w:t>产出指标</w:t>
            </w:r>
          </w:p>
        </w:tc>
        <w:tc>
          <w:tcPr>
            <w:tcW w:w="1166" w:type="dxa"/>
            <w:vAlign w:val="center"/>
          </w:tcPr>
          <w:p w14:paraId="2FA83A4A">
            <w:pPr>
              <w:pStyle w:val="15"/>
            </w:pPr>
            <w:r>
              <w:t>数量指标</w:t>
            </w:r>
          </w:p>
        </w:tc>
        <w:tc>
          <w:tcPr>
            <w:tcW w:w="1217" w:type="dxa"/>
            <w:vAlign w:val="center"/>
          </w:tcPr>
          <w:p w14:paraId="36D84D9C">
            <w:pPr>
              <w:pStyle w:val="15"/>
            </w:pPr>
            <w:r>
              <w:t>享受义务兵家庭优待金户数</w:t>
            </w:r>
          </w:p>
        </w:tc>
        <w:tc>
          <w:tcPr>
            <w:tcW w:w="2646" w:type="dxa"/>
            <w:vAlign w:val="center"/>
          </w:tcPr>
          <w:p w14:paraId="6904DD53">
            <w:pPr>
              <w:pStyle w:val="15"/>
            </w:pPr>
            <w:r>
              <w:t>享受义务兵家庭优待金户数</w:t>
            </w:r>
          </w:p>
        </w:tc>
        <w:tc>
          <w:tcPr>
            <w:tcW w:w="1167" w:type="dxa"/>
            <w:vAlign w:val="center"/>
          </w:tcPr>
          <w:p w14:paraId="6301A3B6">
            <w:pPr>
              <w:pStyle w:val="15"/>
            </w:pPr>
            <w:r>
              <w:t>≥39000户</w:t>
            </w:r>
          </w:p>
        </w:tc>
        <w:tc>
          <w:tcPr>
            <w:tcW w:w="1687" w:type="dxa"/>
            <w:vAlign w:val="center"/>
          </w:tcPr>
          <w:p w14:paraId="50D3E6AB">
            <w:pPr>
              <w:pStyle w:val="15"/>
            </w:pPr>
          </w:p>
        </w:tc>
      </w:tr>
      <w:tr w14:paraId="0A19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60E167DD"/>
        </w:tc>
        <w:tc>
          <w:tcPr>
            <w:tcW w:w="1166" w:type="dxa"/>
            <w:vAlign w:val="center"/>
          </w:tcPr>
          <w:p w14:paraId="4AED8E32">
            <w:pPr>
              <w:pStyle w:val="15"/>
            </w:pPr>
            <w:r>
              <w:t>质量指标</w:t>
            </w:r>
          </w:p>
        </w:tc>
        <w:tc>
          <w:tcPr>
            <w:tcW w:w="1217" w:type="dxa"/>
            <w:vAlign w:val="center"/>
          </w:tcPr>
          <w:p w14:paraId="32CB3D05">
            <w:pPr>
              <w:pStyle w:val="15"/>
            </w:pPr>
            <w:r>
              <w:t>经费足额拨付率</w:t>
            </w:r>
          </w:p>
        </w:tc>
        <w:tc>
          <w:tcPr>
            <w:tcW w:w="2646" w:type="dxa"/>
            <w:vAlign w:val="center"/>
          </w:tcPr>
          <w:p w14:paraId="71C94C9D">
            <w:pPr>
              <w:pStyle w:val="15"/>
            </w:pPr>
            <w:r>
              <w:t>经费足额拨付率</w:t>
            </w:r>
          </w:p>
        </w:tc>
        <w:tc>
          <w:tcPr>
            <w:tcW w:w="1167" w:type="dxa"/>
            <w:vAlign w:val="center"/>
          </w:tcPr>
          <w:p w14:paraId="4C752172">
            <w:pPr>
              <w:pStyle w:val="15"/>
            </w:pPr>
            <w:r>
              <w:t>100</w:t>
            </w:r>
          </w:p>
        </w:tc>
        <w:tc>
          <w:tcPr>
            <w:tcW w:w="1687" w:type="dxa"/>
            <w:vAlign w:val="center"/>
          </w:tcPr>
          <w:p w14:paraId="7668DD47">
            <w:pPr>
              <w:pStyle w:val="15"/>
            </w:pPr>
          </w:p>
        </w:tc>
      </w:tr>
      <w:tr w14:paraId="35D5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54C48DF"/>
        </w:tc>
        <w:tc>
          <w:tcPr>
            <w:tcW w:w="1166" w:type="dxa"/>
            <w:vAlign w:val="center"/>
          </w:tcPr>
          <w:p w14:paraId="469C4578">
            <w:pPr>
              <w:pStyle w:val="15"/>
            </w:pPr>
            <w:r>
              <w:t>质量指标</w:t>
            </w:r>
          </w:p>
        </w:tc>
        <w:tc>
          <w:tcPr>
            <w:tcW w:w="1217" w:type="dxa"/>
            <w:vAlign w:val="center"/>
          </w:tcPr>
          <w:p w14:paraId="2D8A9301">
            <w:pPr>
              <w:pStyle w:val="15"/>
            </w:pPr>
            <w:r>
              <w:t>各项补助资金标准规定执行率</w:t>
            </w:r>
          </w:p>
        </w:tc>
        <w:tc>
          <w:tcPr>
            <w:tcW w:w="2646" w:type="dxa"/>
            <w:vAlign w:val="center"/>
          </w:tcPr>
          <w:p w14:paraId="00689C26">
            <w:pPr>
              <w:pStyle w:val="15"/>
            </w:pPr>
            <w:r>
              <w:t>各项补助资金标准规定执行率</w:t>
            </w:r>
          </w:p>
        </w:tc>
        <w:tc>
          <w:tcPr>
            <w:tcW w:w="1167" w:type="dxa"/>
            <w:vAlign w:val="center"/>
          </w:tcPr>
          <w:p w14:paraId="2E3D18D3">
            <w:pPr>
              <w:pStyle w:val="15"/>
            </w:pPr>
            <w:r>
              <w:t>100</w:t>
            </w:r>
          </w:p>
        </w:tc>
        <w:tc>
          <w:tcPr>
            <w:tcW w:w="1687" w:type="dxa"/>
            <w:vAlign w:val="center"/>
          </w:tcPr>
          <w:p w14:paraId="018DB4E9">
            <w:pPr>
              <w:pStyle w:val="15"/>
            </w:pPr>
          </w:p>
        </w:tc>
      </w:tr>
      <w:tr w14:paraId="59F7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48D137F7"/>
        </w:tc>
        <w:tc>
          <w:tcPr>
            <w:tcW w:w="1166" w:type="dxa"/>
            <w:vAlign w:val="center"/>
          </w:tcPr>
          <w:p w14:paraId="5EF9099E">
            <w:pPr>
              <w:pStyle w:val="15"/>
            </w:pPr>
            <w:r>
              <w:t>时效指标</w:t>
            </w:r>
          </w:p>
        </w:tc>
        <w:tc>
          <w:tcPr>
            <w:tcW w:w="1217" w:type="dxa"/>
            <w:vAlign w:val="center"/>
          </w:tcPr>
          <w:p w14:paraId="0C1412C4">
            <w:pPr>
              <w:pStyle w:val="15"/>
            </w:pPr>
            <w:r>
              <w:t>各项补助资金及时拨付率</w:t>
            </w:r>
          </w:p>
        </w:tc>
        <w:tc>
          <w:tcPr>
            <w:tcW w:w="2646" w:type="dxa"/>
            <w:vAlign w:val="center"/>
          </w:tcPr>
          <w:p w14:paraId="5C6AD4EE">
            <w:pPr>
              <w:pStyle w:val="15"/>
            </w:pPr>
            <w:r>
              <w:t>各项补助资金及时拨付率</w:t>
            </w:r>
          </w:p>
        </w:tc>
        <w:tc>
          <w:tcPr>
            <w:tcW w:w="1167" w:type="dxa"/>
            <w:vAlign w:val="center"/>
          </w:tcPr>
          <w:p w14:paraId="7840BF76">
            <w:pPr>
              <w:pStyle w:val="15"/>
            </w:pPr>
            <w:r>
              <w:t>100</w:t>
            </w:r>
          </w:p>
        </w:tc>
        <w:tc>
          <w:tcPr>
            <w:tcW w:w="1687" w:type="dxa"/>
            <w:vAlign w:val="center"/>
          </w:tcPr>
          <w:p w14:paraId="227ACE5A">
            <w:pPr>
              <w:pStyle w:val="15"/>
            </w:pPr>
          </w:p>
        </w:tc>
      </w:tr>
      <w:tr w14:paraId="1089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7230E7BD">
            <w:pPr>
              <w:pStyle w:val="17"/>
            </w:pPr>
            <w:r>
              <w:t>效益指标</w:t>
            </w:r>
          </w:p>
        </w:tc>
        <w:tc>
          <w:tcPr>
            <w:tcW w:w="1166" w:type="dxa"/>
            <w:vAlign w:val="center"/>
          </w:tcPr>
          <w:p w14:paraId="782AB42B">
            <w:pPr>
              <w:pStyle w:val="15"/>
            </w:pPr>
            <w:r>
              <w:t>社会效益指标</w:t>
            </w:r>
          </w:p>
        </w:tc>
        <w:tc>
          <w:tcPr>
            <w:tcW w:w="1217" w:type="dxa"/>
            <w:vAlign w:val="center"/>
          </w:tcPr>
          <w:p w14:paraId="1E2FA218">
            <w:pPr>
              <w:pStyle w:val="15"/>
            </w:pPr>
            <w:r>
              <w:t>优抚对象生活医疗改善情况</w:t>
            </w:r>
          </w:p>
        </w:tc>
        <w:tc>
          <w:tcPr>
            <w:tcW w:w="2646" w:type="dxa"/>
            <w:vAlign w:val="center"/>
          </w:tcPr>
          <w:p w14:paraId="38D99EAC">
            <w:pPr>
              <w:pStyle w:val="15"/>
            </w:pPr>
            <w:r>
              <w:t>优抚对象生活医疗改善情况</w:t>
            </w:r>
          </w:p>
        </w:tc>
        <w:tc>
          <w:tcPr>
            <w:tcW w:w="1167" w:type="dxa"/>
            <w:vAlign w:val="center"/>
          </w:tcPr>
          <w:p w14:paraId="6AB83544">
            <w:pPr>
              <w:pStyle w:val="15"/>
            </w:pPr>
            <w:r>
              <w:t>有效改善</w:t>
            </w:r>
          </w:p>
        </w:tc>
        <w:tc>
          <w:tcPr>
            <w:tcW w:w="1687" w:type="dxa"/>
            <w:vAlign w:val="center"/>
          </w:tcPr>
          <w:p w14:paraId="7B635EE5">
            <w:pPr>
              <w:pStyle w:val="15"/>
            </w:pPr>
          </w:p>
        </w:tc>
      </w:tr>
      <w:tr w14:paraId="5358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439305A9">
            <w:pPr>
              <w:pStyle w:val="17"/>
            </w:pPr>
            <w:r>
              <w:t>满意度</w:t>
            </w:r>
          </w:p>
          <w:p w14:paraId="26A2FFFA">
            <w:pPr>
              <w:pStyle w:val="17"/>
            </w:pPr>
            <w:r>
              <w:t>指标</w:t>
            </w:r>
          </w:p>
        </w:tc>
        <w:tc>
          <w:tcPr>
            <w:tcW w:w="1166" w:type="dxa"/>
            <w:vAlign w:val="center"/>
          </w:tcPr>
          <w:p w14:paraId="6B672B6A">
            <w:pPr>
              <w:pStyle w:val="15"/>
            </w:pPr>
            <w:r>
              <w:t>服务对象满意度指标</w:t>
            </w:r>
          </w:p>
        </w:tc>
        <w:tc>
          <w:tcPr>
            <w:tcW w:w="1217" w:type="dxa"/>
            <w:vAlign w:val="center"/>
          </w:tcPr>
          <w:p w14:paraId="5E83020D">
            <w:pPr>
              <w:pStyle w:val="15"/>
            </w:pPr>
            <w:r>
              <w:t>优抚对象满意度</w:t>
            </w:r>
          </w:p>
        </w:tc>
        <w:tc>
          <w:tcPr>
            <w:tcW w:w="2646" w:type="dxa"/>
            <w:vAlign w:val="center"/>
          </w:tcPr>
          <w:p w14:paraId="53899311">
            <w:pPr>
              <w:pStyle w:val="15"/>
            </w:pPr>
            <w:r>
              <w:t>优抚对象满意度</w:t>
            </w:r>
          </w:p>
        </w:tc>
        <w:tc>
          <w:tcPr>
            <w:tcW w:w="1167" w:type="dxa"/>
            <w:vAlign w:val="center"/>
          </w:tcPr>
          <w:p w14:paraId="117BBC12">
            <w:pPr>
              <w:pStyle w:val="15"/>
            </w:pPr>
            <w:r>
              <w:t>≥90</w:t>
            </w:r>
          </w:p>
        </w:tc>
        <w:tc>
          <w:tcPr>
            <w:tcW w:w="1687" w:type="dxa"/>
            <w:vAlign w:val="center"/>
          </w:tcPr>
          <w:p w14:paraId="490348BE">
            <w:pPr>
              <w:pStyle w:val="15"/>
            </w:pPr>
          </w:p>
        </w:tc>
      </w:tr>
    </w:tbl>
    <w:p w14:paraId="3551C3A8">
      <w:pPr>
        <w:sectPr>
          <w:pgSz w:w="11900" w:h="16840"/>
          <w:pgMar w:top="1984" w:right="1531" w:bottom="1701" w:left="1531" w:header="720" w:footer="1361" w:gutter="0"/>
          <w:pgNumType w:fmt="numberInDash"/>
          <w:cols w:space="0" w:num="1"/>
        </w:sectPr>
      </w:pPr>
    </w:p>
    <w:p w14:paraId="4B297231">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29" w:name="_Toc_4_4_0000000033"/>
      <w:r>
        <w:rPr>
          <w:rFonts w:hint="eastAsia" w:ascii="方正黑体_GBK" w:hAnsi="方正黑体_GBK" w:eastAsia="方正黑体_GBK" w:cs="方正黑体_GBK"/>
          <w:color w:val="000000"/>
          <w:kern w:val="21"/>
          <w:sz w:val="32"/>
          <w:szCs w:val="32"/>
        </w:rPr>
        <w:t>35.省级优抚对象补助经费预算（优抚对象医疗补助及体检费）绩效目标表</w:t>
      </w:r>
      <w:bookmarkEnd w:id="29"/>
    </w:p>
    <w:tbl>
      <w:tblPr>
        <w:tblStyle w:val="6"/>
        <w:tblpPr w:leftFromText="181" w:rightFromText="181" w:vertAnchor="page" w:horzAnchor="page" w:tblpXSpec="center" w:tblpY="357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7467"/>
        <w:gridCol w:w="427"/>
      </w:tblGrid>
      <w:tr w14:paraId="3B807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22" w:type="dxa"/>
            <w:gridSpan w:val="2"/>
            <w:tcBorders>
              <w:top w:val="single" w:color="FFFFFF" w:sz="6" w:space="0"/>
              <w:left w:val="single" w:color="FFFFFF" w:sz="6" w:space="0"/>
              <w:right w:val="single" w:color="FFFFFF" w:sz="6" w:space="0"/>
            </w:tcBorders>
            <w:vAlign w:val="center"/>
          </w:tcPr>
          <w:p w14:paraId="3271FE18">
            <w:pPr>
              <w:pStyle w:val="14"/>
            </w:pPr>
            <w:r>
              <w:t>321001宁晋县退役军人事务局本级</w:t>
            </w:r>
          </w:p>
        </w:tc>
        <w:tc>
          <w:tcPr>
            <w:tcW w:w="427" w:type="dxa"/>
            <w:tcBorders>
              <w:top w:val="single" w:color="FFFFFF" w:sz="6" w:space="0"/>
              <w:left w:val="single" w:color="FFFFFF" w:sz="6" w:space="0"/>
              <w:right w:val="single" w:color="FFFFFF" w:sz="6" w:space="0"/>
            </w:tcBorders>
            <w:vAlign w:val="center"/>
          </w:tcPr>
          <w:p w14:paraId="63ED775B">
            <w:pPr>
              <w:pStyle w:val="13"/>
            </w:pPr>
          </w:p>
        </w:tc>
      </w:tr>
      <w:tr w14:paraId="74A5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tcBorders>
              <w:top w:val="single" w:color="auto" w:sz="4" w:space="0"/>
              <w:left w:val="single" w:color="auto" w:sz="4" w:space="0"/>
              <w:bottom w:val="single" w:color="auto" w:sz="4" w:space="0"/>
              <w:right w:val="single" w:color="auto" w:sz="4" w:space="0"/>
            </w:tcBorders>
            <w:vAlign w:val="center"/>
          </w:tcPr>
          <w:p w14:paraId="26116BAD">
            <w:pPr>
              <w:pStyle w:val="16"/>
            </w:pPr>
            <w:r>
              <w:t>绩效目标</w:t>
            </w:r>
          </w:p>
        </w:tc>
        <w:tc>
          <w:tcPr>
            <w:tcW w:w="7894" w:type="dxa"/>
            <w:gridSpan w:val="2"/>
            <w:tcBorders>
              <w:top w:val="single" w:color="auto" w:sz="4" w:space="0"/>
              <w:left w:val="single" w:color="auto" w:sz="4" w:space="0"/>
              <w:bottom w:val="single" w:color="auto" w:sz="4" w:space="0"/>
              <w:right w:val="single" w:color="auto" w:sz="4" w:space="0"/>
            </w:tcBorders>
            <w:vAlign w:val="center"/>
          </w:tcPr>
          <w:p w14:paraId="607B6BAD">
            <w:pPr>
              <w:pStyle w:val="15"/>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6D50C8F2">
      <w:pPr>
        <w:spacing w:line="2" w:lineRule="exact"/>
        <w:jc w:val="center"/>
      </w:pPr>
    </w:p>
    <w:tbl>
      <w:tblPr>
        <w:tblStyle w:val="6"/>
        <w:tblW w:w="9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7"/>
        <w:gridCol w:w="1217"/>
        <w:gridCol w:w="2647"/>
        <w:gridCol w:w="1168"/>
        <w:gridCol w:w="1688"/>
      </w:tblGrid>
      <w:tr w14:paraId="660D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1E0EA794">
            <w:pPr>
              <w:pStyle w:val="16"/>
            </w:pPr>
            <w:r>
              <w:t>一级指标</w:t>
            </w:r>
          </w:p>
        </w:tc>
        <w:tc>
          <w:tcPr>
            <w:tcW w:w="1167" w:type="dxa"/>
            <w:vAlign w:val="center"/>
          </w:tcPr>
          <w:p w14:paraId="08171623">
            <w:pPr>
              <w:pStyle w:val="16"/>
            </w:pPr>
            <w:r>
              <w:t>二级指标</w:t>
            </w:r>
          </w:p>
        </w:tc>
        <w:tc>
          <w:tcPr>
            <w:tcW w:w="1217" w:type="dxa"/>
            <w:vAlign w:val="center"/>
          </w:tcPr>
          <w:p w14:paraId="10E927DF">
            <w:pPr>
              <w:pStyle w:val="16"/>
            </w:pPr>
            <w:r>
              <w:t>三级指标</w:t>
            </w:r>
          </w:p>
        </w:tc>
        <w:tc>
          <w:tcPr>
            <w:tcW w:w="2647" w:type="dxa"/>
            <w:vAlign w:val="center"/>
          </w:tcPr>
          <w:p w14:paraId="50FDC4D0">
            <w:pPr>
              <w:pStyle w:val="16"/>
            </w:pPr>
            <w:r>
              <w:t>绩效指标描述</w:t>
            </w:r>
          </w:p>
        </w:tc>
        <w:tc>
          <w:tcPr>
            <w:tcW w:w="1168" w:type="dxa"/>
            <w:vAlign w:val="center"/>
          </w:tcPr>
          <w:p w14:paraId="0C5DBA8D">
            <w:pPr>
              <w:pStyle w:val="16"/>
            </w:pPr>
            <w:r>
              <w:t>指标值</w:t>
            </w:r>
          </w:p>
        </w:tc>
        <w:tc>
          <w:tcPr>
            <w:tcW w:w="1688" w:type="dxa"/>
            <w:vAlign w:val="center"/>
          </w:tcPr>
          <w:p w14:paraId="59880461">
            <w:pPr>
              <w:pStyle w:val="16"/>
            </w:pPr>
            <w:r>
              <w:t>指标值确定依据</w:t>
            </w:r>
          </w:p>
        </w:tc>
      </w:tr>
      <w:tr w14:paraId="636E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6E40FAE9">
            <w:pPr>
              <w:pStyle w:val="17"/>
            </w:pPr>
            <w:r>
              <w:t>产出指标</w:t>
            </w:r>
          </w:p>
        </w:tc>
        <w:tc>
          <w:tcPr>
            <w:tcW w:w="1167" w:type="dxa"/>
            <w:vAlign w:val="center"/>
          </w:tcPr>
          <w:p w14:paraId="18A7DE21">
            <w:pPr>
              <w:pStyle w:val="15"/>
            </w:pPr>
            <w:r>
              <w:t>数量指标</w:t>
            </w:r>
          </w:p>
        </w:tc>
        <w:tc>
          <w:tcPr>
            <w:tcW w:w="1217" w:type="dxa"/>
            <w:vAlign w:val="center"/>
          </w:tcPr>
          <w:p w14:paraId="0CF6CA58">
            <w:pPr>
              <w:pStyle w:val="15"/>
            </w:pPr>
            <w:r>
              <w:t>享受医疗待遇优抚对象人数</w:t>
            </w:r>
          </w:p>
        </w:tc>
        <w:tc>
          <w:tcPr>
            <w:tcW w:w="2647" w:type="dxa"/>
            <w:vAlign w:val="center"/>
          </w:tcPr>
          <w:p w14:paraId="02DD059B">
            <w:pPr>
              <w:pStyle w:val="15"/>
            </w:pPr>
            <w:r>
              <w:t>享受医疗待遇优抚对象人数</w:t>
            </w:r>
          </w:p>
        </w:tc>
        <w:tc>
          <w:tcPr>
            <w:tcW w:w="1168" w:type="dxa"/>
            <w:vAlign w:val="center"/>
          </w:tcPr>
          <w:p w14:paraId="1BF9AB29">
            <w:pPr>
              <w:pStyle w:val="15"/>
            </w:pPr>
            <w:r>
              <w:t>≥170000人</w:t>
            </w:r>
          </w:p>
        </w:tc>
        <w:tc>
          <w:tcPr>
            <w:tcW w:w="1688" w:type="dxa"/>
            <w:vAlign w:val="center"/>
          </w:tcPr>
          <w:p w14:paraId="16050B56">
            <w:pPr>
              <w:pStyle w:val="15"/>
            </w:pPr>
          </w:p>
        </w:tc>
      </w:tr>
      <w:tr w14:paraId="377B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D7D5B17"/>
        </w:tc>
        <w:tc>
          <w:tcPr>
            <w:tcW w:w="1167" w:type="dxa"/>
            <w:vAlign w:val="center"/>
          </w:tcPr>
          <w:p w14:paraId="505DEFFA">
            <w:pPr>
              <w:pStyle w:val="15"/>
            </w:pPr>
            <w:r>
              <w:t>质量指标</w:t>
            </w:r>
          </w:p>
        </w:tc>
        <w:tc>
          <w:tcPr>
            <w:tcW w:w="1217" w:type="dxa"/>
            <w:vAlign w:val="center"/>
          </w:tcPr>
          <w:p w14:paraId="491B8F33">
            <w:pPr>
              <w:pStyle w:val="15"/>
            </w:pPr>
            <w:r>
              <w:t>经费足额拨付率</w:t>
            </w:r>
          </w:p>
        </w:tc>
        <w:tc>
          <w:tcPr>
            <w:tcW w:w="2647" w:type="dxa"/>
            <w:vAlign w:val="center"/>
          </w:tcPr>
          <w:p w14:paraId="5501A7DD">
            <w:pPr>
              <w:pStyle w:val="15"/>
            </w:pPr>
            <w:r>
              <w:t>经费足额拨付率</w:t>
            </w:r>
          </w:p>
        </w:tc>
        <w:tc>
          <w:tcPr>
            <w:tcW w:w="1168" w:type="dxa"/>
            <w:vAlign w:val="center"/>
          </w:tcPr>
          <w:p w14:paraId="00E5B8C3">
            <w:pPr>
              <w:pStyle w:val="15"/>
            </w:pPr>
            <w:r>
              <w:t>100</w:t>
            </w:r>
          </w:p>
        </w:tc>
        <w:tc>
          <w:tcPr>
            <w:tcW w:w="1688" w:type="dxa"/>
            <w:vAlign w:val="center"/>
          </w:tcPr>
          <w:p w14:paraId="3DAC17F2">
            <w:pPr>
              <w:pStyle w:val="15"/>
            </w:pPr>
          </w:p>
        </w:tc>
      </w:tr>
      <w:tr w14:paraId="586A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3FAC9FA"/>
        </w:tc>
        <w:tc>
          <w:tcPr>
            <w:tcW w:w="1167" w:type="dxa"/>
            <w:vAlign w:val="center"/>
          </w:tcPr>
          <w:p w14:paraId="0FD85284">
            <w:pPr>
              <w:pStyle w:val="15"/>
            </w:pPr>
            <w:r>
              <w:t>质量指标</w:t>
            </w:r>
          </w:p>
        </w:tc>
        <w:tc>
          <w:tcPr>
            <w:tcW w:w="1217" w:type="dxa"/>
            <w:vAlign w:val="center"/>
          </w:tcPr>
          <w:p w14:paraId="46663D6B">
            <w:pPr>
              <w:pStyle w:val="15"/>
            </w:pPr>
            <w:r>
              <w:t>各项补助资金标准按规定执行率</w:t>
            </w:r>
          </w:p>
        </w:tc>
        <w:tc>
          <w:tcPr>
            <w:tcW w:w="2647" w:type="dxa"/>
            <w:vAlign w:val="center"/>
          </w:tcPr>
          <w:p w14:paraId="2112D445">
            <w:pPr>
              <w:pStyle w:val="15"/>
            </w:pPr>
            <w:r>
              <w:t>各项补助资金标准按规定执行率</w:t>
            </w:r>
          </w:p>
        </w:tc>
        <w:tc>
          <w:tcPr>
            <w:tcW w:w="1168" w:type="dxa"/>
            <w:vAlign w:val="center"/>
          </w:tcPr>
          <w:p w14:paraId="4D333801">
            <w:pPr>
              <w:pStyle w:val="15"/>
            </w:pPr>
            <w:r>
              <w:t>100</w:t>
            </w:r>
          </w:p>
        </w:tc>
        <w:tc>
          <w:tcPr>
            <w:tcW w:w="1688" w:type="dxa"/>
            <w:vAlign w:val="center"/>
          </w:tcPr>
          <w:p w14:paraId="5AB0EF49">
            <w:pPr>
              <w:pStyle w:val="15"/>
            </w:pPr>
          </w:p>
        </w:tc>
      </w:tr>
      <w:tr w14:paraId="28F5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78D6A823"/>
        </w:tc>
        <w:tc>
          <w:tcPr>
            <w:tcW w:w="1167" w:type="dxa"/>
            <w:vAlign w:val="center"/>
          </w:tcPr>
          <w:p w14:paraId="75D38CBC">
            <w:pPr>
              <w:pStyle w:val="15"/>
            </w:pPr>
            <w:r>
              <w:t>时效指标</w:t>
            </w:r>
          </w:p>
        </w:tc>
        <w:tc>
          <w:tcPr>
            <w:tcW w:w="1217" w:type="dxa"/>
            <w:vAlign w:val="center"/>
          </w:tcPr>
          <w:p w14:paraId="0B25E9D4">
            <w:pPr>
              <w:pStyle w:val="15"/>
            </w:pPr>
            <w:r>
              <w:t>各项补助及时拨付率</w:t>
            </w:r>
          </w:p>
        </w:tc>
        <w:tc>
          <w:tcPr>
            <w:tcW w:w="2647" w:type="dxa"/>
            <w:vAlign w:val="center"/>
          </w:tcPr>
          <w:p w14:paraId="6868B65C">
            <w:pPr>
              <w:pStyle w:val="15"/>
            </w:pPr>
            <w:r>
              <w:t>各项补助及时拨付率</w:t>
            </w:r>
          </w:p>
        </w:tc>
        <w:tc>
          <w:tcPr>
            <w:tcW w:w="1168" w:type="dxa"/>
            <w:vAlign w:val="center"/>
          </w:tcPr>
          <w:p w14:paraId="791CFDE7">
            <w:pPr>
              <w:pStyle w:val="15"/>
            </w:pPr>
            <w:r>
              <w:t>100</w:t>
            </w:r>
          </w:p>
        </w:tc>
        <w:tc>
          <w:tcPr>
            <w:tcW w:w="1688" w:type="dxa"/>
            <w:vAlign w:val="center"/>
          </w:tcPr>
          <w:p w14:paraId="3A4AE6D8">
            <w:pPr>
              <w:pStyle w:val="15"/>
            </w:pPr>
          </w:p>
        </w:tc>
      </w:tr>
      <w:tr w14:paraId="065C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68FE8A69">
            <w:pPr>
              <w:pStyle w:val="17"/>
            </w:pPr>
            <w:r>
              <w:t>效益指标</w:t>
            </w:r>
          </w:p>
        </w:tc>
        <w:tc>
          <w:tcPr>
            <w:tcW w:w="1167" w:type="dxa"/>
            <w:vAlign w:val="center"/>
          </w:tcPr>
          <w:p w14:paraId="10B3F66F">
            <w:pPr>
              <w:pStyle w:val="15"/>
            </w:pPr>
            <w:r>
              <w:t>社会效益指标</w:t>
            </w:r>
          </w:p>
        </w:tc>
        <w:tc>
          <w:tcPr>
            <w:tcW w:w="1217" w:type="dxa"/>
            <w:vAlign w:val="center"/>
          </w:tcPr>
          <w:p w14:paraId="78BD9B0D">
            <w:pPr>
              <w:pStyle w:val="15"/>
            </w:pPr>
            <w:r>
              <w:t>优抚对象生活医疗改善情况</w:t>
            </w:r>
          </w:p>
        </w:tc>
        <w:tc>
          <w:tcPr>
            <w:tcW w:w="2647" w:type="dxa"/>
            <w:vAlign w:val="center"/>
          </w:tcPr>
          <w:p w14:paraId="70185A6F">
            <w:pPr>
              <w:pStyle w:val="15"/>
            </w:pPr>
            <w:r>
              <w:t>优抚对象生活医疗改善情况</w:t>
            </w:r>
          </w:p>
        </w:tc>
        <w:tc>
          <w:tcPr>
            <w:tcW w:w="1168" w:type="dxa"/>
            <w:vAlign w:val="center"/>
          </w:tcPr>
          <w:p w14:paraId="5D06E60C">
            <w:pPr>
              <w:pStyle w:val="15"/>
            </w:pPr>
            <w:r>
              <w:t>有效改善</w:t>
            </w:r>
          </w:p>
        </w:tc>
        <w:tc>
          <w:tcPr>
            <w:tcW w:w="1688" w:type="dxa"/>
            <w:vAlign w:val="center"/>
          </w:tcPr>
          <w:p w14:paraId="101AA4AA">
            <w:pPr>
              <w:pStyle w:val="15"/>
            </w:pPr>
          </w:p>
        </w:tc>
      </w:tr>
      <w:tr w14:paraId="60FB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4A39A6AD">
            <w:pPr>
              <w:pStyle w:val="17"/>
            </w:pPr>
            <w:r>
              <w:t>满意度</w:t>
            </w:r>
          </w:p>
          <w:p w14:paraId="3B64460F">
            <w:pPr>
              <w:pStyle w:val="17"/>
            </w:pPr>
            <w:r>
              <w:t>指标</w:t>
            </w:r>
          </w:p>
        </w:tc>
        <w:tc>
          <w:tcPr>
            <w:tcW w:w="1167" w:type="dxa"/>
            <w:vAlign w:val="center"/>
          </w:tcPr>
          <w:p w14:paraId="718D4C2A">
            <w:pPr>
              <w:pStyle w:val="15"/>
            </w:pPr>
            <w:r>
              <w:t>服务对象满意度指标</w:t>
            </w:r>
          </w:p>
        </w:tc>
        <w:tc>
          <w:tcPr>
            <w:tcW w:w="1217" w:type="dxa"/>
            <w:vAlign w:val="center"/>
          </w:tcPr>
          <w:p w14:paraId="2CC9B570">
            <w:pPr>
              <w:pStyle w:val="15"/>
            </w:pPr>
            <w:r>
              <w:t>优抚对象满意度</w:t>
            </w:r>
          </w:p>
        </w:tc>
        <w:tc>
          <w:tcPr>
            <w:tcW w:w="2647" w:type="dxa"/>
            <w:vAlign w:val="center"/>
          </w:tcPr>
          <w:p w14:paraId="798A9658">
            <w:pPr>
              <w:pStyle w:val="15"/>
            </w:pPr>
            <w:r>
              <w:t>优抚对象满意度</w:t>
            </w:r>
          </w:p>
        </w:tc>
        <w:tc>
          <w:tcPr>
            <w:tcW w:w="1168" w:type="dxa"/>
            <w:vAlign w:val="center"/>
          </w:tcPr>
          <w:p w14:paraId="7E5562C8">
            <w:pPr>
              <w:pStyle w:val="15"/>
            </w:pPr>
            <w:r>
              <w:t>≥90</w:t>
            </w:r>
          </w:p>
        </w:tc>
        <w:tc>
          <w:tcPr>
            <w:tcW w:w="1688" w:type="dxa"/>
            <w:vAlign w:val="center"/>
          </w:tcPr>
          <w:p w14:paraId="2265FB2C">
            <w:pPr>
              <w:pStyle w:val="15"/>
            </w:pPr>
          </w:p>
        </w:tc>
      </w:tr>
    </w:tbl>
    <w:p w14:paraId="7CC3E0F1">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30" w:name="_Toc_4_4_0000000038"/>
    </w:p>
    <w:p w14:paraId="361372B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599535F5">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6C7F0CCD">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06422F1A">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2C5A6660">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p>
    <w:p w14:paraId="4C4C6E41">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36.中央优抚对象补助经费预算 （其他社会福利支出）绩效目标表</w:t>
      </w:r>
      <w:bookmarkEnd w:id="30"/>
    </w:p>
    <w:tbl>
      <w:tblPr>
        <w:tblStyle w:val="6"/>
        <w:tblpPr w:leftFromText="181" w:rightFromText="181" w:vertAnchor="page" w:horzAnchor="page" w:tblpXSpec="center" w:tblpY="340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49B42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7D136E50">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2AD6C0DD">
            <w:pPr>
              <w:pStyle w:val="13"/>
              <w:spacing w:line="260" w:lineRule="exact"/>
            </w:pPr>
          </w:p>
        </w:tc>
      </w:tr>
      <w:tr w14:paraId="0F7BA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049218F3">
            <w:pPr>
              <w:pStyle w:val="16"/>
              <w:spacing w:line="260" w:lineRule="exact"/>
            </w:pPr>
            <w:r>
              <w:t>绩效目标</w:t>
            </w:r>
          </w:p>
        </w:tc>
        <w:tc>
          <w:tcPr>
            <w:tcW w:w="7890" w:type="dxa"/>
            <w:gridSpan w:val="2"/>
            <w:vAlign w:val="center"/>
          </w:tcPr>
          <w:p w14:paraId="6405F9F3">
            <w:pPr>
              <w:pStyle w:val="15"/>
            </w:pPr>
            <w:r>
              <w:t>1.通过发放优抚对象抚恤补助资金，使优抚对象等人员的基本生活得到有效保障。</w:t>
            </w:r>
          </w:p>
        </w:tc>
      </w:tr>
    </w:tbl>
    <w:p w14:paraId="2C9551FB">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6"/>
        <w:gridCol w:w="2648"/>
        <w:gridCol w:w="1497"/>
        <w:gridCol w:w="1356"/>
      </w:tblGrid>
      <w:tr w14:paraId="538E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39ABEBEC">
            <w:pPr>
              <w:pStyle w:val="16"/>
            </w:pPr>
            <w:r>
              <w:t>一级指标</w:t>
            </w:r>
          </w:p>
        </w:tc>
        <w:tc>
          <w:tcPr>
            <w:tcW w:w="1166" w:type="dxa"/>
            <w:vAlign w:val="center"/>
          </w:tcPr>
          <w:p w14:paraId="6B7EEAEB">
            <w:pPr>
              <w:pStyle w:val="16"/>
            </w:pPr>
            <w:r>
              <w:t>二级指标</w:t>
            </w:r>
          </w:p>
        </w:tc>
        <w:tc>
          <w:tcPr>
            <w:tcW w:w="1216" w:type="dxa"/>
            <w:vAlign w:val="center"/>
          </w:tcPr>
          <w:p w14:paraId="6179F1AF">
            <w:pPr>
              <w:pStyle w:val="16"/>
            </w:pPr>
            <w:r>
              <w:t>三级指标</w:t>
            </w:r>
          </w:p>
        </w:tc>
        <w:tc>
          <w:tcPr>
            <w:tcW w:w="2648" w:type="dxa"/>
            <w:vAlign w:val="center"/>
          </w:tcPr>
          <w:p w14:paraId="0CE06144">
            <w:pPr>
              <w:pStyle w:val="16"/>
            </w:pPr>
            <w:r>
              <w:t>绩效指标描述</w:t>
            </w:r>
          </w:p>
        </w:tc>
        <w:tc>
          <w:tcPr>
            <w:tcW w:w="1497" w:type="dxa"/>
            <w:vAlign w:val="center"/>
          </w:tcPr>
          <w:p w14:paraId="70071949">
            <w:pPr>
              <w:pStyle w:val="16"/>
            </w:pPr>
            <w:r>
              <w:t>指标值</w:t>
            </w:r>
          </w:p>
        </w:tc>
        <w:tc>
          <w:tcPr>
            <w:tcW w:w="1356" w:type="dxa"/>
            <w:vAlign w:val="center"/>
          </w:tcPr>
          <w:p w14:paraId="5913B7D4">
            <w:pPr>
              <w:pStyle w:val="16"/>
            </w:pPr>
            <w:r>
              <w:t>指标值确定依据</w:t>
            </w:r>
          </w:p>
        </w:tc>
      </w:tr>
      <w:tr w14:paraId="37C4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03F8A7EF">
            <w:pPr>
              <w:pStyle w:val="17"/>
            </w:pPr>
            <w:r>
              <w:t>产出指标</w:t>
            </w:r>
          </w:p>
        </w:tc>
        <w:tc>
          <w:tcPr>
            <w:tcW w:w="1166" w:type="dxa"/>
            <w:vAlign w:val="center"/>
          </w:tcPr>
          <w:p w14:paraId="3168B3F4">
            <w:pPr>
              <w:pStyle w:val="15"/>
            </w:pPr>
            <w:r>
              <w:t>数量指标</w:t>
            </w:r>
          </w:p>
        </w:tc>
        <w:tc>
          <w:tcPr>
            <w:tcW w:w="1216" w:type="dxa"/>
            <w:vAlign w:val="center"/>
          </w:tcPr>
          <w:p w14:paraId="3F59FEEB">
            <w:pPr>
              <w:pStyle w:val="15"/>
            </w:pPr>
            <w:r>
              <w:t>优抚对象抚恤补助资金发放人数</w:t>
            </w:r>
          </w:p>
        </w:tc>
        <w:tc>
          <w:tcPr>
            <w:tcW w:w="2648" w:type="dxa"/>
            <w:vAlign w:val="center"/>
          </w:tcPr>
          <w:p w14:paraId="3166A74D">
            <w:pPr>
              <w:pStyle w:val="15"/>
            </w:pPr>
            <w:r>
              <w:t>优抚对象抚恤补助资金发放人数</w:t>
            </w:r>
          </w:p>
        </w:tc>
        <w:tc>
          <w:tcPr>
            <w:tcW w:w="1497" w:type="dxa"/>
            <w:vAlign w:val="center"/>
          </w:tcPr>
          <w:p w14:paraId="07F0DF93">
            <w:pPr>
              <w:pStyle w:val="15"/>
            </w:pPr>
            <w:r>
              <w:t>≥671000</w:t>
            </w:r>
          </w:p>
        </w:tc>
        <w:tc>
          <w:tcPr>
            <w:tcW w:w="1356" w:type="dxa"/>
            <w:vAlign w:val="center"/>
          </w:tcPr>
          <w:p w14:paraId="5FAE314F">
            <w:pPr>
              <w:pStyle w:val="15"/>
            </w:pPr>
          </w:p>
        </w:tc>
      </w:tr>
      <w:tr w14:paraId="5514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63720195"/>
        </w:tc>
        <w:tc>
          <w:tcPr>
            <w:tcW w:w="1166" w:type="dxa"/>
            <w:vAlign w:val="center"/>
          </w:tcPr>
          <w:p w14:paraId="1635D937">
            <w:pPr>
              <w:pStyle w:val="15"/>
            </w:pPr>
            <w:r>
              <w:t>质量指标</w:t>
            </w:r>
          </w:p>
        </w:tc>
        <w:tc>
          <w:tcPr>
            <w:tcW w:w="1216" w:type="dxa"/>
            <w:vAlign w:val="center"/>
          </w:tcPr>
          <w:p w14:paraId="09D8AB3A">
            <w:pPr>
              <w:pStyle w:val="15"/>
            </w:pPr>
            <w:r>
              <w:t>经费足额拨付率</w:t>
            </w:r>
          </w:p>
        </w:tc>
        <w:tc>
          <w:tcPr>
            <w:tcW w:w="2648" w:type="dxa"/>
            <w:vAlign w:val="center"/>
          </w:tcPr>
          <w:p w14:paraId="086286F1">
            <w:pPr>
              <w:pStyle w:val="15"/>
            </w:pPr>
            <w:r>
              <w:t>经费足额拨付率</w:t>
            </w:r>
          </w:p>
        </w:tc>
        <w:tc>
          <w:tcPr>
            <w:tcW w:w="1497" w:type="dxa"/>
            <w:vAlign w:val="center"/>
          </w:tcPr>
          <w:p w14:paraId="48E87AC9">
            <w:pPr>
              <w:pStyle w:val="15"/>
            </w:pPr>
            <w:r>
              <w:t>100</w:t>
            </w:r>
          </w:p>
        </w:tc>
        <w:tc>
          <w:tcPr>
            <w:tcW w:w="1356" w:type="dxa"/>
            <w:vAlign w:val="center"/>
          </w:tcPr>
          <w:p w14:paraId="0B3AB675">
            <w:pPr>
              <w:pStyle w:val="15"/>
            </w:pPr>
          </w:p>
        </w:tc>
      </w:tr>
      <w:tr w14:paraId="2095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9DF662E"/>
        </w:tc>
        <w:tc>
          <w:tcPr>
            <w:tcW w:w="1166" w:type="dxa"/>
            <w:vAlign w:val="center"/>
          </w:tcPr>
          <w:p w14:paraId="497C1ECE">
            <w:pPr>
              <w:pStyle w:val="15"/>
            </w:pPr>
            <w:r>
              <w:t>质量指标</w:t>
            </w:r>
          </w:p>
        </w:tc>
        <w:tc>
          <w:tcPr>
            <w:tcW w:w="1216" w:type="dxa"/>
            <w:vAlign w:val="center"/>
          </w:tcPr>
          <w:p w14:paraId="5DE19C4F">
            <w:pPr>
              <w:pStyle w:val="15"/>
            </w:pPr>
            <w:r>
              <w:t>各类优抚对象抚恤补助标准按规定执行率</w:t>
            </w:r>
          </w:p>
        </w:tc>
        <w:tc>
          <w:tcPr>
            <w:tcW w:w="2648" w:type="dxa"/>
            <w:vAlign w:val="center"/>
          </w:tcPr>
          <w:p w14:paraId="463D036A">
            <w:pPr>
              <w:pStyle w:val="15"/>
            </w:pPr>
            <w:r>
              <w:t>各类优抚对象抚恤补助标准按规定执行率</w:t>
            </w:r>
          </w:p>
        </w:tc>
        <w:tc>
          <w:tcPr>
            <w:tcW w:w="1497" w:type="dxa"/>
            <w:vAlign w:val="center"/>
          </w:tcPr>
          <w:p w14:paraId="585D174A">
            <w:pPr>
              <w:pStyle w:val="15"/>
            </w:pPr>
            <w:r>
              <w:t>100</w:t>
            </w:r>
          </w:p>
        </w:tc>
        <w:tc>
          <w:tcPr>
            <w:tcW w:w="1356" w:type="dxa"/>
            <w:vAlign w:val="center"/>
          </w:tcPr>
          <w:p w14:paraId="3433220A">
            <w:pPr>
              <w:pStyle w:val="15"/>
            </w:pPr>
          </w:p>
        </w:tc>
      </w:tr>
      <w:tr w14:paraId="11FD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25F3AED5"/>
        </w:tc>
        <w:tc>
          <w:tcPr>
            <w:tcW w:w="1166" w:type="dxa"/>
            <w:vAlign w:val="center"/>
          </w:tcPr>
          <w:p w14:paraId="1C27845D">
            <w:pPr>
              <w:pStyle w:val="15"/>
            </w:pPr>
            <w:r>
              <w:t>时效指标</w:t>
            </w:r>
          </w:p>
        </w:tc>
        <w:tc>
          <w:tcPr>
            <w:tcW w:w="1216" w:type="dxa"/>
            <w:vAlign w:val="center"/>
          </w:tcPr>
          <w:p w14:paraId="05436B8D">
            <w:pPr>
              <w:pStyle w:val="15"/>
            </w:pPr>
            <w:r>
              <w:t>优抚对象抚恤补助资金及时拨付率</w:t>
            </w:r>
          </w:p>
        </w:tc>
        <w:tc>
          <w:tcPr>
            <w:tcW w:w="2648" w:type="dxa"/>
            <w:vAlign w:val="center"/>
          </w:tcPr>
          <w:p w14:paraId="2227EC82">
            <w:pPr>
              <w:pStyle w:val="15"/>
            </w:pPr>
            <w:r>
              <w:t>优抚对象抚恤补助资金及时拨付率</w:t>
            </w:r>
          </w:p>
        </w:tc>
        <w:tc>
          <w:tcPr>
            <w:tcW w:w="1497" w:type="dxa"/>
            <w:vAlign w:val="center"/>
          </w:tcPr>
          <w:p w14:paraId="72A3508A">
            <w:pPr>
              <w:pStyle w:val="15"/>
            </w:pPr>
            <w:r>
              <w:t>100</w:t>
            </w:r>
          </w:p>
        </w:tc>
        <w:tc>
          <w:tcPr>
            <w:tcW w:w="1356" w:type="dxa"/>
            <w:vAlign w:val="center"/>
          </w:tcPr>
          <w:p w14:paraId="267FE8B0">
            <w:pPr>
              <w:pStyle w:val="15"/>
            </w:pPr>
          </w:p>
        </w:tc>
      </w:tr>
      <w:tr w14:paraId="3689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53EF5E80">
            <w:pPr>
              <w:pStyle w:val="17"/>
            </w:pPr>
            <w:r>
              <w:t>效益指标</w:t>
            </w:r>
          </w:p>
        </w:tc>
        <w:tc>
          <w:tcPr>
            <w:tcW w:w="1166" w:type="dxa"/>
            <w:vAlign w:val="center"/>
          </w:tcPr>
          <w:p w14:paraId="3E791D2B">
            <w:pPr>
              <w:pStyle w:val="15"/>
            </w:pPr>
            <w:r>
              <w:t>社会效益指标</w:t>
            </w:r>
          </w:p>
        </w:tc>
        <w:tc>
          <w:tcPr>
            <w:tcW w:w="1216" w:type="dxa"/>
            <w:vAlign w:val="center"/>
          </w:tcPr>
          <w:p w14:paraId="3612CF73">
            <w:pPr>
              <w:pStyle w:val="15"/>
            </w:pPr>
            <w:r>
              <w:t>优抚对象生活情况</w:t>
            </w:r>
          </w:p>
        </w:tc>
        <w:tc>
          <w:tcPr>
            <w:tcW w:w="2648" w:type="dxa"/>
            <w:vAlign w:val="center"/>
          </w:tcPr>
          <w:p w14:paraId="6BFCF47C">
            <w:pPr>
              <w:pStyle w:val="15"/>
            </w:pPr>
            <w:r>
              <w:t>优抚对象生活情况</w:t>
            </w:r>
          </w:p>
        </w:tc>
        <w:tc>
          <w:tcPr>
            <w:tcW w:w="1497" w:type="dxa"/>
            <w:vAlign w:val="center"/>
          </w:tcPr>
          <w:p w14:paraId="2F714321">
            <w:pPr>
              <w:pStyle w:val="15"/>
            </w:pPr>
            <w:r>
              <w:t>有效改善</w:t>
            </w:r>
          </w:p>
        </w:tc>
        <w:tc>
          <w:tcPr>
            <w:tcW w:w="1356" w:type="dxa"/>
            <w:vAlign w:val="center"/>
          </w:tcPr>
          <w:p w14:paraId="315040AF">
            <w:pPr>
              <w:pStyle w:val="15"/>
            </w:pPr>
          </w:p>
        </w:tc>
      </w:tr>
      <w:tr w14:paraId="78BD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00C498DE">
            <w:pPr>
              <w:pStyle w:val="17"/>
            </w:pPr>
            <w:r>
              <w:t>满意度</w:t>
            </w:r>
          </w:p>
          <w:p w14:paraId="26039424">
            <w:pPr>
              <w:pStyle w:val="17"/>
            </w:pPr>
            <w:r>
              <w:t>指标</w:t>
            </w:r>
          </w:p>
        </w:tc>
        <w:tc>
          <w:tcPr>
            <w:tcW w:w="1166" w:type="dxa"/>
            <w:vAlign w:val="center"/>
          </w:tcPr>
          <w:p w14:paraId="716CF2A4">
            <w:pPr>
              <w:pStyle w:val="15"/>
            </w:pPr>
            <w:r>
              <w:t>服务对象满意度指标</w:t>
            </w:r>
          </w:p>
        </w:tc>
        <w:tc>
          <w:tcPr>
            <w:tcW w:w="1216" w:type="dxa"/>
            <w:vAlign w:val="center"/>
          </w:tcPr>
          <w:p w14:paraId="71698F64">
            <w:pPr>
              <w:pStyle w:val="15"/>
            </w:pPr>
            <w:r>
              <w:t>优抚对象满意度</w:t>
            </w:r>
          </w:p>
        </w:tc>
        <w:tc>
          <w:tcPr>
            <w:tcW w:w="2648" w:type="dxa"/>
            <w:vAlign w:val="center"/>
          </w:tcPr>
          <w:p w14:paraId="27782563">
            <w:pPr>
              <w:pStyle w:val="15"/>
            </w:pPr>
            <w:r>
              <w:t>优抚对象满意度</w:t>
            </w:r>
          </w:p>
        </w:tc>
        <w:tc>
          <w:tcPr>
            <w:tcW w:w="1497" w:type="dxa"/>
            <w:vAlign w:val="center"/>
          </w:tcPr>
          <w:p w14:paraId="4F46A59C">
            <w:pPr>
              <w:pStyle w:val="15"/>
            </w:pPr>
            <w:r>
              <w:t>≥90</w:t>
            </w:r>
          </w:p>
        </w:tc>
        <w:tc>
          <w:tcPr>
            <w:tcW w:w="1356" w:type="dxa"/>
            <w:vAlign w:val="center"/>
          </w:tcPr>
          <w:p w14:paraId="3602F33F">
            <w:pPr>
              <w:pStyle w:val="15"/>
            </w:pPr>
          </w:p>
        </w:tc>
      </w:tr>
    </w:tbl>
    <w:p w14:paraId="24D4896D">
      <w:pPr>
        <w:sectPr>
          <w:pgSz w:w="11900" w:h="16840"/>
          <w:pgMar w:top="1984" w:right="1531" w:bottom="1701" w:left="1531" w:header="720" w:footer="1361" w:gutter="0"/>
          <w:pgNumType w:fmt="numberInDash"/>
          <w:cols w:space="0" w:num="1"/>
        </w:sectPr>
      </w:pPr>
    </w:p>
    <w:p w14:paraId="34C9FDC9">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31" w:name="_Toc_4_4_0000000039"/>
    </w:p>
    <w:p w14:paraId="2F029B31">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37.中央优抚对象补助经费预算（伤残抚恤）绩效目标表</w:t>
      </w:r>
      <w:bookmarkEnd w:id="31"/>
    </w:p>
    <w:tbl>
      <w:tblPr>
        <w:tblStyle w:val="6"/>
        <w:tblpPr w:leftFromText="181" w:rightFromText="181" w:vertAnchor="page" w:horzAnchor="page" w:tblpXSpec="center" w:tblpY="340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548F5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28943C81">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355B116F">
            <w:pPr>
              <w:pStyle w:val="13"/>
              <w:spacing w:line="260" w:lineRule="exact"/>
            </w:pPr>
          </w:p>
        </w:tc>
      </w:tr>
      <w:tr w14:paraId="5DF97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5BF2EB9B">
            <w:pPr>
              <w:pStyle w:val="16"/>
              <w:spacing w:line="260" w:lineRule="exact"/>
            </w:pPr>
            <w:r>
              <w:t>绩效目标</w:t>
            </w:r>
          </w:p>
        </w:tc>
        <w:tc>
          <w:tcPr>
            <w:tcW w:w="7890" w:type="dxa"/>
            <w:gridSpan w:val="2"/>
            <w:vAlign w:val="center"/>
          </w:tcPr>
          <w:p w14:paraId="62542C8D">
            <w:pPr>
              <w:pStyle w:val="15"/>
            </w:pPr>
            <w:r>
              <w:t>1.通过发放优抚对象抚恤补助资金，使优抚对象等人员的基本生活得到有效保障。</w:t>
            </w:r>
          </w:p>
        </w:tc>
      </w:tr>
    </w:tbl>
    <w:p w14:paraId="3EDC7438">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6"/>
        <w:gridCol w:w="1216"/>
        <w:gridCol w:w="2648"/>
        <w:gridCol w:w="1596"/>
        <w:gridCol w:w="1256"/>
      </w:tblGrid>
      <w:tr w14:paraId="5279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2176ADFD">
            <w:pPr>
              <w:pStyle w:val="16"/>
            </w:pPr>
            <w:r>
              <w:t>一级指标</w:t>
            </w:r>
          </w:p>
        </w:tc>
        <w:tc>
          <w:tcPr>
            <w:tcW w:w="1166" w:type="dxa"/>
            <w:vAlign w:val="center"/>
          </w:tcPr>
          <w:p w14:paraId="384D8CDC">
            <w:pPr>
              <w:pStyle w:val="16"/>
            </w:pPr>
            <w:r>
              <w:t>二级指标</w:t>
            </w:r>
          </w:p>
        </w:tc>
        <w:tc>
          <w:tcPr>
            <w:tcW w:w="1216" w:type="dxa"/>
            <w:vAlign w:val="center"/>
          </w:tcPr>
          <w:p w14:paraId="62713616">
            <w:pPr>
              <w:pStyle w:val="16"/>
            </w:pPr>
            <w:r>
              <w:t>三级指标</w:t>
            </w:r>
          </w:p>
        </w:tc>
        <w:tc>
          <w:tcPr>
            <w:tcW w:w="2648" w:type="dxa"/>
            <w:vAlign w:val="center"/>
          </w:tcPr>
          <w:p w14:paraId="2D89D042">
            <w:pPr>
              <w:pStyle w:val="16"/>
            </w:pPr>
            <w:r>
              <w:t>绩效指标描述</w:t>
            </w:r>
          </w:p>
        </w:tc>
        <w:tc>
          <w:tcPr>
            <w:tcW w:w="1596" w:type="dxa"/>
            <w:vAlign w:val="center"/>
          </w:tcPr>
          <w:p w14:paraId="0282D818">
            <w:pPr>
              <w:pStyle w:val="16"/>
            </w:pPr>
            <w:r>
              <w:t>指标值</w:t>
            </w:r>
          </w:p>
        </w:tc>
        <w:tc>
          <w:tcPr>
            <w:tcW w:w="1256" w:type="dxa"/>
            <w:vAlign w:val="center"/>
          </w:tcPr>
          <w:p w14:paraId="1412737C">
            <w:pPr>
              <w:pStyle w:val="16"/>
            </w:pPr>
            <w:r>
              <w:t>指标值确定依据</w:t>
            </w:r>
          </w:p>
        </w:tc>
      </w:tr>
      <w:tr w14:paraId="095E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4FEF8E04">
            <w:pPr>
              <w:pStyle w:val="17"/>
            </w:pPr>
            <w:r>
              <w:t>产出指标</w:t>
            </w:r>
          </w:p>
        </w:tc>
        <w:tc>
          <w:tcPr>
            <w:tcW w:w="1166" w:type="dxa"/>
            <w:vAlign w:val="center"/>
          </w:tcPr>
          <w:p w14:paraId="794E6E8C">
            <w:pPr>
              <w:pStyle w:val="15"/>
            </w:pPr>
            <w:r>
              <w:t>数量指标</w:t>
            </w:r>
          </w:p>
        </w:tc>
        <w:tc>
          <w:tcPr>
            <w:tcW w:w="1216" w:type="dxa"/>
            <w:vAlign w:val="center"/>
          </w:tcPr>
          <w:p w14:paraId="17CE7587">
            <w:pPr>
              <w:pStyle w:val="15"/>
            </w:pPr>
            <w:r>
              <w:t>优抚对象抚恤补助资金发放人数</w:t>
            </w:r>
          </w:p>
        </w:tc>
        <w:tc>
          <w:tcPr>
            <w:tcW w:w="2648" w:type="dxa"/>
            <w:vAlign w:val="center"/>
          </w:tcPr>
          <w:p w14:paraId="3476825E">
            <w:pPr>
              <w:pStyle w:val="15"/>
            </w:pPr>
            <w:r>
              <w:t>优抚对象抚恤补助资金发放人数</w:t>
            </w:r>
          </w:p>
        </w:tc>
        <w:tc>
          <w:tcPr>
            <w:tcW w:w="1596" w:type="dxa"/>
            <w:vAlign w:val="center"/>
          </w:tcPr>
          <w:p w14:paraId="553D34A5">
            <w:pPr>
              <w:pStyle w:val="15"/>
            </w:pPr>
            <w:r>
              <w:t>≥671000人</w:t>
            </w:r>
          </w:p>
        </w:tc>
        <w:tc>
          <w:tcPr>
            <w:tcW w:w="1256" w:type="dxa"/>
            <w:vAlign w:val="center"/>
          </w:tcPr>
          <w:p w14:paraId="21B26A2B">
            <w:pPr>
              <w:pStyle w:val="15"/>
            </w:pPr>
          </w:p>
        </w:tc>
      </w:tr>
      <w:tr w14:paraId="50E3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40750E4A"/>
        </w:tc>
        <w:tc>
          <w:tcPr>
            <w:tcW w:w="1166" w:type="dxa"/>
            <w:vAlign w:val="center"/>
          </w:tcPr>
          <w:p w14:paraId="6EC778C3">
            <w:pPr>
              <w:pStyle w:val="15"/>
            </w:pPr>
            <w:r>
              <w:t>质量指标</w:t>
            </w:r>
          </w:p>
        </w:tc>
        <w:tc>
          <w:tcPr>
            <w:tcW w:w="1216" w:type="dxa"/>
            <w:vAlign w:val="center"/>
          </w:tcPr>
          <w:p w14:paraId="2F965885">
            <w:pPr>
              <w:pStyle w:val="15"/>
            </w:pPr>
            <w:r>
              <w:t>经费足额拨付率</w:t>
            </w:r>
          </w:p>
        </w:tc>
        <w:tc>
          <w:tcPr>
            <w:tcW w:w="2648" w:type="dxa"/>
            <w:vAlign w:val="center"/>
          </w:tcPr>
          <w:p w14:paraId="38F5B5C7">
            <w:pPr>
              <w:pStyle w:val="15"/>
            </w:pPr>
            <w:r>
              <w:t>经费足额拨付率</w:t>
            </w:r>
          </w:p>
        </w:tc>
        <w:tc>
          <w:tcPr>
            <w:tcW w:w="1596" w:type="dxa"/>
            <w:vAlign w:val="center"/>
          </w:tcPr>
          <w:p w14:paraId="24A1E188">
            <w:pPr>
              <w:pStyle w:val="15"/>
            </w:pPr>
            <w:r>
              <w:t>100</w:t>
            </w:r>
          </w:p>
        </w:tc>
        <w:tc>
          <w:tcPr>
            <w:tcW w:w="1256" w:type="dxa"/>
            <w:vAlign w:val="center"/>
          </w:tcPr>
          <w:p w14:paraId="4D1877AB">
            <w:pPr>
              <w:pStyle w:val="15"/>
            </w:pPr>
          </w:p>
        </w:tc>
      </w:tr>
      <w:tr w14:paraId="61E5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44F5730"/>
        </w:tc>
        <w:tc>
          <w:tcPr>
            <w:tcW w:w="1166" w:type="dxa"/>
            <w:vAlign w:val="center"/>
          </w:tcPr>
          <w:p w14:paraId="71769D6E">
            <w:pPr>
              <w:pStyle w:val="15"/>
            </w:pPr>
            <w:r>
              <w:t>质量指标</w:t>
            </w:r>
          </w:p>
        </w:tc>
        <w:tc>
          <w:tcPr>
            <w:tcW w:w="1216" w:type="dxa"/>
            <w:vAlign w:val="center"/>
          </w:tcPr>
          <w:p w14:paraId="1A83AADA">
            <w:pPr>
              <w:pStyle w:val="15"/>
            </w:pPr>
            <w:r>
              <w:t>各类优抚对象抚恤补助标准按规定执行率</w:t>
            </w:r>
          </w:p>
        </w:tc>
        <w:tc>
          <w:tcPr>
            <w:tcW w:w="2648" w:type="dxa"/>
            <w:vAlign w:val="center"/>
          </w:tcPr>
          <w:p w14:paraId="630481BE">
            <w:pPr>
              <w:pStyle w:val="15"/>
            </w:pPr>
            <w:r>
              <w:t>各类优抚对象抚恤补助标准按规定执行率</w:t>
            </w:r>
          </w:p>
        </w:tc>
        <w:tc>
          <w:tcPr>
            <w:tcW w:w="1596" w:type="dxa"/>
            <w:vAlign w:val="center"/>
          </w:tcPr>
          <w:p w14:paraId="1F5AA363">
            <w:pPr>
              <w:pStyle w:val="15"/>
            </w:pPr>
            <w:r>
              <w:t>100</w:t>
            </w:r>
          </w:p>
        </w:tc>
        <w:tc>
          <w:tcPr>
            <w:tcW w:w="1256" w:type="dxa"/>
            <w:vAlign w:val="center"/>
          </w:tcPr>
          <w:p w14:paraId="29286CFC">
            <w:pPr>
              <w:pStyle w:val="15"/>
            </w:pPr>
          </w:p>
        </w:tc>
      </w:tr>
      <w:tr w14:paraId="42D2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91C5FBA"/>
        </w:tc>
        <w:tc>
          <w:tcPr>
            <w:tcW w:w="1166" w:type="dxa"/>
            <w:vAlign w:val="center"/>
          </w:tcPr>
          <w:p w14:paraId="7822AFB1">
            <w:pPr>
              <w:pStyle w:val="15"/>
            </w:pPr>
            <w:r>
              <w:t>时效指标</w:t>
            </w:r>
          </w:p>
        </w:tc>
        <w:tc>
          <w:tcPr>
            <w:tcW w:w="1216" w:type="dxa"/>
            <w:vAlign w:val="center"/>
          </w:tcPr>
          <w:p w14:paraId="18AAED68">
            <w:pPr>
              <w:pStyle w:val="15"/>
            </w:pPr>
            <w:r>
              <w:t>优抚对象抚恤补助资金及时拨付率</w:t>
            </w:r>
          </w:p>
        </w:tc>
        <w:tc>
          <w:tcPr>
            <w:tcW w:w="2648" w:type="dxa"/>
            <w:vAlign w:val="center"/>
          </w:tcPr>
          <w:p w14:paraId="46DCDF04">
            <w:pPr>
              <w:pStyle w:val="15"/>
            </w:pPr>
            <w:r>
              <w:t>优抚对象抚恤补助资金及时拨付率</w:t>
            </w:r>
          </w:p>
        </w:tc>
        <w:tc>
          <w:tcPr>
            <w:tcW w:w="1596" w:type="dxa"/>
            <w:vAlign w:val="center"/>
          </w:tcPr>
          <w:p w14:paraId="629B5E0F">
            <w:pPr>
              <w:pStyle w:val="15"/>
            </w:pPr>
            <w:r>
              <w:t>100</w:t>
            </w:r>
          </w:p>
        </w:tc>
        <w:tc>
          <w:tcPr>
            <w:tcW w:w="1256" w:type="dxa"/>
            <w:vAlign w:val="center"/>
          </w:tcPr>
          <w:p w14:paraId="581A81BD">
            <w:pPr>
              <w:pStyle w:val="15"/>
            </w:pPr>
          </w:p>
        </w:tc>
      </w:tr>
      <w:tr w14:paraId="52796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373BC9BE">
            <w:pPr>
              <w:pStyle w:val="17"/>
            </w:pPr>
            <w:r>
              <w:t>效益指标</w:t>
            </w:r>
          </w:p>
        </w:tc>
        <w:tc>
          <w:tcPr>
            <w:tcW w:w="1166" w:type="dxa"/>
            <w:vAlign w:val="center"/>
          </w:tcPr>
          <w:p w14:paraId="1F184BB8">
            <w:pPr>
              <w:pStyle w:val="15"/>
            </w:pPr>
            <w:r>
              <w:t>社会效益指标</w:t>
            </w:r>
          </w:p>
        </w:tc>
        <w:tc>
          <w:tcPr>
            <w:tcW w:w="1216" w:type="dxa"/>
            <w:vAlign w:val="center"/>
          </w:tcPr>
          <w:p w14:paraId="7F0E4D9C">
            <w:pPr>
              <w:pStyle w:val="15"/>
            </w:pPr>
            <w:r>
              <w:t>优抚对象生活情况</w:t>
            </w:r>
          </w:p>
        </w:tc>
        <w:tc>
          <w:tcPr>
            <w:tcW w:w="2648" w:type="dxa"/>
            <w:vAlign w:val="center"/>
          </w:tcPr>
          <w:p w14:paraId="19B13FF6">
            <w:pPr>
              <w:pStyle w:val="15"/>
            </w:pPr>
            <w:r>
              <w:t>优抚对象生活情况</w:t>
            </w:r>
          </w:p>
        </w:tc>
        <w:tc>
          <w:tcPr>
            <w:tcW w:w="1596" w:type="dxa"/>
            <w:vAlign w:val="center"/>
          </w:tcPr>
          <w:p w14:paraId="3EF92551">
            <w:pPr>
              <w:pStyle w:val="15"/>
            </w:pPr>
            <w:r>
              <w:t>有效改善</w:t>
            </w:r>
          </w:p>
        </w:tc>
        <w:tc>
          <w:tcPr>
            <w:tcW w:w="1256" w:type="dxa"/>
            <w:vAlign w:val="center"/>
          </w:tcPr>
          <w:p w14:paraId="3F69A8B7">
            <w:pPr>
              <w:pStyle w:val="15"/>
            </w:pPr>
          </w:p>
        </w:tc>
      </w:tr>
      <w:tr w14:paraId="4FCE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6C4FF621">
            <w:pPr>
              <w:pStyle w:val="17"/>
            </w:pPr>
            <w:r>
              <w:t>满意度</w:t>
            </w:r>
          </w:p>
          <w:p w14:paraId="501CB81D">
            <w:pPr>
              <w:pStyle w:val="17"/>
            </w:pPr>
            <w:r>
              <w:t>指标</w:t>
            </w:r>
          </w:p>
        </w:tc>
        <w:tc>
          <w:tcPr>
            <w:tcW w:w="1166" w:type="dxa"/>
            <w:vAlign w:val="center"/>
          </w:tcPr>
          <w:p w14:paraId="4D8CB297">
            <w:pPr>
              <w:pStyle w:val="15"/>
            </w:pPr>
            <w:r>
              <w:t>服务对象满意度指标</w:t>
            </w:r>
          </w:p>
        </w:tc>
        <w:tc>
          <w:tcPr>
            <w:tcW w:w="1216" w:type="dxa"/>
            <w:vAlign w:val="center"/>
          </w:tcPr>
          <w:p w14:paraId="1C7ED22C">
            <w:pPr>
              <w:pStyle w:val="15"/>
            </w:pPr>
            <w:r>
              <w:t>优抚对象满意度</w:t>
            </w:r>
          </w:p>
        </w:tc>
        <w:tc>
          <w:tcPr>
            <w:tcW w:w="2648" w:type="dxa"/>
            <w:vAlign w:val="center"/>
          </w:tcPr>
          <w:p w14:paraId="18F1C756">
            <w:pPr>
              <w:pStyle w:val="15"/>
            </w:pPr>
            <w:r>
              <w:t>优抚对象满意度</w:t>
            </w:r>
          </w:p>
        </w:tc>
        <w:tc>
          <w:tcPr>
            <w:tcW w:w="1596" w:type="dxa"/>
            <w:vAlign w:val="center"/>
          </w:tcPr>
          <w:p w14:paraId="6C6CA6AC">
            <w:pPr>
              <w:pStyle w:val="15"/>
            </w:pPr>
            <w:r>
              <w:t>≥90</w:t>
            </w:r>
          </w:p>
        </w:tc>
        <w:tc>
          <w:tcPr>
            <w:tcW w:w="1256" w:type="dxa"/>
            <w:vAlign w:val="center"/>
          </w:tcPr>
          <w:p w14:paraId="26E5C9DF">
            <w:pPr>
              <w:pStyle w:val="15"/>
            </w:pPr>
          </w:p>
        </w:tc>
      </w:tr>
    </w:tbl>
    <w:p w14:paraId="3BF18931">
      <w:pPr>
        <w:sectPr>
          <w:pgSz w:w="11900" w:h="16840"/>
          <w:pgMar w:top="1984" w:right="1531" w:bottom="1701" w:left="1531" w:header="720" w:footer="1361" w:gutter="0"/>
          <w:pgNumType w:fmt="numberInDash"/>
          <w:cols w:space="0" w:num="1"/>
        </w:sectPr>
      </w:pPr>
    </w:p>
    <w:p w14:paraId="10DE401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32" w:name="_Toc_4_4_0000000040"/>
    </w:p>
    <w:p w14:paraId="4570F77C">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38.中央优抚对象补助经费预算（死亡抚恤）绩效目标表</w:t>
      </w:r>
      <w:bookmarkEnd w:id="32"/>
    </w:p>
    <w:tbl>
      <w:tblPr>
        <w:tblStyle w:val="6"/>
        <w:tblpPr w:leftFromText="181" w:rightFromText="181" w:vertAnchor="page" w:horzAnchor="page" w:tblpXSpec="center" w:tblpY="340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2ECC0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3438642D">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3C08F022">
            <w:pPr>
              <w:pStyle w:val="13"/>
              <w:spacing w:line="260" w:lineRule="exact"/>
            </w:pPr>
          </w:p>
        </w:tc>
      </w:tr>
      <w:tr w14:paraId="50913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77D36D8B">
            <w:pPr>
              <w:pStyle w:val="16"/>
              <w:spacing w:line="260" w:lineRule="exact"/>
            </w:pPr>
            <w:r>
              <w:t>绩效目标</w:t>
            </w:r>
          </w:p>
        </w:tc>
        <w:tc>
          <w:tcPr>
            <w:tcW w:w="7890" w:type="dxa"/>
            <w:gridSpan w:val="2"/>
            <w:vAlign w:val="center"/>
          </w:tcPr>
          <w:p w14:paraId="58A0D2EA">
            <w:pPr>
              <w:pStyle w:val="15"/>
            </w:pPr>
            <w:r>
              <w:t>1.通过发放优抚对象抚恤补助资金，使优抚对象等人员的基本生活得到有效保障。</w:t>
            </w:r>
          </w:p>
        </w:tc>
      </w:tr>
    </w:tbl>
    <w:p w14:paraId="58415A11">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6"/>
        <w:gridCol w:w="1216"/>
        <w:gridCol w:w="2648"/>
        <w:gridCol w:w="1381"/>
        <w:gridCol w:w="1471"/>
      </w:tblGrid>
      <w:tr w14:paraId="3F62B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25DEAF56">
            <w:pPr>
              <w:pStyle w:val="16"/>
            </w:pPr>
            <w:r>
              <w:t>一级指标</w:t>
            </w:r>
          </w:p>
        </w:tc>
        <w:tc>
          <w:tcPr>
            <w:tcW w:w="1166" w:type="dxa"/>
            <w:vAlign w:val="center"/>
          </w:tcPr>
          <w:p w14:paraId="732E6D8D">
            <w:pPr>
              <w:pStyle w:val="16"/>
            </w:pPr>
            <w:r>
              <w:t>二级指标</w:t>
            </w:r>
          </w:p>
        </w:tc>
        <w:tc>
          <w:tcPr>
            <w:tcW w:w="1216" w:type="dxa"/>
            <w:vAlign w:val="center"/>
          </w:tcPr>
          <w:p w14:paraId="58814B9E">
            <w:pPr>
              <w:pStyle w:val="16"/>
            </w:pPr>
            <w:r>
              <w:t>三级指标</w:t>
            </w:r>
          </w:p>
        </w:tc>
        <w:tc>
          <w:tcPr>
            <w:tcW w:w="2648" w:type="dxa"/>
            <w:vAlign w:val="center"/>
          </w:tcPr>
          <w:p w14:paraId="78F9971C">
            <w:pPr>
              <w:pStyle w:val="16"/>
            </w:pPr>
            <w:r>
              <w:t>绩效指标描述</w:t>
            </w:r>
          </w:p>
        </w:tc>
        <w:tc>
          <w:tcPr>
            <w:tcW w:w="1381" w:type="dxa"/>
            <w:vAlign w:val="center"/>
          </w:tcPr>
          <w:p w14:paraId="489E8194">
            <w:pPr>
              <w:pStyle w:val="16"/>
            </w:pPr>
            <w:r>
              <w:t>指标值</w:t>
            </w:r>
          </w:p>
        </w:tc>
        <w:tc>
          <w:tcPr>
            <w:tcW w:w="1471" w:type="dxa"/>
            <w:vAlign w:val="center"/>
          </w:tcPr>
          <w:p w14:paraId="4C74204C">
            <w:pPr>
              <w:pStyle w:val="16"/>
            </w:pPr>
            <w:r>
              <w:t>指标值确定依据</w:t>
            </w:r>
          </w:p>
        </w:tc>
      </w:tr>
      <w:tr w14:paraId="2B227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14F9A1B8">
            <w:pPr>
              <w:pStyle w:val="17"/>
            </w:pPr>
            <w:r>
              <w:t>产出指标</w:t>
            </w:r>
          </w:p>
        </w:tc>
        <w:tc>
          <w:tcPr>
            <w:tcW w:w="1166" w:type="dxa"/>
            <w:vAlign w:val="center"/>
          </w:tcPr>
          <w:p w14:paraId="3DAB1613">
            <w:pPr>
              <w:pStyle w:val="15"/>
            </w:pPr>
            <w:r>
              <w:t>数量指标</w:t>
            </w:r>
          </w:p>
        </w:tc>
        <w:tc>
          <w:tcPr>
            <w:tcW w:w="1216" w:type="dxa"/>
            <w:vAlign w:val="center"/>
          </w:tcPr>
          <w:p w14:paraId="724B45C4">
            <w:pPr>
              <w:pStyle w:val="15"/>
            </w:pPr>
            <w:r>
              <w:t>优抚对象抚恤补助资金发放人数</w:t>
            </w:r>
          </w:p>
        </w:tc>
        <w:tc>
          <w:tcPr>
            <w:tcW w:w="2648" w:type="dxa"/>
            <w:vAlign w:val="center"/>
          </w:tcPr>
          <w:p w14:paraId="0D8F4619">
            <w:pPr>
              <w:pStyle w:val="15"/>
            </w:pPr>
            <w:r>
              <w:t>优抚对象抚恤补助资金发放人数</w:t>
            </w:r>
          </w:p>
        </w:tc>
        <w:tc>
          <w:tcPr>
            <w:tcW w:w="1381" w:type="dxa"/>
            <w:vAlign w:val="center"/>
          </w:tcPr>
          <w:p w14:paraId="3AC8C2D1">
            <w:pPr>
              <w:pStyle w:val="15"/>
            </w:pPr>
            <w:r>
              <w:t>≥671000人</w:t>
            </w:r>
          </w:p>
        </w:tc>
        <w:tc>
          <w:tcPr>
            <w:tcW w:w="1471" w:type="dxa"/>
            <w:vAlign w:val="center"/>
          </w:tcPr>
          <w:p w14:paraId="39613DA4">
            <w:pPr>
              <w:pStyle w:val="15"/>
            </w:pPr>
          </w:p>
        </w:tc>
      </w:tr>
      <w:tr w14:paraId="6A32E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2CBC99B8"/>
        </w:tc>
        <w:tc>
          <w:tcPr>
            <w:tcW w:w="1166" w:type="dxa"/>
            <w:vAlign w:val="center"/>
          </w:tcPr>
          <w:p w14:paraId="446198F3">
            <w:pPr>
              <w:pStyle w:val="15"/>
            </w:pPr>
            <w:r>
              <w:t>质量指标</w:t>
            </w:r>
          </w:p>
        </w:tc>
        <w:tc>
          <w:tcPr>
            <w:tcW w:w="1216" w:type="dxa"/>
            <w:vAlign w:val="center"/>
          </w:tcPr>
          <w:p w14:paraId="3F616726">
            <w:pPr>
              <w:pStyle w:val="15"/>
            </w:pPr>
            <w:r>
              <w:t>经费足额拨付率</w:t>
            </w:r>
          </w:p>
        </w:tc>
        <w:tc>
          <w:tcPr>
            <w:tcW w:w="2648" w:type="dxa"/>
            <w:vAlign w:val="center"/>
          </w:tcPr>
          <w:p w14:paraId="79DDF7FC">
            <w:pPr>
              <w:pStyle w:val="15"/>
            </w:pPr>
            <w:r>
              <w:t>经费足额拨付率</w:t>
            </w:r>
          </w:p>
        </w:tc>
        <w:tc>
          <w:tcPr>
            <w:tcW w:w="1381" w:type="dxa"/>
            <w:vAlign w:val="center"/>
          </w:tcPr>
          <w:p w14:paraId="2BE8B393">
            <w:pPr>
              <w:pStyle w:val="15"/>
            </w:pPr>
            <w:r>
              <w:t>100</w:t>
            </w:r>
          </w:p>
        </w:tc>
        <w:tc>
          <w:tcPr>
            <w:tcW w:w="1471" w:type="dxa"/>
            <w:vAlign w:val="center"/>
          </w:tcPr>
          <w:p w14:paraId="0E2B327D">
            <w:pPr>
              <w:pStyle w:val="15"/>
            </w:pPr>
          </w:p>
        </w:tc>
      </w:tr>
      <w:tr w14:paraId="0EF9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6CC97142"/>
        </w:tc>
        <w:tc>
          <w:tcPr>
            <w:tcW w:w="1166" w:type="dxa"/>
            <w:vAlign w:val="center"/>
          </w:tcPr>
          <w:p w14:paraId="07725D70">
            <w:pPr>
              <w:pStyle w:val="15"/>
            </w:pPr>
            <w:r>
              <w:t>质量指标</w:t>
            </w:r>
          </w:p>
        </w:tc>
        <w:tc>
          <w:tcPr>
            <w:tcW w:w="1216" w:type="dxa"/>
            <w:vAlign w:val="center"/>
          </w:tcPr>
          <w:p w14:paraId="688DD482">
            <w:pPr>
              <w:pStyle w:val="15"/>
            </w:pPr>
            <w:r>
              <w:t>各类优抚对象补助标准按规定执行率</w:t>
            </w:r>
          </w:p>
        </w:tc>
        <w:tc>
          <w:tcPr>
            <w:tcW w:w="2648" w:type="dxa"/>
            <w:vAlign w:val="center"/>
          </w:tcPr>
          <w:p w14:paraId="76668616">
            <w:pPr>
              <w:pStyle w:val="15"/>
            </w:pPr>
            <w:r>
              <w:t>各类优抚对象补助标准按规定执行率</w:t>
            </w:r>
          </w:p>
        </w:tc>
        <w:tc>
          <w:tcPr>
            <w:tcW w:w="1381" w:type="dxa"/>
            <w:vAlign w:val="center"/>
          </w:tcPr>
          <w:p w14:paraId="0586A31A">
            <w:pPr>
              <w:pStyle w:val="15"/>
            </w:pPr>
            <w:r>
              <w:t>100</w:t>
            </w:r>
          </w:p>
        </w:tc>
        <w:tc>
          <w:tcPr>
            <w:tcW w:w="1471" w:type="dxa"/>
            <w:vAlign w:val="center"/>
          </w:tcPr>
          <w:p w14:paraId="4CCD7AC8">
            <w:pPr>
              <w:pStyle w:val="15"/>
            </w:pPr>
          </w:p>
        </w:tc>
      </w:tr>
      <w:tr w14:paraId="3BE89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2DA07FD2"/>
        </w:tc>
        <w:tc>
          <w:tcPr>
            <w:tcW w:w="1166" w:type="dxa"/>
            <w:vAlign w:val="center"/>
          </w:tcPr>
          <w:p w14:paraId="045AD8F7">
            <w:pPr>
              <w:pStyle w:val="15"/>
            </w:pPr>
            <w:r>
              <w:t>时效指标</w:t>
            </w:r>
          </w:p>
        </w:tc>
        <w:tc>
          <w:tcPr>
            <w:tcW w:w="1216" w:type="dxa"/>
            <w:vAlign w:val="center"/>
          </w:tcPr>
          <w:p w14:paraId="2E2235D1">
            <w:pPr>
              <w:pStyle w:val="15"/>
            </w:pPr>
            <w:r>
              <w:t>优抚对象抚恤补助资金及时拨付率</w:t>
            </w:r>
          </w:p>
        </w:tc>
        <w:tc>
          <w:tcPr>
            <w:tcW w:w="2648" w:type="dxa"/>
            <w:vAlign w:val="center"/>
          </w:tcPr>
          <w:p w14:paraId="477B6056">
            <w:pPr>
              <w:pStyle w:val="15"/>
            </w:pPr>
            <w:r>
              <w:t>优抚对象抚恤补助资金及时拨付率</w:t>
            </w:r>
          </w:p>
        </w:tc>
        <w:tc>
          <w:tcPr>
            <w:tcW w:w="1381" w:type="dxa"/>
            <w:vAlign w:val="center"/>
          </w:tcPr>
          <w:p w14:paraId="68939C41">
            <w:pPr>
              <w:pStyle w:val="15"/>
            </w:pPr>
            <w:r>
              <w:t>100</w:t>
            </w:r>
          </w:p>
        </w:tc>
        <w:tc>
          <w:tcPr>
            <w:tcW w:w="1471" w:type="dxa"/>
            <w:vAlign w:val="center"/>
          </w:tcPr>
          <w:p w14:paraId="326D0926">
            <w:pPr>
              <w:pStyle w:val="15"/>
            </w:pPr>
          </w:p>
        </w:tc>
      </w:tr>
      <w:tr w14:paraId="7B78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6142DFFE">
            <w:pPr>
              <w:pStyle w:val="17"/>
            </w:pPr>
            <w:r>
              <w:t>效益指标</w:t>
            </w:r>
          </w:p>
        </w:tc>
        <w:tc>
          <w:tcPr>
            <w:tcW w:w="1166" w:type="dxa"/>
            <w:vAlign w:val="center"/>
          </w:tcPr>
          <w:p w14:paraId="215AF3B1">
            <w:pPr>
              <w:pStyle w:val="15"/>
            </w:pPr>
            <w:r>
              <w:t>社会效益指标</w:t>
            </w:r>
          </w:p>
        </w:tc>
        <w:tc>
          <w:tcPr>
            <w:tcW w:w="1216" w:type="dxa"/>
            <w:vAlign w:val="center"/>
          </w:tcPr>
          <w:p w14:paraId="6579B707">
            <w:pPr>
              <w:pStyle w:val="15"/>
            </w:pPr>
            <w:r>
              <w:t>优抚对象生活情况</w:t>
            </w:r>
          </w:p>
        </w:tc>
        <w:tc>
          <w:tcPr>
            <w:tcW w:w="2648" w:type="dxa"/>
            <w:vAlign w:val="center"/>
          </w:tcPr>
          <w:p w14:paraId="110953E2">
            <w:pPr>
              <w:pStyle w:val="15"/>
            </w:pPr>
            <w:r>
              <w:t>优抚对象生活情况</w:t>
            </w:r>
          </w:p>
        </w:tc>
        <w:tc>
          <w:tcPr>
            <w:tcW w:w="1381" w:type="dxa"/>
            <w:vAlign w:val="center"/>
          </w:tcPr>
          <w:p w14:paraId="078DC048">
            <w:pPr>
              <w:pStyle w:val="15"/>
            </w:pPr>
            <w:r>
              <w:t>有效改善</w:t>
            </w:r>
          </w:p>
        </w:tc>
        <w:tc>
          <w:tcPr>
            <w:tcW w:w="1471" w:type="dxa"/>
            <w:vAlign w:val="center"/>
          </w:tcPr>
          <w:p w14:paraId="5B54FF38">
            <w:pPr>
              <w:pStyle w:val="15"/>
            </w:pPr>
          </w:p>
        </w:tc>
      </w:tr>
      <w:tr w14:paraId="3617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708953D2">
            <w:pPr>
              <w:pStyle w:val="17"/>
            </w:pPr>
            <w:r>
              <w:t>满意度</w:t>
            </w:r>
          </w:p>
          <w:p w14:paraId="38068169">
            <w:pPr>
              <w:pStyle w:val="17"/>
            </w:pPr>
            <w:r>
              <w:t>指标</w:t>
            </w:r>
          </w:p>
        </w:tc>
        <w:tc>
          <w:tcPr>
            <w:tcW w:w="1166" w:type="dxa"/>
            <w:vAlign w:val="center"/>
          </w:tcPr>
          <w:p w14:paraId="5A1B126A">
            <w:pPr>
              <w:pStyle w:val="15"/>
            </w:pPr>
            <w:r>
              <w:t>服务对象满意度指标</w:t>
            </w:r>
          </w:p>
        </w:tc>
        <w:tc>
          <w:tcPr>
            <w:tcW w:w="1216" w:type="dxa"/>
            <w:vAlign w:val="center"/>
          </w:tcPr>
          <w:p w14:paraId="4867EED6">
            <w:pPr>
              <w:pStyle w:val="15"/>
            </w:pPr>
            <w:r>
              <w:t>优抚对象满意度</w:t>
            </w:r>
          </w:p>
        </w:tc>
        <w:tc>
          <w:tcPr>
            <w:tcW w:w="2648" w:type="dxa"/>
            <w:vAlign w:val="center"/>
          </w:tcPr>
          <w:p w14:paraId="77EF6F3D">
            <w:pPr>
              <w:pStyle w:val="15"/>
            </w:pPr>
            <w:r>
              <w:t>优抚对象满意度</w:t>
            </w:r>
          </w:p>
        </w:tc>
        <w:tc>
          <w:tcPr>
            <w:tcW w:w="1381" w:type="dxa"/>
            <w:vAlign w:val="center"/>
          </w:tcPr>
          <w:p w14:paraId="2F39F39B">
            <w:pPr>
              <w:pStyle w:val="15"/>
            </w:pPr>
            <w:r>
              <w:t>≥90</w:t>
            </w:r>
          </w:p>
        </w:tc>
        <w:tc>
          <w:tcPr>
            <w:tcW w:w="1471" w:type="dxa"/>
            <w:vAlign w:val="center"/>
          </w:tcPr>
          <w:p w14:paraId="29EA068A">
            <w:pPr>
              <w:pStyle w:val="15"/>
            </w:pPr>
          </w:p>
        </w:tc>
      </w:tr>
    </w:tbl>
    <w:p w14:paraId="4F521B3C">
      <w:pPr>
        <w:sectPr>
          <w:pgSz w:w="11900" w:h="16840"/>
          <w:pgMar w:top="1984" w:right="1531" w:bottom="1701" w:left="1531" w:header="720" w:footer="1361" w:gutter="0"/>
          <w:pgNumType w:fmt="numberInDash"/>
          <w:cols w:space="0" w:num="1"/>
        </w:sectPr>
      </w:pPr>
    </w:p>
    <w:p w14:paraId="3CD56EF2">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33" w:name="_Toc_4_4_0000000041"/>
      <w:r>
        <w:rPr>
          <w:rFonts w:hint="eastAsia" w:ascii="方正黑体_GBK" w:hAnsi="方正黑体_GBK" w:eastAsia="方正黑体_GBK" w:cs="方正黑体_GBK"/>
          <w:color w:val="000000"/>
          <w:kern w:val="21"/>
          <w:sz w:val="32"/>
          <w:szCs w:val="32"/>
        </w:rPr>
        <w:t>39.中央优抚对象补助经费预算（在乡复员、退伍军人生活补助）绩效目标表</w:t>
      </w:r>
      <w:bookmarkEnd w:id="33"/>
    </w:p>
    <w:tbl>
      <w:tblPr>
        <w:tblStyle w:val="6"/>
        <w:tblpPr w:leftFromText="181" w:rightFromText="181" w:vertAnchor="page" w:horzAnchor="page" w:tblpXSpec="center" w:tblpY="340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49FF8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7A7ABC12">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44216C61">
            <w:pPr>
              <w:pStyle w:val="13"/>
              <w:spacing w:line="260" w:lineRule="exact"/>
            </w:pPr>
          </w:p>
        </w:tc>
      </w:tr>
      <w:tr w14:paraId="4AAA3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615F78C5">
            <w:pPr>
              <w:pStyle w:val="16"/>
              <w:spacing w:line="260" w:lineRule="exact"/>
            </w:pPr>
            <w:r>
              <w:t>绩效目标</w:t>
            </w:r>
          </w:p>
        </w:tc>
        <w:tc>
          <w:tcPr>
            <w:tcW w:w="7890" w:type="dxa"/>
            <w:gridSpan w:val="2"/>
            <w:vAlign w:val="center"/>
          </w:tcPr>
          <w:p w14:paraId="4711A3E5">
            <w:pPr>
              <w:pStyle w:val="15"/>
            </w:pPr>
            <w:r>
              <w:t>1.通过发放优抚对象抚恤补助资金，使优抚对象等人员的基本生活得到保障。</w:t>
            </w:r>
          </w:p>
        </w:tc>
      </w:tr>
    </w:tbl>
    <w:p w14:paraId="40E29EF1">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6"/>
        <w:gridCol w:w="1216"/>
        <w:gridCol w:w="2648"/>
        <w:gridCol w:w="1379"/>
        <w:gridCol w:w="1473"/>
      </w:tblGrid>
      <w:tr w14:paraId="5B65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4C84254C">
            <w:pPr>
              <w:pStyle w:val="16"/>
            </w:pPr>
            <w:r>
              <w:t>一级指标</w:t>
            </w:r>
          </w:p>
        </w:tc>
        <w:tc>
          <w:tcPr>
            <w:tcW w:w="1166" w:type="dxa"/>
            <w:vAlign w:val="center"/>
          </w:tcPr>
          <w:p w14:paraId="6D6FC220">
            <w:pPr>
              <w:pStyle w:val="16"/>
            </w:pPr>
            <w:r>
              <w:t>二级指标</w:t>
            </w:r>
          </w:p>
        </w:tc>
        <w:tc>
          <w:tcPr>
            <w:tcW w:w="1216" w:type="dxa"/>
            <w:vAlign w:val="center"/>
          </w:tcPr>
          <w:p w14:paraId="0ECF7ECE">
            <w:pPr>
              <w:pStyle w:val="16"/>
            </w:pPr>
            <w:r>
              <w:t>三级指标</w:t>
            </w:r>
          </w:p>
        </w:tc>
        <w:tc>
          <w:tcPr>
            <w:tcW w:w="2648" w:type="dxa"/>
            <w:vAlign w:val="center"/>
          </w:tcPr>
          <w:p w14:paraId="1BE55149">
            <w:pPr>
              <w:pStyle w:val="16"/>
            </w:pPr>
            <w:r>
              <w:t>绩效指标描述</w:t>
            </w:r>
          </w:p>
        </w:tc>
        <w:tc>
          <w:tcPr>
            <w:tcW w:w="1379" w:type="dxa"/>
            <w:vAlign w:val="center"/>
          </w:tcPr>
          <w:p w14:paraId="01C10047">
            <w:pPr>
              <w:pStyle w:val="16"/>
            </w:pPr>
            <w:r>
              <w:t>指标值</w:t>
            </w:r>
          </w:p>
        </w:tc>
        <w:tc>
          <w:tcPr>
            <w:tcW w:w="1473" w:type="dxa"/>
            <w:vAlign w:val="center"/>
          </w:tcPr>
          <w:p w14:paraId="4145AEDD">
            <w:pPr>
              <w:pStyle w:val="16"/>
            </w:pPr>
            <w:r>
              <w:t>指标值确定依据</w:t>
            </w:r>
          </w:p>
        </w:tc>
      </w:tr>
      <w:tr w14:paraId="6514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5B864673">
            <w:pPr>
              <w:pStyle w:val="17"/>
            </w:pPr>
            <w:r>
              <w:t>产出指标</w:t>
            </w:r>
          </w:p>
        </w:tc>
        <w:tc>
          <w:tcPr>
            <w:tcW w:w="1166" w:type="dxa"/>
            <w:vAlign w:val="center"/>
          </w:tcPr>
          <w:p w14:paraId="2FEE63F3">
            <w:pPr>
              <w:pStyle w:val="15"/>
            </w:pPr>
            <w:r>
              <w:t>数量指标</w:t>
            </w:r>
          </w:p>
        </w:tc>
        <w:tc>
          <w:tcPr>
            <w:tcW w:w="1216" w:type="dxa"/>
            <w:vAlign w:val="center"/>
          </w:tcPr>
          <w:p w14:paraId="7C565031">
            <w:pPr>
              <w:pStyle w:val="15"/>
            </w:pPr>
            <w:r>
              <w:t>优抚对象抚恤补助资金发放人数</w:t>
            </w:r>
          </w:p>
        </w:tc>
        <w:tc>
          <w:tcPr>
            <w:tcW w:w="2648" w:type="dxa"/>
            <w:vAlign w:val="center"/>
          </w:tcPr>
          <w:p w14:paraId="74B5CA27">
            <w:pPr>
              <w:pStyle w:val="15"/>
            </w:pPr>
            <w:r>
              <w:t>优抚对象抚恤补助资金发放人数</w:t>
            </w:r>
          </w:p>
        </w:tc>
        <w:tc>
          <w:tcPr>
            <w:tcW w:w="1379" w:type="dxa"/>
            <w:vAlign w:val="center"/>
          </w:tcPr>
          <w:p w14:paraId="4FD1ED6F">
            <w:pPr>
              <w:pStyle w:val="15"/>
            </w:pPr>
            <w:r>
              <w:t>≥671000人</w:t>
            </w:r>
          </w:p>
        </w:tc>
        <w:tc>
          <w:tcPr>
            <w:tcW w:w="1473" w:type="dxa"/>
            <w:vAlign w:val="center"/>
          </w:tcPr>
          <w:p w14:paraId="327D6003">
            <w:pPr>
              <w:pStyle w:val="15"/>
            </w:pPr>
          </w:p>
        </w:tc>
      </w:tr>
      <w:tr w14:paraId="538A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88246BD"/>
        </w:tc>
        <w:tc>
          <w:tcPr>
            <w:tcW w:w="1166" w:type="dxa"/>
            <w:vAlign w:val="center"/>
          </w:tcPr>
          <w:p w14:paraId="30E35A6B">
            <w:pPr>
              <w:pStyle w:val="15"/>
            </w:pPr>
            <w:r>
              <w:t>质量指标</w:t>
            </w:r>
          </w:p>
        </w:tc>
        <w:tc>
          <w:tcPr>
            <w:tcW w:w="1216" w:type="dxa"/>
            <w:vAlign w:val="center"/>
          </w:tcPr>
          <w:p w14:paraId="119C7490">
            <w:pPr>
              <w:pStyle w:val="15"/>
            </w:pPr>
            <w:r>
              <w:t>经费足额拨付率</w:t>
            </w:r>
          </w:p>
        </w:tc>
        <w:tc>
          <w:tcPr>
            <w:tcW w:w="2648" w:type="dxa"/>
            <w:vAlign w:val="center"/>
          </w:tcPr>
          <w:p w14:paraId="6F3DED3D">
            <w:pPr>
              <w:pStyle w:val="15"/>
            </w:pPr>
            <w:r>
              <w:t>经费足额拨付率</w:t>
            </w:r>
          </w:p>
        </w:tc>
        <w:tc>
          <w:tcPr>
            <w:tcW w:w="1379" w:type="dxa"/>
            <w:vAlign w:val="center"/>
          </w:tcPr>
          <w:p w14:paraId="32338474">
            <w:pPr>
              <w:pStyle w:val="15"/>
            </w:pPr>
            <w:r>
              <w:t>100</w:t>
            </w:r>
          </w:p>
        </w:tc>
        <w:tc>
          <w:tcPr>
            <w:tcW w:w="1473" w:type="dxa"/>
            <w:vAlign w:val="center"/>
          </w:tcPr>
          <w:p w14:paraId="6D3600EE">
            <w:pPr>
              <w:pStyle w:val="15"/>
            </w:pPr>
          </w:p>
        </w:tc>
      </w:tr>
      <w:tr w14:paraId="1DB7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2BDBA138"/>
        </w:tc>
        <w:tc>
          <w:tcPr>
            <w:tcW w:w="1166" w:type="dxa"/>
            <w:vAlign w:val="center"/>
          </w:tcPr>
          <w:p w14:paraId="1F66A7F1">
            <w:pPr>
              <w:pStyle w:val="15"/>
            </w:pPr>
            <w:r>
              <w:t>质量指标</w:t>
            </w:r>
          </w:p>
        </w:tc>
        <w:tc>
          <w:tcPr>
            <w:tcW w:w="1216" w:type="dxa"/>
            <w:vAlign w:val="center"/>
          </w:tcPr>
          <w:p w14:paraId="6D90D649">
            <w:pPr>
              <w:pStyle w:val="15"/>
            </w:pPr>
            <w:r>
              <w:t>各类优抚对象抚恤补助标准按规定执行率</w:t>
            </w:r>
          </w:p>
        </w:tc>
        <w:tc>
          <w:tcPr>
            <w:tcW w:w="2648" w:type="dxa"/>
            <w:vAlign w:val="center"/>
          </w:tcPr>
          <w:p w14:paraId="3E2F3AC8">
            <w:pPr>
              <w:pStyle w:val="15"/>
            </w:pPr>
            <w:r>
              <w:t>各类优抚对象抚恤补助标准按规定执行率</w:t>
            </w:r>
          </w:p>
        </w:tc>
        <w:tc>
          <w:tcPr>
            <w:tcW w:w="1379" w:type="dxa"/>
            <w:vAlign w:val="center"/>
          </w:tcPr>
          <w:p w14:paraId="607CEDFE">
            <w:pPr>
              <w:pStyle w:val="15"/>
            </w:pPr>
            <w:r>
              <w:t>100</w:t>
            </w:r>
          </w:p>
        </w:tc>
        <w:tc>
          <w:tcPr>
            <w:tcW w:w="1473" w:type="dxa"/>
            <w:vAlign w:val="center"/>
          </w:tcPr>
          <w:p w14:paraId="193065CB">
            <w:pPr>
              <w:pStyle w:val="15"/>
            </w:pPr>
          </w:p>
        </w:tc>
      </w:tr>
      <w:tr w14:paraId="2A8B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32C7E33A"/>
        </w:tc>
        <w:tc>
          <w:tcPr>
            <w:tcW w:w="1166" w:type="dxa"/>
            <w:vAlign w:val="center"/>
          </w:tcPr>
          <w:p w14:paraId="40E5D482">
            <w:pPr>
              <w:pStyle w:val="15"/>
            </w:pPr>
            <w:r>
              <w:t>时效指标</w:t>
            </w:r>
          </w:p>
        </w:tc>
        <w:tc>
          <w:tcPr>
            <w:tcW w:w="1216" w:type="dxa"/>
            <w:vAlign w:val="center"/>
          </w:tcPr>
          <w:p w14:paraId="117D7C93">
            <w:pPr>
              <w:pStyle w:val="15"/>
            </w:pPr>
            <w:r>
              <w:t>优抚对象抚恤补助资金及时拨付率</w:t>
            </w:r>
          </w:p>
        </w:tc>
        <w:tc>
          <w:tcPr>
            <w:tcW w:w="2648" w:type="dxa"/>
            <w:vAlign w:val="center"/>
          </w:tcPr>
          <w:p w14:paraId="6DAC4A52">
            <w:pPr>
              <w:pStyle w:val="15"/>
            </w:pPr>
            <w:r>
              <w:t>优抚对象抚恤补助资金及时拨付率</w:t>
            </w:r>
          </w:p>
        </w:tc>
        <w:tc>
          <w:tcPr>
            <w:tcW w:w="1379" w:type="dxa"/>
            <w:vAlign w:val="center"/>
          </w:tcPr>
          <w:p w14:paraId="1B1DFD5A">
            <w:pPr>
              <w:pStyle w:val="15"/>
            </w:pPr>
            <w:r>
              <w:t>100</w:t>
            </w:r>
          </w:p>
        </w:tc>
        <w:tc>
          <w:tcPr>
            <w:tcW w:w="1473" w:type="dxa"/>
            <w:vAlign w:val="center"/>
          </w:tcPr>
          <w:p w14:paraId="0A35505D">
            <w:pPr>
              <w:pStyle w:val="15"/>
            </w:pPr>
          </w:p>
        </w:tc>
      </w:tr>
      <w:tr w14:paraId="1BB2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023A7D79">
            <w:pPr>
              <w:pStyle w:val="17"/>
            </w:pPr>
            <w:r>
              <w:t>效益指标</w:t>
            </w:r>
          </w:p>
        </w:tc>
        <w:tc>
          <w:tcPr>
            <w:tcW w:w="1166" w:type="dxa"/>
            <w:vAlign w:val="center"/>
          </w:tcPr>
          <w:p w14:paraId="25028C76">
            <w:pPr>
              <w:pStyle w:val="15"/>
            </w:pPr>
            <w:r>
              <w:t>社会效益指标</w:t>
            </w:r>
          </w:p>
        </w:tc>
        <w:tc>
          <w:tcPr>
            <w:tcW w:w="1216" w:type="dxa"/>
            <w:vAlign w:val="center"/>
          </w:tcPr>
          <w:p w14:paraId="7ADC9CE1">
            <w:pPr>
              <w:pStyle w:val="15"/>
            </w:pPr>
            <w:r>
              <w:t>优抚对象生活情况</w:t>
            </w:r>
          </w:p>
        </w:tc>
        <w:tc>
          <w:tcPr>
            <w:tcW w:w="2648" w:type="dxa"/>
            <w:vAlign w:val="center"/>
          </w:tcPr>
          <w:p w14:paraId="71CA46A5">
            <w:pPr>
              <w:pStyle w:val="15"/>
            </w:pPr>
            <w:r>
              <w:t>优抚对象生活情况</w:t>
            </w:r>
          </w:p>
          <w:p w14:paraId="4DC16EF3">
            <w:pPr>
              <w:pStyle w:val="15"/>
            </w:pPr>
          </w:p>
        </w:tc>
        <w:tc>
          <w:tcPr>
            <w:tcW w:w="1379" w:type="dxa"/>
            <w:vAlign w:val="center"/>
          </w:tcPr>
          <w:p w14:paraId="0E7FF1DA">
            <w:pPr>
              <w:pStyle w:val="15"/>
            </w:pPr>
            <w:r>
              <w:t>有效改善</w:t>
            </w:r>
          </w:p>
        </w:tc>
        <w:tc>
          <w:tcPr>
            <w:tcW w:w="1473" w:type="dxa"/>
            <w:vAlign w:val="center"/>
          </w:tcPr>
          <w:p w14:paraId="5244E709">
            <w:pPr>
              <w:pStyle w:val="15"/>
            </w:pPr>
          </w:p>
        </w:tc>
      </w:tr>
      <w:tr w14:paraId="7855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0EBA1BE9">
            <w:pPr>
              <w:pStyle w:val="17"/>
            </w:pPr>
            <w:r>
              <w:t>满意度</w:t>
            </w:r>
          </w:p>
          <w:p w14:paraId="0FF87214">
            <w:pPr>
              <w:pStyle w:val="17"/>
            </w:pPr>
            <w:r>
              <w:t>指标</w:t>
            </w:r>
          </w:p>
        </w:tc>
        <w:tc>
          <w:tcPr>
            <w:tcW w:w="1166" w:type="dxa"/>
            <w:vAlign w:val="center"/>
          </w:tcPr>
          <w:p w14:paraId="5D57C28B">
            <w:pPr>
              <w:pStyle w:val="15"/>
            </w:pPr>
            <w:r>
              <w:t>服务对象满意度指标</w:t>
            </w:r>
          </w:p>
        </w:tc>
        <w:tc>
          <w:tcPr>
            <w:tcW w:w="1216" w:type="dxa"/>
            <w:vAlign w:val="center"/>
          </w:tcPr>
          <w:p w14:paraId="04BFC42C">
            <w:pPr>
              <w:pStyle w:val="15"/>
            </w:pPr>
            <w:r>
              <w:t>优抚对象满意度</w:t>
            </w:r>
          </w:p>
        </w:tc>
        <w:tc>
          <w:tcPr>
            <w:tcW w:w="2648" w:type="dxa"/>
            <w:vAlign w:val="center"/>
          </w:tcPr>
          <w:p w14:paraId="64EDEC86">
            <w:pPr>
              <w:pStyle w:val="15"/>
            </w:pPr>
            <w:r>
              <w:t>优抚对象满意度</w:t>
            </w:r>
          </w:p>
        </w:tc>
        <w:tc>
          <w:tcPr>
            <w:tcW w:w="1379" w:type="dxa"/>
            <w:vAlign w:val="center"/>
          </w:tcPr>
          <w:p w14:paraId="56B702E6">
            <w:pPr>
              <w:pStyle w:val="15"/>
            </w:pPr>
            <w:r>
              <w:t>≥90</w:t>
            </w:r>
          </w:p>
        </w:tc>
        <w:tc>
          <w:tcPr>
            <w:tcW w:w="1473" w:type="dxa"/>
            <w:vAlign w:val="center"/>
          </w:tcPr>
          <w:p w14:paraId="67E80E53">
            <w:pPr>
              <w:pStyle w:val="15"/>
            </w:pPr>
          </w:p>
        </w:tc>
      </w:tr>
    </w:tbl>
    <w:p w14:paraId="68F7AC53">
      <w:pPr>
        <w:sectPr>
          <w:pgSz w:w="11900" w:h="16840"/>
          <w:pgMar w:top="1984" w:right="1531" w:bottom="1701" w:left="1531" w:header="720" w:footer="1361" w:gutter="0"/>
          <w:pgNumType w:fmt="numberInDash"/>
          <w:cols w:space="0" w:num="1"/>
        </w:sectPr>
      </w:pPr>
    </w:p>
    <w:p w14:paraId="25CB3B2E">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bookmarkStart w:id="34" w:name="_Toc_4_4_0000000042"/>
    </w:p>
    <w:p w14:paraId="502C5281">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40.中央优抚对象医疗保险经费预算绩效目标表</w:t>
      </w:r>
      <w:bookmarkEnd w:id="34"/>
    </w:p>
    <w:tbl>
      <w:tblPr>
        <w:tblStyle w:val="6"/>
        <w:tblpPr w:leftFromText="181" w:rightFromText="181" w:vertAnchor="page" w:horzAnchor="page" w:tblpXSpec="center" w:tblpY="340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399"/>
        <w:gridCol w:w="1491"/>
      </w:tblGrid>
      <w:tr w14:paraId="440F0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558" w:type="dxa"/>
            <w:gridSpan w:val="2"/>
            <w:tcBorders>
              <w:top w:val="single" w:color="FFFFFF" w:sz="6" w:space="0"/>
              <w:left w:val="single" w:color="FFFFFF" w:sz="6" w:space="0"/>
              <w:right w:val="single" w:color="FFFFFF" w:sz="6" w:space="0"/>
            </w:tcBorders>
            <w:vAlign w:val="center"/>
          </w:tcPr>
          <w:p w14:paraId="41B3497A">
            <w:pPr>
              <w:pStyle w:val="14"/>
              <w:spacing w:line="260" w:lineRule="exact"/>
            </w:pPr>
            <w:r>
              <w:t>321001宁晋县退役军人事务局本级</w:t>
            </w:r>
          </w:p>
        </w:tc>
        <w:tc>
          <w:tcPr>
            <w:tcW w:w="1491" w:type="dxa"/>
            <w:tcBorders>
              <w:top w:val="single" w:color="FFFFFF" w:sz="6" w:space="0"/>
              <w:left w:val="single" w:color="FFFFFF" w:sz="6" w:space="0"/>
              <w:right w:val="single" w:color="FFFFFF" w:sz="6" w:space="0"/>
            </w:tcBorders>
            <w:vAlign w:val="center"/>
          </w:tcPr>
          <w:p w14:paraId="216E446C">
            <w:pPr>
              <w:pStyle w:val="13"/>
              <w:spacing w:line="260" w:lineRule="exact"/>
            </w:pPr>
          </w:p>
        </w:tc>
      </w:tr>
      <w:tr w14:paraId="0552D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108C0654">
            <w:pPr>
              <w:pStyle w:val="16"/>
              <w:spacing w:line="260" w:lineRule="exact"/>
            </w:pPr>
            <w:r>
              <w:t>绩效目标</w:t>
            </w:r>
          </w:p>
        </w:tc>
        <w:tc>
          <w:tcPr>
            <w:tcW w:w="7890" w:type="dxa"/>
            <w:gridSpan w:val="2"/>
            <w:vAlign w:val="center"/>
          </w:tcPr>
          <w:p w14:paraId="3754FC0A">
            <w:pPr>
              <w:pStyle w:val="15"/>
            </w:pPr>
            <w:r>
              <w:t>1.通过发放优抚对象医疗补助资金，对优抚对象参保缴费、住院和门诊费用进行补助，有效帮助解决优抚对象医疗难问题。</w:t>
            </w:r>
          </w:p>
        </w:tc>
      </w:tr>
    </w:tbl>
    <w:p w14:paraId="57C6D52C">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6"/>
        <w:gridCol w:w="1216"/>
        <w:gridCol w:w="2648"/>
        <w:gridCol w:w="1480"/>
        <w:gridCol w:w="1372"/>
      </w:tblGrid>
      <w:tr w14:paraId="49F8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76B670F6">
            <w:pPr>
              <w:pStyle w:val="16"/>
            </w:pPr>
            <w:r>
              <w:t>一级指标</w:t>
            </w:r>
          </w:p>
        </w:tc>
        <w:tc>
          <w:tcPr>
            <w:tcW w:w="1166" w:type="dxa"/>
            <w:vAlign w:val="center"/>
          </w:tcPr>
          <w:p w14:paraId="723244F2">
            <w:pPr>
              <w:pStyle w:val="16"/>
            </w:pPr>
            <w:r>
              <w:t>二级指标</w:t>
            </w:r>
          </w:p>
        </w:tc>
        <w:tc>
          <w:tcPr>
            <w:tcW w:w="1216" w:type="dxa"/>
            <w:vAlign w:val="center"/>
          </w:tcPr>
          <w:p w14:paraId="5B47DCB0">
            <w:pPr>
              <w:pStyle w:val="16"/>
            </w:pPr>
            <w:r>
              <w:t>三级指标</w:t>
            </w:r>
          </w:p>
        </w:tc>
        <w:tc>
          <w:tcPr>
            <w:tcW w:w="2648" w:type="dxa"/>
            <w:vAlign w:val="center"/>
          </w:tcPr>
          <w:p w14:paraId="5D3D55D2">
            <w:pPr>
              <w:pStyle w:val="16"/>
            </w:pPr>
            <w:r>
              <w:t>绩效指标描述</w:t>
            </w:r>
          </w:p>
        </w:tc>
        <w:tc>
          <w:tcPr>
            <w:tcW w:w="1480" w:type="dxa"/>
            <w:vAlign w:val="center"/>
          </w:tcPr>
          <w:p w14:paraId="3FDFF1F2">
            <w:pPr>
              <w:pStyle w:val="16"/>
            </w:pPr>
            <w:r>
              <w:t>指标值</w:t>
            </w:r>
          </w:p>
        </w:tc>
        <w:tc>
          <w:tcPr>
            <w:tcW w:w="1372" w:type="dxa"/>
            <w:vAlign w:val="center"/>
          </w:tcPr>
          <w:p w14:paraId="099D3140">
            <w:pPr>
              <w:pStyle w:val="16"/>
            </w:pPr>
            <w:r>
              <w:t>指标值确定依据</w:t>
            </w:r>
          </w:p>
        </w:tc>
      </w:tr>
      <w:tr w14:paraId="40AA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5913D6B6">
            <w:pPr>
              <w:pStyle w:val="17"/>
            </w:pPr>
            <w:r>
              <w:t>产出指标</w:t>
            </w:r>
          </w:p>
        </w:tc>
        <w:tc>
          <w:tcPr>
            <w:tcW w:w="1166" w:type="dxa"/>
            <w:vAlign w:val="center"/>
          </w:tcPr>
          <w:p w14:paraId="1CA28113">
            <w:pPr>
              <w:pStyle w:val="15"/>
            </w:pPr>
            <w:r>
              <w:t>数量指标</w:t>
            </w:r>
          </w:p>
        </w:tc>
        <w:tc>
          <w:tcPr>
            <w:tcW w:w="1216" w:type="dxa"/>
            <w:vAlign w:val="center"/>
          </w:tcPr>
          <w:p w14:paraId="3C64F2FF">
            <w:pPr>
              <w:pStyle w:val="15"/>
            </w:pPr>
            <w:r>
              <w:t>享受医疗待遇优抚对象人数</w:t>
            </w:r>
          </w:p>
        </w:tc>
        <w:tc>
          <w:tcPr>
            <w:tcW w:w="2648" w:type="dxa"/>
            <w:vAlign w:val="center"/>
          </w:tcPr>
          <w:p w14:paraId="5AD66A35">
            <w:pPr>
              <w:pStyle w:val="15"/>
            </w:pPr>
            <w:r>
              <w:t>享受医疗待遇优抚对象人数</w:t>
            </w:r>
          </w:p>
        </w:tc>
        <w:tc>
          <w:tcPr>
            <w:tcW w:w="1480" w:type="dxa"/>
            <w:vAlign w:val="center"/>
          </w:tcPr>
          <w:p w14:paraId="1C5B7B6E">
            <w:pPr>
              <w:pStyle w:val="15"/>
            </w:pPr>
            <w:r>
              <w:t>≥147000人</w:t>
            </w:r>
          </w:p>
        </w:tc>
        <w:tc>
          <w:tcPr>
            <w:tcW w:w="1372" w:type="dxa"/>
            <w:vAlign w:val="center"/>
          </w:tcPr>
          <w:p w14:paraId="1EAC5C0E">
            <w:pPr>
              <w:pStyle w:val="15"/>
            </w:pPr>
          </w:p>
        </w:tc>
      </w:tr>
      <w:tr w14:paraId="47FF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473F535"/>
        </w:tc>
        <w:tc>
          <w:tcPr>
            <w:tcW w:w="1166" w:type="dxa"/>
            <w:vAlign w:val="center"/>
          </w:tcPr>
          <w:p w14:paraId="1D03EF44">
            <w:pPr>
              <w:pStyle w:val="15"/>
            </w:pPr>
            <w:r>
              <w:t>质量指标</w:t>
            </w:r>
          </w:p>
        </w:tc>
        <w:tc>
          <w:tcPr>
            <w:tcW w:w="1216" w:type="dxa"/>
            <w:vAlign w:val="center"/>
          </w:tcPr>
          <w:p w14:paraId="112F5173">
            <w:pPr>
              <w:pStyle w:val="15"/>
            </w:pPr>
            <w:r>
              <w:t>经费足额拨付率</w:t>
            </w:r>
          </w:p>
        </w:tc>
        <w:tc>
          <w:tcPr>
            <w:tcW w:w="2648" w:type="dxa"/>
            <w:vAlign w:val="center"/>
          </w:tcPr>
          <w:p w14:paraId="3E3323F2">
            <w:pPr>
              <w:pStyle w:val="15"/>
            </w:pPr>
            <w:r>
              <w:t>经费足额拨付率</w:t>
            </w:r>
          </w:p>
        </w:tc>
        <w:tc>
          <w:tcPr>
            <w:tcW w:w="1480" w:type="dxa"/>
            <w:vAlign w:val="center"/>
          </w:tcPr>
          <w:p w14:paraId="569BC6D0">
            <w:pPr>
              <w:pStyle w:val="15"/>
            </w:pPr>
            <w:r>
              <w:t>100</w:t>
            </w:r>
          </w:p>
        </w:tc>
        <w:tc>
          <w:tcPr>
            <w:tcW w:w="1372" w:type="dxa"/>
            <w:vAlign w:val="center"/>
          </w:tcPr>
          <w:p w14:paraId="4F31F986">
            <w:pPr>
              <w:pStyle w:val="15"/>
            </w:pPr>
          </w:p>
        </w:tc>
      </w:tr>
      <w:tr w14:paraId="094D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6102ABA"/>
        </w:tc>
        <w:tc>
          <w:tcPr>
            <w:tcW w:w="1166" w:type="dxa"/>
            <w:vAlign w:val="center"/>
          </w:tcPr>
          <w:p w14:paraId="5E739D0D">
            <w:pPr>
              <w:pStyle w:val="15"/>
            </w:pPr>
            <w:r>
              <w:t>质量指标</w:t>
            </w:r>
          </w:p>
        </w:tc>
        <w:tc>
          <w:tcPr>
            <w:tcW w:w="1216" w:type="dxa"/>
            <w:vAlign w:val="center"/>
          </w:tcPr>
          <w:p w14:paraId="474F442A">
            <w:pPr>
              <w:pStyle w:val="15"/>
            </w:pPr>
            <w:r>
              <w:t>优抚对象医疗补助标准按规定执行率</w:t>
            </w:r>
          </w:p>
        </w:tc>
        <w:tc>
          <w:tcPr>
            <w:tcW w:w="2648" w:type="dxa"/>
            <w:vAlign w:val="center"/>
          </w:tcPr>
          <w:p w14:paraId="464EF3A8">
            <w:pPr>
              <w:pStyle w:val="15"/>
            </w:pPr>
            <w:r>
              <w:t>优抚对象医疗补助标准按规定执行率</w:t>
            </w:r>
          </w:p>
        </w:tc>
        <w:tc>
          <w:tcPr>
            <w:tcW w:w="1480" w:type="dxa"/>
            <w:vAlign w:val="center"/>
          </w:tcPr>
          <w:p w14:paraId="5FC154D1">
            <w:pPr>
              <w:pStyle w:val="15"/>
            </w:pPr>
            <w:r>
              <w:t>100</w:t>
            </w:r>
          </w:p>
        </w:tc>
        <w:tc>
          <w:tcPr>
            <w:tcW w:w="1372" w:type="dxa"/>
            <w:vAlign w:val="center"/>
          </w:tcPr>
          <w:p w14:paraId="5BF72CF4">
            <w:pPr>
              <w:pStyle w:val="15"/>
            </w:pPr>
          </w:p>
        </w:tc>
      </w:tr>
      <w:tr w14:paraId="2F96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161915B3"/>
        </w:tc>
        <w:tc>
          <w:tcPr>
            <w:tcW w:w="1166" w:type="dxa"/>
            <w:vAlign w:val="center"/>
          </w:tcPr>
          <w:p w14:paraId="675840A9">
            <w:pPr>
              <w:pStyle w:val="15"/>
            </w:pPr>
            <w:r>
              <w:t>时效指标</w:t>
            </w:r>
          </w:p>
        </w:tc>
        <w:tc>
          <w:tcPr>
            <w:tcW w:w="1216" w:type="dxa"/>
            <w:vAlign w:val="center"/>
          </w:tcPr>
          <w:p w14:paraId="7825DA8D">
            <w:pPr>
              <w:pStyle w:val="15"/>
            </w:pPr>
            <w:r>
              <w:t>优抚对象医疗保障及时拨付率</w:t>
            </w:r>
          </w:p>
        </w:tc>
        <w:tc>
          <w:tcPr>
            <w:tcW w:w="2648" w:type="dxa"/>
            <w:vAlign w:val="center"/>
          </w:tcPr>
          <w:p w14:paraId="31A60E36">
            <w:pPr>
              <w:pStyle w:val="15"/>
            </w:pPr>
            <w:r>
              <w:t>优抚对象医疗保障及时拨付率</w:t>
            </w:r>
          </w:p>
        </w:tc>
        <w:tc>
          <w:tcPr>
            <w:tcW w:w="1480" w:type="dxa"/>
            <w:vAlign w:val="center"/>
          </w:tcPr>
          <w:p w14:paraId="53DA0A78">
            <w:pPr>
              <w:pStyle w:val="15"/>
            </w:pPr>
            <w:r>
              <w:t>100</w:t>
            </w:r>
          </w:p>
        </w:tc>
        <w:tc>
          <w:tcPr>
            <w:tcW w:w="1372" w:type="dxa"/>
            <w:vAlign w:val="center"/>
          </w:tcPr>
          <w:p w14:paraId="02F74BBA">
            <w:pPr>
              <w:pStyle w:val="15"/>
            </w:pPr>
          </w:p>
        </w:tc>
      </w:tr>
      <w:tr w14:paraId="59A7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13F34697">
            <w:pPr>
              <w:pStyle w:val="17"/>
            </w:pPr>
            <w:r>
              <w:t>效益指标</w:t>
            </w:r>
          </w:p>
        </w:tc>
        <w:tc>
          <w:tcPr>
            <w:tcW w:w="1166" w:type="dxa"/>
            <w:vAlign w:val="center"/>
          </w:tcPr>
          <w:p w14:paraId="5B734269">
            <w:pPr>
              <w:pStyle w:val="15"/>
            </w:pPr>
            <w:r>
              <w:t>社会效益指标</w:t>
            </w:r>
          </w:p>
        </w:tc>
        <w:tc>
          <w:tcPr>
            <w:tcW w:w="1216" w:type="dxa"/>
            <w:vAlign w:val="center"/>
          </w:tcPr>
          <w:p w14:paraId="2B8DDC71">
            <w:pPr>
              <w:pStyle w:val="15"/>
            </w:pPr>
            <w:r>
              <w:t>优抚对象医疗难问题改善情况</w:t>
            </w:r>
          </w:p>
        </w:tc>
        <w:tc>
          <w:tcPr>
            <w:tcW w:w="2648" w:type="dxa"/>
            <w:vAlign w:val="center"/>
          </w:tcPr>
          <w:p w14:paraId="187197C5">
            <w:pPr>
              <w:pStyle w:val="15"/>
            </w:pPr>
            <w:r>
              <w:t>优抚对象医疗难问题改善情况</w:t>
            </w:r>
          </w:p>
        </w:tc>
        <w:tc>
          <w:tcPr>
            <w:tcW w:w="1480" w:type="dxa"/>
            <w:vAlign w:val="center"/>
          </w:tcPr>
          <w:p w14:paraId="4FD8CB10">
            <w:pPr>
              <w:pStyle w:val="15"/>
            </w:pPr>
            <w:r>
              <w:t>有效改善</w:t>
            </w:r>
          </w:p>
        </w:tc>
        <w:tc>
          <w:tcPr>
            <w:tcW w:w="1372" w:type="dxa"/>
            <w:vAlign w:val="center"/>
          </w:tcPr>
          <w:p w14:paraId="511C3BD2">
            <w:pPr>
              <w:pStyle w:val="15"/>
            </w:pPr>
          </w:p>
        </w:tc>
      </w:tr>
      <w:tr w14:paraId="74A0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14529854">
            <w:pPr>
              <w:pStyle w:val="17"/>
            </w:pPr>
            <w:r>
              <w:t>满意度</w:t>
            </w:r>
          </w:p>
          <w:p w14:paraId="2F490886">
            <w:pPr>
              <w:pStyle w:val="17"/>
            </w:pPr>
            <w:r>
              <w:t>指标</w:t>
            </w:r>
          </w:p>
        </w:tc>
        <w:tc>
          <w:tcPr>
            <w:tcW w:w="1166" w:type="dxa"/>
            <w:vAlign w:val="center"/>
          </w:tcPr>
          <w:p w14:paraId="4DAD6AF8">
            <w:pPr>
              <w:pStyle w:val="15"/>
            </w:pPr>
            <w:r>
              <w:t>服务对象满意度指标</w:t>
            </w:r>
          </w:p>
        </w:tc>
        <w:tc>
          <w:tcPr>
            <w:tcW w:w="1216" w:type="dxa"/>
            <w:vAlign w:val="center"/>
          </w:tcPr>
          <w:p w14:paraId="61261A0F">
            <w:pPr>
              <w:pStyle w:val="15"/>
            </w:pPr>
            <w:r>
              <w:t>优抚对象满意度</w:t>
            </w:r>
          </w:p>
        </w:tc>
        <w:tc>
          <w:tcPr>
            <w:tcW w:w="2648" w:type="dxa"/>
            <w:vAlign w:val="center"/>
          </w:tcPr>
          <w:p w14:paraId="6249A828">
            <w:pPr>
              <w:pStyle w:val="15"/>
            </w:pPr>
            <w:r>
              <w:t>优抚对象满意度</w:t>
            </w:r>
          </w:p>
        </w:tc>
        <w:tc>
          <w:tcPr>
            <w:tcW w:w="1480" w:type="dxa"/>
            <w:vAlign w:val="center"/>
          </w:tcPr>
          <w:p w14:paraId="49296C75">
            <w:pPr>
              <w:pStyle w:val="15"/>
            </w:pPr>
            <w:r>
              <w:t>≥85</w:t>
            </w:r>
          </w:p>
        </w:tc>
        <w:tc>
          <w:tcPr>
            <w:tcW w:w="1372" w:type="dxa"/>
            <w:vAlign w:val="center"/>
          </w:tcPr>
          <w:p w14:paraId="3092BEE4">
            <w:pPr>
              <w:pStyle w:val="15"/>
            </w:pPr>
          </w:p>
        </w:tc>
      </w:tr>
    </w:tbl>
    <w:p w14:paraId="69AA2E9F">
      <w:pPr>
        <w:sectPr>
          <w:pgSz w:w="11900" w:h="16840"/>
          <w:pgMar w:top="1984" w:right="1531" w:bottom="1701" w:left="1531" w:header="720" w:footer="1361" w:gutter="0"/>
          <w:pgNumType w:fmt="numberInDash"/>
          <w:cols w:space="0" w:num="1"/>
        </w:sectPr>
      </w:pPr>
    </w:p>
    <w:p w14:paraId="14567C78">
      <w:pPr>
        <w:spacing w:after="120" w:afterLines="50" w:line="580" w:lineRule="exact"/>
        <w:outlineLvl w:val="1"/>
        <w:rPr>
          <w:rFonts w:ascii="方正黑体_GBK" w:hAnsi="方正黑体_GBK" w:eastAsia="方正黑体_GBK" w:cs="方正黑体_GBK"/>
          <w:color w:val="000000"/>
          <w:kern w:val="21"/>
          <w:sz w:val="32"/>
          <w:szCs w:val="32"/>
        </w:rPr>
      </w:pPr>
      <w:bookmarkStart w:id="35" w:name="_Toc_4_4_0000000034"/>
    </w:p>
    <w:p w14:paraId="468D1B64">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41.省级优抚事业单位补助资金预算绩效目标表</w:t>
      </w:r>
      <w:bookmarkEnd w:id="35"/>
    </w:p>
    <w:tbl>
      <w:tblPr>
        <w:tblStyle w:val="6"/>
        <w:tblpPr w:leftFromText="181" w:rightFromText="181" w:vertAnchor="page" w:horzAnchor="page" w:tblpXSpec="center" w:tblpY="3573"/>
        <w:tblOverlap w:val="never"/>
        <w:tblW w:w="904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1"/>
        <w:gridCol w:w="7293"/>
        <w:gridCol w:w="635"/>
      </w:tblGrid>
      <w:tr w14:paraId="4811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14" w:type="dxa"/>
            <w:gridSpan w:val="2"/>
            <w:tcBorders>
              <w:top w:val="single" w:color="FFFFFF" w:sz="6" w:space="0"/>
              <w:left w:val="single" w:color="FFFFFF" w:sz="6" w:space="0"/>
              <w:right w:val="single" w:color="FFFFFF" w:sz="6" w:space="0"/>
            </w:tcBorders>
            <w:vAlign w:val="center"/>
          </w:tcPr>
          <w:p w14:paraId="37BFB3EC">
            <w:pPr>
              <w:pStyle w:val="14"/>
            </w:pPr>
            <w:r>
              <w:t>321001宁晋县退役军人事务局本级</w:t>
            </w:r>
          </w:p>
        </w:tc>
        <w:tc>
          <w:tcPr>
            <w:tcW w:w="635" w:type="dxa"/>
            <w:tcBorders>
              <w:top w:val="single" w:color="FFFFFF" w:sz="6" w:space="0"/>
              <w:left w:val="single" w:color="FFFFFF" w:sz="6" w:space="0"/>
              <w:right w:val="single" w:color="FFFFFF" w:sz="6" w:space="0"/>
            </w:tcBorders>
            <w:vAlign w:val="center"/>
          </w:tcPr>
          <w:p w14:paraId="361D2262">
            <w:pPr>
              <w:pStyle w:val="13"/>
            </w:pPr>
          </w:p>
        </w:tc>
      </w:tr>
      <w:tr w14:paraId="23848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1" w:type="dxa"/>
            <w:tcBorders>
              <w:top w:val="single" w:color="auto" w:sz="4" w:space="0"/>
              <w:left w:val="single" w:color="auto" w:sz="4" w:space="0"/>
              <w:bottom w:val="single" w:color="auto" w:sz="4" w:space="0"/>
              <w:right w:val="single" w:color="auto" w:sz="4" w:space="0"/>
            </w:tcBorders>
            <w:vAlign w:val="center"/>
          </w:tcPr>
          <w:p w14:paraId="5CB7EC18">
            <w:pPr>
              <w:pStyle w:val="16"/>
            </w:pPr>
            <w:r>
              <w:t>绩效目标</w:t>
            </w:r>
          </w:p>
        </w:tc>
        <w:tc>
          <w:tcPr>
            <w:tcW w:w="7928" w:type="dxa"/>
            <w:gridSpan w:val="2"/>
            <w:tcBorders>
              <w:top w:val="single" w:color="auto" w:sz="4" w:space="0"/>
              <w:left w:val="single" w:color="auto" w:sz="4" w:space="0"/>
              <w:bottom w:val="single" w:color="auto" w:sz="4" w:space="0"/>
              <w:right w:val="single" w:color="auto" w:sz="4" w:space="0"/>
            </w:tcBorders>
            <w:vAlign w:val="center"/>
          </w:tcPr>
          <w:p w14:paraId="11FC9CC3">
            <w:pPr>
              <w:pStyle w:val="15"/>
            </w:pPr>
            <w:r>
              <w:t>1.通过发放烈士纪念设施补助、光荣院取暖经费等，做好烈士纪念设施的维修改造工作，充分发挥烈士纪念设施褒扬烈士、教育群众的作用，保障好集中入光荣院的优抚对象的冬季取暖，做好军供站的维修改造和设备更新工作。</w:t>
            </w:r>
          </w:p>
        </w:tc>
      </w:tr>
    </w:tbl>
    <w:p w14:paraId="177B8535">
      <w:pPr>
        <w:spacing w:line="2" w:lineRule="exact"/>
        <w:jc w:val="center"/>
      </w:pPr>
    </w:p>
    <w:tbl>
      <w:tblPr>
        <w:tblStyle w:val="6"/>
        <w:tblW w:w="9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5"/>
        <w:gridCol w:w="1167"/>
        <w:gridCol w:w="1479"/>
        <w:gridCol w:w="2903"/>
        <w:gridCol w:w="1016"/>
        <w:gridCol w:w="1324"/>
      </w:tblGrid>
      <w:tr w14:paraId="4B88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5" w:type="dxa"/>
            <w:vAlign w:val="center"/>
          </w:tcPr>
          <w:p w14:paraId="0B869055">
            <w:pPr>
              <w:pStyle w:val="16"/>
            </w:pPr>
            <w:r>
              <w:t>一级指标</w:t>
            </w:r>
          </w:p>
        </w:tc>
        <w:tc>
          <w:tcPr>
            <w:tcW w:w="1167" w:type="dxa"/>
            <w:vAlign w:val="center"/>
          </w:tcPr>
          <w:p w14:paraId="31282AA5">
            <w:pPr>
              <w:pStyle w:val="16"/>
            </w:pPr>
            <w:r>
              <w:t>二级指标</w:t>
            </w:r>
          </w:p>
        </w:tc>
        <w:tc>
          <w:tcPr>
            <w:tcW w:w="1479" w:type="dxa"/>
            <w:vAlign w:val="center"/>
          </w:tcPr>
          <w:p w14:paraId="71D71DF4">
            <w:pPr>
              <w:pStyle w:val="16"/>
            </w:pPr>
            <w:r>
              <w:t>三级指标</w:t>
            </w:r>
          </w:p>
        </w:tc>
        <w:tc>
          <w:tcPr>
            <w:tcW w:w="2903" w:type="dxa"/>
            <w:vAlign w:val="center"/>
          </w:tcPr>
          <w:p w14:paraId="4C23DC55">
            <w:pPr>
              <w:pStyle w:val="16"/>
            </w:pPr>
            <w:r>
              <w:t>绩效指标描述</w:t>
            </w:r>
          </w:p>
        </w:tc>
        <w:tc>
          <w:tcPr>
            <w:tcW w:w="1016" w:type="dxa"/>
            <w:vAlign w:val="center"/>
          </w:tcPr>
          <w:p w14:paraId="75AC7B6E">
            <w:pPr>
              <w:pStyle w:val="16"/>
            </w:pPr>
            <w:r>
              <w:t>指标值</w:t>
            </w:r>
          </w:p>
        </w:tc>
        <w:tc>
          <w:tcPr>
            <w:tcW w:w="1324" w:type="dxa"/>
            <w:vAlign w:val="center"/>
          </w:tcPr>
          <w:p w14:paraId="6098DCFE">
            <w:pPr>
              <w:pStyle w:val="16"/>
            </w:pPr>
            <w:r>
              <w:t>指标值确定</w:t>
            </w:r>
          </w:p>
          <w:p w14:paraId="765B6F7E">
            <w:pPr>
              <w:pStyle w:val="16"/>
            </w:pPr>
            <w:r>
              <w:t>依据</w:t>
            </w:r>
          </w:p>
        </w:tc>
      </w:tr>
      <w:tr w14:paraId="020D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Merge w:val="restart"/>
            <w:vAlign w:val="center"/>
          </w:tcPr>
          <w:p w14:paraId="3684EFB9">
            <w:pPr>
              <w:pStyle w:val="17"/>
            </w:pPr>
            <w:r>
              <w:t>产出指标</w:t>
            </w:r>
          </w:p>
        </w:tc>
        <w:tc>
          <w:tcPr>
            <w:tcW w:w="1167" w:type="dxa"/>
            <w:vAlign w:val="center"/>
          </w:tcPr>
          <w:p w14:paraId="7826B681">
            <w:pPr>
              <w:pStyle w:val="15"/>
            </w:pPr>
            <w:r>
              <w:t>数量指标</w:t>
            </w:r>
          </w:p>
        </w:tc>
        <w:tc>
          <w:tcPr>
            <w:tcW w:w="1479" w:type="dxa"/>
            <w:vAlign w:val="center"/>
          </w:tcPr>
          <w:p w14:paraId="3566B41E">
            <w:pPr>
              <w:pStyle w:val="15"/>
            </w:pPr>
            <w:r>
              <w:t>享受补助的烈士纪念设施个数、光荣院个数、军供站个数</w:t>
            </w:r>
          </w:p>
        </w:tc>
        <w:tc>
          <w:tcPr>
            <w:tcW w:w="2903" w:type="dxa"/>
            <w:vAlign w:val="center"/>
          </w:tcPr>
          <w:p w14:paraId="1F5E2421">
            <w:pPr>
              <w:pStyle w:val="15"/>
            </w:pPr>
            <w:r>
              <w:t>享受补助的烈士纪念设施个数、光荣院个数、军供站个数</w:t>
            </w:r>
          </w:p>
        </w:tc>
        <w:tc>
          <w:tcPr>
            <w:tcW w:w="1016" w:type="dxa"/>
            <w:vAlign w:val="center"/>
          </w:tcPr>
          <w:p w14:paraId="0870023B">
            <w:pPr>
              <w:pStyle w:val="15"/>
            </w:pPr>
            <w:r>
              <w:t>≥5个</w:t>
            </w:r>
          </w:p>
        </w:tc>
        <w:tc>
          <w:tcPr>
            <w:tcW w:w="1324" w:type="dxa"/>
            <w:vAlign w:val="center"/>
          </w:tcPr>
          <w:p w14:paraId="13EECA1E">
            <w:pPr>
              <w:pStyle w:val="15"/>
            </w:pPr>
          </w:p>
        </w:tc>
      </w:tr>
      <w:tr w14:paraId="33C5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Merge w:val="continue"/>
            <w:vAlign w:val="center"/>
          </w:tcPr>
          <w:p w14:paraId="116512DB"/>
        </w:tc>
        <w:tc>
          <w:tcPr>
            <w:tcW w:w="1167" w:type="dxa"/>
            <w:vAlign w:val="center"/>
          </w:tcPr>
          <w:p w14:paraId="7101A9A0">
            <w:pPr>
              <w:pStyle w:val="15"/>
            </w:pPr>
            <w:r>
              <w:t>数量指标</w:t>
            </w:r>
          </w:p>
        </w:tc>
        <w:tc>
          <w:tcPr>
            <w:tcW w:w="1479" w:type="dxa"/>
            <w:vAlign w:val="center"/>
          </w:tcPr>
          <w:p w14:paraId="4A7354EA">
            <w:pPr>
              <w:pStyle w:val="15"/>
            </w:pPr>
            <w:r>
              <w:t>经费足额拨付率</w:t>
            </w:r>
          </w:p>
        </w:tc>
        <w:tc>
          <w:tcPr>
            <w:tcW w:w="2903" w:type="dxa"/>
            <w:vAlign w:val="center"/>
          </w:tcPr>
          <w:p w14:paraId="025F419A">
            <w:pPr>
              <w:pStyle w:val="15"/>
            </w:pPr>
            <w:r>
              <w:t>经费足额拨付率</w:t>
            </w:r>
          </w:p>
        </w:tc>
        <w:tc>
          <w:tcPr>
            <w:tcW w:w="1016" w:type="dxa"/>
            <w:vAlign w:val="center"/>
          </w:tcPr>
          <w:p w14:paraId="47CA5EA3">
            <w:pPr>
              <w:pStyle w:val="15"/>
            </w:pPr>
            <w:r>
              <w:t>≥117</w:t>
            </w:r>
          </w:p>
        </w:tc>
        <w:tc>
          <w:tcPr>
            <w:tcW w:w="1324" w:type="dxa"/>
            <w:vAlign w:val="center"/>
          </w:tcPr>
          <w:p w14:paraId="6BAE8CF1">
            <w:pPr>
              <w:pStyle w:val="15"/>
            </w:pPr>
          </w:p>
        </w:tc>
      </w:tr>
      <w:tr w14:paraId="093B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Merge w:val="continue"/>
            <w:vAlign w:val="center"/>
          </w:tcPr>
          <w:p w14:paraId="0FFE9050"/>
        </w:tc>
        <w:tc>
          <w:tcPr>
            <w:tcW w:w="1167" w:type="dxa"/>
            <w:vAlign w:val="center"/>
          </w:tcPr>
          <w:p w14:paraId="3878D783">
            <w:pPr>
              <w:pStyle w:val="15"/>
            </w:pPr>
            <w:r>
              <w:t>数量指标</w:t>
            </w:r>
          </w:p>
        </w:tc>
        <w:tc>
          <w:tcPr>
            <w:tcW w:w="1479" w:type="dxa"/>
            <w:vAlign w:val="center"/>
          </w:tcPr>
          <w:p w14:paraId="3825ABC1">
            <w:pPr>
              <w:pStyle w:val="15"/>
            </w:pPr>
            <w:r>
              <w:t>军供站的维修改造完成率、烈士维修改造完成率</w:t>
            </w:r>
          </w:p>
        </w:tc>
        <w:tc>
          <w:tcPr>
            <w:tcW w:w="2903" w:type="dxa"/>
            <w:vAlign w:val="center"/>
          </w:tcPr>
          <w:p w14:paraId="3741A93F">
            <w:pPr>
              <w:pStyle w:val="15"/>
            </w:pPr>
            <w:r>
              <w:t>军供站的维修改造完成率、烈士维修改造完成率</w:t>
            </w:r>
          </w:p>
        </w:tc>
        <w:tc>
          <w:tcPr>
            <w:tcW w:w="1016" w:type="dxa"/>
            <w:vAlign w:val="center"/>
          </w:tcPr>
          <w:p w14:paraId="009CBBE3">
            <w:pPr>
              <w:pStyle w:val="15"/>
            </w:pPr>
            <w:r>
              <w:t>≥1</w:t>
            </w:r>
          </w:p>
        </w:tc>
        <w:tc>
          <w:tcPr>
            <w:tcW w:w="1324" w:type="dxa"/>
            <w:vAlign w:val="center"/>
          </w:tcPr>
          <w:p w14:paraId="30FE5D56">
            <w:pPr>
              <w:pStyle w:val="15"/>
            </w:pPr>
          </w:p>
        </w:tc>
      </w:tr>
      <w:tr w14:paraId="450E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Merge w:val="continue"/>
            <w:vAlign w:val="center"/>
          </w:tcPr>
          <w:p w14:paraId="3C1DE1F1"/>
        </w:tc>
        <w:tc>
          <w:tcPr>
            <w:tcW w:w="1167" w:type="dxa"/>
            <w:vAlign w:val="center"/>
          </w:tcPr>
          <w:p w14:paraId="14CE5EA7">
            <w:pPr>
              <w:pStyle w:val="15"/>
            </w:pPr>
            <w:r>
              <w:t>时效指标</w:t>
            </w:r>
          </w:p>
        </w:tc>
        <w:tc>
          <w:tcPr>
            <w:tcW w:w="1479" w:type="dxa"/>
            <w:vAlign w:val="center"/>
          </w:tcPr>
          <w:p w14:paraId="42999AE7">
            <w:pPr>
              <w:pStyle w:val="15"/>
            </w:pPr>
            <w:r>
              <w:t>各项补助资金及时拨付率</w:t>
            </w:r>
          </w:p>
        </w:tc>
        <w:tc>
          <w:tcPr>
            <w:tcW w:w="2903" w:type="dxa"/>
            <w:vAlign w:val="center"/>
          </w:tcPr>
          <w:p w14:paraId="282D648F">
            <w:pPr>
              <w:pStyle w:val="15"/>
            </w:pPr>
            <w:r>
              <w:t>各项补助资金及时拨付率</w:t>
            </w:r>
          </w:p>
        </w:tc>
        <w:tc>
          <w:tcPr>
            <w:tcW w:w="1016" w:type="dxa"/>
            <w:vAlign w:val="center"/>
          </w:tcPr>
          <w:p w14:paraId="27F6CB41">
            <w:pPr>
              <w:pStyle w:val="15"/>
            </w:pPr>
            <w:r>
              <w:t>100</w:t>
            </w:r>
          </w:p>
        </w:tc>
        <w:tc>
          <w:tcPr>
            <w:tcW w:w="1324" w:type="dxa"/>
            <w:vAlign w:val="center"/>
          </w:tcPr>
          <w:p w14:paraId="25726269">
            <w:pPr>
              <w:pStyle w:val="15"/>
            </w:pPr>
          </w:p>
        </w:tc>
      </w:tr>
      <w:tr w14:paraId="4785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Merge w:val="restart"/>
            <w:vAlign w:val="center"/>
          </w:tcPr>
          <w:p w14:paraId="675FB66B">
            <w:pPr>
              <w:pStyle w:val="17"/>
            </w:pPr>
            <w:r>
              <w:t>效益指标</w:t>
            </w:r>
          </w:p>
        </w:tc>
        <w:tc>
          <w:tcPr>
            <w:tcW w:w="1167" w:type="dxa"/>
            <w:vAlign w:val="center"/>
          </w:tcPr>
          <w:p w14:paraId="06A619D6">
            <w:pPr>
              <w:pStyle w:val="15"/>
            </w:pPr>
            <w:r>
              <w:t>社会效益指标</w:t>
            </w:r>
          </w:p>
        </w:tc>
        <w:tc>
          <w:tcPr>
            <w:tcW w:w="1479" w:type="dxa"/>
            <w:vAlign w:val="center"/>
          </w:tcPr>
          <w:p w14:paraId="69130EB6">
            <w:pPr>
              <w:pStyle w:val="15"/>
            </w:pPr>
            <w:r>
              <w:t>营造褒扬烈士、纪念烈士的浓厚氛围</w:t>
            </w:r>
          </w:p>
        </w:tc>
        <w:tc>
          <w:tcPr>
            <w:tcW w:w="2903" w:type="dxa"/>
            <w:vAlign w:val="center"/>
          </w:tcPr>
          <w:p w14:paraId="1B19D208">
            <w:pPr>
              <w:pStyle w:val="15"/>
            </w:pPr>
            <w:r>
              <w:t>营造褒扬烈士、纪念烈士的浓厚氛围</w:t>
            </w:r>
          </w:p>
        </w:tc>
        <w:tc>
          <w:tcPr>
            <w:tcW w:w="1016" w:type="dxa"/>
            <w:vAlign w:val="center"/>
          </w:tcPr>
          <w:p w14:paraId="29AB523F">
            <w:pPr>
              <w:pStyle w:val="15"/>
            </w:pPr>
            <w:r>
              <w:t>有效改善</w:t>
            </w:r>
          </w:p>
        </w:tc>
        <w:tc>
          <w:tcPr>
            <w:tcW w:w="1324" w:type="dxa"/>
            <w:vAlign w:val="center"/>
          </w:tcPr>
          <w:p w14:paraId="31A5F3E4">
            <w:pPr>
              <w:pStyle w:val="15"/>
            </w:pPr>
          </w:p>
        </w:tc>
      </w:tr>
      <w:tr w14:paraId="1B7B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Merge w:val="continue"/>
            <w:vAlign w:val="center"/>
          </w:tcPr>
          <w:p w14:paraId="286EEAC2"/>
        </w:tc>
        <w:tc>
          <w:tcPr>
            <w:tcW w:w="1167" w:type="dxa"/>
            <w:vAlign w:val="center"/>
          </w:tcPr>
          <w:p w14:paraId="4BE4F9E7">
            <w:pPr>
              <w:pStyle w:val="15"/>
            </w:pPr>
            <w:r>
              <w:t>社会效益指标</w:t>
            </w:r>
          </w:p>
        </w:tc>
        <w:tc>
          <w:tcPr>
            <w:tcW w:w="1479" w:type="dxa"/>
            <w:vAlign w:val="center"/>
          </w:tcPr>
          <w:p w14:paraId="3B4AFEE7">
            <w:pPr>
              <w:pStyle w:val="15"/>
            </w:pPr>
            <w:r>
              <w:t>改善入住光荣院优抚对象生活</w:t>
            </w:r>
          </w:p>
        </w:tc>
        <w:tc>
          <w:tcPr>
            <w:tcW w:w="2903" w:type="dxa"/>
            <w:vAlign w:val="center"/>
          </w:tcPr>
          <w:p w14:paraId="4ABD4D71">
            <w:pPr>
              <w:pStyle w:val="15"/>
            </w:pPr>
            <w:r>
              <w:t>改善入住光荣院优抚对象生活</w:t>
            </w:r>
          </w:p>
        </w:tc>
        <w:tc>
          <w:tcPr>
            <w:tcW w:w="1016" w:type="dxa"/>
            <w:vAlign w:val="center"/>
          </w:tcPr>
          <w:p w14:paraId="1AB5935C">
            <w:pPr>
              <w:pStyle w:val="15"/>
            </w:pPr>
            <w:r>
              <w:t>有效改善</w:t>
            </w:r>
          </w:p>
        </w:tc>
        <w:tc>
          <w:tcPr>
            <w:tcW w:w="1324" w:type="dxa"/>
            <w:vAlign w:val="center"/>
          </w:tcPr>
          <w:p w14:paraId="7A72ED72">
            <w:pPr>
              <w:pStyle w:val="15"/>
            </w:pPr>
          </w:p>
        </w:tc>
      </w:tr>
      <w:tr w14:paraId="2B08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Merge w:val="continue"/>
            <w:vAlign w:val="center"/>
          </w:tcPr>
          <w:p w14:paraId="56AAF6D3"/>
        </w:tc>
        <w:tc>
          <w:tcPr>
            <w:tcW w:w="1167" w:type="dxa"/>
            <w:vAlign w:val="center"/>
          </w:tcPr>
          <w:p w14:paraId="3BD8CED3">
            <w:pPr>
              <w:pStyle w:val="15"/>
            </w:pPr>
            <w:r>
              <w:t>社会效益指标</w:t>
            </w:r>
          </w:p>
        </w:tc>
        <w:tc>
          <w:tcPr>
            <w:tcW w:w="1479" w:type="dxa"/>
            <w:vAlign w:val="center"/>
          </w:tcPr>
          <w:p w14:paraId="12BA86BB">
            <w:pPr>
              <w:pStyle w:val="15"/>
            </w:pPr>
            <w:r>
              <w:t>保障军队建设需要</w:t>
            </w:r>
          </w:p>
        </w:tc>
        <w:tc>
          <w:tcPr>
            <w:tcW w:w="2903" w:type="dxa"/>
            <w:vAlign w:val="center"/>
          </w:tcPr>
          <w:p w14:paraId="1AA80F03">
            <w:pPr>
              <w:pStyle w:val="15"/>
            </w:pPr>
            <w:r>
              <w:t>保障军队建设需要</w:t>
            </w:r>
          </w:p>
        </w:tc>
        <w:tc>
          <w:tcPr>
            <w:tcW w:w="1016" w:type="dxa"/>
            <w:vAlign w:val="center"/>
          </w:tcPr>
          <w:p w14:paraId="26BE0BC4">
            <w:pPr>
              <w:pStyle w:val="15"/>
            </w:pPr>
            <w:r>
              <w:t>有效改善</w:t>
            </w:r>
          </w:p>
        </w:tc>
        <w:tc>
          <w:tcPr>
            <w:tcW w:w="1324" w:type="dxa"/>
            <w:vAlign w:val="center"/>
          </w:tcPr>
          <w:p w14:paraId="6CB41A3F">
            <w:pPr>
              <w:pStyle w:val="15"/>
            </w:pPr>
          </w:p>
        </w:tc>
      </w:tr>
      <w:tr w14:paraId="78C31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5" w:type="dxa"/>
            <w:vAlign w:val="center"/>
          </w:tcPr>
          <w:p w14:paraId="66279A03">
            <w:pPr>
              <w:pStyle w:val="17"/>
            </w:pPr>
            <w:r>
              <w:t>满意度</w:t>
            </w:r>
          </w:p>
          <w:p w14:paraId="589821D4">
            <w:pPr>
              <w:pStyle w:val="17"/>
            </w:pPr>
            <w:r>
              <w:t>指标</w:t>
            </w:r>
          </w:p>
        </w:tc>
        <w:tc>
          <w:tcPr>
            <w:tcW w:w="1167" w:type="dxa"/>
            <w:vAlign w:val="center"/>
          </w:tcPr>
          <w:p w14:paraId="3F34665A">
            <w:pPr>
              <w:pStyle w:val="15"/>
            </w:pPr>
            <w:r>
              <w:t>服务对象满意度指标</w:t>
            </w:r>
          </w:p>
        </w:tc>
        <w:tc>
          <w:tcPr>
            <w:tcW w:w="1479" w:type="dxa"/>
            <w:vAlign w:val="center"/>
          </w:tcPr>
          <w:p w14:paraId="64291E78">
            <w:pPr>
              <w:pStyle w:val="15"/>
            </w:pPr>
            <w:r>
              <w:t>群众满意度</w:t>
            </w:r>
          </w:p>
        </w:tc>
        <w:tc>
          <w:tcPr>
            <w:tcW w:w="2903" w:type="dxa"/>
            <w:vAlign w:val="center"/>
          </w:tcPr>
          <w:p w14:paraId="3575053F">
            <w:pPr>
              <w:pStyle w:val="15"/>
            </w:pPr>
            <w:r>
              <w:t>群众满意度</w:t>
            </w:r>
          </w:p>
        </w:tc>
        <w:tc>
          <w:tcPr>
            <w:tcW w:w="1016" w:type="dxa"/>
            <w:vAlign w:val="center"/>
          </w:tcPr>
          <w:p w14:paraId="1E2FA3A8">
            <w:pPr>
              <w:pStyle w:val="15"/>
            </w:pPr>
            <w:r>
              <w:t>≥90</w:t>
            </w:r>
          </w:p>
        </w:tc>
        <w:tc>
          <w:tcPr>
            <w:tcW w:w="1324" w:type="dxa"/>
            <w:vAlign w:val="center"/>
          </w:tcPr>
          <w:p w14:paraId="55290FB7">
            <w:pPr>
              <w:pStyle w:val="15"/>
            </w:pPr>
          </w:p>
        </w:tc>
      </w:tr>
    </w:tbl>
    <w:p w14:paraId="4BDE77E9">
      <w:pPr>
        <w:ind w:firstLine="560"/>
        <w:outlineLvl w:val="3"/>
        <w:rPr>
          <w:rFonts w:ascii="方正黑体_GBK" w:hAnsi="方正黑体_GBK" w:eastAsia="方正黑体_GBK" w:cs="方正黑体_GBK"/>
          <w:color w:val="000000"/>
          <w:sz w:val="32"/>
          <w:szCs w:val="32"/>
        </w:rPr>
      </w:pPr>
    </w:p>
    <w:p w14:paraId="6E99F798">
      <w:pPr>
        <w:ind w:firstLine="560"/>
        <w:outlineLvl w:val="3"/>
        <w:rPr>
          <w:rFonts w:ascii="方正黑体_GBK" w:hAnsi="方正黑体_GBK" w:eastAsia="方正黑体_GBK" w:cs="方正黑体_GBK"/>
          <w:color w:val="000000"/>
          <w:sz w:val="32"/>
          <w:szCs w:val="32"/>
        </w:rPr>
      </w:pPr>
    </w:p>
    <w:p w14:paraId="3157DD9B">
      <w:pPr>
        <w:ind w:firstLine="560"/>
        <w:outlineLvl w:val="3"/>
        <w:rPr>
          <w:rFonts w:ascii="方正黑体_GBK" w:hAnsi="方正黑体_GBK" w:eastAsia="方正黑体_GBK" w:cs="方正黑体_GBK"/>
          <w:color w:val="000000"/>
          <w:sz w:val="32"/>
          <w:szCs w:val="32"/>
        </w:rPr>
      </w:pPr>
    </w:p>
    <w:p w14:paraId="3F1210F1">
      <w:pPr>
        <w:ind w:firstLine="560"/>
        <w:outlineLvl w:val="3"/>
        <w:rPr>
          <w:rFonts w:ascii="方正黑体_GBK" w:hAnsi="方正黑体_GBK" w:eastAsia="方正黑体_GBK" w:cs="方正黑体_GBK"/>
          <w:color w:val="000000"/>
          <w:sz w:val="32"/>
          <w:szCs w:val="32"/>
        </w:rPr>
      </w:pPr>
    </w:p>
    <w:p w14:paraId="20E09160">
      <w:pPr>
        <w:ind w:firstLine="560"/>
        <w:outlineLvl w:val="3"/>
        <w:rPr>
          <w:rFonts w:ascii="方正黑体_GBK" w:hAnsi="方正黑体_GBK" w:eastAsia="方正黑体_GBK" w:cs="方正黑体_GBK"/>
          <w:color w:val="000000"/>
          <w:sz w:val="32"/>
          <w:szCs w:val="32"/>
        </w:rPr>
      </w:pPr>
    </w:p>
    <w:p w14:paraId="5A0B97DD">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42.城乡居民养老保险县级配套资金绩效目标表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7AA9A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246D4527">
            <w:pPr>
              <w:pStyle w:val="14"/>
            </w:pPr>
            <w:r>
              <w:t>323005城乡居民社会养老保险管理中心</w:t>
            </w:r>
          </w:p>
        </w:tc>
        <w:tc>
          <w:tcPr>
            <w:tcW w:w="1843" w:type="dxa"/>
            <w:tcBorders>
              <w:top w:val="single" w:color="FFFFFF" w:sz="6" w:space="0"/>
              <w:left w:val="single" w:color="FFFFFF" w:sz="6" w:space="0"/>
              <w:right w:val="single" w:color="FFFFFF" w:sz="6" w:space="0"/>
            </w:tcBorders>
            <w:vAlign w:val="center"/>
          </w:tcPr>
          <w:p w14:paraId="6E16335C">
            <w:pPr>
              <w:pStyle w:val="13"/>
            </w:pPr>
          </w:p>
        </w:tc>
      </w:tr>
      <w:tr w14:paraId="65CFF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6080B537">
            <w:pPr>
              <w:pStyle w:val="16"/>
            </w:pPr>
            <w:r>
              <w:t>绩效目标</w:t>
            </w:r>
          </w:p>
        </w:tc>
        <w:tc>
          <w:tcPr>
            <w:tcW w:w="8618" w:type="dxa"/>
            <w:gridSpan w:val="2"/>
            <w:vAlign w:val="center"/>
          </w:tcPr>
          <w:p w14:paraId="676755EC">
            <w:pPr>
              <w:pStyle w:val="15"/>
            </w:pPr>
            <w:r>
              <w:t>1.按时足额发放养老金</w:t>
            </w:r>
          </w:p>
          <w:p w14:paraId="5E54F729">
            <w:pPr>
              <w:pStyle w:val="15"/>
            </w:pPr>
            <w:r>
              <w:t>2.及时足额落实个人缴费补贴和代缴补贴</w:t>
            </w:r>
          </w:p>
          <w:p w14:paraId="7044E14C">
            <w:pPr>
              <w:pStyle w:val="15"/>
            </w:pPr>
            <w:r>
              <w:t>3.及时落实丧葬补助金</w:t>
            </w:r>
          </w:p>
        </w:tc>
      </w:tr>
    </w:tbl>
    <w:p w14:paraId="308B08A6">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757"/>
        <w:gridCol w:w="2466"/>
        <w:gridCol w:w="1276"/>
        <w:gridCol w:w="1843"/>
      </w:tblGrid>
      <w:tr w14:paraId="0AE5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8CCCB">
            <w:pPr>
              <w:pStyle w:val="16"/>
            </w:pPr>
            <w:r>
              <w:t>一级指标</w:t>
            </w:r>
          </w:p>
        </w:tc>
        <w:tc>
          <w:tcPr>
            <w:tcW w:w="1276" w:type="dxa"/>
            <w:vAlign w:val="center"/>
          </w:tcPr>
          <w:p w14:paraId="353221BD">
            <w:pPr>
              <w:pStyle w:val="16"/>
            </w:pPr>
            <w:r>
              <w:t>二级指标</w:t>
            </w:r>
          </w:p>
        </w:tc>
        <w:tc>
          <w:tcPr>
            <w:tcW w:w="1757" w:type="dxa"/>
            <w:vAlign w:val="center"/>
          </w:tcPr>
          <w:p w14:paraId="4D361BD0">
            <w:pPr>
              <w:pStyle w:val="16"/>
            </w:pPr>
            <w:r>
              <w:t>三级指标</w:t>
            </w:r>
          </w:p>
        </w:tc>
        <w:tc>
          <w:tcPr>
            <w:tcW w:w="2466" w:type="dxa"/>
            <w:vAlign w:val="center"/>
          </w:tcPr>
          <w:p w14:paraId="38BB6A09">
            <w:pPr>
              <w:pStyle w:val="16"/>
            </w:pPr>
            <w:r>
              <w:t>绩效指标描述</w:t>
            </w:r>
          </w:p>
        </w:tc>
        <w:tc>
          <w:tcPr>
            <w:tcW w:w="1276" w:type="dxa"/>
            <w:vAlign w:val="center"/>
          </w:tcPr>
          <w:p w14:paraId="0F92AB53">
            <w:pPr>
              <w:pStyle w:val="16"/>
            </w:pPr>
            <w:r>
              <w:t>指标值</w:t>
            </w:r>
          </w:p>
        </w:tc>
        <w:tc>
          <w:tcPr>
            <w:tcW w:w="1843" w:type="dxa"/>
            <w:vAlign w:val="center"/>
          </w:tcPr>
          <w:p w14:paraId="16E5D6ED">
            <w:pPr>
              <w:pStyle w:val="16"/>
            </w:pPr>
            <w:r>
              <w:t>指标值确定依据</w:t>
            </w:r>
          </w:p>
        </w:tc>
      </w:tr>
      <w:tr w14:paraId="3BC5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468BC">
            <w:pPr>
              <w:pStyle w:val="17"/>
            </w:pPr>
            <w:r>
              <w:t>产出指标</w:t>
            </w:r>
          </w:p>
        </w:tc>
        <w:tc>
          <w:tcPr>
            <w:tcW w:w="1276" w:type="dxa"/>
            <w:vAlign w:val="center"/>
          </w:tcPr>
          <w:p w14:paraId="445DF6CA">
            <w:pPr>
              <w:pStyle w:val="15"/>
            </w:pPr>
            <w:r>
              <w:t>数量指标</w:t>
            </w:r>
          </w:p>
        </w:tc>
        <w:tc>
          <w:tcPr>
            <w:tcW w:w="1757" w:type="dxa"/>
            <w:vAlign w:val="center"/>
          </w:tcPr>
          <w:p w14:paraId="07ED9360">
            <w:pPr>
              <w:pStyle w:val="15"/>
            </w:pPr>
            <w:r>
              <w:t>16-59周岁参加城乡居民基本养老保险登记人数（月末数）</w:t>
            </w:r>
          </w:p>
        </w:tc>
        <w:tc>
          <w:tcPr>
            <w:tcW w:w="2466" w:type="dxa"/>
            <w:vAlign w:val="center"/>
          </w:tcPr>
          <w:p w14:paraId="0E4E7772">
            <w:pPr>
              <w:pStyle w:val="15"/>
            </w:pPr>
            <w:r>
              <w:t>16-59周岁参加城乡居民基本养老保险登记人数（月末数）</w:t>
            </w:r>
          </w:p>
        </w:tc>
        <w:tc>
          <w:tcPr>
            <w:tcW w:w="1276" w:type="dxa"/>
            <w:vAlign w:val="center"/>
          </w:tcPr>
          <w:p w14:paraId="2867FD4E">
            <w:pPr>
              <w:pStyle w:val="15"/>
            </w:pPr>
            <w:r>
              <w:t>&gt;29万人</w:t>
            </w:r>
          </w:p>
        </w:tc>
        <w:tc>
          <w:tcPr>
            <w:tcW w:w="1843" w:type="dxa"/>
            <w:vAlign w:val="center"/>
          </w:tcPr>
          <w:p w14:paraId="369DD840">
            <w:pPr>
              <w:pStyle w:val="15"/>
            </w:pPr>
            <w:r>
              <w:t>相关居民养老保险政策文件</w:t>
            </w:r>
          </w:p>
        </w:tc>
      </w:tr>
      <w:tr w14:paraId="387A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CBAFCD"/>
        </w:tc>
        <w:tc>
          <w:tcPr>
            <w:tcW w:w="1276" w:type="dxa"/>
            <w:vAlign w:val="center"/>
          </w:tcPr>
          <w:p w14:paraId="7078FEE4">
            <w:pPr>
              <w:pStyle w:val="15"/>
            </w:pPr>
            <w:r>
              <w:t>质量指标</w:t>
            </w:r>
          </w:p>
        </w:tc>
        <w:tc>
          <w:tcPr>
            <w:tcW w:w="1757" w:type="dxa"/>
            <w:vAlign w:val="center"/>
          </w:tcPr>
          <w:p w14:paraId="38D8A354">
            <w:pPr>
              <w:pStyle w:val="15"/>
            </w:pPr>
            <w:r>
              <w:t>符合条件人员参保率（实际参保人数/符合参保条件的人数）</w:t>
            </w:r>
          </w:p>
        </w:tc>
        <w:tc>
          <w:tcPr>
            <w:tcW w:w="2466" w:type="dxa"/>
            <w:vAlign w:val="center"/>
          </w:tcPr>
          <w:p w14:paraId="5D239AA2">
            <w:pPr>
              <w:pStyle w:val="15"/>
            </w:pPr>
            <w:r>
              <w:t>符合条件人员参保率（实际参保人数/符合参保条件的人数）</w:t>
            </w:r>
          </w:p>
        </w:tc>
        <w:tc>
          <w:tcPr>
            <w:tcW w:w="1276" w:type="dxa"/>
            <w:vAlign w:val="center"/>
          </w:tcPr>
          <w:p w14:paraId="5FB3254A">
            <w:pPr>
              <w:pStyle w:val="15"/>
            </w:pPr>
            <w:r>
              <w:t>≥951</w:t>
            </w:r>
          </w:p>
        </w:tc>
        <w:tc>
          <w:tcPr>
            <w:tcW w:w="1843" w:type="dxa"/>
            <w:vAlign w:val="center"/>
          </w:tcPr>
          <w:p w14:paraId="0D31BF70">
            <w:pPr>
              <w:pStyle w:val="15"/>
            </w:pPr>
            <w:r>
              <w:t>相关居民养老保险政策文件</w:t>
            </w:r>
          </w:p>
        </w:tc>
      </w:tr>
      <w:tr w14:paraId="7A6C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EB1549"/>
        </w:tc>
        <w:tc>
          <w:tcPr>
            <w:tcW w:w="1276" w:type="dxa"/>
            <w:vAlign w:val="center"/>
          </w:tcPr>
          <w:p w14:paraId="3D40D10E">
            <w:pPr>
              <w:pStyle w:val="15"/>
            </w:pPr>
            <w:r>
              <w:t>时效指标</w:t>
            </w:r>
          </w:p>
        </w:tc>
        <w:tc>
          <w:tcPr>
            <w:tcW w:w="1757" w:type="dxa"/>
            <w:vAlign w:val="center"/>
          </w:tcPr>
          <w:p w14:paraId="62B622CA">
            <w:pPr>
              <w:pStyle w:val="15"/>
            </w:pPr>
            <w:r>
              <w:t>养老金发放及时率（月末实际领取养老金人数/月末应领取养老金人数）</w:t>
            </w:r>
          </w:p>
        </w:tc>
        <w:tc>
          <w:tcPr>
            <w:tcW w:w="2466" w:type="dxa"/>
            <w:vAlign w:val="center"/>
          </w:tcPr>
          <w:p w14:paraId="6BBCA78C">
            <w:pPr>
              <w:pStyle w:val="15"/>
            </w:pPr>
            <w:r>
              <w:t>养老金发放及时率（月末实际领取养老金人数/月末应领取养老金人数）</w:t>
            </w:r>
          </w:p>
        </w:tc>
        <w:tc>
          <w:tcPr>
            <w:tcW w:w="1276" w:type="dxa"/>
            <w:vAlign w:val="center"/>
          </w:tcPr>
          <w:p w14:paraId="3CF3970E">
            <w:pPr>
              <w:pStyle w:val="15"/>
            </w:pPr>
            <w:r>
              <w:t>≥95.95</w:t>
            </w:r>
          </w:p>
        </w:tc>
        <w:tc>
          <w:tcPr>
            <w:tcW w:w="1843" w:type="dxa"/>
            <w:vAlign w:val="center"/>
          </w:tcPr>
          <w:p w14:paraId="4502702C">
            <w:pPr>
              <w:pStyle w:val="15"/>
            </w:pPr>
            <w:r>
              <w:t>相关居民养老保险政策文件</w:t>
            </w:r>
          </w:p>
        </w:tc>
      </w:tr>
      <w:tr w14:paraId="2F68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4A159">
            <w:pPr>
              <w:pStyle w:val="17"/>
            </w:pPr>
            <w:r>
              <w:t>效益指标</w:t>
            </w:r>
          </w:p>
        </w:tc>
        <w:tc>
          <w:tcPr>
            <w:tcW w:w="1276" w:type="dxa"/>
            <w:vAlign w:val="center"/>
          </w:tcPr>
          <w:p w14:paraId="26D0831F">
            <w:pPr>
              <w:pStyle w:val="15"/>
            </w:pPr>
            <w:r>
              <w:t>经济效益指标</w:t>
            </w:r>
          </w:p>
        </w:tc>
        <w:tc>
          <w:tcPr>
            <w:tcW w:w="1757" w:type="dxa"/>
            <w:vAlign w:val="center"/>
          </w:tcPr>
          <w:p w14:paraId="110312DD">
            <w:pPr>
              <w:pStyle w:val="15"/>
            </w:pPr>
            <w:r>
              <w:t>促进居民收入稳步提高月人均基础养老金不低于全省平均水平</w:t>
            </w:r>
          </w:p>
        </w:tc>
        <w:tc>
          <w:tcPr>
            <w:tcW w:w="2466" w:type="dxa"/>
            <w:vAlign w:val="center"/>
          </w:tcPr>
          <w:p w14:paraId="1B294E21">
            <w:pPr>
              <w:pStyle w:val="15"/>
            </w:pPr>
            <w:r>
              <w:t>促进居民收入稳步提高月人均基础养老金不低于全省平均水平</w:t>
            </w:r>
          </w:p>
        </w:tc>
        <w:tc>
          <w:tcPr>
            <w:tcW w:w="1276" w:type="dxa"/>
            <w:vAlign w:val="center"/>
          </w:tcPr>
          <w:p w14:paraId="3211C0D9">
            <w:pPr>
              <w:pStyle w:val="15"/>
            </w:pPr>
            <w:r>
              <w:t>≥113108元</w:t>
            </w:r>
          </w:p>
        </w:tc>
        <w:tc>
          <w:tcPr>
            <w:tcW w:w="1843" w:type="dxa"/>
            <w:vAlign w:val="center"/>
          </w:tcPr>
          <w:p w14:paraId="00379B16">
            <w:pPr>
              <w:pStyle w:val="15"/>
            </w:pPr>
            <w:r>
              <w:t>相关居民养老保险政策文件</w:t>
            </w:r>
          </w:p>
        </w:tc>
      </w:tr>
      <w:tr w14:paraId="63FC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2" w:hRule="atLeast"/>
          <w:jc w:val="center"/>
        </w:trPr>
        <w:tc>
          <w:tcPr>
            <w:tcW w:w="1276" w:type="dxa"/>
            <w:vMerge w:val="continue"/>
            <w:vAlign w:val="center"/>
          </w:tcPr>
          <w:p w14:paraId="254939C5"/>
        </w:tc>
        <w:tc>
          <w:tcPr>
            <w:tcW w:w="1276" w:type="dxa"/>
            <w:vAlign w:val="center"/>
          </w:tcPr>
          <w:p w14:paraId="47E9D9F0">
            <w:pPr>
              <w:pStyle w:val="15"/>
            </w:pPr>
            <w:r>
              <w:t>社会效益指标</w:t>
            </w:r>
          </w:p>
        </w:tc>
        <w:tc>
          <w:tcPr>
            <w:tcW w:w="1757" w:type="dxa"/>
            <w:vAlign w:val="center"/>
          </w:tcPr>
          <w:p w14:paraId="00329FCB">
            <w:pPr>
              <w:pStyle w:val="15"/>
            </w:pPr>
            <w:r>
              <w:t>城乡居民政策知晓率</w:t>
            </w:r>
          </w:p>
        </w:tc>
        <w:tc>
          <w:tcPr>
            <w:tcW w:w="2466" w:type="dxa"/>
            <w:vAlign w:val="center"/>
          </w:tcPr>
          <w:p w14:paraId="70DB64E4">
            <w:pPr>
              <w:pStyle w:val="15"/>
            </w:pPr>
            <w:r>
              <w:t>城乡居民政策知晓率</w:t>
            </w:r>
          </w:p>
        </w:tc>
        <w:tc>
          <w:tcPr>
            <w:tcW w:w="1276" w:type="dxa"/>
            <w:vAlign w:val="center"/>
          </w:tcPr>
          <w:p w14:paraId="12499593">
            <w:pPr>
              <w:pStyle w:val="15"/>
            </w:pPr>
            <w:r>
              <w:t>≥86.9</w:t>
            </w:r>
          </w:p>
        </w:tc>
        <w:tc>
          <w:tcPr>
            <w:tcW w:w="1843" w:type="dxa"/>
            <w:vAlign w:val="center"/>
          </w:tcPr>
          <w:p w14:paraId="71872F11">
            <w:pPr>
              <w:pStyle w:val="15"/>
            </w:pPr>
            <w:r>
              <w:t>相关居民养老保险政策文件</w:t>
            </w:r>
          </w:p>
        </w:tc>
      </w:tr>
      <w:tr w14:paraId="3A4F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2" w:hRule="atLeast"/>
          <w:jc w:val="center"/>
        </w:trPr>
        <w:tc>
          <w:tcPr>
            <w:tcW w:w="1276" w:type="dxa"/>
            <w:vMerge w:val="continue"/>
            <w:vAlign w:val="center"/>
          </w:tcPr>
          <w:p w14:paraId="6D8980F6"/>
        </w:tc>
        <w:tc>
          <w:tcPr>
            <w:tcW w:w="1276" w:type="dxa"/>
            <w:vAlign w:val="center"/>
          </w:tcPr>
          <w:p w14:paraId="2E18FFC4">
            <w:pPr>
              <w:pStyle w:val="15"/>
            </w:pPr>
            <w:r>
              <w:t>生态效益指标</w:t>
            </w:r>
          </w:p>
        </w:tc>
        <w:tc>
          <w:tcPr>
            <w:tcW w:w="1757" w:type="dxa"/>
            <w:vAlign w:val="center"/>
          </w:tcPr>
          <w:p w14:paraId="2D54D050">
            <w:pPr>
              <w:pStyle w:val="15"/>
            </w:pPr>
            <w:r>
              <w:t>财政补助资金到位率（实际拨入财政专户的补助资金/最少应拨入财政专户的补助资金）</w:t>
            </w:r>
          </w:p>
        </w:tc>
        <w:tc>
          <w:tcPr>
            <w:tcW w:w="2466" w:type="dxa"/>
            <w:vAlign w:val="center"/>
          </w:tcPr>
          <w:p w14:paraId="6E2FBA58">
            <w:pPr>
              <w:pStyle w:val="15"/>
            </w:pPr>
            <w:r>
              <w:t>财政补助资金到位率（实际拨入财政专户的补助资金/最少应拨入财政专户的补助资金）</w:t>
            </w:r>
          </w:p>
        </w:tc>
        <w:tc>
          <w:tcPr>
            <w:tcW w:w="1276" w:type="dxa"/>
            <w:vAlign w:val="center"/>
          </w:tcPr>
          <w:p w14:paraId="6CC403E2">
            <w:pPr>
              <w:pStyle w:val="15"/>
            </w:pPr>
            <w:r>
              <w:t>≥90.9</w:t>
            </w:r>
          </w:p>
        </w:tc>
        <w:tc>
          <w:tcPr>
            <w:tcW w:w="1843" w:type="dxa"/>
            <w:vAlign w:val="center"/>
          </w:tcPr>
          <w:p w14:paraId="25ECC099">
            <w:pPr>
              <w:pStyle w:val="15"/>
            </w:pPr>
            <w:r>
              <w:t>相关居民养老保险政策文件</w:t>
            </w:r>
          </w:p>
        </w:tc>
      </w:tr>
      <w:tr w14:paraId="7F9E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7" w:hRule="atLeast"/>
          <w:jc w:val="center"/>
        </w:trPr>
        <w:tc>
          <w:tcPr>
            <w:tcW w:w="1276" w:type="dxa"/>
            <w:vAlign w:val="center"/>
          </w:tcPr>
          <w:p w14:paraId="261A39C8">
            <w:pPr>
              <w:pStyle w:val="17"/>
            </w:pPr>
            <w:r>
              <w:t>满意度指标</w:t>
            </w:r>
          </w:p>
        </w:tc>
        <w:tc>
          <w:tcPr>
            <w:tcW w:w="1276" w:type="dxa"/>
            <w:vAlign w:val="center"/>
          </w:tcPr>
          <w:p w14:paraId="7547CBC1">
            <w:pPr>
              <w:pStyle w:val="15"/>
            </w:pPr>
            <w:r>
              <w:t>服务对象满意度指标</w:t>
            </w:r>
          </w:p>
        </w:tc>
        <w:tc>
          <w:tcPr>
            <w:tcW w:w="1757" w:type="dxa"/>
            <w:vAlign w:val="center"/>
          </w:tcPr>
          <w:p w14:paraId="1BD55232">
            <w:pPr>
              <w:pStyle w:val="15"/>
            </w:pPr>
            <w:r>
              <w:t>城乡参保对象满意度</w:t>
            </w:r>
          </w:p>
        </w:tc>
        <w:tc>
          <w:tcPr>
            <w:tcW w:w="2466" w:type="dxa"/>
            <w:vAlign w:val="center"/>
          </w:tcPr>
          <w:p w14:paraId="09FFC770">
            <w:pPr>
              <w:pStyle w:val="15"/>
            </w:pPr>
            <w:r>
              <w:t>城乡参保对象满意度</w:t>
            </w:r>
          </w:p>
        </w:tc>
        <w:tc>
          <w:tcPr>
            <w:tcW w:w="1276" w:type="dxa"/>
            <w:vAlign w:val="center"/>
          </w:tcPr>
          <w:p w14:paraId="0070F98C">
            <w:pPr>
              <w:pStyle w:val="15"/>
            </w:pPr>
            <w:r>
              <w:t>≥90.9</w:t>
            </w:r>
          </w:p>
        </w:tc>
        <w:tc>
          <w:tcPr>
            <w:tcW w:w="1843" w:type="dxa"/>
            <w:vAlign w:val="center"/>
          </w:tcPr>
          <w:p w14:paraId="4003E024">
            <w:pPr>
              <w:pStyle w:val="15"/>
            </w:pPr>
            <w:r>
              <w:t>相关居民养老保险政策文件</w:t>
            </w:r>
          </w:p>
        </w:tc>
      </w:tr>
    </w:tbl>
    <w:p w14:paraId="309055F7">
      <w:pPr>
        <w:sectPr>
          <w:pgSz w:w="11900" w:h="16840"/>
          <w:pgMar w:top="1984" w:right="1531" w:bottom="1701" w:left="1531" w:header="720" w:footer="1361" w:gutter="0"/>
          <w:pgNumType w:fmt="numberInDash"/>
          <w:cols w:space="0" w:num="1"/>
        </w:sectPr>
      </w:pPr>
    </w:p>
    <w:p w14:paraId="4D5A9ED2">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43.省级城乡居民养老保险补助资金（困难群体代缴资金）绩效目标表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B96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5E55633">
            <w:pPr>
              <w:pStyle w:val="14"/>
            </w:pPr>
            <w:r>
              <w:t>323005城乡居民社会养老保险管理中心</w:t>
            </w:r>
          </w:p>
        </w:tc>
        <w:tc>
          <w:tcPr>
            <w:tcW w:w="1843" w:type="dxa"/>
            <w:tcBorders>
              <w:top w:val="single" w:color="FFFFFF" w:sz="6" w:space="0"/>
              <w:left w:val="single" w:color="FFFFFF" w:sz="6" w:space="0"/>
              <w:right w:val="single" w:color="FFFFFF" w:sz="6" w:space="0"/>
            </w:tcBorders>
            <w:vAlign w:val="center"/>
          </w:tcPr>
          <w:p w14:paraId="01812DB9">
            <w:pPr>
              <w:pStyle w:val="13"/>
            </w:pPr>
          </w:p>
        </w:tc>
      </w:tr>
      <w:tr w14:paraId="693BF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5CD16">
            <w:pPr>
              <w:pStyle w:val="16"/>
            </w:pPr>
            <w:r>
              <w:t>绩效目标</w:t>
            </w:r>
          </w:p>
        </w:tc>
        <w:tc>
          <w:tcPr>
            <w:tcW w:w="8618" w:type="dxa"/>
            <w:gridSpan w:val="2"/>
            <w:vAlign w:val="center"/>
          </w:tcPr>
          <w:p w14:paraId="4DE54D54">
            <w:pPr>
              <w:pStyle w:val="15"/>
            </w:pPr>
            <w:r>
              <w:t>1.参保缴费居民每人每年代缴100元参保费，省、县负担比例2：1</w:t>
            </w:r>
          </w:p>
          <w:p w14:paraId="024CEE01">
            <w:pPr>
              <w:pStyle w:val="15"/>
            </w:pPr>
            <w:r>
              <w:t>2.参保缴费居民每人每年代缴100元参保费，省、县负担比例2：1</w:t>
            </w:r>
          </w:p>
          <w:p w14:paraId="2DBB147B">
            <w:pPr>
              <w:pStyle w:val="15"/>
            </w:pPr>
            <w:r>
              <w:t>3.参保缴费居民每人每年代缴100元参保费，省、县负担比例2：1</w:t>
            </w:r>
          </w:p>
        </w:tc>
      </w:tr>
    </w:tbl>
    <w:p w14:paraId="58EEEA5A">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818"/>
        <w:gridCol w:w="2757"/>
        <w:gridCol w:w="1054"/>
        <w:gridCol w:w="1713"/>
      </w:tblGrid>
      <w:tr w14:paraId="6986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86295">
            <w:pPr>
              <w:pStyle w:val="16"/>
            </w:pPr>
            <w:r>
              <w:t>一级指标</w:t>
            </w:r>
          </w:p>
        </w:tc>
        <w:tc>
          <w:tcPr>
            <w:tcW w:w="1276" w:type="dxa"/>
            <w:vAlign w:val="center"/>
          </w:tcPr>
          <w:p w14:paraId="1574E2D6">
            <w:pPr>
              <w:pStyle w:val="16"/>
            </w:pPr>
            <w:r>
              <w:t>二级指标</w:t>
            </w:r>
          </w:p>
        </w:tc>
        <w:tc>
          <w:tcPr>
            <w:tcW w:w="1818" w:type="dxa"/>
            <w:vAlign w:val="center"/>
          </w:tcPr>
          <w:p w14:paraId="4B6A4B01">
            <w:pPr>
              <w:pStyle w:val="16"/>
            </w:pPr>
            <w:r>
              <w:t>三级指标</w:t>
            </w:r>
          </w:p>
        </w:tc>
        <w:tc>
          <w:tcPr>
            <w:tcW w:w="2757" w:type="dxa"/>
            <w:vAlign w:val="center"/>
          </w:tcPr>
          <w:p w14:paraId="6AEF6AF2">
            <w:pPr>
              <w:pStyle w:val="16"/>
            </w:pPr>
            <w:r>
              <w:t>绩效指标描述</w:t>
            </w:r>
          </w:p>
        </w:tc>
        <w:tc>
          <w:tcPr>
            <w:tcW w:w="1054" w:type="dxa"/>
            <w:vAlign w:val="center"/>
          </w:tcPr>
          <w:p w14:paraId="50DA40BE">
            <w:pPr>
              <w:pStyle w:val="16"/>
            </w:pPr>
            <w:r>
              <w:t>指标值</w:t>
            </w:r>
          </w:p>
        </w:tc>
        <w:tc>
          <w:tcPr>
            <w:tcW w:w="1713" w:type="dxa"/>
            <w:vAlign w:val="center"/>
          </w:tcPr>
          <w:p w14:paraId="50750453">
            <w:pPr>
              <w:pStyle w:val="16"/>
            </w:pPr>
            <w:r>
              <w:t>指标值确定依据</w:t>
            </w:r>
          </w:p>
        </w:tc>
      </w:tr>
      <w:tr w14:paraId="16DE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6" w:hRule="atLeast"/>
          <w:jc w:val="center"/>
        </w:trPr>
        <w:tc>
          <w:tcPr>
            <w:tcW w:w="1276" w:type="dxa"/>
            <w:vMerge w:val="restart"/>
            <w:vAlign w:val="center"/>
          </w:tcPr>
          <w:p w14:paraId="0307D284">
            <w:pPr>
              <w:pStyle w:val="17"/>
            </w:pPr>
            <w:r>
              <w:t>产出指标</w:t>
            </w:r>
          </w:p>
        </w:tc>
        <w:tc>
          <w:tcPr>
            <w:tcW w:w="1276" w:type="dxa"/>
            <w:vAlign w:val="center"/>
          </w:tcPr>
          <w:p w14:paraId="394D8260">
            <w:pPr>
              <w:pStyle w:val="15"/>
            </w:pPr>
            <w:r>
              <w:t>数量指标</w:t>
            </w:r>
          </w:p>
        </w:tc>
        <w:tc>
          <w:tcPr>
            <w:tcW w:w="1818" w:type="dxa"/>
            <w:vAlign w:val="center"/>
          </w:tcPr>
          <w:p w14:paraId="61004CCF">
            <w:pPr>
              <w:pStyle w:val="15"/>
            </w:pPr>
            <w:r>
              <w:t>16-59周岁参加城乡居民基本养老保险登记人数（月末数）</w:t>
            </w:r>
          </w:p>
        </w:tc>
        <w:tc>
          <w:tcPr>
            <w:tcW w:w="2757" w:type="dxa"/>
            <w:vAlign w:val="center"/>
          </w:tcPr>
          <w:p w14:paraId="25CD6B66">
            <w:pPr>
              <w:pStyle w:val="15"/>
            </w:pPr>
            <w:r>
              <w:t>16-59周岁参加城乡居民基本养老保险登记人数（月末数）</w:t>
            </w:r>
          </w:p>
        </w:tc>
        <w:tc>
          <w:tcPr>
            <w:tcW w:w="1054" w:type="dxa"/>
            <w:vAlign w:val="center"/>
          </w:tcPr>
          <w:p w14:paraId="0C3D596B">
            <w:pPr>
              <w:pStyle w:val="15"/>
            </w:pPr>
            <w:r>
              <w:t>&gt;29万人</w:t>
            </w:r>
          </w:p>
        </w:tc>
        <w:tc>
          <w:tcPr>
            <w:tcW w:w="1713" w:type="dxa"/>
            <w:vAlign w:val="center"/>
          </w:tcPr>
          <w:p w14:paraId="1CD28EB2">
            <w:pPr>
              <w:pStyle w:val="15"/>
            </w:pPr>
            <w:r>
              <w:t>相关居民养老保险政策文件</w:t>
            </w:r>
          </w:p>
        </w:tc>
      </w:tr>
      <w:tr w14:paraId="0565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5" w:hRule="atLeast"/>
          <w:jc w:val="center"/>
        </w:trPr>
        <w:tc>
          <w:tcPr>
            <w:tcW w:w="1276" w:type="dxa"/>
            <w:vMerge w:val="continue"/>
            <w:vAlign w:val="center"/>
          </w:tcPr>
          <w:p w14:paraId="10A2CCA7"/>
        </w:tc>
        <w:tc>
          <w:tcPr>
            <w:tcW w:w="1276" w:type="dxa"/>
            <w:vAlign w:val="center"/>
          </w:tcPr>
          <w:p w14:paraId="4359CF6A">
            <w:pPr>
              <w:pStyle w:val="15"/>
            </w:pPr>
            <w:r>
              <w:t>质量指标</w:t>
            </w:r>
          </w:p>
        </w:tc>
        <w:tc>
          <w:tcPr>
            <w:tcW w:w="1818" w:type="dxa"/>
            <w:vAlign w:val="center"/>
          </w:tcPr>
          <w:p w14:paraId="67A54C5A">
            <w:pPr>
              <w:pStyle w:val="15"/>
            </w:pPr>
            <w:r>
              <w:t>符合条件人员参保率（实际参保人数/符合参保条件的人数）</w:t>
            </w:r>
          </w:p>
        </w:tc>
        <w:tc>
          <w:tcPr>
            <w:tcW w:w="2757" w:type="dxa"/>
            <w:vAlign w:val="center"/>
          </w:tcPr>
          <w:p w14:paraId="299029FC">
            <w:pPr>
              <w:pStyle w:val="15"/>
            </w:pPr>
            <w:r>
              <w:t>符合条件人员参保率（实际参保人数/符合参保条件的人数）</w:t>
            </w:r>
          </w:p>
        </w:tc>
        <w:tc>
          <w:tcPr>
            <w:tcW w:w="1054" w:type="dxa"/>
            <w:vAlign w:val="center"/>
          </w:tcPr>
          <w:p w14:paraId="053C1FF2">
            <w:pPr>
              <w:pStyle w:val="15"/>
            </w:pPr>
            <w:r>
              <w:t>≥951</w:t>
            </w:r>
          </w:p>
        </w:tc>
        <w:tc>
          <w:tcPr>
            <w:tcW w:w="1713" w:type="dxa"/>
            <w:vAlign w:val="center"/>
          </w:tcPr>
          <w:p w14:paraId="40224430">
            <w:pPr>
              <w:pStyle w:val="15"/>
            </w:pPr>
            <w:r>
              <w:t>相关居民养老保险政策文件</w:t>
            </w:r>
          </w:p>
        </w:tc>
      </w:tr>
      <w:tr w14:paraId="547F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7" w:hRule="atLeast"/>
          <w:jc w:val="center"/>
        </w:trPr>
        <w:tc>
          <w:tcPr>
            <w:tcW w:w="1276" w:type="dxa"/>
            <w:vMerge w:val="continue"/>
            <w:vAlign w:val="center"/>
          </w:tcPr>
          <w:p w14:paraId="3BD80A72"/>
        </w:tc>
        <w:tc>
          <w:tcPr>
            <w:tcW w:w="1276" w:type="dxa"/>
            <w:vAlign w:val="center"/>
          </w:tcPr>
          <w:p w14:paraId="04CA0D17">
            <w:pPr>
              <w:pStyle w:val="15"/>
            </w:pPr>
            <w:r>
              <w:t>时效指标</w:t>
            </w:r>
          </w:p>
        </w:tc>
        <w:tc>
          <w:tcPr>
            <w:tcW w:w="1818" w:type="dxa"/>
            <w:vAlign w:val="center"/>
          </w:tcPr>
          <w:p w14:paraId="21EE3D46">
            <w:pPr>
              <w:pStyle w:val="15"/>
            </w:pPr>
            <w:r>
              <w:t>养老金发放及时率（月末实际领取养老金人数/月末应领取养老金人数）</w:t>
            </w:r>
          </w:p>
        </w:tc>
        <w:tc>
          <w:tcPr>
            <w:tcW w:w="2757" w:type="dxa"/>
            <w:vAlign w:val="center"/>
          </w:tcPr>
          <w:p w14:paraId="7EDC4643">
            <w:pPr>
              <w:pStyle w:val="15"/>
            </w:pPr>
            <w:r>
              <w:t>养老金发放及时率（月末实际领取养老金人数/月末应领取养老金人数）</w:t>
            </w:r>
          </w:p>
        </w:tc>
        <w:tc>
          <w:tcPr>
            <w:tcW w:w="1054" w:type="dxa"/>
            <w:vAlign w:val="center"/>
          </w:tcPr>
          <w:p w14:paraId="308B1982">
            <w:pPr>
              <w:pStyle w:val="15"/>
            </w:pPr>
            <w:r>
              <w:t>≥95.95</w:t>
            </w:r>
          </w:p>
        </w:tc>
        <w:tc>
          <w:tcPr>
            <w:tcW w:w="1713" w:type="dxa"/>
            <w:vAlign w:val="center"/>
          </w:tcPr>
          <w:p w14:paraId="03FA7700">
            <w:pPr>
              <w:pStyle w:val="15"/>
            </w:pPr>
            <w:r>
              <w:t>相关居民养老保险政策文件</w:t>
            </w:r>
          </w:p>
        </w:tc>
      </w:tr>
      <w:tr w14:paraId="119C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6" w:hRule="atLeast"/>
          <w:jc w:val="center"/>
        </w:trPr>
        <w:tc>
          <w:tcPr>
            <w:tcW w:w="1276" w:type="dxa"/>
            <w:vMerge w:val="restart"/>
            <w:vAlign w:val="center"/>
          </w:tcPr>
          <w:p w14:paraId="6E7C46C6">
            <w:pPr>
              <w:pStyle w:val="17"/>
            </w:pPr>
            <w:r>
              <w:t>效益指标</w:t>
            </w:r>
          </w:p>
        </w:tc>
        <w:tc>
          <w:tcPr>
            <w:tcW w:w="1276" w:type="dxa"/>
            <w:vAlign w:val="center"/>
          </w:tcPr>
          <w:p w14:paraId="259BAEAF">
            <w:pPr>
              <w:pStyle w:val="15"/>
            </w:pPr>
            <w:r>
              <w:t>经济效益指标</w:t>
            </w:r>
          </w:p>
        </w:tc>
        <w:tc>
          <w:tcPr>
            <w:tcW w:w="1818" w:type="dxa"/>
            <w:vAlign w:val="center"/>
          </w:tcPr>
          <w:p w14:paraId="43A8C078">
            <w:pPr>
              <w:pStyle w:val="15"/>
            </w:pPr>
            <w:r>
              <w:t>促进居民收入稳步提高月人均基础养老金不低于全省平均水平</w:t>
            </w:r>
          </w:p>
        </w:tc>
        <w:tc>
          <w:tcPr>
            <w:tcW w:w="2757" w:type="dxa"/>
            <w:vAlign w:val="center"/>
          </w:tcPr>
          <w:p w14:paraId="1623FD95">
            <w:pPr>
              <w:pStyle w:val="15"/>
            </w:pPr>
            <w:r>
              <w:t>促进居民收入稳步提高月人均基础养老金不低于全省平均水平</w:t>
            </w:r>
          </w:p>
        </w:tc>
        <w:tc>
          <w:tcPr>
            <w:tcW w:w="1054" w:type="dxa"/>
            <w:vAlign w:val="center"/>
          </w:tcPr>
          <w:p w14:paraId="0133B386">
            <w:pPr>
              <w:pStyle w:val="15"/>
            </w:pPr>
            <w:r>
              <w:t>≥113108元</w:t>
            </w:r>
          </w:p>
        </w:tc>
        <w:tc>
          <w:tcPr>
            <w:tcW w:w="1713" w:type="dxa"/>
            <w:vAlign w:val="center"/>
          </w:tcPr>
          <w:p w14:paraId="75B7AF8D">
            <w:pPr>
              <w:pStyle w:val="15"/>
            </w:pPr>
            <w:r>
              <w:t>相关居民养老保险政策文件</w:t>
            </w:r>
          </w:p>
        </w:tc>
      </w:tr>
      <w:tr w14:paraId="5159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1276" w:type="dxa"/>
            <w:vMerge w:val="continue"/>
            <w:vAlign w:val="center"/>
          </w:tcPr>
          <w:p w14:paraId="51DFACFE"/>
        </w:tc>
        <w:tc>
          <w:tcPr>
            <w:tcW w:w="1276" w:type="dxa"/>
            <w:vAlign w:val="center"/>
          </w:tcPr>
          <w:p w14:paraId="1FE705E6">
            <w:pPr>
              <w:pStyle w:val="15"/>
            </w:pPr>
            <w:r>
              <w:t>社会效益指标</w:t>
            </w:r>
          </w:p>
        </w:tc>
        <w:tc>
          <w:tcPr>
            <w:tcW w:w="1818" w:type="dxa"/>
            <w:vAlign w:val="center"/>
          </w:tcPr>
          <w:p w14:paraId="0A322E94">
            <w:pPr>
              <w:pStyle w:val="15"/>
            </w:pPr>
            <w:r>
              <w:t>城乡居民政策知晓率</w:t>
            </w:r>
          </w:p>
        </w:tc>
        <w:tc>
          <w:tcPr>
            <w:tcW w:w="2757" w:type="dxa"/>
            <w:vAlign w:val="center"/>
          </w:tcPr>
          <w:p w14:paraId="5A55B8BF">
            <w:pPr>
              <w:pStyle w:val="15"/>
            </w:pPr>
            <w:r>
              <w:t>城乡居民政策知晓率</w:t>
            </w:r>
          </w:p>
        </w:tc>
        <w:tc>
          <w:tcPr>
            <w:tcW w:w="1054" w:type="dxa"/>
            <w:vAlign w:val="center"/>
          </w:tcPr>
          <w:p w14:paraId="0ED8596A">
            <w:pPr>
              <w:pStyle w:val="15"/>
            </w:pPr>
            <w:r>
              <w:t>≥86.9</w:t>
            </w:r>
          </w:p>
        </w:tc>
        <w:tc>
          <w:tcPr>
            <w:tcW w:w="1713" w:type="dxa"/>
            <w:vAlign w:val="center"/>
          </w:tcPr>
          <w:p w14:paraId="226AA1EE">
            <w:pPr>
              <w:pStyle w:val="15"/>
            </w:pPr>
            <w:r>
              <w:t>相关居民养老保险政策文件</w:t>
            </w:r>
          </w:p>
        </w:tc>
      </w:tr>
      <w:tr w14:paraId="5AFA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1" w:hRule="atLeast"/>
          <w:jc w:val="center"/>
        </w:trPr>
        <w:tc>
          <w:tcPr>
            <w:tcW w:w="1276" w:type="dxa"/>
            <w:vMerge w:val="continue"/>
            <w:vAlign w:val="center"/>
          </w:tcPr>
          <w:p w14:paraId="34F810AD"/>
        </w:tc>
        <w:tc>
          <w:tcPr>
            <w:tcW w:w="1276" w:type="dxa"/>
            <w:vAlign w:val="center"/>
          </w:tcPr>
          <w:p w14:paraId="4319597C">
            <w:pPr>
              <w:pStyle w:val="15"/>
            </w:pPr>
            <w:r>
              <w:t>生态效益指标</w:t>
            </w:r>
          </w:p>
        </w:tc>
        <w:tc>
          <w:tcPr>
            <w:tcW w:w="1818" w:type="dxa"/>
            <w:vAlign w:val="center"/>
          </w:tcPr>
          <w:p w14:paraId="16C29A07">
            <w:pPr>
              <w:pStyle w:val="15"/>
            </w:pPr>
            <w:r>
              <w:t>财政补助资金到位率（实际拨入财政专户的补助资金/最少应拨入财政专户的补助资金）</w:t>
            </w:r>
          </w:p>
        </w:tc>
        <w:tc>
          <w:tcPr>
            <w:tcW w:w="2757" w:type="dxa"/>
            <w:vAlign w:val="center"/>
          </w:tcPr>
          <w:p w14:paraId="1EB4D3FD">
            <w:pPr>
              <w:pStyle w:val="15"/>
            </w:pPr>
            <w:r>
              <w:t>财政补助资金到位率（实际拨入财政专户的补助资金/最少应拨入财政专户的补助资金）</w:t>
            </w:r>
          </w:p>
        </w:tc>
        <w:tc>
          <w:tcPr>
            <w:tcW w:w="1054" w:type="dxa"/>
            <w:vAlign w:val="center"/>
          </w:tcPr>
          <w:p w14:paraId="7D5481F4">
            <w:pPr>
              <w:pStyle w:val="15"/>
            </w:pPr>
            <w:r>
              <w:t>≥90.9</w:t>
            </w:r>
          </w:p>
        </w:tc>
        <w:tc>
          <w:tcPr>
            <w:tcW w:w="1713" w:type="dxa"/>
            <w:vAlign w:val="center"/>
          </w:tcPr>
          <w:p w14:paraId="2352DCDD">
            <w:pPr>
              <w:pStyle w:val="15"/>
            </w:pPr>
            <w:r>
              <w:t>相关居民养老保险政策文件</w:t>
            </w:r>
          </w:p>
        </w:tc>
      </w:tr>
      <w:tr w14:paraId="48BA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C5A4E">
            <w:pPr>
              <w:pStyle w:val="17"/>
            </w:pPr>
            <w:r>
              <w:t>满意度指标</w:t>
            </w:r>
          </w:p>
        </w:tc>
        <w:tc>
          <w:tcPr>
            <w:tcW w:w="1276" w:type="dxa"/>
            <w:vAlign w:val="center"/>
          </w:tcPr>
          <w:p w14:paraId="72AF0B43">
            <w:pPr>
              <w:pStyle w:val="15"/>
            </w:pPr>
            <w:r>
              <w:t>服务对象满意度指标</w:t>
            </w:r>
          </w:p>
        </w:tc>
        <w:tc>
          <w:tcPr>
            <w:tcW w:w="1818" w:type="dxa"/>
            <w:vAlign w:val="center"/>
          </w:tcPr>
          <w:p w14:paraId="5FE913B2">
            <w:pPr>
              <w:pStyle w:val="15"/>
            </w:pPr>
            <w:r>
              <w:t>城乡参保对象满意度</w:t>
            </w:r>
          </w:p>
        </w:tc>
        <w:tc>
          <w:tcPr>
            <w:tcW w:w="2757" w:type="dxa"/>
            <w:vAlign w:val="center"/>
          </w:tcPr>
          <w:p w14:paraId="589D488C">
            <w:pPr>
              <w:pStyle w:val="15"/>
            </w:pPr>
            <w:r>
              <w:t>城乡参保对象满意度</w:t>
            </w:r>
          </w:p>
        </w:tc>
        <w:tc>
          <w:tcPr>
            <w:tcW w:w="1054" w:type="dxa"/>
            <w:vAlign w:val="center"/>
          </w:tcPr>
          <w:p w14:paraId="0BE20A9D">
            <w:pPr>
              <w:pStyle w:val="15"/>
            </w:pPr>
            <w:r>
              <w:t>≥90.9</w:t>
            </w:r>
          </w:p>
        </w:tc>
        <w:tc>
          <w:tcPr>
            <w:tcW w:w="1713" w:type="dxa"/>
            <w:vAlign w:val="center"/>
          </w:tcPr>
          <w:p w14:paraId="6305A584">
            <w:pPr>
              <w:pStyle w:val="15"/>
            </w:pPr>
            <w:r>
              <w:t>相关居民养老保险政策文件</w:t>
            </w:r>
          </w:p>
        </w:tc>
      </w:tr>
    </w:tbl>
    <w:p w14:paraId="3F2C8224">
      <w:pPr>
        <w:sectPr>
          <w:pgSz w:w="11900" w:h="16840"/>
          <w:pgMar w:top="1984" w:right="1531" w:bottom="1701" w:left="1531" w:header="720" w:footer="1361" w:gutter="0"/>
          <w:pgNumType w:fmt="numberInDash"/>
          <w:cols w:space="0" w:num="1"/>
        </w:sectPr>
      </w:pPr>
    </w:p>
    <w:p w14:paraId="165D87D8">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44.城乡居民基本养老保险中央补助资金绩效目标表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32E0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43597DA1">
            <w:pPr>
              <w:pStyle w:val="14"/>
            </w:pPr>
            <w:r>
              <w:t>323005城乡居民社会养老保险管理中心</w:t>
            </w:r>
          </w:p>
        </w:tc>
        <w:tc>
          <w:tcPr>
            <w:tcW w:w="1843" w:type="dxa"/>
            <w:tcBorders>
              <w:top w:val="single" w:color="FFFFFF" w:sz="6" w:space="0"/>
              <w:left w:val="single" w:color="FFFFFF" w:sz="6" w:space="0"/>
              <w:right w:val="single" w:color="FFFFFF" w:sz="6" w:space="0"/>
            </w:tcBorders>
            <w:vAlign w:val="center"/>
          </w:tcPr>
          <w:p w14:paraId="52F28AF7">
            <w:pPr>
              <w:pStyle w:val="13"/>
            </w:pPr>
          </w:p>
        </w:tc>
      </w:tr>
      <w:tr w14:paraId="75ECE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6F104">
            <w:pPr>
              <w:pStyle w:val="16"/>
            </w:pPr>
            <w:r>
              <w:t>绩效目标</w:t>
            </w:r>
          </w:p>
        </w:tc>
        <w:tc>
          <w:tcPr>
            <w:tcW w:w="8618" w:type="dxa"/>
            <w:gridSpan w:val="2"/>
            <w:vAlign w:val="center"/>
          </w:tcPr>
          <w:p w14:paraId="38406A9F">
            <w:pPr>
              <w:pStyle w:val="15"/>
            </w:pPr>
            <w:r>
              <w:t>1.养老金发放按时足额到位</w:t>
            </w:r>
          </w:p>
          <w:p w14:paraId="04BDA00D">
            <w:pPr>
              <w:pStyle w:val="15"/>
            </w:pPr>
            <w:r>
              <w:t>2.养老金发放按时足额到位</w:t>
            </w:r>
          </w:p>
          <w:p w14:paraId="5FD023FD">
            <w:pPr>
              <w:pStyle w:val="15"/>
            </w:pPr>
            <w:r>
              <w:t>3.养老金发放按时足额到位</w:t>
            </w:r>
          </w:p>
        </w:tc>
      </w:tr>
    </w:tbl>
    <w:p w14:paraId="5ACB095E">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920"/>
        <w:gridCol w:w="2303"/>
        <w:gridCol w:w="1386"/>
        <w:gridCol w:w="1733"/>
      </w:tblGrid>
      <w:tr w14:paraId="1A5D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93CA8">
            <w:pPr>
              <w:pStyle w:val="16"/>
            </w:pPr>
            <w:r>
              <w:t>一级指标</w:t>
            </w:r>
          </w:p>
        </w:tc>
        <w:tc>
          <w:tcPr>
            <w:tcW w:w="1276" w:type="dxa"/>
            <w:vAlign w:val="center"/>
          </w:tcPr>
          <w:p w14:paraId="4D1BCAB2">
            <w:pPr>
              <w:pStyle w:val="16"/>
            </w:pPr>
            <w:r>
              <w:t>二级指标</w:t>
            </w:r>
          </w:p>
        </w:tc>
        <w:tc>
          <w:tcPr>
            <w:tcW w:w="1920" w:type="dxa"/>
            <w:vAlign w:val="center"/>
          </w:tcPr>
          <w:p w14:paraId="502FB666">
            <w:pPr>
              <w:pStyle w:val="16"/>
            </w:pPr>
            <w:r>
              <w:t>三级指标</w:t>
            </w:r>
          </w:p>
        </w:tc>
        <w:tc>
          <w:tcPr>
            <w:tcW w:w="2303" w:type="dxa"/>
            <w:vAlign w:val="center"/>
          </w:tcPr>
          <w:p w14:paraId="040D44F1">
            <w:pPr>
              <w:pStyle w:val="16"/>
            </w:pPr>
            <w:r>
              <w:t>绩效指标描述</w:t>
            </w:r>
          </w:p>
        </w:tc>
        <w:tc>
          <w:tcPr>
            <w:tcW w:w="1386" w:type="dxa"/>
            <w:vAlign w:val="center"/>
          </w:tcPr>
          <w:p w14:paraId="29E26DCE">
            <w:pPr>
              <w:pStyle w:val="16"/>
            </w:pPr>
            <w:r>
              <w:t>指标值</w:t>
            </w:r>
          </w:p>
        </w:tc>
        <w:tc>
          <w:tcPr>
            <w:tcW w:w="1733" w:type="dxa"/>
            <w:vAlign w:val="center"/>
          </w:tcPr>
          <w:p w14:paraId="62897F69">
            <w:pPr>
              <w:pStyle w:val="16"/>
            </w:pPr>
            <w:r>
              <w:t>指标值确定依据</w:t>
            </w:r>
          </w:p>
        </w:tc>
      </w:tr>
      <w:tr w14:paraId="678F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6" w:hRule="atLeast"/>
          <w:jc w:val="center"/>
        </w:trPr>
        <w:tc>
          <w:tcPr>
            <w:tcW w:w="1276" w:type="dxa"/>
            <w:vMerge w:val="restart"/>
            <w:vAlign w:val="center"/>
          </w:tcPr>
          <w:p w14:paraId="15B7C384">
            <w:pPr>
              <w:pStyle w:val="17"/>
            </w:pPr>
            <w:r>
              <w:t>产出指标</w:t>
            </w:r>
          </w:p>
        </w:tc>
        <w:tc>
          <w:tcPr>
            <w:tcW w:w="1276" w:type="dxa"/>
            <w:vAlign w:val="center"/>
          </w:tcPr>
          <w:p w14:paraId="01259DB0">
            <w:pPr>
              <w:pStyle w:val="15"/>
            </w:pPr>
            <w:r>
              <w:t>数量指标</w:t>
            </w:r>
          </w:p>
        </w:tc>
        <w:tc>
          <w:tcPr>
            <w:tcW w:w="1920" w:type="dxa"/>
            <w:vAlign w:val="center"/>
          </w:tcPr>
          <w:p w14:paraId="37CCC9FC">
            <w:pPr>
              <w:pStyle w:val="15"/>
            </w:pPr>
            <w:r>
              <w:t>16-59周岁参加城乡居民基本养老保险登记人数（月末数）</w:t>
            </w:r>
          </w:p>
        </w:tc>
        <w:tc>
          <w:tcPr>
            <w:tcW w:w="2303" w:type="dxa"/>
            <w:vAlign w:val="center"/>
          </w:tcPr>
          <w:p w14:paraId="650DFF84">
            <w:pPr>
              <w:pStyle w:val="15"/>
            </w:pPr>
            <w:r>
              <w:t>16-59周岁参加城乡居民基本养老保险登记人数（月末数）</w:t>
            </w:r>
          </w:p>
        </w:tc>
        <w:tc>
          <w:tcPr>
            <w:tcW w:w="1386" w:type="dxa"/>
            <w:vAlign w:val="center"/>
          </w:tcPr>
          <w:p w14:paraId="0AD0D00C">
            <w:pPr>
              <w:pStyle w:val="15"/>
            </w:pPr>
            <w:r>
              <w:t>&gt;29万人</w:t>
            </w:r>
          </w:p>
        </w:tc>
        <w:tc>
          <w:tcPr>
            <w:tcW w:w="1733" w:type="dxa"/>
            <w:vAlign w:val="center"/>
          </w:tcPr>
          <w:p w14:paraId="3CC6B4CB">
            <w:pPr>
              <w:pStyle w:val="15"/>
            </w:pPr>
            <w:r>
              <w:t>相关居民养老保险政策文件</w:t>
            </w:r>
          </w:p>
        </w:tc>
      </w:tr>
      <w:tr w14:paraId="7631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6" w:hRule="atLeast"/>
          <w:jc w:val="center"/>
        </w:trPr>
        <w:tc>
          <w:tcPr>
            <w:tcW w:w="1276" w:type="dxa"/>
            <w:vMerge w:val="continue"/>
            <w:vAlign w:val="center"/>
          </w:tcPr>
          <w:p w14:paraId="45B832A5"/>
        </w:tc>
        <w:tc>
          <w:tcPr>
            <w:tcW w:w="1276" w:type="dxa"/>
            <w:vAlign w:val="center"/>
          </w:tcPr>
          <w:p w14:paraId="1166BCF5">
            <w:pPr>
              <w:pStyle w:val="15"/>
            </w:pPr>
            <w:r>
              <w:t>质量指标</w:t>
            </w:r>
          </w:p>
        </w:tc>
        <w:tc>
          <w:tcPr>
            <w:tcW w:w="1920" w:type="dxa"/>
            <w:vAlign w:val="center"/>
          </w:tcPr>
          <w:p w14:paraId="6078CE09">
            <w:pPr>
              <w:pStyle w:val="15"/>
            </w:pPr>
            <w:r>
              <w:t>符合条件人员参保率（实际参保人数/符合参保条件的人数）</w:t>
            </w:r>
          </w:p>
        </w:tc>
        <w:tc>
          <w:tcPr>
            <w:tcW w:w="2303" w:type="dxa"/>
            <w:vAlign w:val="center"/>
          </w:tcPr>
          <w:p w14:paraId="7AACC56B">
            <w:pPr>
              <w:pStyle w:val="15"/>
            </w:pPr>
            <w:r>
              <w:t>符合条件人员参保率（实际参保人数/符合参保条件的人数）</w:t>
            </w:r>
          </w:p>
        </w:tc>
        <w:tc>
          <w:tcPr>
            <w:tcW w:w="1386" w:type="dxa"/>
            <w:vAlign w:val="center"/>
          </w:tcPr>
          <w:p w14:paraId="5334D00C">
            <w:pPr>
              <w:pStyle w:val="15"/>
            </w:pPr>
            <w:r>
              <w:t>≥951</w:t>
            </w:r>
          </w:p>
        </w:tc>
        <w:tc>
          <w:tcPr>
            <w:tcW w:w="1733" w:type="dxa"/>
            <w:vAlign w:val="center"/>
          </w:tcPr>
          <w:p w14:paraId="33B0C41D">
            <w:pPr>
              <w:pStyle w:val="15"/>
            </w:pPr>
            <w:r>
              <w:t>相关居民养老保险政策文件</w:t>
            </w:r>
          </w:p>
        </w:tc>
      </w:tr>
      <w:tr w14:paraId="7F6B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6" w:hRule="atLeast"/>
          <w:jc w:val="center"/>
        </w:trPr>
        <w:tc>
          <w:tcPr>
            <w:tcW w:w="1276" w:type="dxa"/>
            <w:vMerge w:val="continue"/>
            <w:vAlign w:val="center"/>
          </w:tcPr>
          <w:p w14:paraId="4914BF11"/>
        </w:tc>
        <w:tc>
          <w:tcPr>
            <w:tcW w:w="1276" w:type="dxa"/>
            <w:vAlign w:val="center"/>
          </w:tcPr>
          <w:p w14:paraId="1D02B150">
            <w:pPr>
              <w:pStyle w:val="15"/>
            </w:pPr>
            <w:r>
              <w:t>时效指标</w:t>
            </w:r>
          </w:p>
        </w:tc>
        <w:tc>
          <w:tcPr>
            <w:tcW w:w="1920" w:type="dxa"/>
            <w:vAlign w:val="center"/>
          </w:tcPr>
          <w:p w14:paraId="580D28FF">
            <w:pPr>
              <w:pStyle w:val="15"/>
            </w:pPr>
            <w:r>
              <w:t>养老金发放及时率（月末实际领取养老金人数/月末应领取养老金人数）</w:t>
            </w:r>
          </w:p>
        </w:tc>
        <w:tc>
          <w:tcPr>
            <w:tcW w:w="2303" w:type="dxa"/>
            <w:vAlign w:val="center"/>
          </w:tcPr>
          <w:p w14:paraId="709782D4">
            <w:pPr>
              <w:pStyle w:val="15"/>
            </w:pPr>
            <w:r>
              <w:t>养老金发放及时率（月末实际领取养老金人数/月末应领取养老金人数）</w:t>
            </w:r>
          </w:p>
        </w:tc>
        <w:tc>
          <w:tcPr>
            <w:tcW w:w="1386" w:type="dxa"/>
            <w:vAlign w:val="center"/>
          </w:tcPr>
          <w:p w14:paraId="105C5CE0">
            <w:pPr>
              <w:pStyle w:val="15"/>
            </w:pPr>
            <w:r>
              <w:t>≥95.95</w:t>
            </w:r>
          </w:p>
        </w:tc>
        <w:tc>
          <w:tcPr>
            <w:tcW w:w="1733" w:type="dxa"/>
            <w:vAlign w:val="center"/>
          </w:tcPr>
          <w:p w14:paraId="2522952F">
            <w:pPr>
              <w:pStyle w:val="15"/>
            </w:pPr>
            <w:r>
              <w:t>相关居民养老保险政策文件</w:t>
            </w:r>
          </w:p>
        </w:tc>
      </w:tr>
      <w:tr w14:paraId="69D0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6" w:hRule="atLeast"/>
          <w:jc w:val="center"/>
        </w:trPr>
        <w:tc>
          <w:tcPr>
            <w:tcW w:w="1276" w:type="dxa"/>
            <w:vMerge w:val="restart"/>
            <w:vAlign w:val="center"/>
          </w:tcPr>
          <w:p w14:paraId="029AD6CF">
            <w:pPr>
              <w:pStyle w:val="17"/>
            </w:pPr>
            <w:r>
              <w:t>效益指标</w:t>
            </w:r>
          </w:p>
        </w:tc>
        <w:tc>
          <w:tcPr>
            <w:tcW w:w="1276" w:type="dxa"/>
            <w:vAlign w:val="center"/>
          </w:tcPr>
          <w:p w14:paraId="1304EB66">
            <w:pPr>
              <w:pStyle w:val="15"/>
            </w:pPr>
            <w:r>
              <w:t>经济效益指标</w:t>
            </w:r>
          </w:p>
        </w:tc>
        <w:tc>
          <w:tcPr>
            <w:tcW w:w="1920" w:type="dxa"/>
            <w:vAlign w:val="center"/>
          </w:tcPr>
          <w:p w14:paraId="150B650B">
            <w:pPr>
              <w:pStyle w:val="15"/>
            </w:pPr>
            <w:r>
              <w:t>促进居民收入稳步提高月人均基础养老金不低于全省平均水平</w:t>
            </w:r>
          </w:p>
        </w:tc>
        <w:tc>
          <w:tcPr>
            <w:tcW w:w="2303" w:type="dxa"/>
            <w:vAlign w:val="center"/>
          </w:tcPr>
          <w:p w14:paraId="5DEC90D2">
            <w:pPr>
              <w:pStyle w:val="15"/>
            </w:pPr>
            <w:r>
              <w:t>促进居民收入稳步提高月人均基础养老金不低于全省平均水平</w:t>
            </w:r>
          </w:p>
        </w:tc>
        <w:tc>
          <w:tcPr>
            <w:tcW w:w="1386" w:type="dxa"/>
            <w:vAlign w:val="center"/>
          </w:tcPr>
          <w:p w14:paraId="549E312E">
            <w:pPr>
              <w:pStyle w:val="15"/>
            </w:pPr>
            <w:r>
              <w:t>≥113108元</w:t>
            </w:r>
          </w:p>
        </w:tc>
        <w:tc>
          <w:tcPr>
            <w:tcW w:w="1733" w:type="dxa"/>
            <w:vAlign w:val="center"/>
          </w:tcPr>
          <w:p w14:paraId="56AB0C6A">
            <w:pPr>
              <w:pStyle w:val="15"/>
            </w:pPr>
            <w:r>
              <w:t>相关居民养老保险政策文件</w:t>
            </w:r>
          </w:p>
        </w:tc>
      </w:tr>
      <w:tr w14:paraId="7E36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1" w:hRule="atLeast"/>
          <w:jc w:val="center"/>
        </w:trPr>
        <w:tc>
          <w:tcPr>
            <w:tcW w:w="1276" w:type="dxa"/>
            <w:vMerge w:val="continue"/>
            <w:vAlign w:val="center"/>
          </w:tcPr>
          <w:p w14:paraId="1F810844"/>
        </w:tc>
        <w:tc>
          <w:tcPr>
            <w:tcW w:w="1276" w:type="dxa"/>
            <w:vAlign w:val="center"/>
          </w:tcPr>
          <w:p w14:paraId="2E6D7ED2">
            <w:pPr>
              <w:pStyle w:val="15"/>
            </w:pPr>
            <w:r>
              <w:t>社会效益指标</w:t>
            </w:r>
          </w:p>
        </w:tc>
        <w:tc>
          <w:tcPr>
            <w:tcW w:w="1920" w:type="dxa"/>
            <w:vAlign w:val="center"/>
          </w:tcPr>
          <w:p w14:paraId="41D54AAC">
            <w:pPr>
              <w:pStyle w:val="15"/>
            </w:pPr>
            <w:r>
              <w:t>城乡居民政策知晓率</w:t>
            </w:r>
          </w:p>
        </w:tc>
        <w:tc>
          <w:tcPr>
            <w:tcW w:w="2303" w:type="dxa"/>
            <w:vAlign w:val="center"/>
          </w:tcPr>
          <w:p w14:paraId="38FC8A9D">
            <w:pPr>
              <w:pStyle w:val="15"/>
            </w:pPr>
            <w:r>
              <w:t>城乡居民政策知晓率</w:t>
            </w:r>
          </w:p>
        </w:tc>
        <w:tc>
          <w:tcPr>
            <w:tcW w:w="1386" w:type="dxa"/>
            <w:vAlign w:val="center"/>
          </w:tcPr>
          <w:p w14:paraId="3278ACB2">
            <w:pPr>
              <w:pStyle w:val="15"/>
            </w:pPr>
            <w:r>
              <w:t>≥86.9</w:t>
            </w:r>
          </w:p>
        </w:tc>
        <w:tc>
          <w:tcPr>
            <w:tcW w:w="1733" w:type="dxa"/>
            <w:vAlign w:val="center"/>
          </w:tcPr>
          <w:p w14:paraId="6776DFA0">
            <w:pPr>
              <w:pStyle w:val="15"/>
            </w:pPr>
            <w:r>
              <w:t>相关居民养老保险政策文件</w:t>
            </w:r>
          </w:p>
        </w:tc>
      </w:tr>
      <w:tr w14:paraId="6D63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9" w:hRule="atLeast"/>
          <w:jc w:val="center"/>
        </w:trPr>
        <w:tc>
          <w:tcPr>
            <w:tcW w:w="1276" w:type="dxa"/>
            <w:vMerge w:val="continue"/>
            <w:vAlign w:val="center"/>
          </w:tcPr>
          <w:p w14:paraId="292C3FC8"/>
        </w:tc>
        <w:tc>
          <w:tcPr>
            <w:tcW w:w="1276" w:type="dxa"/>
            <w:vAlign w:val="center"/>
          </w:tcPr>
          <w:p w14:paraId="554B1E9D">
            <w:pPr>
              <w:pStyle w:val="15"/>
            </w:pPr>
            <w:r>
              <w:t>生态效益指标</w:t>
            </w:r>
          </w:p>
        </w:tc>
        <w:tc>
          <w:tcPr>
            <w:tcW w:w="1920" w:type="dxa"/>
            <w:vAlign w:val="center"/>
          </w:tcPr>
          <w:p w14:paraId="22252B90">
            <w:pPr>
              <w:pStyle w:val="15"/>
            </w:pPr>
            <w:r>
              <w:t>财政补助资金到位率（实际拨入财政专户的补助资金/最少应拨入财政专户的补助资金）</w:t>
            </w:r>
          </w:p>
        </w:tc>
        <w:tc>
          <w:tcPr>
            <w:tcW w:w="2303" w:type="dxa"/>
            <w:vAlign w:val="center"/>
          </w:tcPr>
          <w:p w14:paraId="00B42C06">
            <w:pPr>
              <w:pStyle w:val="15"/>
            </w:pPr>
            <w:r>
              <w:t>财政补助资金到位率（实际拨入财政专户的补助资金/最少应拨入财政专户的补助资金）</w:t>
            </w:r>
          </w:p>
        </w:tc>
        <w:tc>
          <w:tcPr>
            <w:tcW w:w="1386" w:type="dxa"/>
            <w:vAlign w:val="center"/>
          </w:tcPr>
          <w:p w14:paraId="62EC5857">
            <w:pPr>
              <w:pStyle w:val="15"/>
            </w:pPr>
            <w:r>
              <w:t>≥90.9</w:t>
            </w:r>
          </w:p>
        </w:tc>
        <w:tc>
          <w:tcPr>
            <w:tcW w:w="1733" w:type="dxa"/>
            <w:vAlign w:val="center"/>
          </w:tcPr>
          <w:p w14:paraId="0B62CE1E">
            <w:pPr>
              <w:pStyle w:val="15"/>
            </w:pPr>
            <w:r>
              <w:t>相关居民养老保险政策文件</w:t>
            </w:r>
          </w:p>
        </w:tc>
      </w:tr>
      <w:tr w14:paraId="24B0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7" w:hRule="atLeast"/>
          <w:jc w:val="center"/>
        </w:trPr>
        <w:tc>
          <w:tcPr>
            <w:tcW w:w="1276" w:type="dxa"/>
            <w:vAlign w:val="center"/>
          </w:tcPr>
          <w:p w14:paraId="019E1131">
            <w:pPr>
              <w:pStyle w:val="17"/>
            </w:pPr>
            <w:r>
              <w:t>满意度指标</w:t>
            </w:r>
          </w:p>
        </w:tc>
        <w:tc>
          <w:tcPr>
            <w:tcW w:w="1276" w:type="dxa"/>
            <w:vAlign w:val="center"/>
          </w:tcPr>
          <w:p w14:paraId="683014E8">
            <w:pPr>
              <w:pStyle w:val="15"/>
            </w:pPr>
            <w:r>
              <w:t>服务对象满意度指标</w:t>
            </w:r>
          </w:p>
        </w:tc>
        <w:tc>
          <w:tcPr>
            <w:tcW w:w="1920" w:type="dxa"/>
            <w:vAlign w:val="center"/>
          </w:tcPr>
          <w:p w14:paraId="07EF9CED">
            <w:pPr>
              <w:pStyle w:val="15"/>
            </w:pPr>
            <w:r>
              <w:t>城乡参保对象满意度</w:t>
            </w:r>
          </w:p>
        </w:tc>
        <w:tc>
          <w:tcPr>
            <w:tcW w:w="2303" w:type="dxa"/>
            <w:vAlign w:val="center"/>
          </w:tcPr>
          <w:p w14:paraId="61735D6E">
            <w:pPr>
              <w:pStyle w:val="15"/>
            </w:pPr>
            <w:r>
              <w:t>城乡参保对象满意度</w:t>
            </w:r>
          </w:p>
        </w:tc>
        <w:tc>
          <w:tcPr>
            <w:tcW w:w="1386" w:type="dxa"/>
            <w:vAlign w:val="center"/>
          </w:tcPr>
          <w:p w14:paraId="539EF569">
            <w:pPr>
              <w:pStyle w:val="15"/>
            </w:pPr>
            <w:r>
              <w:t>≥90.9</w:t>
            </w:r>
          </w:p>
        </w:tc>
        <w:tc>
          <w:tcPr>
            <w:tcW w:w="1733" w:type="dxa"/>
            <w:vAlign w:val="center"/>
          </w:tcPr>
          <w:p w14:paraId="034DC038">
            <w:pPr>
              <w:pStyle w:val="15"/>
            </w:pPr>
            <w:r>
              <w:t>相关居民养老保险政策文件</w:t>
            </w:r>
          </w:p>
        </w:tc>
      </w:tr>
    </w:tbl>
    <w:p w14:paraId="235B6829">
      <w:pPr>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45.省级城乡居民养老保险补助资金绩效目标表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563C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40404229">
            <w:pPr>
              <w:pStyle w:val="14"/>
            </w:pPr>
            <w:r>
              <w:t>323005城乡居民社会养老保险管理中心</w:t>
            </w:r>
          </w:p>
        </w:tc>
        <w:tc>
          <w:tcPr>
            <w:tcW w:w="1843" w:type="dxa"/>
            <w:tcBorders>
              <w:top w:val="single" w:color="FFFFFF" w:sz="6" w:space="0"/>
              <w:left w:val="single" w:color="FFFFFF" w:sz="6" w:space="0"/>
              <w:right w:val="single" w:color="FFFFFF" w:sz="6" w:space="0"/>
            </w:tcBorders>
            <w:vAlign w:val="center"/>
          </w:tcPr>
          <w:p w14:paraId="5F10038F">
            <w:pPr>
              <w:pStyle w:val="13"/>
            </w:pPr>
          </w:p>
        </w:tc>
      </w:tr>
      <w:tr w14:paraId="55D0A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C57DE">
            <w:pPr>
              <w:pStyle w:val="16"/>
            </w:pPr>
            <w:r>
              <w:t>绩效目标</w:t>
            </w:r>
          </w:p>
        </w:tc>
        <w:tc>
          <w:tcPr>
            <w:tcW w:w="8618" w:type="dxa"/>
            <w:gridSpan w:val="2"/>
            <w:vAlign w:val="center"/>
          </w:tcPr>
          <w:p w14:paraId="75AE7CA9">
            <w:pPr>
              <w:pStyle w:val="15"/>
            </w:pPr>
            <w:r>
              <w:t>1.缴费补助按时足额到位</w:t>
            </w:r>
          </w:p>
          <w:p w14:paraId="40443884">
            <w:pPr>
              <w:pStyle w:val="15"/>
            </w:pPr>
            <w:r>
              <w:t>2.养老金发放按时足额到位</w:t>
            </w:r>
          </w:p>
          <w:p w14:paraId="09128CEB">
            <w:pPr>
              <w:pStyle w:val="15"/>
            </w:pPr>
            <w:r>
              <w:t>3.到位率100%</w:t>
            </w:r>
          </w:p>
        </w:tc>
      </w:tr>
    </w:tbl>
    <w:p w14:paraId="3A3C992A">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778"/>
        <w:gridCol w:w="2445"/>
        <w:gridCol w:w="1276"/>
        <w:gridCol w:w="1843"/>
      </w:tblGrid>
      <w:tr w14:paraId="58D6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68B9E">
            <w:pPr>
              <w:pStyle w:val="16"/>
            </w:pPr>
            <w:r>
              <w:t>一级指标</w:t>
            </w:r>
          </w:p>
        </w:tc>
        <w:tc>
          <w:tcPr>
            <w:tcW w:w="1276" w:type="dxa"/>
            <w:vAlign w:val="center"/>
          </w:tcPr>
          <w:p w14:paraId="2673F810">
            <w:pPr>
              <w:pStyle w:val="16"/>
            </w:pPr>
            <w:r>
              <w:t>二级指标</w:t>
            </w:r>
          </w:p>
        </w:tc>
        <w:tc>
          <w:tcPr>
            <w:tcW w:w="1778" w:type="dxa"/>
            <w:vAlign w:val="center"/>
          </w:tcPr>
          <w:p w14:paraId="039A470D">
            <w:pPr>
              <w:pStyle w:val="16"/>
            </w:pPr>
            <w:r>
              <w:t>三级指标</w:t>
            </w:r>
          </w:p>
        </w:tc>
        <w:tc>
          <w:tcPr>
            <w:tcW w:w="2445" w:type="dxa"/>
            <w:vAlign w:val="center"/>
          </w:tcPr>
          <w:p w14:paraId="5EF9062B">
            <w:pPr>
              <w:pStyle w:val="16"/>
            </w:pPr>
            <w:r>
              <w:t>绩效指标描述</w:t>
            </w:r>
          </w:p>
        </w:tc>
        <w:tc>
          <w:tcPr>
            <w:tcW w:w="1276" w:type="dxa"/>
            <w:vAlign w:val="center"/>
          </w:tcPr>
          <w:p w14:paraId="75F46F39">
            <w:pPr>
              <w:pStyle w:val="16"/>
            </w:pPr>
            <w:r>
              <w:t>指标值</w:t>
            </w:r>
          </w:p>
        </w:tc>
        <w:tc>
          <w:tcPr>
            <w:tcW w:w="1843" w:type="dxa"/>
            <w:vAlign w:val="center"/>
          </w:tcPr>
          <w:p w14:paraId="302CC6D7">
            <w:pPr>
              <w:pStyle w:val="16"/>
            </w:pPr>
            <w:r>
              <w:t>指标值确定依据</w:t>
            </w:r>
          </w:p>
        </w:tc>
      </w:tr>
      <w:tr w14:paraId="46D6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7" w:hRule="atLeast"/>
          <w:jc w:val="center"/>
        </w:trPr>
        <w:tc>
          <w:tcPr>
            <w:tcW w:w="1276" w:type="dxa"/>
            <w:vMerge w:val="restart"/>
            <w:vAlign w:val="center"/>
          </w:tcPr>
          <w:p w14:paraId="182418CA">
            <w:pPr>
              <w:pStyle w:val="17"/>
            </w:pPr>
            <w:r>
              <w:t>产出指标</w:t>
            </w:r>
          </w:p>
        </w:tc>
        <w:tc>
          <w:tcPr>
            <w:tcW w:w="1276" w:type="dxa"/>
            <w:vAlign w:val="center"/>
          </w:tcPr>
          <w:p w14:paraId="5BA3D236">
            <w:pPr>
              <w:pStyle w:val="15"/>
            </w:pPr>
            <w:r>
              <w:t>数量指标</w:t>
            </w:r>
          </w:p>
        </w:tc>
        <w:tc>
          <w:tcPr>
            <w:tcW w:w="1778" w:type="dxa"/>
            <w:vAlign w:val="center"/>
          </w:tcPr>
          <w:p w14:paraId="12D0E83C">
            <w:pPr>
              <w:pStyle w:val="15"/>
            </w:pPr>
            <w:r>
              <w:t>16-59周岁参加城乡居民基本养老保险登记人数（月末数）</w:t>
            </w:r>
          </w:p>
        </w:tc>
        <w:tc>
          <w:tcPr>
            <w:tcW w:w="2445" w:type="dxa"/>
            <w:vAlign w:val="center"/>
          </w:tcPr>
          <w:p w14:paraId="1DDAB404">
            <w:pPr>
              <w:pStyle w:val="15"/>
            </w:pPr>
            <w:r>
              <w:t>16-59周岁参加城乡居民基本养老保险登记人数（月末数）</w:t>
            </w:r>
          </w:p>
        </w:tc>
        <w:tc>
          <w:tcPr>
            <w:tcW w:w="1276" w:type="dxa"/>
            <w:vAlign w:val="center"/>
          </w:tcPr>
          <w:p w14:paraId="372C0F61">
            <w:pPr>
              <w:pStyle w:val="15"/>
            </w:pPr>
            <w:r>
              <w:t>&gt;29万人</w:t>
            </w:r>
          </w:p>
        </w:tc>
        <w:tc>
          <w:tcPr>
            <w:tcW w:w="1843" w:type="dxa"/>
            <w:vAlign w:val="center"/>
          </w:tcPr>
          <w:p w14:paraId="7E920DB5">
            <w:pPr>
              <w:pStyle w:val="15"/>
            </w:pPr>
            <w:r>
              <w:t>相关居民养老保险政策文件</w:t>
            </w:r>
          </w:p>
        </w:tc>
      </w:tr>
      <w:tr w14:paraId="5E6B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6" w:hRule="atLeast"/>
          <w:jc w:val="center"/>
        </w:trPr>
        <w:tc>
          <w:tcPr>
            <w:tcW w:w="1276" w:type="dxa"/>
            <w:vMerge w:val="continue"/>
            <w:vAlign w:val="center"/>
          </w:tcPr>
          <w:p w14:paraId="790CE308"/>
        </w:tc>
        <w:tc>
          <w:tcPr>
            <w:tcW w:w="1276" w:type="dxa"/>
            <w:vAlign w:val="center"/>
          </w:tcPr>
          <w:p w14:paraId="6FD847DE">
            <w:pPr>
              <w:pStyle w:val="15"/>
            </w:pPr>
            <w:r>
              <w:t>质量指标</w:t>
            </w:r>
          </w:p>
        </w:tc>
        <w:tc>
          <w:tcPr>
            <w:tcW w:w="1778" w:type="dxa"/>
            <w:vAlign w:val="center"/>
          </w:tcPr>
          <w:p w14:paraId="15C12B5D">
            <w:pPr>
              <w:pStyle w:val="15"/>
            </w:pPr>
            <w:r>
              <w:t>符合条件人员参保率（实际参保人数/符合参保条件的人数）</w:t>
            </w:r>
          </w:p>
        </w:tc>
        <w:tc>
          <w:tcPr>
            <w:tcW w:w="2445" w:type="dxa"/>
            <w:vAlign w:val="center"/>
          </w:tcPr>
          <w:p w14:paraId="6F35A72D">
            <w:pPr>
              <w:pStyle w:val="15"/>
            </w:pPr>
            <w:r>
              <w:t>符合条件人员参保率（实际参保人数/符合参保条件的人数）</w:t>
            </w:r>
          </w:p>
        </w:tc>
        <w:tc>
          <w:tcPr>
            <w:tcW w:w="1276" w:type="dxa"/>
            <w:vAlign w:val="center"/>
          </w:tcPr>
          <w:p w14:paraId="0D7F66B5">
            <w:pPr>
              <w:pStyle w:val="15"/>
            </w:pPr>
            <w:r>
              <w:t>≥951</w:t>
            </w:r>
          </w:p>
        </w:tc>
        <w:tc>
          <w:tcPr>
            <w:tcW w:w="1843" w:type="dxa"/>
            <w:vAlign w:val="center"/>
          </w:tcPr>
          <w:p w14:paraId="08FF9D8E">
            <w:pPr>
              <w:pStyle w:val="15"/>
            </w:pPr>
            <w:r>
              <w:t>相关居民养老保险政策文件</w:t>
            </w:r>
          </w:p>
        </w:tc>
      </w:tr>
      <w:tr w14:paraId="6D1B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8" w:hRule="atLeast"/>
          <w:jc w:val="center"/>
        </w:trPr>
        <w:tc>
          <w:tcPr>
            <w:tcW w:w="1276" w:type="dxa"/>
            <w:vMerge w:val="continue"/>
            <w:vAlign w:val="center"/>
          </w:tcPr>
          <w:p w14:paraId="7C202652"/>
        </w:tc>
        <w:tc>
          <w:tcPr>
            <w:tcW w:w="1276" w:type="dxa"/>
            <w:vAlign w:val="center"/>
          </w:tcPr>
          <w:p w14:paraId="4BAE787D">
            <w:pPr>
              <w:pStyle w:val="15"/>
            </w:pPr>
            <w:r>
              <w:t>时效指标</w:t>
            </w:r>
          </w:p>
        </w:tc>
        <w:tc>
          <w:tcPr>
            <w:tcW w:w="1778" w:type="dxa"/>
            <w:vAlign w:val="center"/>
          </w:tcPr>
          <w:p w14:paraId="591A3C60">
            <w:pPr>
              <w:pStyle w:val="15"/>
            </w:pPr>
            <w:r>
              <w:t>养老金发放及时率（月末实际领取养老金人数/月末应领取养老金人数）</w:t>
            </w:r>
          </w:p>
        </w:tc>
        <w:tc>
          <w:tcPr>
            <w:tcW w:w="2445" w:type="dxa"/>
            <w:vAlign w:val="center"/>
          </w:tcPr>
          <w:p w14:paraId="53E397D3">
            <w:pPr>
              <w:pStyle w:val="15"/>
            </w:pPr>
            <w:r>
              <w:t>养老金发放及时率（月末实际领取养老金人数/月末应领取养老金人数）</w:t>
            </w:r>
          </w:p>
        </w:tc>
        <w:tc>
          <w:tcPr>
            <w:tcW w:w="1276" w:type="dxa"/>
            <w:vAlign w:val="center"/>
          </w:tcPr>
          <w:p w14:paraId="74DEA791">
            <w:pPr>
              <w:pStyle w:val="15"/>
            </w:pPr>
            <w:r>
              <w:t>≥95.95</w:t>
            </w:r>
          </w:p>
        </w:tc>
        <w:tc>
          <w:tcPr>
            <w:tcW w:w="1843" w:type="dxa"/>
            <w:vAlign w:val="center"/>
          </w:tcPr>
          <w:p w14:paraId="32039C85">
            <w:pPr>
              <w:pStyle w:val="15"/>
            </w:pPr>
            <w:r>
              <w:t>相关居民养老保险政策文件</w:t>
            </w:r>
          </w:p>
        </w:tc>
      </w:tr>
      <w:tr w14:paraId="3A00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5" w:hRule="atLeast"/>
          <w:jc w:val="center"/>
        </w:trPr>
        <w:tc>
          <w:tcPr>
            <w:tcW w:w="1276" w:type="dxa"/>
            <w:vMerge w:val="restart"/>
            <w:vAlign w:val="center"/>
          </w:tcPr>
          <w:p w14:paraId="59BF5979">
            <w:pPr>
              <w:pStyle w:val="17"/>
            </w:pPr>
            <w:r>
              <w:t>效益指标</w:t>
            </w:r>
          </w:p>
        </w:tc>
        <w:tc>
          <w:tcPr>
            <w:tcW w:w="1276" w:type="dxa"/>
            <w:vAlign w:val="center"/>
          </w:tcPr>
          <w:p w14:paraId="2A11B737">
            <w:pPr>
              <w:pStyle w:val="15"/>
            </w:pPr>
            <w:r>
              <w:t>经济效益指标</w:t>
            </w:r>
          </w:p>
        </w:tc>
        <w:tc>
          <w:tcPr>
            <w:tcW w:w="1778" w:type="dxa"/>
            <w:vAlign w:val="center"/>
          </w:tcPr>
          <w:p w14:paraId="4380AA0B">
            <w:pPr>
              <w:pStyle w:val="15"/>
            </w:pPr>
            <w:r>
              <w:t>促进居民收入稳步提高月人均基础养老金不低于全省平均水平</w:t>
            </w:r>
          </w:p>
        </w:tc>
        <w:tc>
          <w:tcPr>
            <w:tcW w:w="2445" w:type="dxa"/>
            <w:vAlign w:val="center"/>
          </w:tcPr>
          <w:p w14:paraId="133CA534">
            <w:pPr>
              <w:pStyle w:val="15"/>
            </w:pPr>
            <w:r>
              <w:t>促进居民收入稳步提高月人均基础养老金不低于全省平均水平</w:t>
            </w:r>
          </w:p>
        </w:tc>
        <w:tc>
          <w:tcPr>
            <w:tcW w:w="1276" w:type="dxa"/>
            <w:vAlign w:val="center"/>
          </w:tcPr>
          <w:p w14:paraId="0DA04B91">
            <w:pPr>
              <w:pStyle w:val="15"/>
            </w:pPr>
            <w:r>
              <w:t>≥113108元</w:t>
            </w:r>
          </w:p>
        </w:tc>
        <w:tc>
          <w:tcPr>
            <w:tcW w:w="1843" w:type="dxa"/>
            <w:vAlign w:val="center"/>
          </w:tcPr>
          <w:p w14:paraId="64B3504E">
            <w:pPr>
              <w:pStyle w:val="15"/>
            </w:pPr>
            <w:r>
              <w:t>相关居民养老保险政策文件</w:t>
            </w:r>
          </w:p>
        </w:tc>
      </w:tr>
      <w:tr w14:paraId="4891E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F4BA69"/>
        </w:tc>
        <w:tc>
          <w:tcPr>
            <w:tcW w:w="1276" w:type="dxa"/>
            <w:vAlign w:val="center"/>
          </w:tcPr>
          <w:p w14:paraId="2BABA4B1">
            <w:pPr>
              <w:pStyle w:val="15"/>
            </w:pPr>
            <w:r>
              <w:t>社会效益指标</w:t>
            </w:r>
          </w:p>
        </w:tc>
        <w:tc>
          <w:tcPr>
            <w:tcW w:w="1778" w:type="dxa"/>
            <w:vAlign w:val="center"/>
          </w:tcPr>
          <w:p w14:paraId="2D009F2E">
            <w:pPr>
              <w:pStyle w:val="15"/>
            </w:pPr>
            <w:r>
              <w:t>城乡居民政策知晓率</w:t>
            </w:r>
          </w:p>
        </w:tc>
        <w:tc>
          <w:tcPr>
            <w:tcW w:w="2445" w:type="dxa"/>
            <w:vAlign w:val="center"/>
          </w:tcPr>
          <w:p w14:paraId="1D62C963">
            <w:pPr>
              <w:pStyle w:val="15"/>
            </w:pPr>
            <w:r>
              <w:t>城乡居民政策知晓率</w:t>
            </w:r>
          </w:p>
        </w:tc>
        <w:tc>
          <w:tcPr>
            <w:tcW w:w="1276" w:type="dxa"/>
            <w:vAlign w:val="center"/>
          </w:tcPr>
          <w:p w14:paraId="34323EA9">
            <w:pPr>
              <w:pStyle w:val="15"/>
            </w:pPr>
            <w:r>
              <w:t>≥86.9</w:t>
            </w:r>
          </w:p>
        </w:tc>
        <w:tc>
          <w:tcPr>
            <w:tcW w:w="1843" w:type="dxa"/>
            <w:vAlign w:val="center"/>
          </w:tcPr>
          <w:p w14:paraId="2805FF1E">
            <w:pPr>
              <w:pStyle w:val="15"/>
            </w:pPr>
            <w:r>
              <w:t>相关居民养老保险政策文件</w:t>
            </w:r>
          </w:p>
        </w:tc>
      </w:tr>
      <w:tr w14:paraId="330A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80" w:hRule="atLeast"/>
          <w:jc w:val="center"/>
        </w:trPr>
        <w:tc>
          <w:tcPr>
            <w:tcW w:w="1276" w:type="dxa"/>
            <w:vMerge w:val="continue"/>
            <w:vAlign w:val="center"/>
          </w:tcPr>
          <w:p w14:paraId="1B3159DF"/>
        </w:tc>
        <w:tc>
          <w:tcPr>
            <w:tcW w:w="1276" w:type="dxa"/>
            <w:vAlign w:val="center"/>
          </w:tcPr>
          <w:p w14:paraId="06D5A8AF">
            <w:pPr>
              <w:pStyle w:val="15"/>
            </w:pPr>
            <w:r>
              <w:t>生态效益指标</w:t>
            </w:r>
          </w:p>
        </w:tc>
        <w:tc>
          <w:tcPr>
            <w:tcW w:w="1778" w:type="dxa"/>
            <w:vAlign w:val="center"/>
          </w:tcPr>
          <w:p w14:paraId="663D2B8B">
            <w:pPr>
              <w:pStyle w:val="15"/>
            </w:pPr>
            <w:r>
              <w:t>财政补助资金到位率（实际拨入财政专户的补助资金/最少应拨入财政专户的补助资金）</w:t>
            </w:r>
          </w:p>
        </w:tc>
        <w:tc>
          <w:tcPr>
            <w:tcW w:w="2445" w:type="dxa"/>
            <w:vAlign w:val="center"/>
          </w:tcPr>
          <w:p w14:paraId="36BCF494">
            <w:pPr>
              <w:pStyle w:val="15"/>
            </w:pPr>
            <w:r>
              <w:t>财政补助资金到位率（实际拨入财政专户的补助资金/最少应拨入财政专户的补助资金）</w:t>
            </w:r>
          </w:p>
        </w:tc>
        <w:tc>
          <w:tcPr>
            <w:tcW w:w="1276" w:type="dxa"/>
            <w:vAlign w:val="center"/>
          </w:tcPr>
          <w:p w14:paraId="29F08462">
            <w:pPr>
              <w:pStyle w:val="15"/>
            </w:pPr>
            <w:r>
              <w:t>≥90.9</w:t>
            </w:r>
          </w:p>
        </w:tc>
        <w:tc>
          <w:tcPr>
            <w:tcW w:w="1843" w:type="dxa"/>
            <w:vAlign w:val="center"/>
          </w:tcPr>
          <w:p w14:paraId="7C8B68A9">
            <w:pPr>
              <w:pStyle w:val="15"/>
            </w:pPr>
            <w:r>
              <w:t>相关居民养老保险政策文件</w:t>
            </w:r>
          </w:p>
        </w:tc>
      </w:tr>
      <w:tr w14:paraId="3B15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31F88">
            <w:pPr>
              <w:pStyle w:val="17"/>
            </w:pPr>
            <w:r>
              <w:t>满意度指标</w:t>
            </w:r>
          </w:p>
        </w:tc>
        <w:tc>
          <w:tcPr>
            <w:tcW w:w="1276" w:type="dxa"/>
            <w:vAlign w:val="center"/>
          </w:tcPr>
          <w:p w14:paraId="11F1F8DC">
            <w:pPr>
              <w:pStyle w:val="15"/>
            </w:pPr>
            <w:r>
              <w:t>服务对象满意度指标</w:t>
            </w:r>
          </w:p>
        </w:tc>
        <w:tc>
          <w:tcPr>
            <w:tcW w:w="1778" w:type="dxa"/>
            <w:vAlign w:val="center"/>
          </w:tcPr>
          <w:p w14:paraId="091E5009">
            <w:pPr>
              <w:pStyle w:val="15"/>
            </w:pPr>
            <w:r>
              <w:t>城乡参保对象满意度</w:t>
            </w:r>
          </w:p>
        </w:tc>
        <w:tc>
          <w:tcPr>
            <w:tcW w:w="2445" w:type="dxa"/>
            <w:vAlign w:val="center"/>
          </w:tcPr>
          <w:p w14:paraId="34AC5697">
            <w:pPr>
              <w:pStyle w:val="15"/>
            </w:pPr>
            <w:r>
              <w:t>城乡参保对象满意度</w:t>
            </w:r>
          </w:p>
        </w:tc>
        <w:tc>
          <w:tcPr>
            <w:tcW w:w="1276" w:type="dxa"/>
            <w:vAlign w:val="center"/>
          </w:tcPr>
          <w:p w14:paraId="77AC7D29">
            <w:pPr>
              <w:pStyle w:val="15"/>
            </w:pPr>
            <w:r>
              <w:t>≥90.9</w:t>
            </w:r>
          </w:p>
        </w:tc>
        <w:tc>
          <w:tcPr>
            <w:tcW w:w="1843" w:type="dxa"/>
            <w:vAlign w:val="center"/>
          </w:tcPr>
          <w:p w14:paraId="51818E01">
            <w:pPr>
              <w:pStyle w:val="15"/>
            </w:pPr>
            <w:r>
              <w:t>相关居民养老保险政策文件</w:t>
            </w:r>
          </w:p>
        </w:tc>
      </w:tr>
    </w:tbl>
    <w:p w14:paraId="6FD1F2F5">
      <w:pPr>
        <w:outlineLvl w:val="3"/>
        <w:rPr>
          <w:rFonts w:ascii="方正黑体_GBK" w:hAnsi="方正黑体_GBK" w:eastAsia="方正黑体_GBK" w:cs="方正黑体_GBK"/>
          <w:sz w:val="32"/>
          <w:szCs w:val="32"/>
        </w:rPr>
      </w:pPr>
      <w:bookmarkStart w:id="36" w:name="_Toc_4_4_0000000013"/>
      <w:r>
        <w:rPr>
          <w:rFonts w:hint="eastAsia" w:ascii="方正黑体_GBK" w:hAnsi="方正黑体_GBK" w:eastAsia="方正黑体_GBK" w:cs="方正黑体_GBK"/>
          <w:color w:val="000000"/>
          <w:sz w:val="32"/>
          <w:szCs w:val="32"/>
        </w:rPr>
        <w:t>46.省级就业补助资金绩效目标表</w:t>
      </w:r>
      <w:bookmarkEnd w:id="36"/>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00E2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7BE3ABBB">
            <w:pPr>
              <w:pStyle w:val="14"/>
            </w:pPr>
            <w:r>
              <w:t>323001宁晋县人力资源和社会保障局本级</w:t>
            </w:r>
          </w:p>
        </w:tc>
        <w:tc>
          <w:tcPr>
            <w:tcW w:w="1843" w:type="dxa"/>
            <w:tcBorders>
              <w:top w:val="single" w:color="FFFFFF" w:sz="6" w:space="0"/>
              <w:left w:val="single" w:color="FFFFFF" w:sz="6" w:space="0"/>
              <w:right w:val="single" w:color="FFFFFF" w:sz="6" w:space="0"/>
            </w:tcBorders>
            <w:vAlign w:val="center"/>
          </w:tcPr>
          <w:p w14:paraId="3A46E94E">
            <w:pPr>
              <w:pStyle w:val="13"/>
            </w:pPr>
          </w:p>
        </w:tc>
      </w:tr>
      <w:tr w14:paraId="3061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18C3499E">
            <w:pPr>
              <w:pStyle w:val="16"/>
            </w:pPr>
            <w:r>
              <w:t>绩效目标</w:t>
            </w:r>
          </w:p>
        </w:tc>
        <w:tc>
          <w:tcPr>
            <w:tcW w:w="8618" w:type="dxa"/>
            <w:gridSpan w:val="2"/>
            <w:vAlign w:val="center"/>
          </w:tcPr>
          <w:p w14:paraId="7750483A">
            <w:pPr>
              <w:pStyle w:val="15"/>
            </w:pPr>
            <w:r>
              <w:t>1.目标内容1</w:t>
            </w:r>
            <w:r>
              <w:rPr>
                <w:rFonts w:hint="eastAsia"/>
                <w:lang w:eastAsia="zh-CN"/>
              </w:rPr>
              <w:t>提高就业率</w:t>
            </w:r>
          </w:p>
        </w:tc>
      </w:tr>
    </w:tbl>
    <w:p w14:paraId="31B0EF57">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CB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exact"/>
          <w:tblHeader/>
          <w:jc w:val="center"/>
        </w:trPr>
        <w:tc>
          <w:tcPr>
            <w:tcW w:w="1276" w:type="dxa"/>
            <w:vAlign w:val="center"/>
          </w:tcPr>
          <w:p w14:paraId="29E796C1">
            <w:pPr>
              <w:pStyle w:val="16"/>
            </w:pPr>
            <w:r>
              <w:t>一级指标</w:t>
            </w:r>
          </w:p>
        </w:tc>
        <w:tc>
          <w:tcPr>
            <w:tcW w:w="1276" w:type="dxa"/>
            <w:vAlign w:val="center"/>
          </w:tcPr>
          <w:p w14:paraId="7EE2CC4C">
            <w:pPr>
              <w:pStyle w:val="16"/>
            </w:pPr>
            <w:r>
              <w:t>二级指标</w:t>
            </w:r>
          </w:p>
        </w:tc>
        <w:tc>
          <w:tcPr>
            <w:tcW w:w="1332" w:type="dxa"/>
            <w:vAlign w:val="center"/>
          </w:tcPr>
          <w:p w14:paraId="51897482">
            <w:pPr>
              <w:pStyle w:val="16"/>
            </w:pPr>
            <w:r>
              <w:t>三级指标</w:t>
            </w:r>
          </w:p>
        </w:tc>
        <w:tc>
          <w:tcPr>
            <w:tcW w:w="2891" w:type="dxa"/>
            <w:vAlign w:val="center"/>
          </w:tcPr>
          <w:p w14:paraId="5FBD8D48">
            <w:pPr>
              <w:pStyle w:val="16"/>
            </w:pPr>
            <w:r>
              <w:t>绩效指标描述</w:t>
            </w:r>
          </w:p>
        </w:tc>
        <w:tc>
          <w:tcPr>
            <w:tcW w:w="1276" w:type="dxa"/>
            <w:vAlign w:val="center"/>
          </w:tcPr>
          <w:p w14:paraId="27D1B75D">
            <w:pPr>
              <w:pStyle w:val="16"/>
            </w:pPr>
            <w:r>
              <w:t>指标值</w:t>
            </w:r>
          </w:p>
        </w:tc>
        <w:tc>
          <w:tcPr>
            <w:tcW w:w="1843" w:type="dxa"/>
            <w:vAlign w:val="center"/>
          </w:tcPr>
          <w:p w14:paraId="432D6092">
            <w:pPr>
              <w:pStyle w:val="16"/>
            </w:pPr>
            <w:r>
              <w:t>指标值确定依据</w:t>
            </w:r>
          </w:p>
        </w:tc>
      </w:tr>
      <w:tr w14:paraId="61FB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restart"/>
            <w:vAlign w:val="center"/>
          </w:tcPr>
          <w:p w14:paraId="11C6D995">
            <w:pPr>
              <w:pStyle w:val="17"/>
            </w:pPr>
            <w:r>
              <w:t>产出指标</w:t>
            </w:r>
          </w:p>
        </w:tc>
        <w:tc>
          <w:tcPr>
            <w:tcW w:w="1276" w:type="dxa"/>
            <w:vAlign w:val="center"/>
          </w:tcPr>
          <w:p w14:paraId="6BEB544A">
            <w:pPr>
              <w:pStyle w:val="15"/>
            </w:pPr>
            <w:r>
              <w:t>数量指标</w:t>
            </w:r>
          </w:p>
        </w:tc>
        <w:tc>
          <w:tcPr>
            <w:tcW w:w="1332" w:type="dxa"/>
            <w:vAlign w:val="center"/>
          </w:tcPr>
          <w:p w14:paraId="38858019">
            <w:pPr>
              <w:pStyle w:val="15"/>
            </w:pPr>
            <w:r>
              <w:t>建设基层活动阵地数</w:t>
            </w:r>
          </w:p>
        </w:tc>
        <w:tc>
          <w:tcPr>
            <w:tcW w:w="2891" w:type="dxa"/>
            <w:vAlign w:val="center"/>
          </w:tcPr>
          <w:p w14:paraId="6C5A68F8">
            <w:pPr>
              <w:pStyle w:val="15"/>
            </w:pPr>
            <w:r>
              <w:t>建设基层活动阵地数</w:t>
            </w:r>
          </w:p>
        </w:tc>
        <w:tc>
          <w:tcPr>
            <w:tcW w:w="1276" w:type="dxa"/>
            <w:vAlign w:val="center"/>
          </w:tcPr>
          <w:p w14:paraId="3A66A59D">
            <w:pPr>
              <w:pStyle w:val="15"/>
            </w:pPr>
            <w:r>
              <w:t>≥18</w:t>
            </w:r>
          </w:p>
        </w:tc>
        <w:tc>
          <w:tcPr>
            <w:tcW w:w="1843" w:type="dxa"/>
            <w:vAlign w:val="center"/>
          </w:tcPr>
          <w:p w14:paraId="1082FD94">
            <w:pPr>
              <w:pStyle w:val="15"/>
            </w:pPr>
            <w:r>
              <w:t>冀财社【2020】186号</w:t>
            </w:r>
          </w:p>
        </w:tc>
      </w:tr>
      <w:tr w14:paraId="3489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exact"/>
          <w:jc w:val="center"/>
        </w:trPr>
        <w:tc>
          <w:tcPr>
            <w:tcW w:w="1276" w:type="dxa"/>
            <w:vMerge w:val="continue"/>
            <w:vAlign w:val="center"/>
          </w:tcPr>
          <w:p w14:paraId="5FD04907"/>
        </w:tc>
        <w:tc>
          <w:tcPr>
            <w:tcW w:w="1276" w:type="dxa"/>
            <w:vAlign w:val="center"/>
          </w:tcPr>
          <w:p w14:paraId="48E1D646">
            <w:pPr>
              <w:pStyle w:val="15"/>
            </w:pPr>
            <w:r>
              <w:t>质量指标</w:t>
            </w:r>
          </w:p>
        </w:tc>
        <w:tc>
          <w:tcPr>
            <w:tcW w:w="1332" w:type="dxa"/>
            <w:vAlign w:val="center"/>
          </w:tcPr>
          <w:p w14:paraId="6E43D57B">
            <w:pPr>
              <w:pStyle w:val="15"/>
            </w:pPr>
            <w:r>
              <w:t>正常使用率</w:t>
            </w:r>
          </w:p>
        </w:tc>
        <w:tc>
          <w:tcPr>
            <w:tcW w:w="2891" w:type="dxa"/>
            <w:vAlign w:val="center"/>
          </w:tcPr>
          <w:p w14:paraId="6C4B409A">
            <w:pPr>
              <w:pStyle w:val="15"/>
            </w:pPr>
            <w:r>
              <w:t>正常使用率</w:t>
            </w:r>
          </w:p>
        </w:tc>
        <w:tc>
          <w:tcPr>
            <w:tcW w:w="1276" w:type="dxa"/>
            <w:vAlign w:val="center"/>
          </w:tcPr>
          <w:p w14:paraId="4C0EE5D5">
            <w:pPr>
              <w:pStyle w:val="15"/>
            </w:pPr>
            <w:r>
              <w:t>≥90</w:t>
            </w:r>
          </w:p>
        </w:tc>
        <w:tc>
          <w:tcPr>
            <w:tcW w:w="1843" w:type="dxa"/>
            <w:vAlign w:val="center"/>
          </w:tcPr>
          <w:p w14:paraId="64F73386">
            <w:pPr>
              <w:pStyle w:val="15"/>
            </w:pPr>
            <w:r>
              <w:t>冀财社【2020】186号</w:t>
            </w:r>
          </w:p>
        </w:tc>
      </w:tr>
      <w:tr w14:paraId="7E7B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284DB5A3"/>
        </w:tc>
        <w:tc>
          <w:tcPr>
            <w:tcW w:w="1276" w:type="dxa"/>
            <w:vAlign w:val="center"/>
          </w:tcPr>
          <w:p w14:paraId="32B9A673">
            <w:pPr>
              <w:pStyle w:val="15"/>
            </w:pPr>
            <w:r>
              <w:t>时效指标</w:t>
            </w:r>
          </w:p>
        </w:tc>
        <w:tc>
          <w:tcPr>
            <w:tcW w:w="1332" w:type="dxa"/>
            <w:vAlign w:val="center"/>
          </w:tcPr>
          <w:p w14:paraId="78182371">
            <w:pPr>
              <w:pStyle w:val="15"/>
            </w:pPr>
            <w:r>
              <w:t>本年度使用情况</w:t>
            </w:r>
          </w:p>
        </w:tc>
        <w:tc>
          <w:tcPr>
            <w:tcW w:w="2891" w:type="dxa"/>
            <w:vAlign w:val="center"/>
          </w:tcPr>
          <w:p w14:paraId="2411C08D">
            <w:pPr>
              <w:pStyle w:val="15"/>
            </w:pPr>
            <w:r>
              <w:t>本年度使用情况</w:t>
            </w:r>
          </w:p>
        </w:tc>
        <w:tc>
          <w:tcPr>
            <w:tcW w:w="1276" w:type="dxa"/>
            <w:vAlign w:val="center"/>
          </w:tcPr>
          <w:p w14:paraId="2FF98759">
            <w:pPr>
              <w:pStyle w:val="15"/>
            </w:pPr>
            <w:r>
              <w:t>≥98</w:t>
            </w:r>
          </w:p>
        </w:tc>
        <w:tc>
          <w:tcPr>
            <w:tcW w:w="1843" w:type="dxa"/>
            <w:vAlign w:val="center"/>
          </w:tcPr>
          <w:p w14:paraId="189098ED">
            <w:pPr>
              <w:pStyle w:val="15"/>
            </w:pPr>
            <w:r>
              <w:t>冀财社【2020】186号</w:t>
            </w:r>
          </w:p>
        </w:tc>
      </w:tr>
      <w:tr w14:paraId="4B79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558FB3CF"/>
        </w:tc>
        <w:tc>
          <w:tcPr>
            <w:tcW w:w="1276" w:type="dxa"/>
            <w:vAlign w:val="center"/>
          </w:tcPr>
          <w:p w14:paraId="6CF14E2A">
            <w:pPr>
              <w:pStyle w:val="15"/>
            </w:pPr>
            <w:r>
              <w:t>时效指标</w:t>
            </w:r>
          </w:p>
        </w:tc>
        <w:tc>
          <w:tcPr>
            <w:tcW w:w="1332" w:type="dxa"/>
            <w:vAlign w:val="center"/>
          </w:tcPr>
          <w:p w14:paraId="3498C1DB">
            <w:pPr>
              <w:pStyle w:val="15"/>
            </w:pPr>
            <w:r>
              <w:t>资金发放准时率</w:t>
            </w:r>
          </w:p>
        </w:tc>
        <w:tc>
          <w:tcPr>
            <w:tcW w:w="2891" w:type="dxa"/>
            <w:vAlign w:val="center"/>
          </w:tcPr>
          <w:p w14:paraId="30BFBC63">
            <w:pPr>
              <w:pStyle w:val="15"/>
            </w:pPr>
            <w:r>
              <w:t>资金发放准时率</w:t>
            </w:r>
          </w:p>
        </w:tc>
        <w:tc>
          <w:tcPr>
            <w:tcW w:w="1276" w:type="dxa"/>
            <w:vAlign w:val="center"/>
          </w:tcPr>
          <w:p w14:paraId="39D3DF67">
            <w:pPr>
              <w:pStyle w:val="15"/>
            </w:pPr>
            <w:r>
              <w:t>≥98</w:t>
            </w:r>
          </w:p>
        </w:tc>
        <w:tc>
          <w:tcPr>
            <w:tcW w:w="1843" w:type="dxa"/>
            <w:vAlign w:val="center"/>
          </w:tcPr>
          <w:p w14:paraId="1C32060B">
            <w:pPr>
              <w:pStyle w:val="15"/>
            </w:pPr>
            <w:r>
              <w:t>冀财社【2020】186号</w:t>
            </w:r>
          </w:p>
        </w:tc>
      </w:tr>
      <w:tr w14:paraId="3C64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restart"/>
            <w:vAlign w:val="center"/>
          </w:tcPr>
          <w:p w14:paraId="740DEC08">
            <w:pPr>
              <w:pStyle w:val="17"/>
            </w:pPr>
            <w:r>
              <w:t>效益指标</w:t>
            </w:r>
          </w:p>
        </w:tc>
        <w:tc>
          <w:tcPr>
            <w:tcW w:w="1276" w:type="dxa"/>
            <w:vAlign w:val="center"/>
          </w:tcPr>
          <w:p w14:paraId="15245159">
            <w:pPr>
              <w:pStyle w:val="15"/>
            </w:pPr>
            <w:r>
              <w:t>经济效益指标</w:t>
            </w:r>
          </w:p>
        </w:tc>
        <w:tc>
          <w:tcPr>
            <w:tcW w:w="1332" w:type="dxa"/>
            <w:vAlign w:val="center"/>
          </w:tcPr>
          <w:p w14:paraId="7224ED73">
            <w:pPr>
              <w:pStyle w:val="15"/>
            </w:pPr>
            <w:r>
              <w:t>资金的使用效率</w:t>
            </w:r>
          </w:p>
        </w:tc>
        <w:tc>
          <w:tcPr>
            <w:tcW w:w="2891" w:type="dxa"/>
            <w:vAlign w:val="center"/>
          </w:tcPr>
          <w:p w14:paraId="141129C3">
            <w:pPr>
              <w:pStyle w:val="15"/>
            </w:pPr>
            <w:r>
              <w:t>资金的使用效率</w:t>
            </w:r>
          </w:p>
        </w:tc>
        <w:tc>
          <w:tcPr>
            <w:tcW w:w="1276" w:type="dxa"/>
            <w:vAlign w:val="center"/>
          </w:tcPr>
          <w:p w14:paraId="4FB8304B">
            <w:pPr>
              <w:pStyle w:val="15"/>
            </w:pPr>
            <w:r>
              <w:t>≥98</w:t>
            </w:r>
          </w:p>
        </w:tc>
        <w:tc>
          <w:tcPr>
            <w:tcW w:w="1843" w:type="dxa"/>
            <w:vAlign w:val="center"/>
          </w:tcPr>
          <w:p w14:paraId="5439D2E6">
            <w:pPr>
              <w:pStyle w:val="15"/>
            </w:pPr>
            <w:r>
              <w:t>冀财社【2020】186号</w:t>
            </w:r>
          </w:p>
        </w:tc>
      </w:tr>
      <w:tr w14:paraId="0AF5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1" w:hRule="exact"/>
          <w:jc w:val="center"/>
        </w:trPr>
        <w:tc>
          <w:tcPr>
            <w:tcW w:w="1276" w:type="dxa"/>
            <w:vMerge w:val="continue"/>
            <w:vAlign w:val="center"/>
          </w:tcPr>
          <w:p w14:paraId="0541FD61"/>
        </w:tc>
        <w:tc>
          <w:tcPr>
            <w:tcW w:w="1276" w:type="dxa"/>
            <w:vAlign w:val="center"/>
          </w:tcPr>
          <w:p w14:paraId="2DE4BDD1">
            <w:pPr>
              <w:pStyle w:val="15"/>
            </w:pPr>
            <w:r>
              <w:t>社会效益指标</w:t>
            </w:r>
          </w:p>
        </w:tc>
        <w:tc>
          <w:tcPr>
            <w:tcW w:w="1332" w:type="dxa"/>
            <w:vAlign w:val="center"/>
          </w:tcPr>
          <w:p w14:paraId="7DCB1F82">
            <w:pPr>
              <w:pStyle w:val="15"/>
            </w:pPr>
            <w:r>
              <w:t>发挥示范引领作用，引导和鼓励高</w:t>
            </w:r>
          </w:p>
        </w:tc>
        <w:tc>
          <w:tcPr>
            <w:tcW w:w="2891" w:type="dxa"/>
            <w:vAlign w:val="center"/>
          </w:tcPr>
          <w:p w14:paraId="4F21F8FA">
            <w:pPr>
              <w:pStyle w:val="15"/>
            </w:pPr>
            <w:r>
              <w:t>发挥示范引领作用，引导和鼓励高校毕业生到基层工作</w:t>
            </w:r>
          </w:p>
        </w:tc>
        <w:tc>
          <w:tcPr>
            <w:tcW w:w="1276" w:type="dxa"/>
            <w:vAlign w:val="center"/>
          </w:tcPr>
          <w:p w14:paraId="6E8E5E8B">
            <w:pPr>
              <w:pStyle w:val="15"/>
            </w:pPr>
            <w:r>
              <w:t>≥98</w:t>
            </w:r>
          </w:p>
        </w:tc>
        <w:tc>
          <w:tcPr>
            <w:tcW w:w="1843" w:type="dxa"/>
            <w:vAlign w:val="center"/>
          </w:tcPr>
          <w:p w14:paraId="77D9D9B6">
            <w:pPr>
              <w:pStyle w:val="15"/>
            </w:pPr>
            <w:r>
              <w:t>冀财社【2020】186号</w:t>
            </w:r>
          </w:p>
        </w:tc>
      </w:tr>
      <w:tr w14:paraId="7AEB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0" w:hRule="exact"/>
          <w:jc w:val="center"/>
        </w:trPr>
        <w:tc>
          <w:tcPr>
            <w:tcW w:w="1276" w:type="dxa"/>
            <w:vMerge w:val="continue"/>
            <w:vAlign w:val="center"/>
          </w:tcPr>
          <w:p w14:paraId="54819B8D"/>
        </w:tc>
        <w:tc>
          <w:tcPr>
            <w:tcW w:w="1276" w:type="dxa"/>
            <w:vAlign w:val="center"/>
          </w:tcPr>
          <w:p w14:paraId="64C9A751">
            <w:pPr>
              <w:pStyle w:val="15"/>
            </w:pPr>
            <w:r>
              <w:t>生态效益指标</w:t>
            </w:r>
          </w:p>
        </w:tc>
        <w:tc>
          <w:tcPr>
            <w:tcW w:w="1332" w:type="dxa"/>
            <w:vAlign w:val="center"/>
          </w:tcPr>
          <w:p w14:paraId="47EA78ED">
            <w:pPr>
              <w:pStyle w:val="15"/>
            </w:pPr>
            <w:r>
              <w:t>项目建成后的技能减排效益</w:t>
            </w:r>
          </w:p>
        </w:tc>
        <w:tc>
          <w:tcPr>
            <w:tcW w:w="2891" w:type="dxa"/>
            <w:vAlign w:val="center"/>
          </w:tcPr>
          <w:p w14:paraId="452CDAF2">
            <w:pPr>
              <w:pStyle w:val="15"/>
            </w:pPr>
            <w:r>
              <w:t>项目建成后的技能减排效益</w:t>
            </w:r>
          </w:p>
        </w:tc>
        <w:tc>
          <w:tcPr>
            <w:tcW w:w="1276" w:type="dxa"/>
            <w:vAlign w:val="center"/>
          </w:tcPr>
          <w:p w14:paraId="22377D9B">
            <w:pPr>
              <w:pStyle w:val="15"/>
            </w:pPr>
            <w:r>
              <w:t>≥98</w:t>
            </w:r>
          </w:p>
        </w:tc>
        <w:tc>
          <w:tcPr>
            <w:tcW w:w="1843" w:type="dxa"/>
            <w:vAlign w:val="center"/>
          </w:tcPr>
          <w:p w14:paraId="6EF328DF">
            <w:pPr>
              <w:pStyle w:val="15"/>
            </w:pPr>
            <w:r>
              <w:t>冀财社【2020】186号</w:t>
            </w:r>
          </w:p>
        </w:tc>
      </w:tr>
      <w:tr w14:paraId="41A8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3" w:hRule="exact"/>
          <w:jc w:val="center"/>
        </w:trPr>
        <w:tc>
          <w:tcPr>
            <w:tcW w:w="1276" w:type="dxa"/>
            <w:vMerge w:val="continue"/>
            <w:vAlign w:val="center"/>
          </w:tcPr>
          <w:p w14:paraId="48AB9C88"/>
        </w:tc>
        <w:tc>
          <w:tcPr>
            <w:tcW w:w="1276" w:type="dxa"/>
            <w:vAlign w:val="center"/>
          </w:tcPr>
          <w:p w14:paraId="49641F84">
            <w:pPr>
              <w:pStyle w:val="15"/>
            </w:pPr>
            <w:r>
              <w:t>可持续影响指标</w:t>
            </w:r>
          </w:p>
        </w:tc>
        <w:tc>
          <w:tcPr>
            <w:tcW w:w="1332" w:type="dxa"/>
            <w:vAlign w:val="center"/>
          </w:tcPr>
          <w:p w14:paraId="0CB45ED3">
            <w:pPr>
              <w:pStyle w:val="15"/>
            </w:pPr>
            <w:r>
              <w:t>设备购置类项目持续使用时间（年</w:t>
            </w:r>
          </w:p>
        </w:tc>
        <w:tc>
          <w:tcPr>
            <w:tcW w:w="2891" w:type="dxa"/>
            <w:vAlign w:val="center"/>
          </w:tcPr>
          <w:p w14:paraId="034C3FDB">
            <w:pPr>
              <w:pStyle w:val="15"/>
            </w:pPr>
            <w:r>
              <w:t>设备购置类项目持续使用时间（年）</w:t>
            </w:r>
          </w:p>
        </w:tc>
        <w:tc>
          <w:tcPr>
            <w:tcW w:w="1276" w:type="dxa"/>
            <w:vAlign w:val="center"/>
          </w:tcPr>
          <w:p w14:paraId="3ADF33B5">
            <w:pPr>
              <w:pStyle w:val="15"/>
            </w:pPr>
            <w:r>
              <w:t>≥5</w:t>
            </w:r>
          </w:p>
        </w:tc>
        <w:tc>
          <w:tcPr>
            <w:tcW w:w="1843" w:type="dxa"/>
            <w:vAlign w:val="center"/>
          </w:tcPr>
          <w:p w14:paraId="2CDD6115">
            <w:pPr>
              <w:pStyle w:val="15"/>
            </w:pPr>
            <w:r>
              <w:t>冀财社【2020】186号</w:t>
            </w:r>
          </w:p>
        </w:tc>
      </w:tr>
      <w:tr w14:paraId="7D1C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7" w:hRule="exact"/>
          <w:jc w:val="center"/>
        </w:trPr>
        <w:tc>
          <w:tcPr>
            <w:tcW w:w="1276" w:type="dxa"/>
            <w:vAlign w:val="center"/>
          </w:tcPr>
          <w:p w14:paraId="4641CD3D">
            <w:pPr>
              <w:pStyle w:val="17"/>
            </w:pPr>
            <w:r>
              <w:t>满意度指标</w:t>
            </w:r>
          </w:p>
        </w:tc>
        <w:tc>
          <w:tcPr>
            <w:tcW w:w="1276" w:type="dxa"/>
            <w:vAlign w:val="center"/>
          </w:tcPr>
          <w:p w14:paraId="00341206">
            <w:pPr>
              <w:pStyle w:val="15"/>
            </w:pPr>
            <w:r>
              <w:t>服务对象满意度指标</w:t>
            </w:r>
          </w:p>
        </w:tc>
        <w:tc>
          <w:tcPr>
            <w:tcW w:w="1332" w:type="dxa"/>
            <w:vAlign w:val="center"/>
          </w:tcPr>
          <w:p w14:paraId="6C49F25B">
            <w:pPr>
              <w:pStyle w:val="15"/>
            </w:pPr>
            <w:r>
              <w:t>通过问卷调查，满意的受资助对象</w:t>
            </w:r>
          </w:p>
        </w:tc>
        <w:tc>
          <w:tcPr>
            <w:tcW w:w="2891" w:type="dxa"/>
            <w:vAlign w:val="center"/>
          </w:tcPr>
          <w:p w14:paraId="0C86DA79">
            <w:pPr>
              <w:pStyle w:val="15"/>
            </w:pPr>
            <w:r>
              <w:t>通过问卷调查，满意的受资助对象占所有调查对象的比例</w:t>
            </w:r>
          </w:p>
        </w:tc>
        <w:tc>
          <w:tcPr>
            <w:tcW w:w="1276" w:type="dxa"/>
            <w:vAlign w:val="center"/>
          </w:tcPr>
          <w:p w14:paraId="0BF5FB79">
            <w:pPr>
              <w:pStyle w:val="15"/>
            </w:pPr>
            <w:r>
              <w:t>≥98</w:t>
            </w:r>
          </w:p>
        </w:tc>
        <w:tc>
          <w:tcPr>
            <w:tcW w:w="1843" w:type="dxa"/>
            <w:vAlign w:val="center"/>
          </w:tcPr>
          <w:p w14:paraId="6E0B6E2F">
            <w:pPr>
              <w:pStyle w:val="15"/>
            </w:pPr>
            <w:r>
              <w:t>冀财社【2020】186号</w:t>
            </w:r>
          </w:p>
        </w:tc>
      </w:tr>
    </w:tbl>
    <w:p w14:paraId="4E7DBD2E">
      <w:pPr>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47.中央就业补助资金绩效目标表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BA6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052466D8">
            <w:pPr>
              <w:pStyle w:val="14"/>
            </w:pPr>
            <w:r>
              <w:t>323001宁晋县人力资源和社会保障局本级</w:t>
            </w:r>
          </w:p>
        </w:tc>
        <w:tc>
          <w:tcPr>
            <w:tcW w:w="1843" w:type="dxa"/>
            <w:tcBorders>
              <w:top w:val="single" w:color="FFFFFF" w:sz="6" w:space="0"/>
              <w:left w:val="single" w:color="FFFFFF" w:sz="6" w:space="0"/>
              <w:right w:val="single" w:color="FFFFFF" w:sz="6" w:space="0"/>
            </w:tcBorders>
            <w:vAlign w:val="center"/>
          </w:tcPr>
          <w:p w14:paraId="51BF37FF">
            <w:pPr>
              <w:pStyle w:val="13"/>
            </w:pPr>
          </w:p>
        </w:tc>
      </w:tr>
      <w:tr w14:paraId="302C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3674C73A">
            <w:pPr>
              <w:pStyle w:val="16"/>
            </w:pPr>
            <w:r>
              <w:t>绩效目标</w:t>
            </w:r>
          </w:p>
        </w:tc>
        <w:tc>
          <w:tcPr>
            <w:tcW w:w="8618" w:type="dxa"/>
            <w:gridSpan w:val="2"/>
            <w:vAlign w:val="center"/>
          </w:tcPr>
          <w:p w14:paraId="3794633A">
            <w:pPr>
              <w:pStyle w:val="15"/>
            </w:pPr>
            <w:r>
              <w:t>1.目标内容1</w:t>
            </w:r>
            <w:r>
              <w:rPr>
                <w:rFonts w:hint="eastAsia"/>
                <w:lang w:eastAsia="zh-CN"/>
              </w:rPr>
              <w:t>提高就业率</w:t>
            </w:r>
          </w:p>
        </w:tc>
      </w:tr>
    </w:tbl>
    <w:p w14:paraId="5046DF27">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61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exact"/>
          <w:tblHeader/>
          <w:jc w:val="center"/>
        </w:trPr>
        <w:tc>
          <w:tcPr>
            <w:tcW w:w="1276" w:type="dxa"/>
            <w:vAlign w:val="center"/>
          </w:tcPr>
          <w:p w14:paraId="76D4530B">
            <w:pPr>
              <w:pStyle w:val="16"/>
            </w:pPr>
            <w:r>
              <w:t>一级指标</w:t>
            </w:r>
          </w:p>
        </w:tc>
        <w:tc>
          <w:tcPr>
            <w:tcW w:w="1276" w:type="dxa"/>
            <w:vAlign w:val="center"/>
          </w:tcPr>
          <w:p w14:paraId="46D8C1FD">
            <w:pPr>
              <w:pStyle w:val="16"/>
            </w:pPr>
            <w:r>
              <w:t>二级指标</w:t>
            </w:r>
          </w:p>
        </w:tc>
        <w:tc>
          <w:tcPr>
            <w:tcW w:w="1332" w:type="dxa"/>
            <w:vAlign w:val="center"/>
          </w:tcPr>
          <w:p w14:paraId="7EDCEA95">
            <w:pPr>
              <w:pStyle w:val="16"/>
            </w:pPr>
            <w:r>
              <w:t>三级指标</w:t>
            </w:r>
          </w:p>
        </w:tc>
        <w:tc>
          <w:tcPr>
            <w:tcW w:w="2891" w:type="dxa"/>
            <w:vAlign w:val="center"/>
          </w:tcPr>
          <w:p w14:paraId="45FD3752">
            <w:pPr>
              <w:pStyle w:val="16"/>
            </w:pPr>
            <w:r>
              <w:t>绩效指标描述</w:t>
            </w:r>
          </w:p>
        </w:tc>
        <w:tc>
          <w:tcPr>
            <w:tcW w:w="1276" w:type="dxa"/>
            <w:vAlign w:val="center"/>
          </w:tcPr>
          <w:p w14:paraId="436EEC5A">
            <w:pPr>
              <w:pStyle w:val="16"/>
            </w:pPr>
            <w:r>
              <w:t>指标值</w:t>
            </w:r>
          </w:p>
        </w:tc>
        <w:tc>
          <w:tcPr>
            <w:tcW w:w="1843" w:type="dxa"/>
            <w:vAlign w:val="center"/>
          </w:tcPr>
          <w:p w14:paraId="73DA1BA9">
            <w:pPr>
              <w:pStyle w:val="16"/>
            </w:pPr>
            <w:r>
              <w:t>指标值确定依据</w:t>
            </w:r>
          </w:p>
        </w:tc>
      </w:tr>
      <w:tr w14:paraId="5D40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4" w:hRule="exact"/>
          <w:jc w:val="center"/>
        </w:trPr>
        <w:tc>
          <w:tcPr>
            <w:tcW w:w="1276" w:type="dxa"/>
            <w:vAlign w:val="center"/>
          </w:tcPr>
          <w:p w14:paraId="78AE47CD">
            <w:pPr>
              <w:pStyle w:val="17"/>
            </w:pPr>
            <w:r>
              <w:t>产出指标</w:t>
            </w:r>
          </w:p>
        </w:tc>
        <w:tc>
          <w:tcPr>
            <w:tcW w:w="1276" w:type="dxa"/>
            <w:vAlign w:val="center"/>
          </w:tcPr>
          <w:p w14:paraId="65F88613">
            <w:pPr>
              <w:pStyle w:val="15"/>
            </w:pPr>
            <w:r>
              <w:t>数量指标</w:t>
            </w:r>
          </w:p>
        </w:tc>
        <w:tc>
          <w:tcPr>
            <w:tcW w:w="1332" w:type="dxa"/>
            <w:vAlign w:val="center"/>
          </w:tcPr>
          <w:p w14:paraId="070067FE">
            <w:pPr>
              <w:pStyle w:val="15"/>
            </w:pPr>
            <w:r>
              <w:t>享受社会保险补贴人员数量</w:t>
            </w:r>
          </w:p>
        </w:tc>
        <w:tc>
          <w:tcPr>
            <w:tcW w:w="2891" w:type="dxa"/>
            <w:vAlign w:val="center"/>
          </w:tcPr>
          <w:p w14:paraId="2E184634">
            <w:pPr>
              <w:pStyle w:val="15"/>
            </w:pPr>
            <w:r>
              <w:t>享受社会保险补贴人员数量</w:t>
            </w:r>
          </w:p>
        </w:tc>
        <w:tc>
          <w:tcPr>
            <w:tcW w:w="1276" w:type="dxa"/>
            <w:vAlign w:val="center"/>
          </w:tcPr>
          <w:p w14:paraId="0076D259">
            <w:pPr>
              <w:pStyle w:val="15"/>
            </w:pPr>
            <w:r>
              <w:t>&gt;585</w:t>
            </w:r>
          </w:p>
        </w:tc>
        <w:tc>
          <w:tcPr>
            <w:tcW w:w="1843" w:type="dxa"/>
            <w:vAlign w:val="center"/>
          </w:tcPr>
          <w:p w14:paraId="4D662FEB">
            <w:pPr>
              <w:pStyle w:val="15"/>
            </w:pPr>
          </w:p>
        </w:tc>
      </w:tr>
      <w:tr w14:paraId="0D73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exact"/>
          <w:jc w:val="center"/>
        </w:trPr>
        <w:tc>
          <w:tcPr>
            <w:tcW w:w="1276" w:type="dxa"/>
            <w:vAlign w:val="center"/>
          </w:tcPr>
          <w:p w14:paraId="76711964">
            <w:pPr>
              <w:pStyle w:val="17"/>
            </w:pPr>
            <w:r>
              <w:t>效益指标</w:t>
            </w:r>
          </w:p>
        </w:tc>
        <w:tc>
          <w:tcPr>
            <w:tcW w:w="1276" w:type="dxa"/>
            <w:vAlign w:val="center"/>
          </w:tcPr>
          <w:p w14:paraId="5F7C9DD8">
            <w:pPr>
              <w:pStyle w:val="15"/>
            </w:pPr>
            <w:r>
              <w:t>经济效益指标</w:t>
            </w:r>
          </w:p>
        </w:tc>
        <w:tc>
          <w:tcPr>
            <w:tcW w:w="1332" w:type="dxa"/>
            <w:vAlign w:val="center"/>
          </w:tcPr>
          <w:p w14:paraId="254F2B18">
            <w:pPr>
              <w:pStyle w:val="15"/>
            </w:pPr>
            <w:r>
              <w:t>促进就业创业</w:t>
            </w:r>
          </w:p>
        </w:tc>
        <w:tc>
          <w:tcPr>
            <w:tcW w:w="2891" w:type="dxa"/>
            <w:vAlign w:val="center"/>
          </w:tcPr>
          <w:p w14:paraId="3DBAA2E9">
            <w:pPr>
              <w:pStyle w:val="15"/>
            </w:pPr>
            <w:r>
              <w:t>促进就业创业</w:t>
            </w:r>
          </w:p>
        </w:tc>
        <w:tc>
          <w:tcPr>
            <w:tcW w:w="1276" w:type="dxa"/>
            <w:vAlign w:val="center"/>
          </w:tcPr>
          <w:p w14:paraId="5244152E">
            <w:pPr>
              <w:pStyle w:val="15"/>
            </w:pPr>
            <w:r>
              <w:t>&gt;585</w:t>
            </w:r>
          </w:p>
        </w:tc>
        <w:tc>
          <w:tcPr>
            <w:tcW w:w="1843" w:type="dxa"/>
            <w:vAlign w:val="center"/>
          </w:tcPr>
          <w:p w14:paraId="067F9496">
            <w:pPr>
              <w:pStyle w:val="15"/>
            </w:pPr>
          </w:p>
        </w:tc>
      </w:tr>
      <w:tr w14:paraId="27DB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8" w:hRule="exact"/>
          <w:jc w:val="center"/>
        </w:trPr>
        <w:tc>
          <w:tcPr>
            <w:tcW w:w="1276" w:type="dxa"/>
            <w:vAlign w:val="center"/>
          </w:tcPr>
          <w:p w14:paraId="3E644E99">
            <w:pPr>
              <w:pStyle w:val="17"/>
            </w:pPr>
            <w:r>
              <w:t>满意度指标</w:t>
            </w:r>
          </w:p>
        </w:tc>
        <w:tc>
          <w:tcPr>
            <w:tcW w:w="1276" w:type="dxa"/>
            <w:vAlign w:val="center"/>
          </w:tcPr>
          <w:p w14:paraId="736CDFE9">
            <w:pPr>
              <w:pStyle w:val="15"/>
            </w:pPr>
            <w:r>
              <w:t>服务对象满意度指标</w:t>
            </w:r>
          </w:p>
        </w:tc>
        <w:tc>
          <w:tcPr>
            <w:tcW w:w="1332" w:type="dxa"/>
            <w:vAlign w:val="center"/>
          </w:tcPr>
          <w:p w14:paraId="49DBAFA8">
            <w:pPr>
              <w:pStyle w:val="15"/>
            </w:pPr>
            <w:r>
              <w:t>参训就业机构服务人员或残疾人满</w:t>
            </w:r>
          </w:p>
        </w:tc>
        <w:tc>
          <w:tcPr>
            <w:tcW w:w="2891" w:type="dxa"/>
            <w:vAlign w:val="center"/>
          </w:tcPr>
          <w:p w14:paraId="2B0E8B16">
            <w:pPr>
              <w:pStyle w:val="15"/>
            </w:pPr>
            <w:r>
              <w:t>参训就业机构服务人员或残疾人满意率</w:t>
            </w:r>
          </w:p>
        </w:tc>
        <w:tc>
          <w:tcPr>
            <w:tcW w:w="1276" w:type="dxa"/>
            <w:vAlign w:val="center"/>
          </w:tcPr>
          <w:p w14:paraId="0BB5C6C7">
            <w:pPr>
              <w:pStyle w:val="15"/>
            </w:pPr>
            <w:r>
              <w:t>&gt;585</w:t>
            </w:r>
          </w:p>
        </w:tc>
        <w:tc>
          <w:tcPr>
            <w:tcW w:w="1843" w:type="dxa"/>
            <w:vAlign w:val="center"/>
          </w:tcPr>
          <w:p w14:paraId="44442B3E">
            <w:pPr>
              <w:pStyle w:val="15"/>
            </w:pPr>
          </w:p>
        </w:tc>
      </w:tr>
    </w:tbl>
    <w:p w14:paraId="01075F4D">
      <w:pPr>
        <w:sectPr>
          <w:pgSz w:w="11900" w:h="16840"/>
          <w:pgMar w:top="1984" w:right="1531" w:bottom="1701" w:left="1531" w:header="720" w:footer="1361" w:gutter="0"/>
          <w:pgNumType w:fmt="numberInDash"/>
          <w:cols w:space="0" w:num="1"/>
        </w:sectPr>
      </w:pPr>
    </w:p>
    <w:p w14:paraId="1332CA20">
      <w:pPr>
        <w:outlineLvl w:val="3"/>
        <w:rPr>
          <w:rFonts w:ascii="方正黑体_GBK" w:hAnsi="方正黑体_GBK" w:eastAsia="方正黑体_GBK" w:cs="方正黑体_GBK"/>
          <w:color w:val="000000"/>
          <w:sz w:val="32"/>
          <w:szCs w:val="32"/>
        </w:rPr>
      </w:pPr>
      <w:bookmarkStart w:id="37" w:name="_Toc_4_4_0000000017"/>
      <w:r>
        <w:rPr>
          <w:rFonts w:hint="eastAsia" w:ascii="方正黑体_GBK" w:hAnsi="方正黑体_GBK" w:eastAsia="方正黑体_GBK" w:cs="方正黑体_GBK"/>
          <w:color w:val="000000"/>
          <w:sz w:val="32"/>
          <w:szCs w:val="32"/>
        </w:rPr>
        <w:t>48.中央就业补助资金绩效目标表</w:t>
      </w:r>
      <w:bookmarkEnd w:id="37"/>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8B5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4BEE9B9D">
            <w:pPr>
              <w:pStyle w:val="14"/>
            </w:pPr>
            <w:r>
              <w:t>323001宁晋县人力资源和社会保障局本级</w:t>
            </w:r>
          </w:p>
        </w:tc>
        <w:tc>
          <w:tcPr>
            <w:tcW w:w="1843" w:type="dxa"/>
            <w:tcBorders>
              <w:top w:val="single" w:color="FFFFFF" w:sz="6" w:space="0"/>
              <w:left w:val="single" w:color="FFFFFF" w:sz="6" w:space="0"/>
              <w:right w:val="single" w:color="FFFFFF" w:sz="6" w:space="0"/>
            </w:tcBorders>
            <w:vAlign w:val="center"/>
          </w:tcPr>
          <w:p w14:paraId="505E506E">
            <w:pPr>
              <w:pStyle w:val="13"/>
            </w:pPr>
          </w:p>
        </w:tc>
      </w:tr>
      <w:tr w14:paraId="0CE33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5DC69155">
            <w:pPr>
              <w:pStyle w:val="16"/>
            </w:pPr>
            <w:r>
              <w:t>绩效目标</w:t>
            </w:r>
          </w:p>
        </w:tc>
        <w:tc>
          <w:tcPr>
            <w:tcW w:w="8618" w:type="dxa"/>
            <w:gridSpan w:val="2"/>
            <w:vAlign w:val="center"/>
          </w:tcPr>
          <w:p w14:paraId="28EE5A03">
            <w:pPr>
              <w:pStyle w:val="15"/>
            </w:pPr>
            <w:r>
              <w:t>1.目标内容1</w:t>
            </w:r>
            <w:r>
              <w:rPr>
                <w:rFonts w:hint="eastAsia"/>
                <w:lang w:eastAsia="zh-CN"/>
              </w:rPr>
              <w:t>提高就业率</w:t>
            </w:r>
          </w:p>
        </w:tc>
      </w:tr>
    </w:tbl>
    <w:p w14:paraId="179E6EB6">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A9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exact"/>
          <w:tblHeader/>
          <w:jc w:val="center"/>
        </w:trPr>
        <w:tc>
          <w:tcPr>
            <w:tcW w:w="1276" w:type="dxa"/>
            <w:vAlign w:val="center"/>
          </w:tcPr>
          <w:p w14:paraId="0A1707D2">
            <w:pPr>
              <w:pStyle w:val="16"/>
            </w:pPr>
            <w:r>
              <w:t>一级指标</w:t>
            </w:r>
          </w:p>
        </w:tc>
        <w:tc>
          <w:tcPr>
            <w:tcW w:w="1276" w:type="dxa"/>
            <w:vAlign w:val="center"/>
          </w:tcPr>
          <w:p w14:paraId="3DE00F0A">
            <w:pPr>
              <w:pStyle w:val="16"/>
            </w:pPr>
            <w:r>
              <w:t>二级指标</w:t>
            </w:r>
          </w:p>
        </w:tc>
        <w:tc>
          <w:tcPr>
            <w:tcW w:w="1332" w:type="dxa"/>
            <w:vAlign w:val="center"/>
          </w:tcPr>
          <w:p w14:paraId="5317240D">
            <w:pPr>
              <w:pStyle w:val="16"/>
            </w:pPr>
            <w:r>
              <w:t>三级指标</w:t>
            </w:r>
          </w:p>
        </w:tc>
        <w:tc>
          <w:tcPr>
            <w:tcW w:w="2891" w:type="dxa"/>
            <w:vAlign w:val="center"/>
          </w:tcPr>
          <w:p w14:paraId="0F39D3E7">
            <w:pPr>
              <w:pStyle w:val="16"/>
            </w:pPr>
            <w:r>
              <w:t>绩效指标描述</w:t>
            </w:r>
          </w:p>
        </w:tc>
        <w:tc>
          <w:tcPr>
            <w:tcW w:w="1276" w:type="dxa"/>
            <w:vAlign w:val="center"/>
          </w:tcPr>
          <w:p w14:paraId="353F2B93">
            <w:pPr>
              <w:pStyle w:val="16"/>
            </w:pPr>
            <w:r>
              <w:t>指标值</w:t>
            </w:r>
          </w:p>
        </w:tc>
        <w:tc>
          <w:tcPr>
            <w:tcW w:w="1843" w:type="dxa"/>
            <w:vAlign w:val="center"/>
          </w:tcPr>
          <w:p w14:paraId="21B7CBD6">
            <w:pPr>
              <w:pStyle w:val="16"/>
            </w:pPr>
            <w:r>
              <w:t>指标值确定依据</w:t>
            </w:r>
          </w:p>
        </w:tc>
      </w:tr>
      <w:tr w14:paraId="6C2F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exact"/>
          <w:jc w:val="center"/>
        </w:trPr>
        <w:tc>
          <w:tcPr>
            <w:tcW w:w="1276" w:type="dxa"/>
            <w:vAlign w:val="center"/>
          </w:tcPr>
          <w:p w14:paraId="756D29BF">
            <w:pPr>
              <w:pStyle w:val="17"/>
            </w:pPr>
            <w:r>
              <w:t>产出指标</w:t>
            </w:r>
          </w:p>
        </w:tc>
        <w:tc>
          <w:tcPr>
            <w:tcW w:w="1276" w:type="dxa"/>
            <w:vAlign w:val="center"/>
          </w:tcPr>
          <w:p w14:paraId="20811F1C">
            <w:pPr>
              <w:pStyle w:val="15"/>
            </w:pPr>
            <w:r>
              <w:t>数量指标</w:t>
            </w:r>
          </w:p>
        </w:tc>
        <w:tc>
          <w:tcPr>
            <w:tcW w:w="1332" w:type="dxa"/>
            <w:vAlign w:val="center"/>
          </w:tcPr>
          <w:p w14:paraId="4C4296C3">
            <w:pPr>
              <w:pStyle w:val="15"/>
            </w:pPr>
            <w:r>
              <w:t>享受社会保险补贴人员数量</w:t>
            </w:r>
          </w:p>
        </w:tc>
        <w:tc>
          <w:tcPr>
            <w:tcW w:w="2891" w:type="dxa"/>
            <w:vAlign w:val="center"/>
          </w:tcPr>
          <w:p w14:paraId="2A23E07B">
            <w:pPr>
              <w:pStyle w:val="15"/>
            </w:pPr>
            <w:r>
              <w:t>享受社会保险补贴人员数量</w:t>
            </w:r>
          </w:p>
        </w:tc>
        <w:tc>
          <w:tcPr>
            <w:tcW w:w="1276" w:type="dxa"/>
            <w:vAlign w:val="center"/>
          </w:tcPr>
          <w:p w14:paraId="25AA2985">
            <w:pPr>
              <w:pStyle w:val="15"/>
            </w:pPr>
            <w:r>
              <w:t>≥500</w:t>
            </w:r>
          </w:p>
        </w:tc>
        <w:tc>
          <w:tcPr>
            <w:tcW w:w="1843" w:type="dxa"/>
            <w:vAlign w:val="center"/>
          </w:tcPr>
          <w:p w14:paraId="14F3BC4D">
            <w:pPr>
              <w:pStyle w:val="15"/>
            </w:pPr>
          </w:p>
        </w:tc>
      </w:tr>
      <w:tr w14:paraId="0EF2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exact"/>
          <w:jc w:val="center"/>
        </w:trPr>
        <w:tc>
          <w:tcPr>
            <w:tcW w:w="1276" w:type="dxa"/>
            <w:vAlign w:val="center"/>
          </w:tcPr>
          <w:p w14:paraId="1DF8BC07">
            <w:pPr>
              <w:pStyle w:val="17"/>
            </w:pPr>
            <w:r>
              <w:t>效益指标</w:t>
            </w:r>
          </w:p>
        </w:tc>
        <w:tc>
          <w:tcPr>
            <w:tcW w:w="1276" w:type="dxa"/>
            <w:vAlign w:val="center"/>
          </w:tcPr>
          <w:p w14:paraId="273B1FBA">
            <w:pPr>
              <w:pStyle w:val="15"/>
            </w:pPr>
            <w:r>
              <w:t>经济效益指标</w:t>
            </w:r>
          </w:p>
        </w:tc>
        <w:tc>
          <w:tcPr>
            <w:tcW w:w="1332" w:type="dxa"/>
            <w:vAlign w:val="center"/>
          </w:tcPr>
          <w:p w14:paraId="09B586D3">
            <w:pPr>
              <w:pStyle w:val="15"/>
            </w:pPr>
            <w:r>
              <w:t>促进就业创业</w:t>
            </w:r>
          </w:p>
        </w:tc>
        <w:tc>
          <w:tcPr>
            <w:tcW w:w="2891" w:type="dxa"/>
            <w:vAlign w:val="center"/>
          </w:tcPr>
          <w:p w14:paraId="03A535D8">
            <w:pPr>
              <w:pStyle w:val="15"/>
            </w:pPr>
            <w:r>
              <w:t>促进就业创业</w:t>
            </w:r>
          </w:p>
        </w:tc>
        <w:tc>
          <w:tcPr>
            <w:tcW w:w="1276" w:type="dxa"/>
            <w:vAlign w:val="center"/>
          </w:tcPr>
          <w:p w14:paraId="21023389">
            <w:pPr>
              <w:pStyle w:val="15"/>
            </w:pPr>
            <w:r>
              <w:t>≥500</w:t>
            </w:r>
          </w:p>
        </w:tc>
        <w:tc>
          <w:tcPr>
            <w:tcW w:w="1843" w:type="dxa"/>
            <w:vAlign w:val="center"/>
          </w:tcPr>
          <w:p w14:paraId="405D7E98">
            <w:pPr>
              <w:pStyle w:val="15"/>
            </w:pPr>
          </w:p>
        </w:tc>
      </w:tr>
      <w:tr w14:paraId="3989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exact"/>
          <w:jc w:val="center"/>
        </w:trPr>
        <w:tc>
          <w:tcPr>
            <w:tcW w:w="1276" w:type="dxa"/>
            <w:vAlign w:val="center"/>
          </w:tcPr>
          <w:p w14:paraId="6B8EBB05">
            <w:pPr>
              <w:pStyle w:val="17"/>
            </w:pPr>
            <w:r>
              <w:t>满意度指标</w:t>
            </w:r>
          </w:p>
        </w:tc>
        <w:tc>
          <w:tcPr>
            <w:tcW w:w="1276" w:type="dxa"/>
            <w:vAlign w:val="center"/>
          </w:tcPr>
          <w:p w14:paraId="2747588B">
            <w:pPr>
              <w:pStyle w:val="15"/>
            </w:pPr>
            <w:r>
              <w:t>服务对象满意度指标</w:t>
            </w:r>
          </w:p>
        </w:tc>
        <w:tc>
          <w:tcPr>
            <w:tcW w:w="1332" w:type="dxa"/>
            <w:vAlign w:val="center"/>
          </w:tcPr>
          <w:p w14:paraId="5B4D3500">
            <w:pPr>
              <w:pStyle w:val="15"/>
            </w:pPr>
            <w:r>
              <w:t>劳动力稳定就业人数</w:t>
            </w:r>
          </w:p>
        </w:tc>
        <w:tc>
          <w:tcPr>
            <w:tcW w:w="2891" w:type="dxa"/>
            <w:vAlign w:val="center"/>
          </w:tcPr>
          <w:p w14:paraId="068E2A36">
            <w:pPr>
              <w:pStyle w:val="15"/>
            </w:pPr>
            <w:r>
              <w:t>劳动力稳定就业人数</w:t>
            </w:r>
          </w:p>
        </w:tc>
        <w:tc>
          <w:tcPr>
            <w:tcW w:w="1276" w:type="dxa"/>
            <w:vAlign w:val="center"/>
          </w:tcPr>
          <w:p w14:paraId="1F60707D">
            <w:pPr>
              <w:pStyle w:val="15"/>
            </w:pPr>
            <w:r>
              <w:t>≥500</w:t>
            </w:r>
          </w:p>
        </w:tc>
        <w:tc>
          <w:tcPr>
            <w:tcW w:w="1843" w:type="dxa"/>
            <w:vAlign w:val="center"/>
          </w:tcPr>
          <w:p w14:paraId="6E2645E4">
            <w:pPr>
              <w:pStyle w:val="15"/>
            </w:pPr>
          </w:p>
        </w:tc>
      </w:tr>
    </w:tbl>
    <w:p w14:paraId="5050443E">
      <w:pPr>
        <w:sectPr>
          <w:pgSz w:w="11900" w:h="16840"/>
          <w:pgMar w:top="1984" w:right="1531" w:bottom="1701" w:left="1531" w:header="720" w:footer="1361" w:gutter="0"/>
          <w:pgNumType w:fmt="numberInDash"/>
          <w:cols w:space="0" w:num="1"/>
        </w:sectPr>
      </w:pPr>
    </w:p>
    <w:p w14:paraId="0B0F8D06">
      <w:pPr>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49.中央就业补助资金绩效目标表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E0E8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3F90290B">
            <w:pPr>
              <w:pStyle w:val="14"/>
            </w:pPr>
            <w:r>
              <w:t>323001宁晋县人力资源和社会保障局本级</w:t>
            </w:r>
          </w:p>
        </w:tc>
        <w:tc>
          <w:tcPr>
            <w:tcW w:w="1843" w:type="dxa"/>
            <w:tcBorders>
              <w:top w:val="single" w:color="FFFFFF" w:sz="6" w:space="0"/>
              <w:left w:val="single" w:color="FFFFFF" w:sz="6" w:space="0"/>
              <w:right w:val="single" w:color="FFFFFF" w:sz="6" w:space="0"/>
            </w:tcBorders>
            <w:vAlign w:val="center"/>
          </w:tcPr>
          <w:p w14:paraId="084E0513">
            <w:pPr>
              <w:pStyle w:val="13"/>
            </w:pPr>
          </w:p>
        </w:tc>
      </w:tr>
      <w:tr w14:paraId="705A9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09E5FF3B">
            <w:pPr>
              <w:pStyle w:val="16"/>
            </w:pPr>
            <w:r>
              <w:t>绩效目标</w:t>
            </w:r>
          </w:p>
        </w:tc>
        <w:tc>
          <w:tcPr>
            <w:tcW w:w="8618" w:type="dxa"/>
            <w:gridSpan w:val="2"/>
            <w:vAlign w:val="center"/>
          </w:tcPr>
          <w:p w14:paraId="2BD540DC">
            <w:pPr>
              <w:pStyle w:val="15"/>
            </w:pPr>
            <w:r>
              <w:t>1.冀财社[2021]153号</w:t>
            </w:r>
          </w:p>
          <w:p w14:paraId="4F8E034B">
            <w:pPr>
              <w:pStyle w:val="15"/>
            </w:pPr>
          </w:p>
        </w:tc>
      </w:tr>
    </w:tbl>
    <w:p w14:paraId="260530A1">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757"/>
        <w:gridCol w:w="1196"/>
        <w:gridCol w:w="2057"/>
      </w:tblGrid>
      <w:tr w14:paraId="6605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48F3E">
            <w:pPr>
              <w:pStyle w:val="16"/>
            </w:pPr>
            <w:r>
              <w:t>一级指标</w:t>
            </w:r>
          </w:p>
        </w:tc>
        <w:tc>
          <w:tcPr>
            <w:tcW w:w="1276" w:type="dxa"/>
            <w:vAlign w:val="center"/>
          </w:tcPr>
          <w:p w14:paraId="76675712">
            <w:pPr>
              <w:pStyle w:val="16"/>
            </w:pPr>
            <w:r>
              <w:t>二级指标</w:t>
            </w:r>
          </w:p>
        </w:tc>
        <w:tc>
          <w:tcPr>
            <w:tcW w:w="1332" w:type="dxa"/>
            <w:vAlign w:val="center"/>
          </w:tcPr>
          <w:p w14:paraId="2A3567A6">
            <w:pPr>
              <w:pStyle w:val="16"/>
            </w:pPr>
            <w:r>
              <w:t>三级指标</w:t>
            </w:r>
          </w:p>
        </w:tc>
        <w:tc>
          <w:tcPr>
            <w:tcW w:w="2757" w:type="dxa"/>
            <w:vAlign w:val="center"/>
          </w:tcPr>
          <w:p w14:paraId="51B2496C">
            <w:pPr>
              <w:pStyle w:val="16"/>
            </w:pPr>
            <w:r>
              <w:t>绩效指标描述</w:t>
            </w:r>
          </w:p>
        </w:tc>
        <w:tc>
          <w:tcPr>
            <w:tcW w:w="1196" w:type="dxa"/>
            <w:vAlign w:val="center"/>
          </w:tcPr>
          <w:p w14:paraId="7CC20DFD">
            <w:pPr>
              <w:pStyle w:val="16"/>
            </w:pPr>
            <w:r>
              <w:t>指标值</w:t>
            </w:r>
          </w:p>
        </w:tc>
        <w:tc>
          <w:tcPr>
            <w:tcW w:w="2057" w:type="dxa"/>
            <w:vAlign w:val="center"/>
          </w:tcPr>
          <w:p w14:paraId="43CBD74E">
            <w:pPr>
              <w:pStyle w:val="16"/>
            </w:pPr>
            <w:r>
              <w:t>指标值确定依据</w:t>
            </w:r>
          </w:p>
        </w:tc>
      </w:tr>
      <w:tr w14:paraId="7D90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0486C">
            <w:pPr>
              <w:pStyle w:val="17"/>
            </w:pPr>
            <w:r>
              <w:t>产出指标</w:t>
            </w:r>
          </w:p>
        </w:tc>
        <w:tc>
          <w:tcPr>
            <w:tcW w:w="1276" w:type="dxa"/>
            <w:vAlign w:val="center"/>
          </w:tcPr>
          <w:p w14:paraId="3A80D42D">
            <w:pPr>
              <w:pStyle w:val="15"/>
            </w:pPr>
            <w:r>
              <w:t>数量指标</w:t>
            </w:r>
          </w:p>
        </w:tc>
        <w:tc>
          <w:tcPr>
            <w:tcW w:w="1332" w:type="dxa"/>
            <w:vAlign w:val="center"/>
          </w:tcPr>
          <w:p w14:paraId="62DF2188">
            <w:pPr>
              <w:pStyle w:val="15"/>
            </w:pPr>
            <w:r>
              <w:t>★享受公益性岗位补贴人数</w:t>
            </w:r>
          </w:p>
        </w:tc>
        <w:tc>
          <w:tcPr>
            <w:tcW w:w="2757" w:type="dxa"/>
            <w:vAlign w:val="center"/>
          </w:tcPr>
          <w:p w14:paraId="101E8044">
            <w:pPr>
              <w:pStyle w:val="15"/>
            </w:pPr>
            <w:r>
              <w:t>★享受公益性岗位补贴人数</w:t>
            </w:r>
          </w:p>
        </w:tc>
        <w:tc>
          <w:tcPr>
            <w:tcW w:w="1196" w:type="dxa"/>
            <w:vAlign w:val="center"/>
          </w:tcPr>
          <w:p w14:paraId="6B643C96">
            <w:pPr>
              <w:pStyle w:val="15"/>
            </w:pPr>
            <w:r>
              <w:t>≥525</w:t>
            </w:r>
          </w:p>
        </w:tc>
        <w:tc>
          <w:tcPr>
            <w:tcW w:w="2057" w:type="dxa"/>
            <w:vAlign w:val="center"/>
          </w:tcPr>
          <w:p w14:paraId="4EEE82C7">
            <w:pPr>
              <w:pStyle w:val="15"/>
            </w:pPr>
            <w:r>
              <w:t>冀财社[2021]153号</w:t>
            </w:r>
          </w:p>
        </w:tc>
      </w:tr>
      <w:tr w14:paraId="1A810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264DCF"/>
        </w:tc>
        <w:tc>
          <w:tcPr>
            <w:tcW w:w="1276" w:type="dxa"/>
            <w:vAlign w:val="center"/>
          </w:tcPr>
          <w:p w14:paraId="2FE943E0">
            <w:pPr>
              <w:pStyle w:val="15"/>
            </w:pPr>
            <w:r>
              <w:t>质量指标</w:t>
            </w:r>
          </w:p>
        </w:tc>
        <w:tc>
          <w:tcPr>
            <w:tcW w:w="1332" w:type="dxa"/>
            <w:vAlign w:val="center"/>
          </w:tcPr>
          <w:p w14:paraId="278B8A86">
            <w:pPr>
              <w:pStyle w:val="15"/>
            </w:pPr>
            <w:r>
              <w:t>★社会保险补贴发放准确率</w:t>
            </w:r>
          </w:p>
        </w:tc>
        <w:tc>
          <w:tcPr>
            <w:tcW w:w="2757" w:type="dxa"/>
            <w:vAlign w:val="center"/>
          </w:tcPr>
          <w:p w14:paraId="05E58A3B">
            <w:pPr>
              <w:pStyle w:val="15"/>
            </w:pPr>
            <w:r>
              <w:t>★社会保险补贴发放准确率</w:t>
            </w:r>
          </w:p>
        </w:tc>
        <w:tc>
          <w:tcPr>
            <w:tcW w:w="1196" w:type="dxa"/>
            <w:vAlign w:val="center"/>
          </w:tcPr>
          <w:p w14:paraId="22CBF811">
            <w:pPr>
              <w:pStyle w:val="15"/>
            </w:pPr>
            <w:r>
              <w:t>≥98%</w:t>
            </w:r>
          </w:p>
        </w:tc>
        <w:tc>
          <w:tcPr>
            <w:tcW w:w="2057" w:type="dxa"/>
            <w:vAlign w:val="center"/>
          </w:tcPr>
          <w:p w14:paraId="3A3BF361">
            <w:pPr>
              <w:pStyle w:val="15"/>
            </w:pPr>
            <w:r>
              <w:t>冀财社[2021]153号</w:t>
            </w:r>
          </w:p>
        </w:tc>
      </w:tr>
      <w:tr w14:paraId="470C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DF2857"/>
        </w:tc>
        <w:tc>
          <w:tcPr>
            <w:tcW w:w="1276" w:type="dxa"/>
            <w:vAlign w:val="center"/>
          </w:tcPr>
          <w:p w14:paraId="250B4430">
            <w:pPr>
              <w:pStyle w:val="15"/>
            </w:pPr>
            <w:r>
              <w:t>质量指标</w:t>
            </w:r>
          </w:p>
        </w:tc>
        <w:tc>
          <w:tcPr>
            <w:tcW w:w="1332" w:type="dxa"/>
            <w:vAlign w:val="center"/>
          </w:tcPr>
          <w:p w14:paraId="10C62018">
            <w:pPr>
              <w:pStyle w:val="15"/>
            </w:pPr>
            <w:r>
              <w:t>★公益性岗位补贴发放准确率</w:t>
            </w:r>
          </w:p>
        </w:tc>
        <w:tc>
          <w:tcPr>
            <w:tcW w:w="2757" w:type="dxa"/>
            <w:vAlign w:val="center"/>
          </w:tcPr>
          <w:p w14:paraId="003CC169">
            <w:pPr>
              <w:pStyle w:val="15"/>
            </w:pPr>
            <w:r>
              <w:t>★公益性岗位补贴发放准确率</w:t>
            </w:r>
          </w:p>
        </w:tc>
        <w:tc>
          <w:tcPr>
            <w:tcW w:w="1196" w:type="dxa"/>
            <w:vAlign w:val="center"/>
          </w:tcPr>
          <w:p w14:paraId="0AB79ADD">
            <w:pPr>
              <w:pStyle w:val="15"/>
            </w:pPr>
            <w:r>
              <w:t>≥98%</w:t>
            </w:r>
          </w:p>
        </w:tc>
        <w:tc>
          <w:tcPr>
            <w:tcW w:w="2057" w:type="dxa"/>
            <w:vAlign w:val="center"/>
          </w:tcPr>
          <w:p w14:paraId="3A09993E">
            <w:pPr>
              <w:pStyle w:val="15"/>
            </w:pPr>
            <w:r>
              <w:t>冀财社[2021]153号</w:t>
            </w:r>
          </w:p>
        </w:tc>
      </w:tr>
      <w:tr w14:paraId="7B20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D38855"/>
        </w:tc>
        <w:tc>
          <w:tcPr>
            <w:tcW w:w="1276" w:type="dxa"/>
            <w:vAlign w:val="center"/>
          </w:tcPr>
          <w:p w14:paraId="02DC2336">
            <w:pPr>
              <w:pStyle w:val="15"/>
            </w:pPr>
            <w:r>
              <w:t>质量指标</w:t>
            </w:r>
          </w:p>
        </w:tc>
        <w:tc>
          <w:tcPr>
            <w:tcW w:w="1332" w:type="dxa"/>
            <w:vAlign w:val="center"/>
          </w:tcPr>
          <w:p w14:paraId="1C5F50EF">
            <w:pPr>
              <w:pStyle w:val="15"/>
            </w:pPr>
            <w:r>
              <w:t>★求职创业补贴发放准确率</w:t>
            </w:r>
          </w:p>
        </w:tc>
        <w:tc>
          <w:tcPr>
            <w:tcW w:w="2757" w:type="dxa"/>
            <w:vAlign w:val="center"/>
          </w:tcPr>
          <w:p w14:paraId="5CB70689">
            <w:pPr>
              <w:pStyle w:val="15"/>
            </w:pPr>
            <w:r>
              <w:t>★求职创业补贴发放准确率</w:t>
            </w:r>
          </w:p>
        </w:tc>
        <w:tc>
          <w:tcPr>
            <w:tcW w:w="1196" w:type="dxa"/>
            <w:vAlign w:val="center"/>
          </w:tcPr>
          <w:p w14:paraId="0911DADB">
            <w:pPr>
              <w:pStyle w:val="15"/>
            </w:pPr>
            <w:r>
              <w:t>≥98%</w:t>
            </w:r>
          </w:p>
        </w:tc>
        <w:tc>
          <w:tcPr>
            <w:tcW w:w="2057" w:type="dxa"/>
            <w:vAlign w:val="center"/>
          </w:tcPr>
          <w:p w14:paraId="76298446">
            <w:pPr>
              <w:pStyle w:val="15"/>
            </w:pPr>
            <w:r>
              <w:t>冀财社[2021]153号</w:t>
            </w:r>
          </w:p>
        </w:tc>
      </w:tr>
      <w:tr w14:paraId="2A6E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CE69A"/>
        </w:tc>
        <w:tc>
          <w:tcPr>
            <w:tcW w:w="1276" w:type="dxa"/>
            <w:vAlign w:val="center"/>
          </w:tcPr>
          <w:p w14:paraId="55F7E9B1">
            <w:pPr>
              <w:pStyle w:val="15"/>
            </w:pPr>
            <w:r>
              <w:t>时效指标</w:t>
            </w:r>
          </w:p>
        </w:tc>
        <w:tc>
          <w:tcPr>
            <w:tcW w:w="1332" w:type="dxa"/>
            <w:vAlign w:val="center"/>
          </w:tcPr>
          <w:p w14:paraId="4CD0ABD1">
            <w:pPr>
              <w:pStyle w:val="15"/>
            </w:pPr>
            <w:r>
              <w:t>资金在规定时间内下达率</w:t>
            </w:r>
          </w:p>
        </w:tc>
        <w:tc>
          <w:tcPr>
            <w:tcW w:w="2757" w:type="dxa"/>
            <w:vAlign w:val="center"/>
          </w:tcPr>
          <w:p w14:paraId="4D94F432">
            <w:pPr>
              <w:pStyle w:val="15"/>
            </w:pPr>
            <w:r>
              <w:t>资金在规定时间内下达率</w:t>
            </w:r>
          </w:p>
        </w:tc>
        <w:tc>
          <w:tcPr>
            <w:tcW w:w="1196" w:type="dxa"/>
            <w:vAlign w:val="center"/>
          </w:tcPr>
          <w:p w14:paraId="32556996">
            <w:pPr>
              <w:pStyle w:val="15"/>
            </w:pPr>
            <w:r>
              <w:t>≥98%</w:t>
            </w:r>
          </w:p>
        </w:tc>
        <w:tc>
          <w:tcPr>
            <w:tcW w:w="2057" w:type="dxa"/>
            <w:vAlign w:val="center"/>
          </w:tcPr>
          <w:p w14:paraId="65FAE55F">
            <w:pPr>
              <w:pStyle w:val="15"/>
            </w:pPr>
            <w:r>
              <w:t>冀财社[2021]153号</w:t>
            </w:r>
          </w:p>
        </w:tc>
      </w:tr>
      <w:tr w14:paraId="0C43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0DD7E7"/>
        </w:tc>
        <w:tc>
          <w:tcPr>
            <w:tcW w:w="1276" w:type="dxa"/>
            <w:vAlign w:val="center"/>
          </w:tcPr>
          <w:p w14:paraId="51CAEFD3">
            <w:pPr>
              <w:pStyle w:val="15"/>
            </w:pPr>
            <w:r>
              <w:t>时效指标</w:t>
            </w:r>
          </w:p>
        </w:tc>
        <w:tc>
          <w:tcPr>
            <w:tcW w:w="1332" w:type="dxa"/>
            <w:vAlign w:val="center"/>
          </w:tcPr>
          <w:p w14:paraId="24922420">
            <w:pPr>
              <w:pStyle w:val="15"/>
            </w:pPr>
            <w:r>
              <w:t>补贴资金在规定时间内支付到位率</w:t>
            </w:r>
          </w:p>
        </w:tc>
        <w:tc>
          <w:tcPr>
            <w:tcW w:w="2757" w:type="dxa"/>
            <w:vAlign w:val="center"/>
          </w:tcPr>
          <w:p w14:paraId="60BF3642">
            <w:pPr>
              <w:pStyle w:val="15"/>
            </w:pPr>
            <w:r>
              <w:t>补贴资金在规定时间内支付到位率</w:t>
            </w:r>
          </w:p>
        </w:tc>
        <w:tc>
          <w:tcPr>
            <w:tcW w:w="1196" w:type="dxa"/>
            <w:vAlign w:val="center"/>
          </w:tcPr>
          <w:p w14:paraId="7D7A3A3A">
            <w:pPr>
              <w:pStyle w:val="15"/>
            </w:pPr>
            <w:r>
              <w:t>≥98%</w:t>
            </w:r>
          </w:p>
        </w:tc>
        <w:tc>
          <w:tcPr>
            <w:tcW w:w="2057" w:type="dxa"/>
            <w:vAlign w:val="center"/>
          </w:tcPr>
          <w:p w14:paraId="12BCA489">
            <w:pPr>
              <w:pStyle w:val="15"/>
            </w:pPr>
            <w:r>
              <w:t>冀财社[2021]153号</w:t>
            </w:r>
          </w:p>
        </w:tc>
      </w:tr>
      <w:tr w14:paraId="203E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526F4"/>
        </w:tc>
        <w:tc>
          <w:tcPr>
            <w:tcW w:w="1276" w:type="dxa"/>
            <w:vAlign w:val="center"/>
          </w:tcPr>
          <w:p w14:paraId="0C97A3FF">
            <w:pPr>
              <w:pStyle w:val="15"/>
            </w:pPr>
            <w:r>
              <w:t>成本指标</w:t>
            </w:r>
          </w:p>
        </w:tc>
        <w:tc>
          <w:tcPr>
            <w:tcW w:w="1332" w:type="dxa"/>
            <w:vAlign w:val="center"/>
          </w:tcPr>
          <w:p w14:paraId="3DCA8714">
            <w:pPr>
              <w:pStyle w:val="15"/>
            </w:pPr>
            <w:r>
              <w:t>★公益性岗位补贴人均标准</w:t>
            </w:r>
          </w:p>
        </w:tc>
        <w:tc>
          <w:tcPr>
            <w:tcW w:w="2757" w:type="dxa"/>
            <w:vAlign w:val="center"/>
          </w:tcPr>
          <w:p w14:paraId="5D68B3CB">
            <w:pPr>
              <w:pStyle w:val="15"/>
            </w:pPr>
            <w:r>
              <w:t>★公益性岗位补贴人均标准</w:t>
            </w:r>
          </w:p>
        </w:tc>
        <w:tc>
          <w:tcPr>
            <w:tcW w:w="1196" w:type="dxa"/>
            <w:vAlign w:val="center"/>
          </w:tcPr>
          <w:p w14:paraId="0F59EECB">
            <w:pPr>
              <w:pStyle w:val="15"/>
            </w:pPr>
            <w:r>
              <w:t>≥1680元</w:t>
            </w:r>
          </w:p>
        </w:tc>
        <w:tc>
          <w:tcPr>
            <w:tcW w:w="2057" w:type="dxa"/>
            <w:vAlign w:val="center"/>
          </w:tcPr>
          <w:p w14:paraId="64A3A30A">
            <w:pPr>
              <w:pStyle w:val="15"/>
            </w:pPr>
            <w:r>
              <w:t>冀财社[2021]153号</w:t>
            </w:r>
          </w:p>
        </w:tc>
      </w:tr>
      <w:tr w14:paraId="3470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40213">
            <w:pPr>
              <w:pStyle w:val="17"/>
            </w:pPr>
            <w:r>
              <w:t>效益指标</w:t>
            </w:r>
          </w:p>
        </w:tc>
        <w:tc>
          <w:tcPr>
            <w:tcW w:w="1276" w:type="dxa"/>
            <w:vAlign w:val="center"/>
          </w:tcPr>
          <w:p w14:paraId="1B81E87B">
            <w:pPr>
              <w:pStyle w:val="15"/>
            </w:pPr>
            <w:r>
              <w:t>社会效益指标</w:t>
            </w:r>
          </w:p>
        </w:tc>
        <w:tc>
          <w:tcPr>
            <w:tcW w:w="1332" w:type="dxa"/>
            <w:vAlign w:val="center"/>
          </w:tcPr>
          <w:p w14:paraId="1EB19C2F">
            <w:pPr>
              <w:pStyle w:val="15"/>
            </w:pPr>
            <w:r>
              <w:t>就业困难人员就业人数</w:t>
            </w:r>
          </w:p>
        </w:tc>
        <w:tc>
          <w:tcPr>
            <w:tcW w:w="2757" w:type="dxa"/>
            <w:vAlign w:val="center"/>
          </w:tcPr>
          <w:p w14:paraId="43710B8E">
            <w:pPr>
              <w:pStyle w:val="15"/>
            </w:pPr>
            <w:r>
              <w:t>就业困难人员就业人数</w:t>
            </w:r>
          </w:p>
        </w:tc>
        <w:tc>
          <w:tcPr>
            <w:tcW w:w="1196" w:type="dxa"/>
            <w:vAlign w:val="center"/>
          </w:tcPr>
          <w:p w14:paraId="7733C27B">
            <w:pPr>
              <w:pStyle w:val="15"/>
            </w:pPr>
            <w:r>
              <w:t>≥6000人</w:t>
            </w:r>
          </w:p>
        </w:tc>
        <w:tc>
          <w:tcPr>
            <w:tcW w:w="2057" w:type="dxa"/>
            <w:vAlign w:val="center"/>
          </w:tcPr>
          <w:p w14:paraId="64F552A7">
            <w:pPr>
              <w:pStyle w:val="15"/>
            </w:pPr>
            <w:r>
              <w:t>冀财社[2021]153号</w:t>
            </w:r>
          </w:p>
        </w:tc>
      </w:tr>
      <w:tr w14:paraId="0C86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39783B"/>
        </w:tc>
        <w:tc>
          <w:tcPr>
            <w:tcW w:w="1276" w:type="dxa"/>
            <w:vAlign w:val="center"/>
          </w:tcPr>
          <w:p w14:paraId="469BD660">
            <w:pPr>
              <w:pStyle w:val="15"/>
            </w:pPr>
            <w:r>
              <w:t>社会效益指标</w:t>
            </w:r>
          </w:p>
        </w:tc>
        <w:tc>
          <w:tcPr>
            <w:tcW w:w="1332" w:type="dxa"/>
            <w:vAlign w:val="center"/>
          </w:tcPr>
          <w:p w14:paraId="5AA77009">
            <w:pPr>
              <w:pStyle w:val="15"/>
            </w:pPr>
            <w:r>
              <w:t>零就业家庭帮扶率</w:t>
            </w:r>
          </w:p>
        </w:tc>
        <w:tc>
          <w:tcPr>
            <w:tcW w:w="2757" w:type="dxa"/>
            <w:vAlign w:val="center"/>
          </w:tcPr>
          <w:p w14:paraId="136A2A51">
            <w:pPr>
              <w:pStyle w:val="15"/>
            </w:pPr>
            <w:r>
              <w:t>零就业家庭帮扶率</w:t>
            </w:r>
          </w:p>
        </w:tc>
        <w:tc>
          <w:tcPr>
            <w:tcW w:w="1196" w:type="dxa"/>
            <w:vAlign w:val="center"/>
          </w:tcPr>
          <w:p w14:paraId="54513748">
            <w:pPr>
              <w:pStyle w:val="15"/>
            </w:pPr>
            <w:r>
              <w:t>≥98%</w:t>
            </w:r>
          </w:p>
        </w:tc>
        <w:tc>
          <w:tcPr>
            <w:tcW w:w="2057" w:type="dxa"/>
            <w:vAlign w:val="center"/>
          </w:tcPr>
          <w:p w14:paraId="1A9A74EA">
            <w:pPr>
              <w:pStyle w:val="15"/>
            </w:pPr>
            <w:r>
              <w:t>冀财社[2021]153号</w:t>
            </w:r>
          </w:p>
        </w:tc>
      </w:tr>
      <w:tr w14:paraId="7352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29872">
            <w:pPr>
              <w:pStyle w:val="17"/>
            </w:pPr>
            <w:r>
              <w:t>满意度指标</w:t>
            </w:r>
          </w:p>
        </w:tc>
        <w:tc>
          <w:tcPr>
            <w:tcW w:w="1276" w:type="dxa"/>
            <w:vAlign w:val="center"/>
          </w:tcPr>
          <w:p w14:paraId="191B6237">
            <w:pPr>
              <w:pStyle w:val="15"/>
            </w:pPr>
            <w:r>
              <w:t>服务对象满意度指标</w:t>
            </w:r>
          </w:p>
        </w:tc>
        <w:tc>
          <w:tcPr>
            <w:tcW w:w="1332" w:type="dxa"/>
            <w:vAlign w:val="center"/>
          </w:tcPr>
          <w:p w14:paraId="33319EBA">
            <w:pPr>
              <w:pStyle w:val="15"/>
            </w:pPr>
            <w:r>
              <w:t>公共就业服务满意度</w:t>
            </w:r>
          </w:p>
        </w:tc>
        <w:tc>
          <w:tcPr>
            <w:tcW w:w="2757" w:type="dxa"/>
            <w:vAlign w:val="center"/>
          </w:tcPr>
          <w:p w14:paraId="2E2600BF">
            <w:pPr>
              <w:pStyle w:val="15"/>
            </w:pPr>
            <w:r>
              <w:t>公共就业服务满意度</w:t>
            </w:r>
          </w:p>
        </w:tc>
        <w:tc>
          <w:tcPr>
            <w:tcW w:w="1196" w:type="dxa"/>
            <w:vAlign w:val="center"/>
          </w:tcPr>
          <w:p w14:paraId="7A003525">
            <w:pPr>
              <w:pStyle w:val="15"/>
            </w:pPr>
            <w:r>
              <w:t>≥98%</w:t>
            </w:r>
          </w:p>
        </w:tc>
        <w:tc>
          <w:tcPr>
            <w:tcW w:w="2057" w:type="dxa"/>
            <w:vAlign w:val="center"/>
          </w:tcPr>
          <w:p w14:paraId="41DDEF94">
            <w:pPr>
              <w:pStyle w:val="15"/>
            </w:pPr>
            <w:r>
              <w:t>冀财社[2021]153号</w:t>
            </w:r>
          </w:p>
        </w:tc>
      </w:tr>
    </w:tbl>
    <w:p w14:paraId="5D10CBEA">
      <w:pPr>
        <w:outlineLvl w:val="3"/>
        <w:rPr>
          <w:rFonts w:ascii="方正黑体_GBK" w:hAnsi="方正黑体_GBK" w:eastAsia="方正黑体_GBK" w:cs="方正黑体_GBK"/>
          <w:color w:val="000000"/>
          <w:kern w:val="21"/>
          <w:sz w:val="32"/>
          <w:szCs w:val="32"/>
        </w:rPr>
      </w:pPr>
      <w:bookmarkStart w:id="38" w:name="_Toc18900"/>
      <w:r>
        <w:rPr>
          <w:rFonts w:hint="eastAsia" w:ascii="方正黑体_GBK" w:hAnsi="方正黑体_GBK" w:eastAsia="方正黑体_GBK" w:cs="方正黑体_GBK"/>
          <w:color w:val="000000"/>
          <w:kern w:val="21"/>
          <w:sz w:val="32"/>
          <w:szCs w:val="32"/>
        </w:rPr>
        <w:t>50.中央“三区”科技人才支持计划预算绩效目标表</w:t>
      </w:r>
      <w:bookmarkEnd w:id="38"/>
    </w:p>
    <w:tbl>
      <w:tblPr>
        <w:tblStyle w:val="6"/>
        <w:tblW w:w="963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7"/>
        <w:gridCol w:w="6635"/>
        <w:gridCol w:w="1327"/>
      </w:tblGrid>
      <w:tr w14:paraId="03304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312" w:type="dxa"/>
            <w:gridSpan w:val="2"/>
            <w:tcBorders>
              <w:top w:val="single" w:color="FFFFFF" w:sz="6" w:space="0"/>
              <w:left w:val="single" w:color="FFFFFF" w:sz="6" w:space="0"/>
              <w:right w:val="single" w:color="FFFFFF" w:sz="6" w:space="0"/>
            </w:tcBorders>
            <w:vAlign w:val="center"/>
          </w:tcPr>
          <w:p w14:paraId="0E28FB44">
            <w:pPr>
              <w:pStyle w:val="14"/>
            </w:pPr>
            <w:r>
              <w:t>350001宁晋县科技和工业信息化局本级</w:t>
            </w:r>
          </w:p>
        </w:tc>
        <w:tc>
          <w:tcPr>
            <w:tcW w:w="1327" w:type="dxa"/>
            <w:tcBorders>
              <w:top w:val="single" w:color="FFFFFF" w:sz="6" w:space="0"/>
              <w:left w:val="single" w:color="FFFFFF" w:sz="6" w:space="0"/>
              <w:right w:val="single" w:color="FFFFFF" w:sz="6" w:space="0"/>
            </w:tcBorders>
            <w:vAlign w:val="center"/>
          </w:tcPr>
          <w:p w14:paraId="09A14461">
            <w:pPr>
              <w:pStyle w:val="13"/>
            </w:pPr>
          </w:p>
        </w:tc>
      </w:tr>
      <w:tr w14:paraId="53637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Align w:val="center"/>
          </w:tcPr>
          <w:p w14:paraId="1A36608A">
            <w:pPr>
              <w:pStyle w:val="16"/>
            </w:pPr>
            <w:r>
              <w:t>绩效目标</w:t>
            </w:r>
          </w:p>
        </w:tc>
        <w:tc>
          <w:tcPr>
            <w:tcW w:w="7962" w:type="dxa"/>
            <w:gridSpan w:val="2"/>
            <w:vAlign w:val="center"/>
          </w:tcPr>
          <w:p w14:paraId="21A1F201">
            <w:pPr>
              <w:pStyle w:val="15"/>
            </w:pPr>
            <w:r>
              <w:t>1.确保补助发放到位</w:t>
            </w:r>
          </w:p>
        </w:tc>
      </w:tr>
    </w:tbl>
    <w:p w14:paraId="1E14E3A0">
      <w:pPr>
        <w:spacing w:line="2" w:lineRule="exact"/>
        <w:jc w:val="center"/>
      </w:pPr>
      <w:r>
        <w:rPr>
          <w:rFonts w:ascii="方正书宋_GBK" w:hAnsi="方正书宋_GBK" w:eastAsia="方正书宋_GBK" w:cs="方正书宋_GBK"/>
          <w:color w:val="000000"/>
        </w:rPr>
        <w:t xml:space="preserve"> </w:t>
      </w:r>
    </w:p>
    <w:tbl>
      <w:tblPr>
        <w:tblStyle w:val="6"/>
        <w:tblW w:w="96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327"/>
        <w:gridCol w:w="1327"/>
        <w:gridCol w:w="2654"/>
        <w:gridCol w:w="1327"/>
        <w:gridCol w:w="1327"/>
      </w:tblGrid>
      <w:tr w14:paraId="2FB3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68" w:type="dxa"/>
            <w:vAlign w:val="center"/>
          </w:tcPr>
          <w:p w14:paraId="696B683C">
            <w:pPr>
              <w:pStyle w:val="16"/>
            </w:pPr>
            <w:r>
              <w:t>一级指标</w:t>
            </w:r>
          </w:p>
        </w:tc>
        <w:tc>
          <w:tcPr>
            <w:tcW w:w="1327" w:type="dxa"/>
            <w:vAlign w:val="center"/>
          </w:tcPr>
          <w:p w14:paraId="73C3D7D2">
            <w:pPr>
              <w:pStyle w:val="16"/>
            </w:pPr>
            <w:r>
              <w:t>二级指标</w:t>
            </w:r>
          </w:p>
        </w:tc>
        <w:tc>
          <w:tcPr>
            <w:tcW w:w="1327" w:type="dxa"/>
            <w:vAlign w:val="center"/>
          </w:tcPr>
          <w:p w14:paraId="1A47EE39">
            <w:pPr>
              <w:pStyle w:val="16"/>
            </w:pPr>
            <w:r>
              <w:t>三级指标</w:t>
            </w:r>
          </w:p>
        </w:tc>
        <w:tc>
          <w:tcPr>
            <w:tcW w:w="2654" w:type="dxa"/>
            <w:vAlign w:val="center"/>
          </w:tcPr>
          <w:p w14:paraId="28F201E1">
            <w:pPr>
              <w:pStyle w:val="16"/>
            </w:pPr>
            <w:r>
              <w:t>绩效指标描述</w:t>
            </w:r>
          </w:p>
        </w:tc>
        <w:tc>
          <w:tcPr>
            <w:tcW w:w="1327" w:type="dxa"/>
            <w:vAlign w:val="center"/>
          </w:tcPr>
          <w:p w14:paraId="32109426">
            <w:pPr>
              <w:pStyle w:val="16"/>
            </w:pPr>
            <w:r>
              <w:t>指标值</w:t>
            </w:r>
          </w:p>
        </w:tc>
        <w:tc>
          <w:tcPr>
            <w:tcW w:w="1327" w:type="dxa"/>
            <w:vAlign w:val="center"/>
          </w:tcPr>
          <w:p w14:paraId="77684BF5">
            <w:pPr>
              <w:pStyle w:val="16"/>
            </w:pPr>
            <w:r>
              <w:t>指标值确定依据</w:t>
            </w:r>
          </w:p>
        </w:tc>
      </w:tr>
      <w:tr w14:paraId="6A63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1" w:hRule="atLeast"/>
          <w:jc w:val="center"/>
        </w:trPr>
        <w:tc>
          <w:tcPr>
            <w:tcW w:w="1668" w:type="dxa"/>
            <w:vMerge w:val="restart"/>
            <w:vAlign w:val="center"/>
          </w:tcPr>
          <w:p w14:paraId="06DE2FB6">
            <w:pPr>
              <w:pStyle w:val="17"/>
            </w:pPr>
            <w:r>
              <w:t>产出指标</w:t>
            </w:r>
          </w:p>
        </w:tc>
        <w:tc>
          <w:tcPr>
            <w:tcW w:w="1327" w:type="dxa"/>
            <w:vAlign w:val="center"/>
          </w:tcPr>
          <w:p w14:paraId="6EF206AE">
            <w:pPr>
              <w:pStyle w:val="15"/>
            </w:pPr>
            <w:r>
              <w:t>数量指标</w:t>
            </w:r>
          </w:p>
        </w:tc>
        <w:tc>
          <w:tcPr>
            <w:tcW w:w="1327" w:type="dxa"/>
            <w:vAlign w:val="center"/>
          </w:tcPr>
          <w:p w14:paraId="7D1E73AE">
            <w:pPr>
              <w:pStyle w:val="15"/>
            </w:pPr>
            <w:r>
              <w:t>发放补助人数</w:t>
            </w:r>
          </w:p>
        </w:tc>
        <w:tc>
          <w:tcPr>
            <w:tcW w:w="2654" w:type="dxa"/>
            <w:vAlign w:val="center"/>
          </w:tcPr>
          <w:p w14:paraId="22B71784">
            <w:pPr>
              <w:pStyle w:val="15"/>
            </w:pPr>
            <w:r>
              <w:t>发放补助人数</w:t>
            </w:r>
          </w:p>
        </w:tc>
        <w:tc>
          <w:tcPr>
            <w:tcW w:w="1327" w:type="dxa"/>
            <w:vAlign w:val="center"/>
          </w:tcPr>
          <w:p w14:paraId="49D8196C">
            <w:pPr>
              <w:pStyle w:val="15"/>
            </w:pPr>
            <w:r>
              <w:t>≤10人数</w:t>
            </w:r>
          </w:p>
        </w:tc>
        <w:tc>
          <w:tcPr>
            <w:tcW w:w="1327" w:type="dxa"/>
            <w:vAlign w:val="center"/>
          </w:tcPr>
          <w:p w14:paraId="7D310E3B">
            <w:pPr>
              <w:pStyle w:val="15"/>
            </w:pPr>
            <w:r>
              <w:t>人才支持数量</w:t>
            </w:r>
          </w:p>
        </w:tc>
      </w:tr>
      <w:tr w14:paraId="4569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8" w:hRule="atLeast"/>
          <w:jc w:val="center"/>
        </w:trPr>
        <w:tc>
          <w:tcPr>
            <w:tcW w:w="1668" w:type="dxa"/>
            <w:vMerge w:val="continue"/>
            <w:vAlign w:val="center"/>
          </w:tcPr>
          <w:p w14:paraId="0B64AA82"/>
        </w:tc>
        <w:tc>
          <w:tcPr>
            <w:tcW w:w="1327" w:type="dxa"/>
            <w:vAlign w:val="center"/>
          </w:tcPr>
          <w:p w14:paraId="3D9EC152">
            <w:pPr>
              <w:pStyle w:val="15"/>
            </w:pPr>
            <w:r>
              <w:t>质量指标</w:t>
            </w:r>
          </w:p>
        </w:tc>
        <w:tc>
          <w:tcPr>
            <w:tcW w:w="1327" w:type="dxa"/>
            <w:vAlign w:val="center"/>
          </w:tcPr>
          <w:p w14:paraId="36E04A23">
            <w:pPr>
              <w:pStyle w:val="15"/>
            </w:pPr>
            <w:r>
              <w:t>科技进步贡献率</w:t>
            </w:r>
          </w:p>
        </w:tc>
        <w:tc>
          <w:tcPr>
            <w:tcW w:w="2654" w:type="dxa"/>
            <w:vAlign w:val="center"/>
          </w:tcPr>
          <w:p w14:paraId="4EA1D98A">
            <w:pPr>
              <w:pStyle w:val="15"/>
            </w:pPr>
            <w:r>
              <w:t>科技进步贡献率</w:t>
            </w:r>
          </w:p>
        </w:tc>
        <w:tc>
          <w:tcPr>
            <w:tcW w:w="1327" w:type="dxa"/>
            <w:vAlign w:val="center"/>
          </w:tcPr>
          <w:p w14:paraId="34E69360">
            <w:pPr>
              <w:pStyle w:val="15"/>
            </w:pPr>
            <w:r>
              <w:t>≤100百分比</w:t>
            </w:r>
          </w:p>
        </w:tc>
        <w:tc>
          <w:tcPr>
            <w:tcW w:w="1327" w:type="dxa"/>
            <w:vAlign w:val="center"/>
          </w:tcPr>
          <w:p w14:paraId="1DB2C696">
            <w:pPr>
              <w:pStyle w:val="15"/>
            </w:pPr>
            <w:r>
              <w:t>科技进步贡献率</w:t>
            </w:r>
          </w:p>
        </w:tc>
      </w:tr>
      <w:tr w14:paraId="1994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Merge w:val="continue"/>
            <w:vAlign w:val="center"/>
          </w:tcPr>
          <w:p w14:paraId="54833BD1"/>
        </w:tc>
        <w:tc>
          <w:tcPr>
            <w:tcW w:w="1327" w:type="dxa"/>
            <w:vAlign w:val="center"/>
          </w:tcPr>
          <w:p w14:paraId="6C6FA45B">
            <w:pPr>
              <w:pStyle w:val="15"/>
            </w:pPr>
            <w:r>
              <w:t>时效指标</w:t>
            </w:r>
          </w:p>
        </w:tc>
        <w:tc>
          <w:tcPr>
            <w:tcW w:w="1327" w:type="dxa"/>
            <w:vAlign w:val="center"/>
          </w:tcPr>
          <w:p w14:paraId="23DD7F53">
            <w:pPr>
              <w:pStyle w:val="15"/>
            </w:pPr>
            <w:r>
              <w:t>补助发放</w:t>
            </w:r>
          </w:p>
        </w:tc>
        <w:tc>
          <w:tcPr>
            <w:tcW w:w="2654" w:type="dxa"/>
            <w:vAlign w:val="center"/>
          </w:tcPr>
          <w:p w14:paraId="58CAC223">
            <w:pPr>
              <w:pStyle w:val="15"/>
            </w:pPr>
            <w:r>
              <w:t>补助发放及时性</w:t>
            </w:r>
          </w:p>
        </w:tc>
        <w:tc>
          <w:tcPr>
            <w:tcW w:w="1327" w:type="dxa"/>
            <w:vAlign w:val="center"/>
          </w:tcPr>
          <w:p w14:paraId="4D1D47B1">
            <w:pPr>
              <w:pStyle w:val="15"/>
            </w:pPr>
            <w:r>
              <w:t>≤100百分比</w:t>
            </w:r>
          </w:p>
        </w:tc>
        <w:tc>
          <w:tcPr>
            <w:tcW w:w="1327" w:type="dxa"/>
            <w:vAlign w:val="center"/>
          </w:tcPr>
          <w:p w14:paraId="340C2E8E">
            <w:pPr>
              <w:pStyle w:val="15"/>
            </w:pPr>
            <w:r>
              <w:t>补助发放及时性</w:t>
            </w:r>
          </w:p>
        </w:tc>
      </w:tr>
      <w:tr w14:paraId="3345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1668" w:type="dxa"/>
            <w:vMerge w:val="continue"/>
            <w:vAlign w:val="center"/>
          </w:tcPr>
          <w:p w14:paraId="2B49BD9E"/>
        </w:tc>
        <w:tc>
          <w:tcPr>
            <w:tcW w:w="1327" w:type="dxa"/>
            <w:vAlign w:val="center"/>
          </w:tcPr>
          <w:p w14:paraId="3EA67C68">
            <w:pPr>
              <w:pStyle w:val="15"/>
            </w:pPr>
            <w:r>
              <w:t>成本指标</w:t>
            </w:r>
          </w:p>
        </w:tc>
        <w:tc>
          <w:tcPr>
            <w:tcW w:w="1327" w:type="dxa"/>
            <w:vAlign w:val="center"/>
          </w:tcPr>
          <w:p w14:paraId="6D8DDBFE">
            <w:pPr>
              <w:pStyle w:val="15"/>
            </w:pPr>
            <w:r>
              <w:t>补贴发放标准</w:t>
            </w:r>
          </w:p>
        </w:tc>
        <w:tc>
          <w:tcPr>
            <w:tcW w:w="2654" w:type="dxa"/>
            <w:vAlign w:val="center"/>
          </w:tcPr>
          <w:p w14:paraId="4955B466">
            <w:pPr>
              <w:pStyle w:val="15"/>
            </w:pPr>
            <w:r>
              <w:t>补贴发放标准</w:t>
            </w:r>
          </w:p>
        </w:tc>
        <w:tc>
          <w:tcPr>
            <w:tcW w:w="1327" w:type="dxa"/>
            <w:vAlign w:val="center"/>
          </w:tcPr>
          <w:p w14:paraId="2E000BD7">
            <w:pPr>
              <w:pStyle w:val="15"/>
            </w:pPr>
            <w:r>
              <w:t>≤100百分比</w:t>
            </w:r>
          </w:p>
        </w:tc>
        <w:tc>
          <w:tcPr>
            <w:tcW w:w="1327" w:type="dxa"/>
            <w:vAlign w:val="center"/>
          </w:tcPr>
          <w:p w14:paraId="3ED3A4D5">
            <w:pPr>
              <w:pStyle w:val="15"/>
            </w:pPr>
            <w:r>
              <w:t>补贴发放标准</w:t>
            </w:r>
          </w:p>
        </w:tc>
      </w:tr>
      <w:tr w14:paraId="10E3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2" w:hRule="atLeast"/>
          <w:jc w:val="center"/>
        </w:trPr>
        <w:tc>
          <w:tcPr>
            <w:tcW w:w="1668" w:type="dxa"/>
            <w:vMerge w:val="restart"/>
            <w:vAlign w:val="center"/>
          </w:tcPr>
          <w:p w14:paraId="36BC5B61">
            <w:pPr>
              <w:pStyle w:val="17"/>
            </w:pPr>
            <w:r>
              <w:t>效益指标</w:t>
            </w:r>
          </w:p>
        </w:tc>
        <w:tc>
          <w:tcPr>
            <w:tcW w:w="1327" w:type="dxa"/>
            <w:vAlign w:val="center"/>
          </w:tcPr>
          <w:p w14:paraId="52EC897E">
            <w:pPr>
              <w:pStyle w:val="15"/>
            </w:pPr>
            <w:r>
              <w:t>经济效益指标</w:t>
            </w:r>
          </w:p>
        </w:tc>
        <w:tc>
          <w:tcPr>
            <w:tcW w:w="1327" w:type="dxa"/>
            <w:vAlign w:val="center"/>
          </w:tcPr>
          <w:p w14:paraId="31749399">
            <w:pPr>
              <w:pStyle w:val="15"/>
            </w:pPr>
            <w:r>
              <w:t>科技进步贡献率</w:t>
            </w:r>
          </w:p>
        </w:tc>
        <w:tc>
          <w:tcPr>
            <w:tcW w:w="2654" w:type="dxa"/>
            <w:vAlign w:val="center"/>
          </w:tcPr>
          <w:p w14:paraId="31ACD3DB">
            <w:pPr>
              <w:pStyle w:val="15"/>
            </w:pPr>
            <w:r>
              <w:t>科技进步贡献率</w:t>
            </w:r>
          </w:p>
        </w:tc>
        <w:tc>
          <w:tcPr>
            <w:tcW w:w="1327" w:type="dxa"/>
            <w:vAlign w:val="center"/>
          </w:tcPr>
          <w:p w14:paraId="2105F39D">
            <w:pPr>
              <w:pStyle w:val="15"/>
            </w:pPr>
            <w:r>
              <w:t>≤100百分比</w:t>
            </w:r>
          </w:p>
        </w:tc>
        <w:tc>
          <w:tcPr>
            <w:tcW w:w="1327" w:type="dxa"/>
            <w:vAlign w:val="center"/>
          </w:tcPr>
          <w:p w14:paraId="02305E24">
            <w:pPr>
              <w:pStyle w:val="15"/>
            </w:pPr>
            <w:r>
              <w:t>科技进步贡献率</w:t>
            </w:r>
          </w:p>
        </w:tc>
      </w:tr>
      <w:tr w14:paraId="2FCCE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jc w:val="center"/>
        </w:trPr>
        <w:tc>
          <w:tcPr>
            <w:tcW w:w="1668" w:type="dxa"/>
            <w:vMerge w:val="continue"/>
            <w:vAlign w:val="center"/>
          </w:tcPr>
          <w:p w14:paraId="39CBBB37"/>
        </w:tc>
        <w:tc>
          <w:tcPr>
            <w:tcW w:w="1327" w:type="dxa"/>
            <w:vAlign w:val="center"/>
          </w:tcPr>
          <w:p w14:paraId="120E6DB7">
            <w:pPr>
              <w:pStyle w:val="15"/>
            </w:pPr>
            <w:r>
              <w:t>社会效益指标</w:t>
            </w:r>
          </w:p>
        </w:tc>
        <w:tc>
          <w:tcPr>
            <w:tcW w:w="1327" w:type="dxa"/>
            <w:vAlign w:val="center"/>
          </w:tcPr>
          <w:p w14:paraId="39EF62F5">
            <w:pPr>
              <w:pStyle w:val="15"/>
            </w:pPr>
            <w:r>
              <w:t>科技创新服务作用</w:t>
            </w:r>
          </w:p>
        </w:tc>
        <w:tc>
          <w:tcPr>
            <w:tcW w:w="2654" w:type="dxa"/>
            <w:vAlign w:val="center"/>
          </w:tcPr>
          <w:p w14:paraId="2AB31B57">
            <w:pPr>
              <w:pStyle w:val="15"/>
            </w:pPr>
            <w:r>
              <w:t>科技创新服务作用</w:t>
            </w:r>
          </w:p>
        </w:tc>
        <w:tc>
          <w:tcPr>
            <w:tcW w:w="1327" w:type="dxa"/>
            <w:vAlign w:val="center"/>
          </w:tcPr>
          <w:p w14:paraId="0B0C17A9">
            <w:pPr>
              <w:pStyle w:val="15"/>
            </w:pPr>
            <w:r>
              <w:t>≤100百分比</w:t>
            </w:r>
          </w:p>
        </w:tc>
        <w:tc>
          <w:tcPr>
            <w:tcW w:w="1327" w:type="dxa"/>
            <w:vAlign w:val="center"/>
          </w:tcPr>
          <w:p w14:paraId="4A751AEC">
            <w:pPr>
              <w:pStyle w:val="15"/>
            </w:pPr>
            <w:r>
              <w:t>科技创新服务作用</w:t>
            </w:r>
          </w:p>
        </w:tc>
      </w:tr>
      <w:tr w14:paraId="004C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jc w:val="center"/>
        </w:trPr>
        <w:tc>
          <w:tcPr>
            <w:tcW w:w="1668" w:type="dxa"/>
            <w:vMerge w:val="continue"/>
            <w:vAlign w:val="center"/>
          </w:tcPr>
          <w:p w14:paraId="7915D4F8"/>
        </w:tc>
        <w:tc>
          <w:tcPr>
            <w:tcW w:w="1327" w:type="dxa"/>
            <w:vAlign w:val="center"/>
          </w:tcPr>
          <w:p w14:paraId="2B010B9A">
            <w:pPr>
              <w:pStyle w:val="15"/>
            </w:pPr>
            <w:r>
              <w:t>生态效益指标</w:t>
            </w:r>
          </w:p>
        </w:tc>
        <w:tc>
          <w:tcPr>
            <w:tcW w:w="1327" w:type="dxa"/>
            <w:vAlign w:val="center"/>
          </w:tcPr>
          <w:p w14:paraId="0BB567B0">
            <w:pPr>
              <w:pStyle w:val="15"/>
            </w:pPr>
            <w:r>
              <w:t>普及科技政策</w:t>
            </w:r>
          </w:p>
        </w:tc>
        <w:tc>
          <w:tcPr>
            <w:tcW w:w="2654" w:type="dxa"/>
            <w:vAlign w:val="center"/>
          </w:tcPr>
          <w:p w14:paraId="6F31EBF3">
            <w:pPr>
              <w:pStyle w:val="15"/>
            </w:pPr>
            <w:r>
              <w:t>普及科技政策</w:t>
            </w:r>
          </w:p>
        </w:tc>
        <w:tc>
          <w:tcPr>
            <w:tcW w:w="1327" w:type="dxa"/>
            <w:vAlign w:val="center"/>
          </w:tcPr>
          <w:p w14:paraId="6BA61BAA">
            <w:pPr>
              <w:pStyle w:val="15"/>
            </w:pPr>
            <w:r>
              <w:t>≤100百分比</w:t>
            </w:r>
          </w:p>
        </w:tc>
        <w:tc>
          <w:tcPr>
            <w:tcW w:w="1327" w:type="dxa"/>
            <w:vAlign w:val="center"/>
          </w:tcPr>
          <w:p w14:paraId="597EC5B1">
            <w:pPr>
              <w:pStyle w:val="15"/>
            </w:pPr>
            <w:r>
              <w:t>普及科技政策</w:t>
            </w:r>
          </w:p>
        </w:tc>
      </w:tr>
      <w:tr w14:paraId="3953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1" w:hRule="atLeast"/>
          <w:jc w:val="center"/>
        </w:trPr>
        <w:tc>
          <w:tcPr>
            <w:tcW w:w="1668" w:type="dxa"/>
            <w:vMerge w:val="continue"/>
            <w:vAlign w:val="center"/>
          </w:tcPr>
          <w:p w14:paraId="1CC0718A"/>
        </w:tc>
        <w:tc>
          <w:tcPr>
            <w:tcW w:w="1327" w:type="dxa"/>
            <w:vAlign w:val="center"/>
          </w:tcPr>
          <w:p w14:paraId="1CDFBE7C">
            <w:pPr>
              <w:pStyle w:val="15"/>
            </w:pPr>
            <w:r>
              <w:t>可持续影响指标</w:t>
            </w:r>
          </w:p>
        </w:tc>
        <w:tc>
          <w:tcPr>
            <w:tcW w:w="1327" w:type="dxa"/>
            <w:vAlign w:val="center"/>
          </w:tcPr>
          <w:p w14:paraId="4409543B">
            <w:pPr>
              <w:pStyle w:val="15"/>
            </w:pPr>
            <w:r>
              <w:t>支持科技创新发展</w:t>
            </w:r>
          </w:p>
        </w:tc>
        <w:tc>
          <w:tcPr>
            <w:tcW w:w="2654" w:type="dxa"/>
            <w:vAlign w:val="center"/>
          </w:tcPr>
          <w:p w14:paraId="0C3F17C7">
            <w:pPr>
              <w:pStyle w:val="15"/>
            </w:pPr>
            <w:r>
              <w:t>支持科技创新发展</w:t>
            </w:r>
          </w:p>
        </w:tc>
        <w:tc>
          <w:tcPr>
            <w:tcW w:w="1327" w:type="dxa"/>
            <w:vAlign w:val="center"/>
          </w:tcPr>
          <w:p w14:paraId="531FDBEA">
            <w:pPr>
              <w:pStyle w:val="15"/>
            </w:pPr>
            <w:r>
              <w:t>≤100百分比</w:t>
            </w:r>
          </w:p>
        </w:tc>
        <w:tc>
          <w:tcPr>
            <w:tcW w:w="1327" w:type="dxa"/>
            <w:vAlign w:val="center"/>
          </w:tcPr>
          <w:p w14:paraId="2D709F42">
            <w:pPr>
              <w:pStyle w:val="15"/>
            </w:pPr>
            <w:r>
              <w:t>支持科技创新发展</w:t>
            </w:r>
          </w:p>
        </w:tc>
      </w:tr>
      <w:tr w14:paraId="6ECD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297D5182">
            <w:pPr>
              <w:pStyle w:val="17"/>
            </w:pPr>
            <w:r>
              <w:t>满意度指标</w:t>
            </w:r>
          </w:p>
        </w:tc>
        <w:tc>
          <w:tcPr>
            <w:tcW w:w="1327" w:type="dxa"/>
            <w:vAlign w:val="center"/>
          </w:tcPr>
          <w:p w14:paraId="469A589C">
            <w:pPr>
              <w:pStyle w:val="15"/>
            </w:pPr>
            <w:r>
              <w:t>服务对象满意度指标</w:t>
            </w:r>
          </w:p>
        </w:tc>
        <w:tc>
          <w:tcPr>
            <w:tcW w:w="1327" w:type="dxa"/>
            <w:vAlign w:val="center"/>
          </w:tcPr>
          <w:p w14:paraId="2EA97064">
            <w:pPr>
              <w:pStyle w:val="15"/>
            </w:pPr>
            <w:r>
              <w:t>补助对象满意度</w:t>
            </w:r>
          </w:p>
        </w:tc>
        <w:tc>
          <w:tcPr>
            <w:tcW w:w="2654" w:type="dxa"/>
            <w:vAlign w:val="center"/>
          </w:tcPr>
          <w:p w14:paraId="4EEA5446">
            <w:pPr>
              <w:pStyle w:val="15"/>
            </w:pPr>
            <w:r>
              <w:t>补助对象满意度</w:t>
            </w:r>
          </w:p>
        </w:tc>
        <w:tc>
          <w:tcPr>
            <w:tcW w:w="1327" w:type="dxa"/>
            <w:vAlign w:val="center"/>
          </w:tcPr>
          <w:p w14:paraId="4D1F24B9">
            <w:pPr>
              <w:pStyle w:val="15"/>
            </w:pPr>
            <w:r>
              <w:t>≤100百分比</w:t>
            </w:r>
          </w:p>
        </w:tc>
        <w:tc>
          <w:tcPr>
            <w:tcW w:w="1327" w:type="dxa"/>
            <w:vAlign w:val="center"/>
          </w:tcPr>
          <w:p w14:paraId="167A2EE6">
            <w:pPr>
              <w:pStyle w:val="15"/>
            </w:pPr>
            <w:r>
              <w:t>人才满意度</w:t>
            </w:r>
          </w:p>
        </w:tc>
      </w:tr>
    </w:tbl>
    <w:p w14:paraId="2514B639">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51.基本公共卫生服务项目补助县级配套健康绩效目标表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703A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0FA026B1">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5DD6C3BA">
            <w:pPr>
              <w:pStyle w:val="13"/>
            </w:pPr>
          </w:p>
        </w:tc>
      </w:tr>
      <w:tr w14:paraId="42E5A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2032F">
            <w:pPr>
              <w:pStyle w:val="16"/>
            </w:pPr>
            <w:r>
              <w:t>绩效目标</w:t>
            </w:r>
          </w:p>
        </w:tc>
        <w:tc>
          <w:tcPr>
            <w:tcW w:w="8618" w:type="dxa"/>
            <w:gridSpan w:val="2"/>
            <w:vAlign w:val="center"/>
          </w:tcPr>
          <w:p w14:paraId="58C84AFB">
            <w:pPr>
              <w:pStyle w:val="15"/>
            </w:pPr>
            <w:r>
              <w:t>1.免费项居民提供基本公共卫生服务，促进居民健康水平提高。</w:t>
            </w:r>
            <w:r>
              <w:tab/>
            </w:r>
            <w:r>
              <w:tab/>
            </w:r>
            <w:r>
              <w:tab/>
            </w:r>
          </w:p>
          <w:p w14:paraId="3C39EDDE">
            <w:pPr>
              <w:pStyle w:val="15"/>
            </w:pPr>
            <w:r>
              <w:t>2.对城乡居民健康实行干预，减少危害健康的因素。</w:t>
            </w:r>
            <w:r>
              <w:tab/>
            </w:r>
            <w:r>
              <w:tab/>
            </w:r>
            <w:r>
              <w:tab/>
            </w:r>
          </w:p>
          <w:p w14:paraId="3C3E82F6">
            <w:pPr>
              <w:pStyle w:val="15"/>
            </w:pPr>
            <w:r>
              <w:t>3."预防控制传染病及慢性病的发生和流行。</w:t>
            </w:r>
            <w:r>
              <w:tab/>
            </w:r>
            <w:r>
              <w:tab/>
            </w:r>
            <w:r>
              <w:tab/>
            </w:r>
            <w:r>
              <w:t>"</w:t>
            </w:r>
            <w:r>
              <w:tab/>
            </w:r>
            <w:r>
              <w:tab/>
            </w:r>
            <w:r>
              <w:tab/>
            </w:r>
          </w:p>
        </w:tc>
      </w:tr>
    </w:tbl>
    <w:p w14:paraId="3EDE0DCE">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60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83DEE">
            <w:pPr>
              <w:pStyle w:val="16"/>
            </w:pPr>
            <w:r>
              <w:t>一级指标</w:t>
            </w:r>
          </w:p>
        </w:tc>
        <w:tc>
          <w:tcPr>
            <w:tcW w:w="1276" w:type="dxa"/>
            <w:vAlign w:val="center"/>
          </w:tcPr>
          <w:p w14:paraId="101B8503">
            <w:pPr>
              <w:pStyle w:val="16"/>
            </w:pPr>
            <w:r>
              <w:t>二级指标</w:t>
            </w:r>
          </w:p>
        </w:tc>
        <w:tc>
          <w:tcPr>
            <w:tcW w:w="1332" w:type="dxa"/>
            <w:vAlign w:val="center"/>
          </w:tcPr>
          <w:p w14:paraId="25222792">
            <w:pPr>
              <w:pStyle w:val="16"/>
            </w:pPr>
            <w:r>
              <w:t>三级指标</w:t>
            </w:r>
          </w:p>
        </w:tc>
        <w:tc>
          <w:tcPr>
            <w:tcW w:w="2891" w:type="dxa"/>
            <w:vAlign w:val="center"/>
          </w:tcPr>
          <w:p w14:paraId="7B0839CB">
            <w:pPr>
              <w:pStyle w:val="16"/>
            </w:pPr>
            <w:r>
              <w:t>绩效指标描述</w:t>
            </w:r>
          </w:p>
        </w:tc>
        <w:tc>
          <w:tcPr>
            <w:tcW w:w="1276" w:type="dxa"/>
            <w:vAlign w:val="center"/>
          </w:tcPr>
          <w:p w14:paraId="0D94753C">
            <w:pPr>
              <w:pStyle w:val="16"/>
            </w:pPr>
            <w:r>
              <w:t>指标值</w:t>
            </w:r>
          </w:p>
        </w:tc>
        <w:tc>
          <w:tcPr>
            <w:tcW w:w="1843" w:type="dxa"/>
            <w:vAlign w:val="center"/>
          </w:tcPr>
          <w:p w14:paraId="4526BF64">
            <w:pPr>
              <w:pStyle w:val="16"/>
            </w:pPr>
            <w:r>
              <w:t>指标值确定依据</w:t>
            </w:r>
          </w:p>
        </w:tc>
      </w:tr>
      <w:tr w14:paraId="052C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89E16">
            <w:pPr>
              <w:pStyle w:val="17"/>
              <w:spacing w:line="300" w:lineRule="exact"/>
            </w:pPr>
            <w:r>
              <w:t>产出指标</w:t>
            </w:r>
          </w:p>
        </w:tc>
        <w:tc>
          <w:tcPr>
            <w:tcW w:w="1276" w:type="dxa"/>
            <w:vAlign w:val="center"/>
          </w:tcPr>
          <w:p w14:paraId="5C4CD899">
            <w:pPr>
              <w:pStyle w:val="15"/>
              <w:spacing w:line="300" w:lineRule="exact"/>
            </w:pPr>
            <w:r>
              <w:t>数量指标</w:t>
            </w:r>
          </w:p>
        </w:tc>
        <w:tc>
          <w:tcPr>
            <w:tcW w:w="1332" w:type="dxa"/>
            <w:vAlign w:val="center"/>
          </w:tcPr>
          <w:p w14:paraId="3A610586">
            <w:pPr>
              <w:pStyle w:val="15"/>
              <w:spacing w:line="300" w:lineRule="exact"/>
            </w:pPr>
            <w:r>
              <w:t>适龄儿童国家免疫规划疫苗接种率</w:t>
            </w:r>
          </w:p>
        </w:tc>
        <w:tc>
          <w:tcPr>
            <w:tcW w:w="2891" w:type="dxa"/>
            <w:vAlign w:val="center"/>
          </w:tcPr>
          <w:p w14:paraId="2B62F11F">
            <w:pPr>
              <w:pStyle w:val="15"/>
              <w:spacing w:line="300" w:lineRule="exact"/>
            </w:pPr>
            <w:r>
              <w:t>适龄儿童国家免疫规划疫苗接种率</w:t>
            </w:r>
          </w:p>
        </w:tc>
        <w:tc>
          <w:tcPr>
            <w:tcW w:w="1276" w:type="dxa"/>
            <w:vAlign w:val="center"/>
          </w:tcPr>
          <w:p w14:paraId="5B63D7FD">
            <w:pPr>
              <w:pStyle w:val="15"/>
              <w:spacing w:line="300" w:lineRule="exact"/>
            </w:pPr>
            <w:r>
              <w:t>≥90%</w:t>
            </w:r>
          </w:p>
        </w:tc>
        <w:tc>
          <w:tcPr>
            <w:tcW w:w="1843" w:type="dxa"/>
            <w:vAlign w:val="center"/>
          </w:tcPr>
          <w:p w14:paraId="68D957CD">
            <w:pPr>
              <w:pStyle w:val="15"/>
              <w:spacing w:line="300" w:lineRule="exact"/>
            </w:pPr>
            <w:r>
              <w:t>冀卫基层函【2020】14号</w:t>
            </w:r>
          </w:p>
        </w:tc>
      </w:tr>
      <w:tr w14:paraId="5A30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9DBEBB">
            <w:pPr>
              <w:spacing w:line="300" w:lineRule="exact"/>
            </w:pPr>
          </w:p>
        </w:tc>
        <w:tc>
          <w:tcPr>
            <w:tcW w:w="1276" w:type="dxa"/>
            <w:vAlign w:val="center"/>
          </w:tcPr>
          <w:p w14:paraId="6BDF85A6">
            <w:pPr>
              <w:pStyle w:val="15"/>
              <w:spacing w:line="300" w:lineRule="exact"/>
            </w:pPr>
            <w:r>
              <w:t>质量指标</w:t>
            </w:r>
          </w:p>
        </w:tc>
        <w:tc>
          <w:tcPr>
            <w:tcW w:w="1332" w:type="dxa"/>
            <w:vAlign w:val="center"/>
          </w:tcPr>
          <w:p w14:paraId="54662BCD">
            <w:pPr>
              <w:pStyle w:val="15"/>
              <w:spacing w:line="300" w:lineRule="exact"/>
            </w:pPr>
            <w:r>
              <w:t>高血压、2型糖尿病患者管理率</w:t>
            </w:r>
          </w:p>
        </w:tc>
        <w:tc>
          <w:tcPr>
            <w:tcW w:w="2891" w:type="dxa"/>
            <w:vAlign w:val="center"/>
          </w:tcPr>
          <w:p w14:paraId="06764846">
            <w:pPr>
              <w:pStyle w:val="15"/>
              <w:spacing w:line="300" w:lineRule="exact"/>
            </w:pPr>
            <w:r>
              <w:t>高血压、2型糖尿病患者管理率</w:t>
            </w:r>
          </w:p>
        </w:tc>
        <w:tc>
          <w:tcPr>
            <w:tcW w:w="1276" w:type="dxa"/>
            <w:vAlign w:val="center"/>
          </w:tcPr>
          <w:p w14:paraId="498C72DD">
            <w:pPr>
              <w:pStyle w:val="15"/>
              <w:spacing w:line="300" w:lineRule="exact"/>
            </w:pPr>
            <w:r>
              <w:t>≥60%</w:t>
            </w:r>
          </w:p>
        </w:tc>
        <w:tc>
          <w:tcPr>
            <w:tcW w:w="1843" w:type="dxa"/>
            <w:vAlign w:val="center"/>
          </w:tcPr>
          <w:p w14:paraId="08E46F76">
            <w:pPr>
              <w:pStyle w:val="15"/>
              <w:spacing w:line="300" w:lineRule="exact"/>
            </w:pPr>
            <w:r>
              <w:t>冀卫基层函【2020】14号</w:t>
            </w:r>
          </w:p>
        </w:tc>
      </w:tr>
      <w:tr w14:paraId="48D6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DF72F">
            <w:pPr>
              <w:spacing w:line="300" w:lineRule="exact"/>
            </w:pPr>
          </w:p>
        </w:tc>
        <w:tc>
          <w:tcPr>
            <w:tcW w:w="1276" w:type="dxa"/>
            <w:vAlign w:val="center"/>
          </w:tcPr>
          <w:p w14:paraId="5C6AB7F2">
            <w:pPr>
              <w:pStyle w:val="15"/>
              <w:spacing w:line="300" w:lineRule="exact"/>
            </w:pPr>
            <w:r>
              <w:t>时效指标</w:t>
            </w:r>
          </w:p>
        </w:tc>
        <w:tc>
          <w:tcPr>
            <w:tcW w:w="1332" w:type="dxa"/>
            <w:vAlign w:val="center"/>
          </w:tcPr>
          <w:p w14:paraId="4DC54A46">
            <w:pPr>
              <w:pStyle w:val="15"/>
              <w:spacing w:line="300" w:lineRule="exact"/>
            </w:pPr>
            <w:r>
              <w:t>对城乡居民健康实行干预</w:t>
            </w:r>
          </w:p>
        </w:tc>
        <w:tc>
          <w:tcPr>
            <w:tcW w:w="2891" w:type="dxa"/>
            <w:vAlign w:val="center"/>
          </w:tcPr>
          <w:p w14:paraId="72B6E292">
            <w:pPr>
              <w:pStyle w:val="15"/>
              <w:spacing w:line="300" w:lineRule="exact"/>
            </w:pPr>
            <w:r>
              <w:t>对城乡居民健康实行干预</w:t>
            </w:r>
          </w:p>
        </w:tc>
        <w:tc>
          <w:tcPr>
            <w:tcW w:w="1276" w:type="dxa"/>
            <w:vAlign w:val="center"/>
          </w:tcPr>
          <w:p w14:paraId="720DA368">
            <w:pPr>
              <w:pStyle w:val="15"/>
              <w:spacing w:line="300" w:lineRule="exact"/>
            </w:pPr>
            <w:r>
              <w:t>覆盖100%</w:t>
            </w:r>
          </w:p>
        </w:tc>
        <w:tc>
          <w:tcPr>
            <w:tcW w:w="1843" w:type="dxa"/>
            <w:vAlign w:val="center"/>
          </w:tcPr>
          <w:p w14:paraId="3B655CF2">
            <w:pPr>
              <w:pStyle w:val="15"/>
              <w:spacing w:line="300" w:lineRule="exact"/>
            </w:pPr>
            <w:r>
              <w:t>冀卫基层函【2020】14号</w:t>
            </w:r>
          </w:p>
        </w:tc>
      </w:tr>
      <w:tr w14:paraId="48FA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6F1934">
            <w:pPr>
              <w:spacing w:line="300" w:lineRule="exact"/>
            </w:pPr>
          </w:p>
        </w:tc>
        <w:tc>
          <w:tcPr>
            <w:tcW w:w="1276" w:type="dxa"/>
            <w:vAlign w:val="center"/>
          </w:tcPr>
          <w:p w14:paraId="7D93FAEB">
            <w:pPr>
              <w:pStyle w:val="15"/>
              <w:spacing w:line="300" w:lineRule="exact"/>
            </w:pPr>
            <w:r>
              <w:t>成本指标</w:t>
            </w:r>
          </w:p>
        </w:tc>
        <w:tc>
          <w:tcPr>
            <w:tcW w:w="1332" w:type="dxa"/>
            <w:vAlign w:val="center"/>
          </w:tcPr>
          <w:p w14:paraId="2641BD2D">
            <w:pPr>
              <w:pStyle w:val="15"/>
              <w:spacing w:line="300" w:lineRule="exact"/>
            </w:pPr>
            <w:r>
              <w:t>传染病及慢性病的发生和流行</w:t>
            </w:r>
          </w:p>
        </w:tc>
        <w:tc>
          <w:tcPr>
            <w:tcW w:w="2891" w:type="dxa"/>
            <w:vAlign w:val="center"/>
          </w:tcPr>
          <w:p w14:paraId="482A5CDB">
            <w:pPr>
              <w:pStyle w:val="15"/>
              <w:spacing w:line="300" w:lineRule="exact"/>
            </w:pPr>
            <w:r>
              <w:t>传染病及慢性病的发生和流行</w:t>
            </w:r>
          </w:p>
        </w:tc>
        <w:tc>
          <w:tcPr>
            <w:tcW w:w="1276" w:type="dxa"/>
            <w:vAlign w:val="center"/>
          </w:tcPr>
          <w:p w14:paraId="4EBDFA1F">
            <w:pPr>
              <w:pStyle w:val="15"/>
              <w:spacing w:line="300" w:lineRule="exact"/>
            </w:pPr>
            <w:r>
              <w:t>覆盖100%</w:t>
            </w:r>
          </w:p>
        </w:tc>
        <w:tc>
          <w:tcPr>
            <w:tcW w:w="1843" w:type="dxa"/>
            <w:vAlign w:val="center"/>
          </w:tcPr>
          <w:p w14:paraId="1C268A17">
            <w:pPr>
              <w:pStyle w:val="15"/>
              <w:spacing w:line="300" w:lineRule="exact"/>
            </w:pPr>
            <w:r>
              <w:t>冀卫基层函【2020】14号</w:t>
            </w:r>
          </w:p>
        </w:tc>
      </w:tr>
      <w:tr w14:paraId="4591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EAC28">
            <w:pPr>
              <w:pStyle w:val="17"/>
              <w:spacing w:line="300" w:lineRule="exact"/>
            </w:pPr>
            <w:r>
              <w:t>效益指标</w:t>
            </w:r>
          </w:p>
        </w:tc>
        <w:tc>
          <w:tcPr>
            <w:tcW w:w="1276" w:type="dxa"/>
            <w:vAlign w:val="center"/>
          </w:tcPr>
          <w:p w14:paraId="7E85B17F">
            <w:pPr>
              <w:pStyle w:val="15"/>
              <w:spacing w:line="300" w:lineRule="exact"/>
            </w:pPr>
            <w:r>
              <w:t>可持续影响指标</w:t>
            </w:r>
          </w:p>
        </w:tc>
        <w:tc>
          <w:tcPr>
            <w:tcW w:w="1332" w:type="dxa"/>
            <w:vAlign w:val="center"/>
          </w:tcPr>
          <w:p w14:paraId="52532B9C">
            <w:pPr>
              <w:pStyle w:val="15"/>
              <w:spacing w:line="300" w:lineRule="exact"/>
            </w:pPr>
            <w:r>
              <w:t>城乡居民健康档案建档率</w:t>
            </w:r>
          </w:p>
        </w:tc>
        <w:tc>
          <w:tcPr>
            <w:tcW w:w="2891" w:type="dxa"/>
            <w:vAlign w:val="center"/>
          </w:tcPr>
          <w:p w14:paraId="5D722947">
            <w:pPr>
              <w:pStyle w:val="15"/>
              <w:spacing w:line="300" w:lineRule="exact"/>
            </w:pPr>
            <w:r>
              <w:t>城乡居民健康档案建档率</w:t>
            </w:r>
          </w:p>
        </w:tc>
        <w:tc>
          <w:tcPr>
            <w:tcW w:w="1276" w:type="dxa"/>
            <w:vAlign w:val="center"/>
          </w:tcPr>
          <w:p w14:paraId="142C9DFE">
            <w:pPr>
              <w:pStyle w:val="15"/>
              <w:spacing w:line="300" w:lineRule="exact"/>
            </w:pPr>
            <w:r>
              <w:t>不断缩小</w:t>
            </w:r>
          </w:p>
        </w:tc>
        <w:tc>
          <w:tcPr>
            <w:tcW w:w="1843" w:type="dxa"/>
            <w:vAlign w:val="center"/>
          </w:tcPr>
          <w:p w14:paraId="04D4AC8F">
            <w:pPr>
              <w:pStyle w:val="15"/>
              <w:spacing w:line="300" w:lineRule="exact"/>
            </w:pPr>
            <w:r>
              <w:t>冀卫基层函【2020】14号</w:t>
            </w:r>
          </w:p>
        </w:tc>
      </w:tr>
      <w:tr w14:paraId="6724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64CF1E">
            <w:pPr>
              <w:spacing w:line="300" w:lineRule="exact"/>
            </w:pPr>
          </w:p>
        </w:tc>
        <w:tc>
          <w:tcPr>
            <w:tcW w:w="1276" w:type="dxa"/>
            <w:vAlign w:val="center"/>
          </w:tcPr>
          <w:p w14:paraId="602F4000">
            <w:pPr>
              <w:pStyle w:val="15"/>
              <w:spacing w:line="300" w:lineRule="exact"/>
            </w:pPr>
            <w:r>
              <w:t>经济效益指标</w:t>
            </w:r>
          </w:p>
        </w:tc>
        <w:tc>
          <w:tcPr>
            <w:tcW w:w="1332" w:type="dxa"/>
            <w:vAlign w:val="center"/>
          </w:tcPr>
          <w:p w14:paraId="724CE2D2">
            <w:pPr>
              <w:pStyle w:val="15"/>
              <w:spacing w:line="300" w:lineRule="exact"/>
            </w:pPr>
            <w:r>
              <w:t>为制定相关政策提供科学依据</w:t>
            </w:r>
          </w:p>
        </w:tc>
        <w:tc>
          <w:tcPr>
            <w:tcW w:w="2891" w:type="dxa"/>
            <w:vAlign w:val="center"/>
          </w:tcPr>
          <w:p w14:paraId="4C92F843">
            <w:pPr>
              <w:pStyle w:val="15"/>
              <w:spacing w:line="300" w:lineRule="exact"/>
            </w:pPr>
            <w:r>
              <w:t>为制定相关政策提供科学依据</w:t>
            </w:r>
          </w:p>
        </w:tc>
        <w:tc>
          <w:tcPr>
            <w:tcW w:w="1276" w:type="dxa"/>
            <w:vAlign w:val="center"/>
          </w:tcPr>
          <w:p w14:paraId="32500B6C">
            <w:pPr>
              <w:pStyle w:val="15"/>
              <w:spacing w:line="300" w:lineRule="exact"/>
            </w:pPr>
            <w:r>
              <w:t>覆盖100%</w:t>
            </w:r>
          </w:p>
        </w:tc>
        <w:tc>
          <w:tcPr>
            <w:tcW w:w="1843" w:type="dxa"/>
            <w:vAlign w:val="center"/>
          </w:tcPr>
          <w:p w14:paraId="4E0D323A">
            <w:pPr>
              <w:pStyle w:val="15"/>
              <w:spacing w:line="300" w:lineRule="exact"/>
            </w:pPr>
            <w:r>
              <w:t>冀卫基层函【2020】14号</w:t>
            </w:r>
          </w:p>
        </w:tc>
      </w:tr>
      <w:tr w14:paraId="6875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95ED6">
            <w:pPr>
              <w:spacing w:line="300" w:lineRule="exact"/>
            </w:pPr>
          </w:p>
        </w:tc>
        <w:tc>
          <w:tcPr>
            <w:tcW w:w="1276" w:type="dxa"/>
            <w:vAlign w:val="center"/>
          </w:tcPr>
          <w:p w14:paraId="3DD9D903">
            <w:pPr>
              <w:pStyle w:val="15"/>
              <w:spacing w:line="300" w:lineRule="exact"/>
            </w:pPr>
            <w:r>
              <w:t>社会效益指标</w:t>
            </w:r>
          </w:p>
        </w:tc>
        <w:tc>
          <w:tcPr>
            <w:tcW w:w="1332" w:type="dxa"/>
            <w:vAlign w:val="center"/>
          </w:tcPr>
          <w:p w14:paraId="1CACB221">
            <w:pPr>
              <w:pStyle w:val="15"/>
              <w:spacing w:line="300" w:lineRule="exact"/>
            </w:pPr>
            <w:r>
              <w:t>最大限度保护相关人员健康权益</w:t>
            </w:r>
          </w:p>
        </w:tc>
        <w:tc>
          <w:tcPr>
            <w:tcW w:w="2891" w:type="dxa"/>
            <w:vAlign w:val="center"/>
          </w:tcPr>
          <w:p w14:paraId="4A36EED5">
            <w:pPr>
              <w:pStyle w:val="15"/>
              <w:spacing w:line="300" w:lineRule="exact"/>
            </w:pPr>
            <w:r>
              <w:t>最大限度保护相关人员健康权益</w:t>
            </w:r>
          </w:p>
        </w:tc>
        <w:tc>
          <w:tcPr>
            <w:tcW w:w="1276" w:type="dxa"/>
            <w:vAlign w:val="center"/>
          </w:tcPr>
          <w:p w14:paraId="069442CA">
            <w:pPr>
              <w:pStyle w:val="15"/>
              <w:spacing w:line="300" w:lineRule="exact"/>
            </w:pPr>
            <w:r>
              <w:t>覆盖100%</w:t>
            </w:r>
          </w:p>
        </w:tc>
        <w:tc>
          <w:tcPr>
            <w:tcW w:w="1843" w:type="dxa"/>
            <w:vAlign w:val="center"/>
          </w:tcPr>
          <w:p w14:paraId="2970E171">
            <w:pPr>
              <w:pStyle w:val="15"/>
              <w:spacing w:line="300" w:lineRule="exact"/>
            </w:pPr>
            <w:r>
              <w:t>冀卫基层函【2020】14号</w:t>
            </w:r>
          </w:p>
        </w:tc>
      </w:tr>
      <w:tr w14:paraId="103B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DD1C5">
            <w:pPr>
              <w:spacing w:line="300" w:lineRule="exact"/>
            </w:pPr>
          </w:p>
        </w:tc>
        <w:tc>
          <w:tcPr>
            <w:tcW w:w="1276" w:type="dxa"/>
            <w:vAlign w:val="center"/>
          </w:tcPr>
          <w:p w14:paraId="121B494E">
            <w:pPr>
              <w:pStyle w:val="15"/>
              <w:spacing w:line="300" w:lineRule="exact"/>
            </w:pPr>
            <w:r>
              <w:t>生态效益指标</w:t>
            </w:r>
          </w:p>
        </w:tc>
        <w:tc>
          <w:tcPr>
            <w:tcW w:w="1332" w:type="dxa"/>
            <w:vAlign w:val="center"/>
          </w:tcPr>
          <w:p w14:paraId="649932D3">
            <w:pPr>
              <w:pStyle w:val="15"/>
              <w:spacing w:line="300" w:lineRule="exact"/>
            </w:pPr>
            <w:r>
              <w:t>促进居民健康水平提高</w:t>
            </w:r>
          </w:p>
        </w:tc>
        <w:tc>
          <w:tcPr>
            <w:tcW w:w="2891" w:type="dxa"/>
            <w:vAlign w:val="center"/>
          </w:tcPr>
          <w:p w14:paraId="797F797F">
            <w:pPr>
              <w:pStyle w:val="15"/>
              <w:spacing w:line="300" w:lineRule="exact"/>
            </w:pPr>
            <w:r>
              <w:t>促进居民健康水平提高</w:t>
            </w:r>
          </w:p>
        </w:tc>
        <w:tc>
          <w:tcPr>
            <w:tcW w:w="1276" w:type="dxa"/>
            <w:vAlign w:val="center"/>
          </w:tcPr>
          <w:p w14:paraId="11B7D63D">
            <w:pPr>
              <w:pStyle w:val="15"/>
              <w:spacing w:line="300" w:lineRule="exact"/>
            </w:pPr>
            <w:r>
              <w:t>覆盖100%</w:t>
            </w:r>
          </w:p>
        </w:tc>
        <w:tc>
          <w:tcPr>
            <w:tcW w:w="1843" w:type="dxa"/>
            <w:vAlign w:val="center"/>
          </w:tcPr>
          <w:p w14:paraId="06B4F3F7">
            <w:pPr>
              <w:pStyle w:val="15"/>
              <w:spacing w:line="300" w:lineRule="exact"/>
            </w:pPr>
            <w:r>
              <w:t>冀卫基层函【2020】14号</w:t>
            </w:r>
          </w:p>
        </w:tc>
      </w:tr>
      <w:tr w14:paraId="2146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42A26">
            <w:pPr>
              <w:pStyle w:val="17"/>
              <w:spacing w:line="300" w:lineRule="exact"/>
            </w:pPr>
            <w:r>
              <w:t>满意度指标</w:t>
            </w:r>
          </w:p>
        </w:tc>
        <w:tc>
          <w:tcPr>
            <w:tcW w:w="1276" w:type="dxa"/>
            <w:vAlign w:val="center"/>
          </w:tcPr>
          <w:p w14:paraId="2F26DD79">
            <w:pPr>
              <w:pStyle w:val="15"/>
              <w:spacing w:line="300" w:lineRule="exact"/>
            </w:pPr>
            <w:r>
              <w:t>服务对象满意度指标</w:t>
            </w:r>
          </w:p>
        </w:tc>
        <w:tc>
          <w:tcPr>
            <w:tcW w:w="1332" w:type="dxa"/>
            <w:vAlign w:val="center"/>
          </w:tcPr>
          <w:p w14:paraId="282D771F">
            <w:pPr>
              <w:pStyle w:val="15"/>
              <w:spacing w:line="300" w:lineRule="exact"/>
            </w:pPr>
            <w:r>
              <w:t>服务对象满意度</w:t>
            </w:r>
          </w:p>
        </w:tc>
        <w:tc>
          <w:tcPr>
            <w:tcW w:w="2891" w:type="dxa"/>
            <w:vAlign w:val="center"/>
          </w:tcPr>
          <w:p w14:paraId="6F0611E3">
            <w:pPr>
              <w:pStyle w:val="15"/>
              <w:spacing w:line="300" w:lineRule="exact"/>
            </w:pPr>
            <w:r>
              <w:t>服务对象满意度</w:t>
            </w:r>
          </w:p>
        </w:tc>
        <w:tc>
          <w:tcPr>
            <w:tcW w:w="1276" w:type="dxa"/>
            <w:vAlign w:val="center"/>
          </w:tcPr>
          <w:p w14:paraId="3882520E">
            <w:pPr>
              <w:pStyle w:val="15"/>
              <w:spacing w:line="300" w:lineRule="exact"/>
            </w:pPr>
            <w:r>
              <w:t>100%</w:t>
            </w:r>
          </w:p>
        </w:tc>
        <w:tc>
          <w:tcPr>
            <w:tcW w:w="1843" w:type="dxa"/>
            <w:vAlign w:val="center"/>
          </w:tcPr>
          <w:p w14:paraId="30F56E0D">
            <w:pPr>
              <w:pStyle w:val="15"/>
              <w:spacing w:line="300" w:lineRule="exact"/>
            </w:pPr>
            <w:r>
              <w:t>冀卫基层函【2020】14号</w:t>
            </w:r>
          </w:p>
        </w:tc>
      </w:tr>
    </w:tbl>
    <w:p w14:paraId="3E7710B9">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52.省级公共卫生服务补助资金村卫生室实施基本药物制度绩效目标表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EEC4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D3B8B3B">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4176725B">
            <w:pPr>
              <w:pStyle w:val="13"/>
            </w:pPr>
          </w:p>
        </w:tc>
      </w:tr>
      <w:tr w14:paraId="7F364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0" w:hRule="atLeast"/>
          <w:jc w:val="center"/>
        </w:trPr>
        <w:tc>
          <w:tcPr>
            <w:tcW w:w="1276" w:type="dxa"/>
            <w:vAlign w:val="center"/>
          </w:tcPr>
          <w:p w14:paraId="13BC9F42">
            <w:pPr>
              <w:pStyle w:val="16"/>
            </w:pPr>
            <w:r>
              <w:t>绩效目标</w:t>
            </w:r>
          </w:p>
        </w:tc>
        <w:tc>
          <w:tcPr>
            <w:tcW w:w="8618" w:type="dxa"/>
            <w:gridSpan w:val="2"/>
            <w:vAlign w:val="center"/>
          </w:tcPr>
          <w:p w14:paraId="0DFE9403">
            <w:pPr>
              <w:pStyle w:val="15"/>
            </w:pPr>
            <w:r>
              <w:rPr>
                <w:rFonts w:hint="eastAsia"/>
                <w:lang w:eastAsia="zh-CN"/>
              </w:rPr>
              <w:t>1.</w:t>
            </w:r>
            <w:r>
              <w:t>保证基层医疗卫生机构实施国家基本药物制度</w:t>
            </w:r>
            <w:r>
              <w:tab/>
            </w:r>
            <w:r>
              <w:tab/>
            </w:r>
            <w:r>
              <w:tab/>
            </w:r>
            <w:r>
              <w:tab/>
            </w:r>
            <w:r>
              <w:tab/>
            </w:r>
          </w:p>
          <w:p w14:paraId="6EE1137D">
            <w:pPr>
              <w:pStyle w:val="15"/>
            </w:pPr>
            <w:r>
              <w:rPr>
                <w:rFonts w:hint="eastAsia"/>
                <w:lang w:eastAsia="zh-CN"/>
              </w:rPr>
              <w:t>2.</w:t>
            </w:r>
            <w:r>
              <w:t>对实施国家基本药物制度的村卫生室给予补助</w:t>
            </w:r>
            <w:r>
              <w:tab/>
            </w:r>
            <w:r>
              <w:tab/>
            </w:r>
            <w:r>
              <w:tab/>
            </w:r>
            <w:r>
              <w:tab/>
            </w:r>
            <w:r>
              <w:tab/>
            </w:r>
          </w:p>
          <w:p w14:paraId="3F946018">
            <w:pPr>
              <w:pStyle w:val="15"/>
            </w:pPr>
            <w:r>
              <w:t>3.支持国家基本药物制度顺利实施</w:t>
            </w:r>
            <w:r>
              <w:tab/>
            </w:r>
            <w:r>
              <w:tab/>
            </w:r>
            <w:r>
              <w:tab/>
            </w:r>
            <w:r>
              <w:tab/>
            </w:r>
            <w:r>
              <w:tab/>
            </w:r>
            <w:r>
              <w:tab/>
            </w:r>
            <w:r>
              <w:tab/>
            </w:r>
          </w:p>
        </w:tc>
      </w:tr>
    </w:tbl>
    <w:p w14:paraId="64B116BE">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B4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B5EB3">
            <w:pPr>
              <w:pStyle w:val="16"/>
            </w:pPr>
            <w:r>
              <w:t>一级指标</w:t>
            </w:r>
          </w:p>
        </w:tc>
        <w:tc>
          <w:tcPr>
            <w:tcW w:w="1276" w:type="dxa"/>
            <w:vAlign w:val="center"/>
          </w:tcPr>
          <w:p w14:paraId="574B6AA8">
            <w:pPr>
              <w:pStyle w:val="16"/>
            </w:pPr>
            <w:r>
              <w:t>二级指标</w:t>
            </w:r>
          </w:p>
        </w:tc>
        <w:tc>
          <w:tcPr>
            <w:tcW w:w="1332" w:type="dxa"/>
            <w:vAlign w:val="center"/>
          </w:tcPr>
          <w:p w14:paraId="5C1D5938">
            <w:pPr>
              <w:pStyle w:val="16"/>
            </w:pPr>
            <w:r>
              <w:t>三级指标</w:t>
            </w:r>
          </w:p>
        </w:tc>
        <w:tc>
          <w:tcPr>
            <w:tcW w:w="2891" w:type="dxa"/>
            <w:vAlign w:val="center"/>
          </w:tcPr>
          <w:p w14:paraId="0BC6609B">
            <w:pPr>
              <w:pStyle w:val="16"/>
            </w:pPr>
            <w:r>
              <w:t>绩效指标描述</w:t>
            </w:r>
          </w:p>
        </w:tc>
        <w:tc>
          <w:tcPr>
            <w:tcW w:w="1276" w:type="dxa"/>
            <w:vAlign w:val="center"/>
          </w:tcPr>
          <w:p w14:paraId="1C31B4E4">
            <w:pPr>
              <w:pStyle w:val="16"/>
            </w:pPr>
            <w:r>
              <w:t>指标值</w:t>
            </w:r>
          </w:p>
        </w:tc>
        <w:tc>
          <w:tcPr>
            <w:tcW w:w="1843" w:type="dxa"/>
            <w:vAlign w:val="center"/>
          </w:tcPr>
          <w:p w14:paraId="64D19985">
            <w:pPr>
              <w:pStyle w:val="16"/>
            </w:pPr>
            <w:r>
              <w:t>指标值确定依据</w:t>
            </w:r>
          </w:p>
        </w:tc>
      </w:tr>
      <w:tr w14:paraId="0495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D528A">
            <w:pPr>
              <w:pStyle w:val="17"/>
            </w:pPr>
            <w:r>
              <w:t>产出指标</w:t>
            </w:r>
          </w:p>
        </w:tc>
        <w:tc>
          <w:tcPr>
            <w:tcW w:w="1276" w:type="dxa"/>
            <w:vAlign w:val="center"/>
          </w:tcPr>
          <w:p w14:paraId="1734FA57">
            <w:pPr>
              <w:pStyle w:val="15"/>
            </w:pPr>
            <w:r>
              <w:t>数量指标</w:t>
            </w:r>
          </w:p>
        </w:tc>
        <w:tc>
          <w:tcPr>
            <w:tcW w:w="1332" w:type="dxa"/>
            <w:vAlign w:val="center"/>
          </w:tcPr>
          <w:p w14:paraId="7EB8653C">
            <w:pPr>
              <w:pStyle w:val="15"/>
            </w:pPr>
            <w:r>
              <w:t>实施国家基本药物制度覆盖率</w:t>
            </w:r>
          </w:p>
        </w:tc>
        <w:tc>
          <w:tcPr>
            <w:tcW w:w="2891" w:type="dxa"/>
            <w:vAlign w:val="center"/>
          </w:tcPr>
          <w:p w14:paraId="3ECA0DF8">
            <w:pPr>
              <w:pStyle w:val="15"/>
            </w:pPr>
            <w:r>
              <w:t>实施国家基本药物制度覆盖率</w:t>
            </w:r>
          </w:p>
        </w:tc>
        <w:tc>
          <w:tcPr>
            <w:tcW w:w="1276" w:type="dxa"/>
            <w:vAlign w:val="center"/>
          </w:tcPr>
          <w:p w14:paraId="7DDB06A9">
            <w:pPr>
              <w:pStyle w:val="15"/>
            </w:pPr>
            <w:r>
              <w:t>100%</w:t>
            </w:r>
          </w:p>
        </w:tc>
        <w:tc>
          <w:tcPr>
            <w:tcW w:w="1843" w:type="dxa"/>
            <w:vAlign w:val="center"/>
          </w:tcPr>
          <w:p w14:paraId="0429498B">
            <w:pPr>
              <w:pStyle w:val="15"/>
            </w:pPr>
            <w:r>
              <w:t>冀财社【2021】190号</w:t>
            </w:r>
          </w:p>
        </w:tc>
      </w:tr>
      <w:tr w14:paraId="7EA2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34AD60"/>
        </w:tc>
        <w:tc>
          <w:tcPr>
            <w:tcW w:w="1276" w:type="dxa"/>
            <w:vAlign w:val="center"/>
          </w:tcPr>
          <w:p w14:paraId="3AA3DC98">
            <w:pPr>
              <w:pStyle w:val="15"/>
            </w:pPr>
            <w:r>
              <w:t>质量指标</w:t>
            </w:r>
          </w:p>
        </w:tc>
        <w:tc>
          <w:tcPr>
            <w:tcW w:w="1332" w:type="dxa"/>
            <w:vAlign w:val="center"/>
          </w:tcPr>
          <w:p w14:paraId="335740B6">
            <w:pPr>
              <w:pStyle w:val="15"/>
            </w:pPr>
            <w:r>
              <w:t>基本药物制度补助到位率</w:t>
            </w:r>
          </w:p>
        </w:tc>
        <w:tc>
          <w:tcPr>
            <w:tcW w:w="2891" w:type="dxa"/>
            <w:vAlign w:val="center"/>
          </w:tcPr>
          <w:p w14:paraId="71C53F3D">
            <w:pPr>
              <w:pStyle w:val="15"/>
            </w:pPr>
            <w:r>
              <w:t>基本药物制度补助到位率</w:t>
            </w:r>
          </w:p>
        </w:tc>
        <w:tc>
          <w:tcPr>
            <w:tcW w:w="1276" w:type="dxa"/>
            <w:vAlign w:val="center"/>
          </w:tcPr>
          <w:p w14:paraId="04CB9DEF">
            <w:pPr>
              <w:pStyle w:val="15"/>
            </w:pPr>
            <w:r>
              <w:t>100%</w:t>
            </w:r>
          </w:p>
        </w:tc>
        <w:tc>
          <w:tcPr>
            <w:tcW w:w="1843" w:type="dxa"/>
            <w:vAlign w:val="center"/>
          </w:tcPr>
          <w:p w14:paraId="031AD00A">
            <w:pPr>
              <w:pStyle w:val="15"/>
            </w:pPr>
            <w:r>
              <w:t>冀财社【2021】190号</w:t>
            </w:r>
          </w:p>
        </w:tc>
      </w:tr>
      <w:tr w14:paraId="25F4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E3C738"/>
        </w:tc>
        <w:tc>
          <w:tcPr>
            <w:tcW w:w="1276" w:type="dxa"/>
            <w:vAlign w:val="center"/>
          </w:tcPr>
          <w:p w14:paraId="65E90941">
            <w:pPr>
              <w:pStyle w:val="15"/>
            </w:pPr>
            <w:r>
              <w:t>时效指标</w:t>
            </w:r>
          </w:p>
        </w:tc>
        <w:tc>
          <w:tcPr>
            <w:tcW w:w="1332" w:type="dxa"/>
            <w:vAlign w:val="center"/>
          </w:tcPr>
          <w:p w14:paraId="158B51F1">
            <w:pPr>
              <w:pStyle w:val="15"/>
            </w:pPr>
            <w:r>
              <w:t>基本药物制度补助及时率</w:t>
            </w:r>
          </w:p>
        </w:tc>
        <w:tc>
          <w:tcPr>
            <w:tcW w:w="2891" w:type="dxa"/>
            <w:vAlign w:val="center"/>
          </w:tcPr>
          <w:p w14:paraId="2D0048EC">
            <w:pPr>
              <w:pStyle w:val="15"/>
            </w:pPr>
            <w:r>
              <w:t>基本药物制度补助及时率</w:t>
            </w:r>
          </w:p>
        </w:tc>
        <w:tc>
          <w:tcPr>
            <w:tcW w:w="1276" w:type="dxa"/>
            <w:vAlign w:val="center"/>
          </w:tcPr>
          <w:p w14:paraId="68834402">
            <w:pPr>
              <w:pStyle w:val="15"/>
            </w:pPr>
            <w:r>
              <w:t>100%</w:t>
            </w:r>
          </w:p>
        </w:tc>
        <w:tc>
          <w:tcPr>
            <w:tcW w:w="1843" w:type="dxa"/>
            <w:vAlign w:val="center"/>
          </w:tcPr>
          <w:p w14:paraId="55EA6033">
            <w:pPr>
              <w:pStyle w:val="15"/>
            </w:pPr>
            <w:r>
              <w:t>冀财社【2021】190号</w:t>
            </w:r>
          </w:p>
        </w:tc>
      </w:tr>
      <w:tr w14:paraId="1601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156A0"/>
        </w:tc>
        <w:tc>
          <w:tcPr>
            <w:tcW w:w="1276" w:type="dxa"/>
            <w:vAlign w:val="center"/>
          </w:tcPr>
          <w:p w14:paraId="76473078">
            <w:pPr>
              <w:pStyle w:val="15"/>
            </w:pPr>
            <w:r>
              <w:t>成本指标</w:t>
            </w:r>
          </w:p>
        </w:tc>
        <w:tc>
          <w:tcPr>
            <w:tcW w:w="1332" w:type="dxa"/>
            <w:vAlign w:val="center"/>
          </w:tcPr>
          <w:p w14:paraId="7A921DBF">
            <w:pPr>
              <w:pStyle w:val="15"/>
            </w:pPr>
            <w:r>
              <w:t>基本药物制度补助完成率</w:t>
            </w:r>
          </w:p>
        </w:tc>
        <w:tc>
          <w:tcPr>
            <w:tcW w:w="2891" w:type="dxa"/>
            <w:vAlign w:val="center"/>
          </w:tcPr>
          <w:p w14:paraId="7DAD1098">
            <w:pPr>
              <w:pStyle w:val="15"/>
            </w:pPr>
            <w:r>
              <w:t>基本药物制度补助完成率</w:t>
            </w:r>
          </w:p>
        </w:tc>
        <w:tc>
          <w:tcPr>
            <w:tcW w:w="1276" w:type="dxa"/>
            <w:vAlign w:val="center"/>
          </w:tcPr>
          <w:p w14:paraId="585D72FC">
            <w:pPr>
              <w:pStyle w:val="15"/>
            </w:pPr>
            <w:r>
              <w:t>100%</w:t>
            </w:r>
          </w:p>
        </w:tc>
        <w:tc>
          <w:tcPr>
            <w:tcW w:w="1843" w:type="dxa"/>
            <w:vAlign w:val="center"/>
          </w:tcPr>
          <w:p w14:paraId="243C4255">
            <w:pPr>
              <w:pStyle w:val="15"/>
            </w:pPr>
            <w:r>
              <w:t>冀财社【2021】190号</w:t>
            </w:r>
          </w:p>
        </w:tc>
      </w:tr>
      <w:tr w14:paraId="444C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AA534">
            <w:pPr>
              <w:pStyle w:val="17"/>
            </w:pPr>
            <w:r>
              <w:t>效益指标</w:t>
            </w:r>
          </w:p>
        </w:tc>
        <w:tc>
          <w:tcPr>
            <w:tcW w:w="1276" w:type="dxa"/>
            <w:vAlign w:val="center"/>
          </w:tcPr>
          <w:p w14:paraId="3FB423F2">
            <w:pPr>
              <w:pStyle w:val="15"/>
            </w:pPr>
            <w:r>
              <w:t>可持续影响指标</w:t>
            </w:r>
          </w:p>
        </w:tc>
        <w:tc>
          <w:tcPr>
            <w:tcW w:w="1332" w:type="dxa"/>
            <w:vAlign w:val="center"/>
          </w:tcPr>
          <w:p w14:paraId="268BD58A">
            <w:pPr>
              <w:pStyle w:val="15"/>
            </w:pPr>
            <w:r>
              <w:t>国家基本药物制度在基层持续实施</w:t>
            </w:r>
          </w:p>
        </w:tc>
        <w:tc>
          <w:tcPr>
            <w:tcW w:w="2891" w:type="dxa"/>
            <w:vAlign w:val="center"/>
          </w:tcPr>
          <w:p w14:paraId="596286D9">
            <w:pPr>
              <w:pStyle w:val="15"/>
            </w:pPr>
            <w:r>
              <w:t>国家基本药物制度在基层持续实施</w:t>
            </w:r>
          </w:p>
        </w:tc>
        <w:tc>
          <w:tcPr>
            <w:tcW w:w="1276" w:type="dxa"/>
            <w:vAlign w:val="center"/>
          </w:tcPr>
          <w:p w14:paraId="0CDD5540">
            <w:pPr>
              <w:pStyle w:val="15"/>
            </w:pPr>
            <w:r>
              <w:t>中长期</w:t>
            </w:r>
          </w:p>
        </w:tc>
        <w:tc>
          <w:tcPr>
            <w:tcW w:w="1843" w:type="dxa"/>
            <w:vAlign w:val="center"/>
          </w:tcPr>
          <w:p w14:paraId="2E70DCC7">
            <w:pPr>
              <w:pStyle w:val="15"/>
            </w:pPr>
            <w:r>
              <w:t>冀财社【2021】190号</w:t>
            </w:r>
          </w:p>
        </w:tc>
      </w:tr>
      <w:tr w14:paraId="2869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A16F12"/>
        </w:tc>
        <w:tc>
          <w:tcPr>
            <w:tcW w:w="1276" w:type="dxa"/>
            <w:vAlign w:val="center"/>
          </w:tcPr>
          <w:p w14:paraId="514AD263">
            <w:pPr>
              <w:pStyle w:val="15"/>
            </w:pPr>
            <w:r>
              <w:t>经济效益指标</w:t>
            </w:r>
          </w:p>
        </w:tc>
        <w:tc>
          <w:tcPr>
            <w:tcW w:w="1332" w:type="dxa"/>
            <w:vAlign w:val="center"/>
          </w:tcPr>
          <w:p w14:paraId="5BA5F5EB">
            <w:pPr>
              <w:pStyle w:val="15"/>
            </w:pPr>
            <w:r>
              <w:t>乡村医生收入</w:t>
            </w:r>
          </w:p>
        </w:tc>
        <w:tc>
          <w:tcPr>
            <w:tcW w:w="2891" w:type="dxa"/>
            <w:vAlign w:val="center"/>
          </w:tcPr>
          <w:p w14:paraId="544FCD90">
            <w:pPr>
              <w:pStyle w:val="15"/>
            </w:pPr>
            <w:r>
              <w:t>乡村医生收入</w:t>
            </w:r>
          </w:p>
        </w:tc>
        <w:tc>
          <w:tcPr>
            <w:tcW w:w="1276" w:type="dxa"/>
            <w:vAlign w:val="center"/>
          </w:tcPr>
          <w:p w14:paraId="57D7396E">
            <w:pPr>
              <w:pStyle w:val="15"/>
            </w:pPr>
            <w:r>
              <w:t>保持稳定</w:t>
            </w:r>
          </w:p>
        </w:tc>
        <w:tc>
          <w:tcPr>
            <w:tcW w:w="1843" w:type="dxa"/>
            <w:vAlign w:val="center"/>
          </w:tcPr>
          <w:p w14:paraId="61BB60CF">
            <w:pPr>
              <w:pStyle w:val="15"/>
            </w:pPr>
            <w:r>
              <w:t>冀财社【2021】190号</w:t>
            </w:r>
          </w:p>
        </w:tc>
      </w:tr>
      <w:tr w14:paraId="68F3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4BBF3"/>
        </w:tc>
        <w:tc>
          <w:tcPr>
            <w:tcW w:w="1276" w:type="dxa"/>
            <w:vAlign w:val="center"/>
          </w:tcPr>
          <w:p w14:paraId="31EC3E6E">
            <w:pPr>
              <w:pStyle w:val="15"/>
            </w:pPr>
            <w:r>
              <w:t>社会效益指标</w:t>
            </w:r>
          </w:p>
        </w:tc>
        <w:tc>
          <w:tcPr>
            <w:tcW w:w="1332" w:type="dxa"/>
            <w:vAlign w:val="center"/>
          </w:tcPr>
          <w:p w14:paraId="74545648">
            <w:pPr>
              <w:pStyle w:val="15"/>
            </w:pPr>
            <w:r>
              <w:t>稳定乡村医生队伍</w:t>
            </w:r>
          </w:p>
        </w:tc>
        <w:tc>
          <w:tcPr>
            <w:tcW w:w="2891" w:type="dxa"/>
            <w:vAlign w:val="center"/>
          </w:tcPr>
          <w:p w14:paraId="12E0F39F">
            <w:pPr>
              <w:pStyle w:val="15"/>
            </w:pPr>
            <w:r>
              <w:t>稳定乡村医生队伍</w:t>
            </w:r>
          </w:p>
        </w:tc>
        <w:tc>
          <w:tcPr>
            <w:tcW w:w="1276" w:type="dxa"/>
            <w:vAlign w:val="center"/>
          </w:tcPr>
          <w:p w14:paraId="564875F5">
            <w:pPr>
              <w:pStyle w:val="15"/>
            </w:pPr>
            <w:r>
              <w:t>中长期</w:t>
            </w:r>
          </w:p>
        </w:tc>
        <w:tc>
          <w:tcPr>
            <w:tcW w:w="1843" w:type="dxa"/>
            <w:vAlign w:val="center"/>
          </w:tcPr>
          <w:p w14:paraId="5C4A1E87">
            <w:pPr>
              <w:pStyle w:val="15"/>
            </w:pPr>
            <w:r>
              <w:t>冀财社【2021】190号</w:t>
            </w:r>
          </w:p>
        </w:tc>
      </w:tr>
      <w:tr w14:paraId="53AA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2505B4"/>
        </w:tc>
        <w:tc>
          <w:tcPr>
            <w:tcW w:w="1276" w:type="dxa"/>
            <w:vAlign w:val="center"/>
          </w:tcPr>
          <w:p w14:paraId="0FB93BC5">
            <w:pPr>
              <w:pStyle w:val="15"/>
            </w:pPr>
            <w:r>
              <w:t>生态效益指标</w:t>
            </w:r>
          </w:p>
        </w:tc>
        <w:tc>
          <w:tcPr>
            <w:tcW w:w="1332" w:type="dxa"/>
            <w:vAlign w:val="center"/>
          </w:tcPr>
          <w:p w14:paraId="18A94942">
            <w:pPr>
              <w:pStyle w:val="15"/>
            </w:pPr>
            <w:r>
              <w:t>推动基本药物制度持续发展</w:t>
            </w:r>
          </w:p>
        </w:tc>
        <w:tc>
          <w:tcPr>
            <w:tcW w:w="2891" w:type="dxa"/>
            <w:vAlign w:val="center"/>
          </w:tcPr>
          <w:p w14:paraId="7D13A67E">
            <w:pPr>
              <w:pStyle w:val="15"/>
            </w:pPr>
            <w:r>
              <w:t>推动基本药物制度持续发展</w:t>
            </w:r>
          </w:p>
        </w:tc>
        <w:tc>
          <w:tcPr>
            <w:tcW w:w="1276" w:type="dxa"/>
            <w:vAlign w:val="center"/>
          </w:tcPr>
          <w:p w14:paraId="2C7B159A">
            <w:pPr>
              <w:pStyle w:val="15"/>
            </w:pPr>
            <w:r>
              <w:t>中长期</w:t>
            </w:r>
          </w:p>
        </w:tc>
        <w:tc>
          <w:tcPr>
            <w:tcW w:w="1843" w:type="dxa"/>
            <w:vAlign w:val="center"/>
          </w:tcPr>
          <w:p w14:paraId="589CB773">
            <w:pPr>
              <w:pStyle w:val="15"/>
            </w:pPr>
            <w:r>
              <w:t>冀财社【2021】190号</w:t>
            </w:r>
          </w:p>
        </w:tc>
      </w:tr>
      <w:tr w14:paraId="461D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3B81F">
            <w:pPr>
              <w:pStyle w:val="17"/>
            </w:pPr>
            <w:r>
              <w:t>满意度指标</w:t>
            </w:r>
          </w:p>
        </w:tc>
        <w:tc>
          <w:tcPr>
            <w:tcW w:w="1276" w:type="dxa"/>
            <w:vAlign w:val="center"/>
          </w:tcPr>
          <w:p w14:paraId="38D2B639">
            <w:pPr>
              <w:pStyle w:val="15"/>
            </w:pPr>
            <w:r>
              <w:t>服务对象满意度指标</w:t>
            </w:r>
          </w:p>
        </w:tc>
        <w:tc>
          <w:tcPr>
            <w:tcW w:w="1332" w:type="dxa"/>
            <w:vAlign w:val="center"/>
          </w:tcPr>
          <w:p w14:paraId="108461D0">
            <w:pPr>
              <w:pStyle w:val="15"/>
            </w:pPr>
            <w:r>
              <w:t>补助对象满意度</w:t>
            </w:r>
          </w:p>
        </w:tc>
        <w:tc>
          <w:tcPr>
            <w:tcW w:w="2891" w:type="dxa"/>
            <w:vAlign w:val="center"/>
          </w:tcPr>
          <w:p w14:paraId="6D0BC39C">
            <w:pPr>
              <w:pStyle w:val="15"/>
            </w:pPr>
            <w:r>
              <w:t>补助对象满意度</w:t>
            </w:r>
          </w:p>
        </w:tc>
        <w:tc>
          <w:tcPr>
            <w:tcW w:w="1276" w:type="dxa"/>
            <w:vAlign w:val="center"/>
          </w:tcPr>
          <w:p w14:paraId="15068D76">
            <w:pPr>
              <w:pStyle w:val="15"/>
            </w:pPr>
            <w:r>
              <w:t>100%</w:t>
            </w:r>
          </w:p>
        </w:tc>
        <w:tc>
          <w:tcPr>
            <w:tcW w:w="1843" w:type="dxa"/>
            <w:vAlign w:val="center"/>
          </w:tcPr>
          <w:p w14:paraId="20425104">
            <w:pPr>
              <w:pStyle w:val="15"/>
            </w:pPr>
            <w:r>
              <w:t>冀财社【2021】190号</w:t>
            </w:r>
          </w:p>
        </w:tc>
      </w:tr>
    </w:tbl>
    <w:p w14:paraId="4C66A6CF">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53.省级公共卫生服务补助资金其他资金绩效目标表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E3E0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0460BEA">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0F0CF0A0">
            <w:pPr>
              <w:pStyle w:val="13"/>
            </w:pPr>
          </w:p>
        </w:tc>
      </w:tr>
      <w:tr w14:paraId="265CF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BE868">
            <w:pPr>
              <w:pStyle w:val="16"/>
            </w:pPr>
            <w:r>
              <w:t>绩效目标</w:t>
            </w:r>
          </w:p>
        </w:tc>
        <w:tc>
          <w:tcPr>
            <w:tcW w:w="8618" w:type="dxa"/>
            <w:gridSpan w:val="2"/>
            <w:vAlign w:val="center"/>
          </w:tcPr>
          <w:p w14:paraId="708B67FC">
            <w:pPr>
              <w:pStyle w:val="15"/>
            </w:pPr>
            <w:r>
              <w:rPr>
                <w:rFonts w:hint="eastAsia"/>
                <w:lang w:eastAsia="zh-CN"/>
              </w:rPr>
              <w:t>1.</w:t>
            </w:r>
            <w:r>
              <w:t>免费项居民提供基本公共卫生服务，促进居民健康水平提高。</w:t>
            </w:r>
            <w:r>
              <w:tab/>
            </w:r>
            <w:r>
              <w:tab/>
            </w:r>
            <w:r>
              <w:tab/>
            </w:r>
          </w:p>
          <w:p w14:paraId="4E8FAC83">
            <w:pPr>
              <w:pStyle w:val="15"/>
            </w:pPr>
            <w:r>
              <w:rPr>
                <w:rFonts w:hint="eastAsia"/>
                <w:lang w:eastAsia="zh-CN"/>
              </w:rPr>
              <w:t>2.</w:t>
            </w:r>
            <w:r>
              <w:t>对城乡居民健康实行干预，减少危害健康的因素。</w:t>
            </w:r>
            <w:r>
              <w:tab/>
            </w:r>
            <w:r>
              <w:tab/>
            </w:r>
            <w:r>
              <w:tab/>
            </w:r>
            <w:r>
              <w:tab/>
            </w:r>
            <w:r>
              <w:tab/>
            </w:r>
          </w:p>
          <w:p w14:paraId="78C18F83">
            <w:pPr>
              <w:pStyle w:val="15"/>
            </w:pPr>
            <w:r>
              <w:t>3.预防控制传染病及慢性病的发生和流行。</w:t>
            </w:r>
            <w:r>
              <w:tab/>
            </w:r>
            <w:r>
              <w:tab/>
            </w:r>
            <w:r>
              <w:tab/>
            </w:r>
            <w:r>
              <w:tab/>
            </w:r>
            <w:r>
              <w:tab/>
            </w:r>
            <w:r>
              <w:tab/>
            </w:r>
          </w:p>
        </w:tc>
      </w:tr>
    </w:tbl>
    <w:p w14:paraId="6DBDEACE">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BB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E4A4D">
            <w:pPr>
              <w:pStyle w:val="16"/>
              <w:spacing w:line="300" w:lineRule="exact"/>
            </w:pPr>
            <w:r>
              <w:t>一级指标</w:t>
            </w:r>
          </w:p>
        </w:tc>
        <w:tc>
          <w:tcPr>
            <w:tcW w:w="1276" w:type="dxa"/>
            <w:vAlign w:val="center"/>
          </w:tcPr>
          <w:p w14:paraId="18BCF675">
            <w:pPr>
              <w:pStyle w:val="16"/>
              <w:spacing w:line="300" w:lineRule="exact"/>
            </w:pPr>
            <w:r>
              <w:t>二级指标</w:t>
            </w:r>
          </w:p>
        </w:tc>
        <w:tc>
          <w:tcPr>
            <w:tcW w:w="1332" w:type="dxa"/>
            <w:vAlign w:val="center"/>
          </w:tcPr>
          <w:p w14:paraId="5E406327">
            <w:pPr>
              <w:pStyle w:val="16"/>
              <w:spacing w:line="300" w:lineRule="exact"/>
            </w:pPr>
            <w:r>
              <w:t>三级指标</w:t>
            </w:r>
          </w:p>
        </w:tc>
        <w:tc>
          <w:tcPr>
            <w:tcW w:w="2891" w:type="dxa"/>
            <w:vAlign w:val="center"/>
          </w:tcPr>
          <w:p w14:paraId="42A8BCB5">
            <w:pPr>
              <w:pStyle w:val="16"/>
              <w:spacing w:line="300" w:lineRule="exact"/>
            </w:pPr>
            <w:r>
              <w:t>绩效指标描述</w:t>
            </w:r>
          </w:p>
        </w:tc>
        <w:tc>
          <w:tcPr>
            <w:tcW w:w="1276" w:type="dxa"/>
            <w:vAlign w:val="center"/>
          </w:tcPr>
          <w:p w14:paraId="4F39B2C0">
            <w:pPr>
              <w:pStyle w:val="16"/>
              <w:spacing w:line="300" w:lineRule="exact"/>
            </w:pPr>
            <w:r>
              <w:t>指标值</w:t>
            </w:r>
          </w:p>
        </w:tc>
        <w:tc>
          <w:tcPr>
            <w:tcW w:w="1843" w:type="dxa"/>
            <w:vAlign w:val="center"/>
          </w:tcPr>
          <w:p w14:paraId="268D8CD9">
            <w:pPr>
              <w:pStyle w:val="16"/>
              <w:spacing w:line="300" w:lineRule="exact"/>
            </w:pPr>
            <w:r>
              <w:t>指标值确定依据</w:t>
            </w:r>
          </w:p>
        </w:tc>
      </w:tr>
      <w:tr w14:paraId="4840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725F3">
            <w:pPr>
              <w:pStyle w:val="17"/>
              <w:spacing w:line="300" w:lineRule="exact"/>
            </w:pPr>
            <w:r>
              <w:t>产出指标</w:t>
            </w:r>
          </w:p>
        </w:tc>
        <w:tc>
          <w:tcPr>
            <w:tcW w:w="1276" w:type="dxa"/>
            <w:vAlign w:val="center"/>
          </w:tcPr>
          <w:p w14:paraId="1CF1CDE8">
            <w:pPr>
              <w:pStyle w:val="15"/>
              <w:spacing w:line="300" w:lineRule="exact"/>
            </w:pPr>
            <w:r>
              <w:t>数量指标</w:t>
            </w:r>
          </w:p>
        </w:tc>
        <w:tc>
          <w:tcPr>
            <w:tcW w:w="1332" w:type="dxa"/>
            <w:vAlign w:val="center"/>
          </w:tcPr>
          <w:p w14:paraId="49D8DDFE">
            <w:pPr>
              <w:pStyle w:val="15"/>
              <w:spacing w:line="300" w:lineRule="exact"/>
            </w:pPr>
            <w:r>
              <w:t>适龄儿童国家免疫规划疫苗接种率</w:t>
            </w:r>
          </w:p>
        </w:tc>
        <w:tc>
          <w:tcPr>
            <w:tcW w:w="2891" w:type="dxa"/>
            <w:vAlign w:val="center"/>
          </w:tcPr>
          <w:p w14:paraId="259AB07B">
            <w:pPr>
              <w:pStyle w:val="15"/>
              <w:spacing w:line="300" w:lineRule="exact"/>
            </w:pPr>
            <w:r>
              <w:t>适龄儿童国家免疫规划疫苗接种率</w:t>
            </w:r>
          </w:p>
        </w:tc>
        <w:tc>
          <w:tcPr>
            <w:tcW w:w="1276" w:type="dxa"/>
            <w:vAlign w:val="center"/>
          </w:tcPr>
          <w:p w14:paraId="0E7C7179">
            <w:pPr>
              <w:pStyle w:val="15"/>
              <w:spacing w:line="300" w:lineRule="exact"/>
            </w:pPr>
            <w:r>
              <w:t>≥90%</w:t>
            </w:r>
          </w:p>
        </w:tc>
        <w:tc>
          <w:tcPr>
            <w:tcW w:w="1843" w:type="dxa"/>
            <w:vAlign w:val="center"/>
          </w:tcPr>
          <w:p w14:paraId="00E51027">
            <w:pPr>
              <w:pStyle w:val="15"/>
              <w:spacing w:line="300" w:lineRule="exact"/>
            </w:pPr>
            <w:r>
              <w:t>冀财社【2021】190号</w:t>
            </w:r>
          </w:p>
        </w:tc>
      </w:tr>
      <w:tr w14:paraId="562A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26B2E">
            <w:pPr>
              <w:spacing w:line="300" w:lineRule="exact"/>
            </w:pPr>
          </w:p>
        </w:tc>
        <w:tc>
          <w:tcPr>
            <w:tcW w:w="1276" w:type="dxa"/>
            <w:vAlign w:val="center"/>
          </w:tcPr>
          <w:p w14:paraId="38730019">
            <w:pPr>
              <w:pStyle w:val="15"/>
              <w:spacing w:line="300" w:lineRule="exact"/>
            </w:pPr>
            <w:r>
              <w:t>质量指标</w:t>
            </w:r>
          </w:p>
        </w:tc>
        <w:tc>
          <w:tcPr>
            <w:tcW w:w="1332" w:type="dxa"/>
            <w:vAlign w:val="center"/>
          </w:tcPr>
          <w:p w14:paraId="35177B94">
            <w:pPr>
              <w:pStyle w:val="15"/>
              <w:spacing w:line="300" w:lineRule="exact"/>
            </w:pPr>
            <w:r>
              <w:t>高血压、2型糖尿病患者管理率</w:t>
            </w:r>
          </w:p>
        </w:tc>
        <w:tc>
          <w:tcPr>
            <w:tcW w:w="2891" w:type="dxa"/>
            <w:vAlign w:val="center"/>
          </w:tcPr>
          <w:p w14:paraId="3EEC307A">
            <w:pPr>
              <w:pStyle w:val="15"/>
              <w:spacing w:line="300" w:lineRule="exact"/>
            </w:pPr>
            <w:r>
              <w:t>高血压、2型糖尿病患者管理率</w:t>
            </w:r>
          </w:p>
        </w:tc>
        <w:tc>
          <w:tcPr>
            <w:tcW w:w="1276" w:type="dxa"/>
            <w:vAlign w:val="center"/>
          </w:tcPr>
          <w:p w14:paraId="40546897">
            <w:pPr>
              <w:pStyle w:val="15"/>
              <w:spacing w:line="300" w:lineRule="exact"/>
            </w:pPr>
            <w:r>
              <w:t>≥60%</w:t>
            </w:r>
          </w:p>
        </w:tc>
        <w:tc>
          <w:tcPr>
            <w:tcW w:w="1843" w:type="dxa"/>
            <w:vAlign w:val="center"/>
          </w:tcPr>
          <w:p w14:paraId="3D59C9B3">
            <w:pPr>
              <w:pStyle w:val="15"/>
              <w:spacing w:line="300" w:lineRule="exact"/>
            </w:pPr>
            <w:r>
              <w:t>冀财社【2021】190号</w:t>
            </w:r>
          </w:p>
        </w:tc>
      </w:tr>
      <w:tr w14:paraId="1C6D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9F324">
            <w:pPr>
              <w:spacing w:line="300" w:lineRule="exact"/>
            </w:pPr>
          </w:p>
        </w:tc>
        <w:tc>
          <w:tcPr>
            <w:tcW w:w="1276" w:type="dxa"/>
            <w:vAlign w:val="center"/>
          </w:tcPr>
          <w:p w14:paraId="21BD1D50">
            <w:pPr>
              <w:pStyle w:val="15"/>
              <w:spacing w:line="300" w:lineRule="exact"/>
            </w:pPr>
            <w:r>
              <w:t>时效指标</w:t>
            </w:r>
          </w:p>
        </w:tc>
        <w:tc>
          <w:tcPr>
            <w:tcW w:w="1332" w:type="dxa"/>
            <w:vAlign w:val="center"/>
          </w:tcPr>
          <w:p w14:paraId="7F42F01A">
            <w:pPr>
              <w:pStyle w:val="15"/>
              <w:spacing w:line="300" w:lineRule="exact"/>
            </w:pPr>
            <w:r>
              <w:t>对城乡居民健康实行干预</w:t>
            </w:r>
          </w:p>
        </w:tc>
        <w:tc>
          <w:tcPr>
            <w:tcW w:w="2891" w:type="dxa"/>
            <w:vAlign w:val="center"/>
          </w:tcPr>
          <w:p w14:paraId="10348DD8">
            <w:pPr>
              <w:pStyle w:val="15"/>
              <w:spacing w:line="300" w:lineRule="exact"/>
            </w:pPr>
            <w:r>
              <w:t>对城乡居民健康实行干预</w:t>
            </w:r>
          </w:p>
        </w:tc>
        <w:tc>
          <w:tcPr>
            <w:tcW w:w="1276" w:type="dxa"/>
            <w:vAlign w:val="center"/>
          </w:tcPr>
          <w:p w14:paraId="30DCDAEF">
            <w:pPr>
              <w:pStyle w:val="15"/>
              <w:spacing w:line="300" w:lineRule="exact"/>
            </w:pPr>
            <w:r>
              <w:t>覆盖100%</w:t>
            </w:r>
          </w:p>
        </w:tc>
        <w:tc>
          <w:tcPr>
            <w:tcW w:w="1843" w:type="dxa"/>
            <w:vAlign w:val="center"/>
          </w:tcPr>
          <w:p w14:paraId="151538C4">
            <w:pPr>
              <w:pStyle w:val="15"/>
              <w:spacing w:line="300" w:lineRule="exact"/>
            </w:pPr>
            <w:r>
              <w:t>冀财社【2021】190号</w:t>
            </w:r>
          </w:p>
        </w:tc>
      </w:tr>
      <w:tr w14:paraId="54EC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DDFF6D">
            <w:pPr>
              <w:spacing w:line="300" w:lineRule="exact"/>
            </w:pPr>
          </w:p>
        </w:tc>
        <w:tc>
          <w:tcPr>
            <w:tcW w:w="1276" w:type="dxa"/>
            <w:vAlign w:val="center"/>
          </w:tcPr>
          <w:p w14:paraId="5639039D">
            <w:pPr>
              <w:pStyle w:val="15"/>
              <w:spacing w:line="300" w:lineRule="exact"/>
            </w:pPr>
            <w:r>
              <w:t>成本指标</w:t>
            </w:r>
          </w:p>
        </w:tc>
        <w:tc>
          <w:tcPr>
            <w:tcW w:w="1332" w:type="dxa"/>
            <w:vAlign w:val="center"/>
          </w:tcPr>
          <w:p w14:paraId="10ACA737">
            <w:pPr>
              <w:pStyle w:val="15"/>
              <w:spacing w:line="300" w:lineRule="exact"/>
            </w:pPr>
            <w:r>
              <w:t>传染病及慢性病的发生和流行</w:t>
            </w:r>
          </w:p>
        </w:tc>
        <w:tc>
          <w:tcPr>
            <w:tcW w:w="2891" w:type="dxa"/>
            <w:vAlign w:val="center"/>
          </w:tcPr>
          <w:p w14:paraId="49F797D6">
            <w:pPr>
              <w:pStyle w:val="15"/>
              <w:spacing w:line="300" w:lineRule="exact"/>
            </w:pPr>
            <w:r>
              <w:t>传染病及慢性病的发生和流行</w:t>
            </w:r>
          </w:p>
        </w:tc>
        <w:tc>
          <w:tcPr>
            <w:tcW w:w="1276" w:type="dxa"/>
            <w:vAlign w:val="center"/>
          </w:tcPr>
          <w:p w14:paraId="22E80740">
            <w:pPr>
              <w:pStyle w:val="15"/>
              <w:spacing w:line="300" w:lineRule="exact"/>
            </w:pPr>
            <w:r>
              <w:t>覆盖100%</w:t>
            </w:r>
          </w:p>
        </w:tc>
        <w:tc>
          <w:tcPr>
            <w:tcW w:w="1843" w:type="dxa"/>
            <w:vAlign w:val="center"/>
          </w:tcPr>
          <w:p w14:paraId="64478F58">
            <w:pPr>
              <w:pStyle w:val="15"/>
              <w:spacing w:line="300" w:lineRule="exact"/>
            </w:pPr>
            <w:r>
              <w:t>冀财社【2021】190号</w:t>
            </w:r>
          </w:p>
        </w:tc>
      </w:tr>
      <w:tr w14:paraId="16B0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7B77B">
            <w:pPr>
              <w:pStyle w:val="17"/>
              <w:spacing w:line="300" w:lineRule="exact"/>
            </w:pPr>
            <w:r>
              <w:t>效益指标</w:t>
            </w:r>
          </w:p>
        </w:tc>
        <w:tc>
          <w:tcPr>
            <w:tcW w:w="1276" w:type="dxa"/>
            <w:vAlign w:val="center"/>
          </w:tcPr>
          <w:p w14:paraId="4F968155">
            <w:pPr>
              <w:pStyle w:val="15"/>
              <w:spacing w:line="300" w:lineRule="exact"/>
            </w:pPr>
            <w:r>
              <w:t>可持续影响指标</w:t>
            </w:r>
          </w:p>
        </w:tc>
        <w:tc>
          <w:tcPr>
            <w:tcW w:w="1332" w:type="dxa"/>
            <w:vAlign w:val="center"/>
          </w:tcPr>
          <w:p w14:paraId="209749BD">
            <w:pPr>
              <w:pStyle w:val="15"/>
              <w:spacing w:line="300" w:lineRule="exact"/>
            </w:pPr>
            <w:r>
              <w:t>城乡居民健康档案建档率</w:t>
            </w:r>
          </w:p>
        </w:tc>
        <w:tc>
          <w:tcPr>
            <w:tcW w:w="2891" w:type="dxa"/>
            <w:vAlign w:val="center"/>
          </w:tcPr>
          <w:p w14:paraId="34E034C2">
            <w:pPr>
              <w:pStyle w:val="15"/>
              <w:spacing w:line="300" w:lineRule="exact"/>
            </w:pPr>
            <w:r>
              <w:t>城乡居民健康档案建档率</w:t>
            </w:r>
          </w:p>
        </w:tc>
        <w:tc>
          <w:tcPr>
            <w:tcW w:w="1276" w:type="dxa"/>
            <w:vAlign w:val="center"/>
          </w:tcPr>
          <w:p w14:paraId="14E60D49">
            <w:pPr>
              <w:pStyle w:val="15"/>
              <w:spacing w:line="300" w:lineRule="exact"/>
            </w:pPr>
            <w:r>
              <w:t>不断缩小</w:t>
            </w:r>
          </w:p>
        </w:tc>
        <w:tc>
          <w:tcPr>
            <w:tcW w:w="1843" w:type="dxa"/>
            <w:vAlign w:val="center"/>
          </w:tcPr>
          <w:p w14:paraId="7C4AC04B">
            <w:pPr>
              <w:pStyle w:val="15"/>
              <w:spacing w:line="300" w:lineRule="exact"/>
            </w:pPr>
            <w:r>
              <w:t>冀财社【2021】190号</w:t>
            </w:r>
          </w:p>
        </w:tc>
      </w:tr>
      <w:tr w14:paraId="10A2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708421">
            <w:pPr>
              <w:spacing w:line="300" w:lineRule="exact"/>
            </w:pPr>
          </w:p>
        </w:tc>
        <w:tc>
          <w:tcPr>
            <w:tcW w:w="1276" w:type="dxa"/>
            <w:vAlign w:val="center"/>
          </w:tcPr>
          <w:p w14:paraId="5870BD8B">
            <w:pPr>
              <w:pStyle w:val="15"/>
              <w:spacing w:line="300" w:lineRule="exact"/>
            </w:pPr>
            <w:r>
              <w:t>经济效益指标</w:t>
            </w:r>
          </w:p>
        </w:tc>
        <w:tc>
          <w:tcPr>
            <w:tcW w:w="1332" w:type="dxa"/>
            <w:vAlign w:val="center"/>
          </w:tcPr>
          <w:p w14:paraId="5D87812E">
            <w:pPr>
              <w:pStyle w:val="15"/>
              <w:spacing w:line="300" w:lineRule="exact"/>
            </w:pPr>
            <w:r>
              <w:t>为制定相关政策提供科学依据</w:t>
            </w:r>
          </w:p>
        </w:tc>
        <w:tc>
          <w:tcPr>
            <w:tcW w:w="2891" w:type="dxa"/>
            <w:vAlign w:val="center"/>
          </w:tcPr>
          <w:p w14:paraId="7E53D7AE">
            <w:pPr>
              <w:pStyle w:val="15"/>
              <w:spacing w:line="300" w:lineRule="exact"/>
            </w:pPr>
            <w:r>
              <w:t>为制定相关政策提供科学依据</w:t>
            </w:r>
          </w:p>
        </w:tc>
        <w:tc>
          <w:tcPr>
            <w:tcW w:w="1276" w:type="dxa"/>
            <w:vAlign w:val="center"/>
          </w:tcPr>
          <w:p w14:paraId="16608995">
            <w:pPr>
              <w:pStyle w:val="15"/>
              <w:spacing w:line="300" w:lineRule="exact"/>
            </w:pPr>
            <w:r>
              <w:t>覆盖100%</w:t>
            </w:r>
          </w:p>
        </w:tc>
        <w:tc>
          <w:tcPr>
            <w:tcW w:w="1843" w:type="dxa"/>
            <w:vAlign w:val="center"/>
          </w:tcPr>
          <w:p w14:paraId="3DC695FA">
            <w:pPr>
              <w:pStyle w:val="15"/>
              <w:spacing w:line="300" w:lineRule="exact"/>
            </w:pPr>
            <w:r>
              <w:t>冀财社【2021】190号</w:t>
            </w:r>
          </w:p>
        </w:tc>
      </w:tr>
      <w:tr w14:paraId="5496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34EAFE">
            <w:pPr>
              <w:spacing w:line="300" w:lineRule="exact"/>
            </w:pPr>
          </w:p>
        </w:tc>
        <w:tc>
          <w:tcPr>
            <w:tcW w:w="1276" w:type="dxa"/>
            <w:vAlign w:val="center"/>
          </w:tcPr>
          <w:p w14:paraId="061DA23C">
            <w:pPr>
              <w:pStyle w:val="15"/>
              <w:spacing w:line="300" w:lineRule="exact"/>
            </w:pPr>
            <w:r>
              <w:t>社会效益指标</w:t>
            </w:r>
          </w:p>
        </w:tc>
        <w:tc>
          <w:tcPr>
            <w:tcW w:w="1332" w:type="dxa"/>
            <w:vAlign w:val="center"/>
          </w:tcPr>
          <w:p w14:paraId="7F537620">
            <w:pPr>
              <w:pStyle w:val="15"/>
              <w:spacing w:line="300" w:lineRule="exact"/>
            </w:pPr>
            <w:r>
              <w:t>最大限度保护相关人员健康权益</w:t>
            </w:r>
          </w:p>
        </w:tc>
        <w:tc>
          <w:tcPr>
            <w:tcW w:w="2891" w:type="dxa"/>
            <w:vAlign w:val="center"/>
          </w:tcPr>
          <w:p w14:paraId="29061239">
            <w:pPr>
              <w:pStyle w:val="15"/>
              <w:spacing w:line="300" w:lineRule="exact"/>
            </w:pPr>
            <w:r>
              <w:t>最大限度保护相关人员健康权益</w:t>
            </w:r>
          </w:p>
        </w:tc>
        <w:tc>
          <w:tcPr>
            <w:tcW w:w="1276" w:type="dxa"/>
            <w:vAlign w:val="center"/>
          </w:tcPr>
          <w:p w14:paraId="5A637E1A">
            <w:pPr>
              <w:pStyle w:val="15"/>
              <w:spacing w:line="300" w:lineRule="exact"/>
            </w:pPr>
            <w:r>
              <w:t>覆盖100%</w:t>
            </w:r>
          </w:p>
        </w:tc>
        <w:tc>
          <w:tcPr>
            <w:tcW w:w="1843" w:type="dxa"/>
            <w:vAlign w:val="center"/>
          </w:tcPr>
          <w:p w14:paraId="4E74B490">
            <w:pPr>
              <w:pStyle w:val="15"/>
              <w:spacing w:line="300" w:lineRule="exact"/>
            </w:pPr>
            <w:r>
              <w:t>冀财社【2021】190号</w:t>
            </w:r>
          </w:p>
        </w:tc>
      </w:tr>
      <w:tr w14:paraId="10EA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CFA52">
            <w:pPr>
              <w:spacing w:line="300" w:lineRule="exact"/>
            </w:pPr>
          </w:p>
        </w:tc>
        <w:tc>
          <w:tcPr>
            <w:tcW w:w="1276" w:type="dxa"/>
            <w:vAlign w:val="center"/>
          </w:tcPr>
          <w:p w14:paraId="14E854B2">
            <w:pPr>
              <w:pStyle w:val="15"/>
              <w:spacing w:line="300" w:lineRule="exact"/>
            </w:pPr>
            <w:r>
              <w:t>生态效益指标</w:t>
            </w:r>
          </w:p>
        </w:tc>
        <w:tc>
          <w:tcPr>
            <w:tcW w:w="1332" w:type="dxa"/>
            <w:vAlign w:val="center"/>
          </w:tcPr>
          <w:p w14:paraId="1E3AFD46">
            <w:pPr>
              <w:pStyle w:val="15"/>
              <w:spacing w:line="300" w:lineRule="exact"/>
            </w:pPr>
            <w:r>
              <w:t>促进居民健康水平提高</w:t>
            </w:r>
          </w:p>
        </w:tc>
        <w:tc>
          <w:tcPr>
            <w:tcW w:w="2891" w:type="dxa"/>
            <w:vAlign w:val="center"/>
          </w:tcPr>
          <w:p w14:paraId="075EAAAC">
            <w:pPr>
              <w:pStyle w:val="15"/>
              <w:spacing w:line="300" w:lineRule="exact"/>
            </w:pPr>
            <w:r>
              <w:t>促进居民健康水平提高</w:t>
            </w:r>
          </w:p>
        </w:tc>
        <w:tc>
          <w:tcPr>
            <w:tcW w:w="1276" w:type="dxa"/>
            <w:vAlign w:val="center"/>
          </w:tcPr>
          <w:p w14:paraId="014BEE5A">
            <w:pPr>
              <w:pStyle w:val="15"/>
              <w:spacing w:line="300" w:lineRule="exact"/>
            </w:pPr>
            <w:r>
              <w:t>覆盖100%</w:t>
            </w:r>
          </w:p>
        </w:tc>
        <w:tc>
          <w:tcPr>
            <w:tcW w:w="1843" w:type="dxa"/>
            <w:vAlign w:val="center"/>
          </w:tcPr>
          <w:p w14:paraId="3436146F">
            <w:pPr>
              <w:pStyle w:val="15"/>
              <w:spacing w:line="300" w:lineRule="exact"/>
            </w:pPr>
            <w:r>
              <w:t>冀财社【2021】190号</w:t>
            </w:r>
          </w:p>
        </w:tc>
      </w:tr>
      <w:tr w14:paraId="61AD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6A2A1">
            <w:pPr>
              <w:pStyle w:val="17"/>
              <w:spacing w:line="300" w:lineRule="exact"/>
            </w:pPr>
            <w:r>
              <w:t>满意度指标</w:t>
            </w:r>
          </w:p>
        </w:tc>
        <w:tc>
          <w:tcPr>
            <w:tcW w:w="1276" w:type="dxa"/>
            <w:vAlign w:val="center"/>
          </w:tcPr>
          <w:p w14:paraId="288A80BF">
            <w:pPr>
              <w:pStyle w:val="15"/>
              <w:spacing w:line="300" w:lineRule="exact"/>
            </w:pPr>
            <w:r>
              <w:t>服务对象满意度指标</w:t>
            </w:r>
          </w:p>
        </w:tc>
        <w:tc>
          <w:tcPr>
            <w:tcW w:w="1332" w:type="dxa"/>
            <w:vAlign w:val="center"/>
          </w:tcPr>
          <w:p w14:paraId="38DE1F27">
            <w:pPr>
              <w:pStyle w:val="15"/>
              <w:spacing w:line="300" w:lineRule="exact"/>
            </w:pPr>
            <w:r>
              <w:t>服务对象满意度</w:t>
            </w:r>
          </w:p>
        </w:tc>
        <w:tc>
          <w:tcPr>
            <w:tcW w:w="2891" w:type="dxa"/>
            <w:vAlign w:val="center"/>
          </w:tcPr>
          <w:p w14:paraId="52753031">
            <w:pPr>
              <w:pStyle w:val="15"/>
              <w:spacing w:line="300" w:lineRule="exact"/>
            </w:pPr>
            <w:r>
              <w:t>服务对象满意度</w:t>
            </w:r>
          </w:p>
        </w:tc>
        <w:tc>
          <w:tcPr>
            <w:tcW w:w="1276" w:type="dxa"/>
            <w:vAlign w:val="center"/>
          </w:tcPr>
          <w:p w14:paraId="4C736AD1">
            <w:pPr>
              <w:pStyle w:val="15"/>
              <w:spacing w:line="300" w:lineRule="exact"/>
            </w:pPr>
            <w:r>
              <w:t>100%</w:t>
            </w:r>
          </w:p>
        </w:tc>
        <w:tc>
          <w:tcPr>
            <w:tcW w:w="1843" w:type="dxa"/>
            <w:vAlign w:val="center"/>
          </w:tcPr>
          <w:p w14:paraId="5E40E77A">
            <w:pPr>
              <w:pStyle w:val="15"/>
              <w:spacing w:line="300" w:lineRule="exact"/>
            </w:pPr>
            <w:r>
              <w:t>冀财社【2021】190号</w:t>
            </w:r>
          </w:p>
        </w:tc>
      </w:tr>
    </w:tbl>
    <w:p w14:paraId="709BFC89">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54.省级公共卫生服务补助资金预算指标绩效目标表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7A7F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6C2E1131">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11F2F100">
            <w:pPr>
              <w:pStyle w:val="13"/>
            </w:pPr>
          </w:p>
        </w:tc>
      </w:tr>
      <w:tr w14:paraId="02485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EEE07">
            <w:pPr>
              <w:pStyle w:val="16"/>
            </w:pPr>
            <w:r>
              <w:t>绩效目标</w:t>
            </w:r>
          </w:p>
        </w:tc>
        <w:tc>
          <w:tcPr>
            <w:tcW w:w="8618" w:type="dxa"/>
            <w:gridSpan w:val="2"/>
            <w:vAlign w:val="center"/>
          </w:tcPr>
          <w:p w14:paraId="40929ACD">
            <w:pPr>
              <w:pStyle w:val="15"/>
              <w:rPr>
                <w:lang w:eastAsia="zh-CN"/>
              </w:rPr>
            </w:pPr>
            <w:r>
              <w:rPr>
                <w:rFonts w:hint="eastAsia"/>
                <w:lang w:eastAsia="zh-CN"/>
              </w:rPr>
              <w:t>1.免费项居民提供基本公共卫生服务，促进居民健康水平提高。</w:t>
            </w:r>
            <w:r>
              <w:rPr>
                <w:rFonts w:hint="eastAsia"/>
                <w:lang w:eastAsia="zh-CN"/>
              </w:rPr>
              <w:tab/>
            </w:r>
            <w:r>
              <w:rPr>
                <w:rFonts w:hint="eastAsia"/>
                <w:lang w:eastAsia="zh-CN"/>
              </w:rPr>
              <w:tab/>
            </w:r>
            <w:r>
              <w:rPr>
                <w:rFonts w:hint="eastAsia"/>
                <w:lang w:eastAsia="zh-CN"/>
              </w:rPr>
              <w:tab/>
            </w:r>
          </w:p>
          <w:p w14:paraId="365D6A7E">
            <w:pPr>
              <w:pStyle w:val="15"/>
              <w:rPr>
                <w:lang w:eastAsia="zh-CN"/>
              </w:rPr>
            </w:pPr>
            <w:r>
              <w:rPr>
                <w:rFonts w:hint="eastAsia"/>
                <w:lang w:eastAsia="zh-CN"/>
              </w:rPr>
              <w:t>2.对城乡居民健康实行干预，减少危害健康的因素。</w:t>
            </w:r>
            <w:r>
              <w:rPr>
                <w:rFonts w:hint="eastAsia"/>
                <w:lang w:eastAsia="zh-CN"/>
              </w:rPr>
              <w:tab/>
            </w:r>
            <w:r>
              <w:rPr>
                <w:rFonts w:hint="eastAsia"/>
                <w:lang w:eastAsia="zh-CN"/>
              </w:rPr>
              <w:tab/>
            </w:r>
            <w:r>
              <w:rPr>
                <w:rFonts w:hint="eastAsia"/>
                <w:lang w:eastAsia="zh-CN"/>
              </w:rPr>
              <w:tab/>
            </w:r>
            <w:r>
              <w:rPr>
                <w:rFonts w:hint="eastAsia"/>
                <w:lang w:eastAsia="zh-CN"/>
              </w:rPr>
              <w:tab/>
            </w:r>
            <w:r>
              <w:rPr>
                <w:rFonts w:hint="eastAsia"/>
                <w:lang w:eastAsia="zh-CN"/>
              </w:rPr>
              <w:tab/>
            </w:r>
          </w:p>
          <w:p w14:paraId="3F508B0B">
            <w:pPr>
              <w:pStyle w:val="15"/>
            </w:pPr>
            <w:r>
              <w:rPr>
                <w:rFonts w:hint="eastAsia"/>
                <w:lang w:eastAsia="zh-CN"/>
              </w:rPr>
              <w:t>3.预防控制传染病及慢性病的发生和流行。</w:t>
            </w:r>
            <w:r>
              <w:rPr>
                <w:rFonts w:hint="eastAsia"/>
                <w:lang w:eastAsia="zh-CN"/>
              </w:rPr>
              <w:tab/>
            </w:r>
            <w:r>
              <w:rPr>
                <w:rFonts w:hint="eastAsia"/>
                <w:lang w:eastAsia="zh-CN"/>
              </w:rPr>
              <w:tab/>
            </w:r>
            <w:r>
              <w:rPr>
                <w:rFonts w:hint="eastAsia"/>
                <w:lang w:eastAsia="zh-CN"/>
              </w:rPr>
              <w:tab/>
            </w:r>
            <w:r>
              <w:rPr>
                <w:rFonts w:hint="eastAsia"/>
                <w:lang w:eastAsia="zh-CN"/>
              </w:rPr>
              <w:tab/>
            </w:r>
            <w:r>
              <w:rPr>
                <w:rFonts w:hint="eastAsia"/>
                <w:lang w:eastAsia="zh-CN"/>
              </w:rPr>
              <w:tab/>
            </w:r>
            <w:r>
              <w:rPr>
                <w:rFonts w:hint="eastAsia"/>
                <w:lang w:eastAsia="zh-CN"/>
              </w:rPr>
              <w:tab/>
            </w:r>
          </w:p>
        </w:tc>
      </w:tr>
    </w:tbl>
    <w:p w14:paraId="3F908A24">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6C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DD44D">
            <w:pPr>
              <w:pStyle w:val="16"/>
              <w:spacing w:line="300" w:lineRule="exact"/>
            </w:pPr>
            <w:r>
              <w:t>一级指标</w:t>
            </w:r>
          </w:p>
        </w:tc>
        <w:tc>
          <w:tcPr>
            <w:tcW w:w="1276" w:type="dxa"/>
            <w:vAlign w:val="center"/>
          </w:tcPr>
          <w:p w14:paraId="1678A11F">
            <w:pPr>
              <w:pStyle w:val="16"/>
              <w:spacing w:line="300" w:lineRule="exact"/>
            </w:pPr>
            <w:r>
              <w:t>二级指标</w:t>
            </w:r>
          </w:p>
        </w:tc>
        <w:tc>
          <w:tcPr>
            <w:tcW w:w="1332" w:type="dxa"/>
            <w:vAlign w:val="center"/>
          </w:tcPr>
          <w:p w14:paraId="1F210087">
            <w:pPr>
              <w:pStyle w:val="16"/>
              <w:spacing w:line="300" w:lineRule="exact"/>
            </w:pPr>
            <w:r>
              <w:t>三级指标</w:t>
            </w:r>
          </w:p>
        </w:tc>
        <w:tc>
          <w:tcPr>
            <w:tcW w:w="2891" w:type="dxa"/>
            <w:vAlign w:val="center"/>
          </w:tcPr>
          <w:p w14:paraId="664118A0">
            <w:pPr>
              <w:pStyle w:val="16"/>
              <w:spacing w:line="300" w:lineRule="exact"/>
            </w:pPr>
            <w:r>
              <w:t>绩效指标描述</w:t>
            </w:r>
          </w:p>
        </w:tc>
        <w:tc>
          <w:tcPr>
            <w:tcW w:w="1276" w:type="dxa"/>
            <w:vAlign w:val="center"/>
          </w:tcPr>
          <w:p w14:paraId="6A18A452">
            <w:pPr>
              <w:pStyle w:val="16"/>
              <w:spacing w:line="300" w:lineRule="exact"/>
            </w:pPr>
            <w:r>
              <w:t>指标值</w:t>
            </w:r>
          </w:p>
        </w:tc>
        <w:tc>
          <w:tcPr>
            <w:tcW w:w="1843" w:type="dxa"/>
            <w:vAlign w:val="center"/>
          </w:tcPr>
          <w:p w14:paraId="5FFA8135">
            <w:pPr>
              <w:pStyle w:val="16"/>
              <w:spacing w:line="300" w:lineRule="exact"/>
            </w:pPr>
            <w:r>
              <w:t>指标值确定依据</w:t>
            </w:r>
          </w:p>
        </w:tc>
      </w:tr>
      <w:tr w14:paraId="4881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7B08F">
            <w:pPr>
              <w:pStyle w:val="17"/>
              <w:spacing w:line="300" w:lineRule="exact"/>
            </w:pPr>
            <w:r>
              <w:t>产出指标</w:t>
            </w:r>
          </w:p>
        </w:tc>
        <w:tc>
          <w:tcPr>
            <w:tcW w:w="1276" w:type="dxa"/>
            <w:vAlign w:val="center"/>
          </w:tcPr>
          <w:p w14:paraId="74C6D4CA">
            <w:pPr>
              <w:pStyle w:val="15"/>
              <w:spacing w:line="300" w:lineRule="exact"/>
            </w:pPr>
            <w:r>
              <w:t>数量指标</w:t>
            </w:r>
          </w:p>
        </w:tc>
        <w:tc>
          <w:tcPr>
            <w:tcW w:w="1332" w:type="dxa"/>
            <w:vAlign w:val="center"/>
          </w:tcPr>
          <w:p w14:paraId="7D5F4A9B">
            <w:pPr>
              <w:pStyle w:val="15"/>
              <w:spacing w:line="300" w:lineRule="exact"/>
            </w:pPr>
            <w:r>
              <w:t>适龄儿童国家免疫规划疫苗接种率</w:t>
            </w:r>
          </w:p>
        </w:tc>
        <w:tc>
          <w:tcPr>
            <w:tcW w:w="2891" w:type="dxa"/>
            <w:vAlign w:val="center"/>
          </w:tcPr>
          <w:p w14:paraId="51B96E26">
            <w:pPr>
              <w:pStyle w:val="15"/>
              <w:spacing w:line="300" w:lineRule="exact"/>
            </w:pPr>
            <w:r>
              <w:t>适龄儿童国家免疫规划疫苗接种率</w:t>
            </w:r>
          </w:p>
        </w:tc>
        <w:tc>
          <w:tcPr>
            <w:tcW w:w="1276" w:type="dxa"/>
            <w:vAlign w:val="center"/>
          </w:tcPr>
          <w:p w14:paraId="739020BF">
            <w:pPr>
              <w:pStyle w:val="15"/>
              <w:spacing w:line="300" w:lineRule="exact"/>
            </w:pPr>
            <w:r>
              <w:t>≥90%</w:t>
            </w:r>
          </w:p>
        </w:tc>
        <w:tc>
          <w:tcPr>
            <w:tcW w:w="1843" w:type="dxa"/>
            <w:vAlign w:val="center"/>
          </w:tcPr>
          <w:p w14:paraId="3C256700">
            <w:pPr>
              <w:pStyle w:val="15"/>
              <w:spacing w:line="300" w:lineRule="exact"/>
            </w:pPr>
            <w:r>
              <w:t>冀财社【2021】190号</w:t>
            </w:r>
          </w:p>
        </w:tc>
      </w:tr>
      <w:tr w14:paraId="72B8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4B4047">
            <w:pPr>
              <w:spacing w:line="300" w:lineRule="exact"/>
            </w:pPr>
          </w:p>
        </w:tc>
        <w:tc>
          <w:tcPr>
            <w:tcW w:w="1276" w:type="dxa"/>
            <w:vAlign w:val="center"/>
          </w:tcPr>
          <w:p w14:paraId="7A7F1A76">
            <w:pPr>
              <w:pStyle w:val="15"/>
              <w:spacing w:line="300" w:lineRule="exact"/>
            </w:pPr>
            <w:r>
              <w:t>质量指标</w:t>
            </w:r>
          </w:p>
        </w:tc>
        <w:tc>
          <w:tcPr>
            <w:tcW w:w="1332" w:type="dxa"/>
            <w:vAlign w:val="center"/>
          </w:tcPr>
          <w:p w14:paraId="2E27BF0D">
            <w:pPr>
              <w:pStyle w:val="15"/>
              <w:spacing w:line="300" w:lineRule="exact"/>
            </w:pPr>
            <w:r>
              <w:t>高血压、2型糖尿病患者管理率</w:t>
            </w:r>
          </w:p>
        </w:tc>
        <w:tc>
          <w:tcPr>
            <w:tcW w:w="2891" w:type="dxa"/>
            <w:vAlign w:val="center"/>
          </w:tcPr>
          <w:p w14:paraId="4D40FD3F">
            <w:pPr>
              <w:pStyle w:val="15"/>
              <w:spacing w:line="300" w:lineRule="exact"/>
            </w:pPr>
            <w:r>
              <w:t>高血压、2型糖尿病患者管理率</w:t>
            </w:r>
          </w:p>
        </w:tc>
        <w:tc>
          <w:tcPr>
            <w:tcW w:w="1276" w:type="dxa"/>
            <w:vAlign w:val="center"/>
          </w:tcPr>
          <w:p w14:paraId="11A69ABA">
            <w:pPr>
              <w:pStyle w:val="15"/>
              <w:spacing w:line="300" w:lineRule="exact"/>
            </w:pPr>
            <w:r>
              <w:t>≥60%</w:t>
            </w:r>
          </w:p>
        </w:tc>
        <w:tc>
          <w:tcPr>
            <w:tcW w:w="1843" w:type="dxa"/>
            <w:vAlign w:val="center"/>
          </w:tcPr>
          <w:p w14:paraId="38A262D5">
            <w:pPr>
              <w:pStyle w:val="15"/>
              <w:spacing w:line="300" w:lineRule="exact"/>
            </w:pPr>
            <w:r>
              <w:t>冀财社【2021】190号</w:t>
            </w:r>
          </w:p>
        </w:tc>
      </w:tr>
      <w:tr w14:paraId="73DD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CF1A0F">
            <w:pPr>
              <w:spacing w:line="300" w:lineRule="exact"/>
            </w:pPr>
          </w:p>
        </w:tc>
        <w:tc>
          <w:tcPr>
            <w:tcW w:w="1276" w:type="dxa"/>
            <w:vAlign w:val="center"/>
          </w:tcPr>
          <w:p w14:paraId="65CABD18">
            <w:pPr>
              <w:pStyle w:val="15"/>
              <w:spacing w:line="300" w:lineRule="exact"/>
            </w:pPr>
            <w:r>
              <w:t>时效指标</w:t>
            </w:r>
          </w:p>
        </w:tc>
        <w:tc>
          <w:tcPr>
            <w:tcW w:w="1332" w:type="dxa"/>
            <w:vAlign w:val="center"/>
          </w:tcPr>
          <w:p w14:paraId="63D26414">
            <w:pPr>
              <w:pStyle w:val="15"/>
              <w:spacing w:line="300" w:lineRule="exact"/>
            </w:pPr>
            <w:r>
              <w:t>对城乡居民健康实行干预</w:t>
            </w:r>
          </w:p>
        </w:tc>
        <w:tc>
          <w:tcPr>
            <w:tcW w:w="2891" w:type="dxa"/>
            <w:vAlign w:val="center"/>
          </w:tcPr>
          <w:p w14:paraId="2B8E4A40">
            <w:pPr>
              <w:pStyle w:val="15"/>
              <w:spacing w:line="300" w:lineRule="exact"/>
            </w:pPr>
            <w:r>
              <w:t>对城乡居民健康实行干预</w:t>
            </w:r>
          </w:p>
        </w:tc>
        <w:tc>
          <w:tcPr>
            <w:tcW w:w="1276" w:type="dxa"/>
            <w:vAlign w:val="center"/>
          </w:tcPr>
          <w:p w14:paraId="51A009A1">
            <w:pPr>
              <w:pStyle w:val="15"/>
              <w:spacing w:line="300" w:lineRule="exact"/>
            </w:pPr>
            <w:r>
              <w:t>覆盖100%</w:t>
            </w:r>
          </w:p>
        </w:tc>
        <w:tc>
          <w:tcPr>
            <w:tcW w:w="1843" w:type="dxa"/>
            <w:vAlign w:val="center"/>
          </w:tcPr>
          <w:p w14:paraId="51DF9D0E">
            <w:pPr>
              <w:pStyle w:val="15"/>
              <w:spacing w:line="300" w:lineRule="exact"/>
            </w:pPr>
            <w:r>
              <w:t>冀财社【2021】190号</w:t>
            </w:r>
          </w:p>
        </w:tc>
      </w:tr>
      <w:tr w14:paraId="6A09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AD68C">
            <w:pPr>
              <w:spacing w:line="300" w:lineRule="exact"/>
            </w:pPr>
          </w:p>
        </w:tc>
        <w:tc>
          <w:tcPr>
            <w:tcW w:w="1276" w:type="dxa"/>
            <w:vAlign w:val="center"/>
          </w:tcPr>
          <w:p w14:paraId="4430122F">
            <w:pPr>
              <w:pStyle w:val="15"/>
              <w:spacing w:line="300" w:lineRule="exact"/>
            </w:pPr>
            <w:r>
              <w:t>成本指标</w:t>
            </w:r>
          </w:p>
        </w:tc>
        <w:tc>
          <w:tcPr>
            <w:tcW w:w="1332" w:type="dxa"/>
            <w:vAlign w:val="center"/>
          </w:tcPr>
          <w:p w14:paraId="71E4DE7F">
            <w:pPr>
              <w:pStyle w:val="15"/>
              <w:spacing w:line="300" w:lineRule="exact"/>
            </w:pPr>
            <w:r>
              <w:t>传染病及慢性病的发生和流行</w:t>
            </w:r>
          </w:p>
        </w:tc>
        <w:tc>
          <w:tcPr>
            <w:tcW w:w="2891" w:type="dxa"/>
            <w:vAlign w:val="center"/>
          </w:tcPr>
          <w:p w14:paraId="1D70A3A5">
            <w:pPr>
              <w:pStyle w:val="15"/>
              <w:spacing w:line="300" w:lineRule="exact"/>
            </w:pPr>
            <w:r>
              <w:t>传染病及慢性病的发生和流行</w:t>
            </w:r>
          </w:p>
        </w:tc>
        <w:tc>
          <w:tcPr>
            <w:tcW w:w="1276" w:type="dxa"/>
            <w:vAlign w:val="center"/>
          </w:tcPr>
          <w:p w14:paraId="1BAA085D">
            <w:pPr>
              <w:pStyle w:val="15"/>
              <w:spacing w:line="300" w:lineRule="exact"/>
            </w:pPr>
            <w:r>
              <w:t>覆盖100%</w:t>
            </w:r>
          </w:p>
        </w:tc>
        <w:tc>
          <w:tcPr>
            <w:tcW w:w="1843" w:type="dxa"/>
            <w:vAlign w:val="center"/>
          </w:tcPr>
          <w:p w14:paraId="3DA4FEB7">
            <w:pPr>
              <w:pStyle w:val="15"/>
              <w:spacing w:line="300" w:lineRule="exact"/>
            </w:pPr>
            <w:r>
              <w:t>冀财社【2021】190号</w:t>
            </w:r>
          </w:p>
        </w:tc>
      </w:tr>
      <w:tr w14:paraId="13A1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7CA10">
            <w:pPr>
              <w:pStyle w:val="17"/>
              <w:spacing w:line="300" w:lineRule="exact"/>
            </w:pPr>
            <w:r>
              <w:t>效益指标</w:t>
            </w:r>
          </w:p>
        </w:tc>
        <w:tc>
          <w:tcPr>
            <w:tcW w:w="1276" w:type="dxa"/>
            <w:vAlign w:val="center"/>
          </w:tcPr>
          <w:p w14:paraId="28EE47DE">
            <w:pPr>
              <w:pStyle w:val="15"/>
              <w:spacing w:line="300" w:lineRule="exact"/>
            </w:pPr>
            <w:r>
              <w:t>可持续影响指标</w:t>
            </w:r>
          </w:p>
        </w:tc>
        <w:tc>
          <w:tcPr>
            <w:tcW w:w="1332" w:type="dxa"/>
            <w:vAlign w:val="center"/>
          </w:tcPr>
          <w:p w14:paraId="727F8DC0">
            <w:pPr>
              <w:pStyle w:val="15"/>
              <w:spacing w:line="300" w:lineRule="exact"/>
            </w:pPr>
            <w:r>
              <w:t>城乡居民健康档案建档率</w:t>
            </w:r>
          </w:p>
        </w:tc>
        <w:tc>
          <w:tcPr>
            <w:tcW w:w="2891" w:type="dxa"/>
            <w:vAlign w:val="center"/>
          </w:tcPr>
          <w:p w14:paraId="55A3535D">
            <w:pPr>
              <w:pStyle w:val="15"/>
              <w:spacing w:line="300" w:lineRule="exact"/>
            </w:pPr>
            <w:r>
              <w:t>城乡居民健康档案建档率</w:t>
            </w:r>
          </w:p>
        </w:tc>
        <w:tc>
          <w:tcPr>
            <w:tcW w:w="1276" w:type="dxa"/>
            <w:vAlign w:val="center"/>
          </w:tcPr>
          <w:p w14:paraId="4335677C">
            <w:pPr>
              <w:pStyle w:val="15"/>
              <w:spacing w:line="300" w:lineRule="exact"/>
            </w:pPr>
            <w:r>
              <w:t>覆盖100%</w:t>
            </w:r>
          </w:p>
        </w:tc>
        <w:tc>
          <w:tcPr>
            <w:tcW w:w="1843" w:type="dxa"/>
            <w:vAlign w:val="center"/>
          </w:tcPr>
          <w:p w14:paraId="075171D3">
            <w:pPr>
              <w:pStyle w:val="15"/>
              <w:spacing w:line="300" w:lineRule="exact"/>
            </w:pPr>
            <w:r>
              <w:t>冀财社【2021】190号</w:t>
            </w:r>
          </w:p>
        </w:tc>
      </w:tr>
      <w:tr w14:paraId="2D33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37DD8">
            <w:pPr>
              <w:spacing w:line="300" w:lineRule="exact"/>
            </w:pPr>
          </w:p>
        </w:tc>
        <w:tc>
          <w:tcPr>
            <w:tcW w:w="1276" w:type="dxa"/>
            <w:vAlign w:val="center"/>
          </w:tcPr>
          <w:p w14:paraId="49F80A3C">
            <w:pPr>
              <w:pStyle w:val="15"/>
              <w:spacing w:line="300" w:lineRule="exact"/>
            </w:pPr>
            <w:r>
              <w:t>经济效益指标</w:t>
            </w:r>
          </w:p>
        </w:tc>
        <w:tc>
          <w:tcPr>
            <w:tcW w:w="1332" w:type="dxa"/>
            <w:vAlign w:val="center"/>
          </w:tcPr>
          <w:p w14:paraId="29C764FC">
            <w:pPr>
              <w:pStyle w:val="15"/>
              <w:spacing w:line="300" w:lineRule="exact"/>
            </w:pPr>
            <w:r>
              <w:t>为制定相关政策提供科学依据</w:t>
            </w:r>
          </w:p>
        </w:tc>
        <w:tc>
          <w:tcPr>
            <w:tcW w:w="2891" w:type="dxa"/>
            <w:vAlign w:val="center"/>
          </w:tcPr>
          <w:p w14:paraId="5AEDD7E5">
            <w:pPr>
              <w:pStyle w:val="15"/>
              <w:spacing w:line="300" w:lineRule="exact"/>
            </w:pPr>
            <w:r>
              <w:t>为制定相关政策提供科学依据</w:t>
            </w:r>
          </w:p>
        </w:tc>
        <w:tc>
          <w:tcPr>
            <w:tcW w:w="1276" w:type="dxa"/>
            <w:vAlign w:val="center"/>
          </w:tcPr>
          <w:p w14:paraId="48120CFD">
            <w:pPr>
              <w:pStyle w:val="15"/>
              <w:spacing w:line="300" w:lineRule="exact"/>
            </w:pPr>
            <w:r>
              <w:t>覆盖100%</w:t>
            </w:r>
          </w:p>
        </w:tc>
        <w:tc>
          <w:tcPr>
            <w:tcW w:w="1843" w:type="dxa"/>
            <w:vAlign w:val="center"/>
          </w:tcPr>
          <w:p w14:paraId="0CB25A27">
            <w:pPr>
              <w:pStyle w:val="15"/>
              <w:spacing w:line="300" w:lineRule="exact"/>
            </w:pPr>
            <w:r>
              <w:t>冀财社【2021】190号</w:t>
            </w:r>
          </w:p>
        </w:tc>
      </w:tr>
      <w:tr w14:paraId="4ADA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A528E0">
            <w:pPr>
              <w:spacing w:line="300" w:lineRule="exact"/>
            </w:pPr>
          </w:p>
        </w:tc>
        <w:tc>
          <w:tcPr>
            <w:tcW w:w="1276" w:type="dxa"/>
            <w:vAlign w:val="center"/>
          </w:tcPr>
          <w:p w14:paraId="222E9719">
            <w:pPr>
              <w:pStyle w:val="15"/>
              <w:spacing w:line="300" w:lineRule="exact"/>
            </w:pPr>
            <w:r>
              <w:t>社会效益指标</w:t>
            </w:r>
          </w:p>
        </w:tc>
        <w:tc>
          <w:tcPr>
            <w:tcW w:w="1332" w:type="dxa"/>
            <w:vAlign w:val="center"/>
          </w:tcPr>
          <w:p w14:paraId="4B0BD645">
            <w:pPr>
              <w:pStyle w:val="15"/>
              <w:spacing w:line="300" w:lineRule="exact"/>
            </w:pPr>
            <w:r>
              <w:t>最大限度保护相关人员健康权益</w:t>
            </w:r>
          </w:p>
        </w:tc>
        <w:tc>
          <w:tcPr>
            <w:tcW w:w="2891" w:type="dxa"/>
            <w:vAlign w:val="center"/>
          </w:tcPr>
          <w:p w14:paraId="6558AEB8">
            <w:pPr>
              <w:pStyle w:val="15"/>
              <w:spacing w:line="300" w:lineRule="exact"/>
            </w:pPr>
            <w:r>
              <w:t>最大限度保护相关人员健康权益</w:t>
            </w:r>
          </w:p>
        </w:tc>
        <w:tc>
          <w:tcPr>
            <w:tcW w:w="1276" w:type="dxa"/>
            <w:vAlign w:val="center"/>
          </w:tcPr>
          <w:p w14:paraId="5CD7EF53">
            <w:pPr>
              <w:pStyle w:val="15"/>
              <w:spacing w:line="300" w:lineRule="exact"/>
            </w:pPr>
            <w:r>
              <w:t>覆盖100%</w:t>
            </w:r>
          </w:p>
        </w:tc>
        <w:tc>
          <w:tcPr>
            <w:tcW w:w="1843" w:type="dxa"/>
            <w:vAlign w:val="center"/>
          </w:tcPr>
          <w:p w14:paraId="3CE2993A">
            <w:pPr>
              <w:pStyle w:val="15"/>
              <w:spacing w:line="300" w:lineRule="exact"/>
            </w:pPr>
            <w:r>
              <w:t>冀财社【2021】190号</w:t>
            </w:r>
          </w:p>
        </w:tc>
      </w:tr>
      <w:tr w14:paraId="1884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AD68D">
            <w:pPr>
              <w:spacing w:line="300" w:lineRule="exact"/>
            </w:pPr>
          </w:p>
        </w:tc>
        <w:tc>
          <w:tcPr>
            <w:tcW w:w="1276" w:type="dxa"/>
            <w:vAlign w:val="center"/>
          </w:tcPr>
          <w:p w14:paraId="61912A80">
            <w:pPr>
              <w:pStyle w:val="15"/>
              <w:spacing w:line="300" w:lineRule="exact"/>
            </w:pPr>
            <w:r>
              <w:t>生态效益指标</w:t>
            </w:r>
          </w:p>
        </w:tc>
        <w:tc>
          <w:tcPr>
            <w:tcW w:w="1332" w:type="dxa"/>
            <w:vAlign w:val="center"/>
          </w:tcPr>
          <w:p w14:paraId="1FE6CB3E">
            <w:pPr>
              <w:pStyle w:val="15"/>
              <w:spacing w:line="300" w:lineRule="exact"/>
            </w:pPr>
            <w:r>
              <w:t>促进居民健康水平提高</w:t>
            </w:r>
          </w:p>
        </w:tc>
        <w:tc>
          <w:tcPr>
            <w:tcW w:w="2891" w:type="dxa"/>
            <w:vAlign w:val="center"/>
          </w:tcPr>
          <w:p w14:paraId="17A873CC">
            <w:pPr>
              <w:pStyle w:val="15"/>
              <w:spacing w:line="300" w:lineRule="exact"/>
            </w:pPr>
            <w:r>
              <w:t>促进居民健康水平提高</w:t>
            </w:r>
          </w:p>
        </w:tc>
        <w:tc>
          <w:tcPr>
            <w:tcW w:w="1276" w:type="dxa"/>
            <w:vAlign w:val="center"/>
          </w:tcPr>
          <w:p w14:paraId="4BA20645">
            <w:pPr>
              <w:pStyle w:val="15"/>
              <w:spacing w:line="300" w:lineRule="exact"/>
            </w:pPr>
            <w:r>
              <w:t>覆盖100%</w:t>
            </w:r>
          </w:p>
        </w:tc>
        <w:tc>
          <w:tcPr>
            <w:tcW w:w="1843" w:type="dxa"/>
            <w:vAlign w:val="center"/>
          </w:tcPr>
          <w:p w14:paraId="6AE63F74">
            <w:pPr>
              <w:pStyle w:val="15"/>
              <w:spacing w:line="300" w:lineRule="exact"/>
            </w:pPr>
            <w:r>
              <w:t>冀财社【2021】190号</w:t>
            </w:r>
          </w:p>
        </w:tc>
      </w:tr>
      <w:tr w14:paraId="360B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41ABF">
            <w:pPr>
              <w:pStyle w:val="17"/>
              <w:spacing w:line="300" w:lineRule="exact"/>
            </w:pPr>
            <w:r>
              <w:t>满意度指标</w:t>
            </w:r>
          </w:p>
        </w:tc>
        <w:tc>
          <w:tcPr>
            <w:tcW w:w="1276" w:type="dxa"/>
            <w:vAlign w:val="center"/>
          </w:tcPr>
          <w:p w14:paraId="6F365CB6">
            <w:pPr>
              <w:pStyle w:val="15"/>
              <w:spacing w:line="300" w:lineRule="exact"/>
            </w:pPr>
            <w:r>
              <w:t>服务对象满意度指标</w:t>
            </w:r>
          </w:p>
        </w:tc>
        <w:tc>
          <w:tcPr>
            <w:tcW w:w="1332" w:type="dxa"/>
            <w:vAlign w:val="center"/>
          </w:tcPr>
          <w:p w14:paraId="6E98AE90">
            <w:pPr>
              <w:pStyle w:val="15"/>
              <w:spacing w:line="300" w:lineRule="exact"/>
            </w:pPr>
            <w:r>
              <w:t>服务对象满意度</w:t>
            </w:r>
          </w:p>
        </w:tc>
        <w:tc>
          <w:tcPr>
            <w:tcW w:w="2891" w:type="dxa"/>
            <w:vAlign w:val="center"/>
          </w:tcPr>
          <w:p w14:paraId="39343A20">
            <w:pPr>
              <w:pStyle w:val="15"/>
              <w:spacing w:line="300" w:lineRule="exact"/>
            </w:pPr>
            <w:r>
              <w:t>服务对象满意度</w:t>
            </w:r>
          </w:p>
        </w:tc>
        <w:tc>
          <w:tcPr>
            <w:tcW w:w="1276" w:type="dxa"/>
            <w:vAlign w:val="center"/>
          </w:tcPr>
          <w:p w14:paraId="777EEDFE">
            <w:pPr>
              <w:pStyle w:val="15"/>
              <w:spacing w:line="300" w:lineRule="exact"/>
            </w:pPr>
            <w:r>
              <w:t>≥80%</w:t>
            </w:r>
          </w:p>
        </w:tc>
        <w:tc>
          <w:tcPr>
            <w:tcW w:w="1843" w:type="dxa"/>
            <w:vAlign w:val="center"/>
          </w:tcPr>
          <w:p w14:paraId="2AE958BB">
            <w:pPr>
              <w:pStyle w:val="15"/>
              <w:spacing w:line="300" w:lineRule="exact"/>
            </w:pPr>
            <w:r>
              <w:t>冀财社【2021】190号</w:t>
            </w:r>
          </w:p>
        </w:tc>
      </w:tr>
    </w:tbl>
    <w:p w14:paraId="4D539A5E">
      <w:pPr>
        <w:spacing w:line="580" w:lineRule="exact"/>
        <w:ind w:firstLine="561"/>
        <w:outlineLvl w:val="3"/>
        <w:rPr>
          <w:rFonts w:ascii="方正黑体_GBK" w:hAnsi="方正黑体_GBK" w:eastAsia="方正黑体_GBK" w:cs="方正黑体_GBK"/>
          <w:color w:val="000000"/>
          <w:kern w:val="21"/>
          <w:sz w:val="32"/>
          <w:szCs w:val="32"/>
        </w:rPr>
      </w:pPr>
      <w:bookmarkStart w:id="39" w:name="_Toc_4_4_0000000050"/>
      <w:r>
        <w:rPr>
          <w:rFonts w:hint="eastAsia" w:ascii="方正黑体_GBK" w:hAnsi="方正黑体_GBK" w:eastAsia="方正黑体_GBK" w:cs="方正黑体_GBK"/>
          <w:color w:val="000000"/>
          <w:kern w:val="21"/>
          <w:sz w:val="32"/>
          <w:szCs w:val="32"/>
        </w:rPr>
        <w:t>55.中央基本公共卫生服务补助资金 孕前检查 绩效目标表</w:t>
      </w:r>
      <w:bookmarkEnd w:id="39"/>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3B37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27A4E0C">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5EEB9416">
            <w:pPr>
              <w:pStyle w:val="13"/>
            </w:pPr>
          </w:p>
        </w:tc>
      </w:tr>
      <w:tr w14:paraId="2C845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E73A">
            <w:pPr>
              <w:pStyle w:val="16"/>
            </w:pPr>
            <w:r>
              <w:t>绩效目标</w:t>
            </w:r>
          </w:p>
        </w:tc>
        <w:tc>
          <w:tcPr>
            <w:tcW w:w="8618" w:type="dxa"/>
            <w:gridSpan w:val="2"/>
            <w:vAlign w:val="center"/>
          </w:tcPr>
          <w:p w14:paraId="0F055214">
            <w:pPr>
              <w:pStyle w:val="15"/>
            </w:pPr>
            <w:r>
              <w:t>1.免费项居民提供基本公共卫生服务，促进居民健康水平提高。</w:t>
            </w:r>
            <w:r>
              <w:tab/>
            </w:r>
            <w:r>
              <w:tab/>
            </w:r>
            <w:r>
              <w:tab/>
            </w:r>
          </w:p>
          <w:p w14:paraId="145A9A9C">
            <w:pPr>
              <w:pStyle w:val="15"/>
            </w:pPr>
            <w:r>
              <w:t>2.对城乡居民健康实行干预，减少危害健康的因素。</w:t>
            </w:r>
            <w:r>
              <w:tab/>
            </w:r>
            <w:r>
              <w:tab/>
            </w:r>
            <w:r>
              <w:tab/>
            </w:r>
          </w:p>
          <w:p w14:paraId="484D7184">
            <w:pPr>
              <w:pStyle w:val="15"/>
            </w:pPr>
            <w:r>
              <w:t>3.预防控制传染病及慢性病的发生和流行。</w:t>
            </w:r>
            <w:r>
              <w:tab/>
            </w:r>
            <w:r>
              <w:tab/>
            </w:r>
            <w:r>
              <w:tab/>
            </w:r>
          </w:p>
        </w:tc>
      </w:tr>
    </w:tbl>
    <w:p w14:paraId="544EDEF3">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8B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B1E54">
            <w:pPr>
              <w:pStyle w:val="16"/>
            </w:pPr>
            <w:r>
              <w:t>一级指标</w:t>
            </w:r>
          </w:p>
        </w:tc>
        <w:tc>
          <w:tcPr>
            <w:tcW w:w="1276" w:type="dxa"/>
            <w:vAlign w:val="center"/>
          </w:tcPr>
          <w:p w14:paraId="4D21A4CA">
            <w:pPr>
              <w:pStyle w:val="16"/>
            </w:pPr>
            <w:r>
              <w:t>二级指标</w:t>
            </w:r>
          </w:p>
        </w:tc>
        <w:tc>
          <w:tcPr>
            <w:tcW w:w="1332" w:type="dxa"/>
            <w:vAlign w:val="center"/>
          </w:tcPr>
          <w:p w14:paraId="3711BBDA">
            <w:pPr>
              <w:pStyle w:val="16"/>
            </w:pPr>
            <w:r>
              <w:t>三级指标</w:t>
            </w:r>
          </w:p>
        </w:tc>
        <w:tc>
          <w:tcPr>
            <w:tcW w:w="2891" w:type="dxa"/>
            <w:vAlign w:val="center"/>
          </w:tcPr>
          <w:p w14:paraId="5EF19924">
            <w:pPr>
              <w:pStyle w:val="16"/>
            </w:pPr>
            <w:r>
              <w:t>绩效指标描述</w:t>
            </w:r>
          </w:p>
        </w:tc>
        <w:tc>
          <w:tcPr>
            <w:tcW w:w="1276" w:type="dxa"/>
            <w:vAlign w:val="center"/>
          </w:tcPr>
          <w:p w14:paraId="3E56B957">
            <w:pPr>
              <w:pStyle w:val="16"/>
            </w:pPr>
            <w:r>
              <w:t>指标值</w:t>
            </w:r>
          </w:p>
        </w:tc>
        <w:tc>
          <w:tcPr>
            <w:tcW w:w="1843" w:type="dxa"/>
            <w:vAlign w:val="center"/>
          </w:tcPr>
          <w:p w14:paraId="0B752074">
            <w:pPr>
              <w:pStyle w:val="16"/>
            </w:pPr>
            <w:r>
              <w:t>指标值确定依据</w:t>
            </w:r>
          </w:p>
        </w:tc>
      </w:tr>
      <w:tr w14:paraId="5BD7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AE432">
            <w:pPr>
              <w:pStyle w:val="17"/>
              <w:spacing w:line="300" w:lineRule="exact"/>
            </w:pPr>
            <w:r>
              <w:t>产出指标</w:t>
            </w:r>
          </w:p>
        </w:tc>
        <w:tc>
          <w:tcPr>
            <w:tcW w:w="1276" w:type="dxa"/>
            <w:vAlign w:val="center"/>
          </w:tcPr>
          <w:p w14:paraId="1813984D">
            <w:pPr>
              <w:pStyle w:val="15"/>
              <w:spacing w:line="300" w:lineRule="exact"/>
            </w:pPr>
            <w:r>
              <w:t>数量指标</w:t>
            </w:r>
          </w:p>
        </w:tc>
        <w:tc>
          <w:tcPr>
            <w:tcW w:w="1332" w:type="dxa"/>
            <w:vAlign w:val="center"/>
          </w:tcPr>
          <w:p w14:paraId="71AA4C5D">
            <w:pPr>
              <w:pStyle w:val="15"/>
              <w:spacing w:line="300" w:lineRule="exact"/>
            </w:pPr>
            <w:r>
              <w:t>适龄儿童国家免疫规划疫苗接种率</w:t>
            </w:r>
          </w:p>
        </w:tc>
        <w:tc>
          <w:tcPr>
            <w:tcW w:w="2891" w:type="dxa"/>
            <w:vAlign w:val="center"/>
          </w:tcPr>
          <w:p w14:paraId="38491DB3">
            <w:pPr>
              <w:pStyle w:val="15"/>
              <w:spacing w:line="300" w:lineRule="exact"/>
            </w:pPr>
            <w:r>
              <w:t>适龄儿童国家免疫规划疫苗接种率</w:t>
            </w:r>
          </w:p>
        </w:tc>
        <w:tc>
          <w:tcPr>
            <w:tcW w:w="1276" w:type="dxa"/>
            <w:vAlign w:val="center"/>
          </w:tcPr>
          <w:p w14:paraId="5E4EC762">
            <w:pPr>
              <w:pStyle w:val="15"/>
              <w:spacing w:line="300" w:lineRule="exact"/>
            </w:pPr>
            <w:r>
              <w:t>≥90%</w:t>
            </w:r>
          </w:p>
        </w:tc>
        <w:tc>
          <w:tcPr>
            <w:tcW w:w="1843" w:type="dxa"/>
            <w:vAlign w:val="center"/>
          </w:tcPr>
          <w:p w14:paraId="24E93A86">
            <w:pPr>
              <w:pStyle w:val="15"/>
              <w:spacing w:line="300" w:lineRule="exact"/>
            </w:pPr>
            <w:r>
              <w:t>冀财社【2021】172号</w:t>
            </w:r>
          </w:p>
        </w:tc>
      </w:tr>
      <w:tr w14:paraId="334A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246C7">
            <w:pPr>
              <w:spacing w:line="300" w:lineRule="exact"/>
            </w:pPr>
          </w:p>
        </w:tc>
        <w:tc>
          <w:tcPr>
            <w:tcW w:w="1276" w:type="dxa"/>
            <w:vAlign w:val="center"/>
          </w:tcPr>
          <w:p w14:paraId="1E61BBB6">
            <w:pPr>
              <w:pStyle w:val="15"/>
              <w:spacing w:line="300" w:lineRule="exact"/>
            </w:pPr>
            <w:r>
              <w:t>质量指标</w:t>
            </w:r>
          </w:p>
        </w:tc>
        <w:tc>
          <w:tcPr>
            <w:tcW w:w="1332" w:type="dxa"/>
            <w:vAlign w:val="center"/>
          </w:tcPr>
          <w:p w14:paraId="1817CFF3">
            <w:pPr>
              <w:pStyle w:val="15"/>
              <w:spacing w:line="300" w:lineRule="exact"/>
            </w:pPr>
            <w:r>
              <w:t>高血压、2型糖尿病患者管理率</w:t>
            </w:r>
          </w:p>
        </w:tc>
        <w:tc>
          <w:tcPr>
            <w:tcW w:w="2891" w:type="dxa"/>
            <w:vAlign w:val="center"/>
          </w:tcPr>
          <w:p w14:paraId="5FB6D8A3">
            <w:pPr>
              <w:pStyle w:val="15"/>
              <w:spacing w:line="300" w:lineRule="exact"/>
            </w:pPr>
            <w:r>
              <w:t>高血压、2型糖尿病患者管理率</w:t>
            </w:r>
          </w:p>
        </w:tc>
        <w:tc>
          <w:tcPr>
            <w:tcW w:w="1276" w:type="dxa"/>
            <w:vAlign w:val="center"/>
          </w:tcPr>
          <w:p w14:paraId="7421AB93">
            <w:pPr>
              <w:pStyle w:val="15"/>
              <w:spacing w:line="300" w:lineRule="exact"/>
            </w:pPr>
            <w:r>
              <w:t>≥60%</w:t>
            </w:r>
          </w:p>
        </w:tc>
        <w:tc>
          <w:tcPr>
            <w:tcW w:w="1843" w:type="dxa"/>
            <w:vAlign w:val="center"/>
          </w:tcPr>
          <w:p w14:paraId="00B1266A">
            <w:pPr>
              <w:pStyle w:val="15"/>
              <w:spacing w:line="300" w:lineRule="exact"/>
            </w:pPr>
            <w:r>
              <w:t>冀财社【2021】172号</w:t>
            </w:r>
          </w:p>
        </w:tc>
      </w:tr>
      <w:tr w14:paraId="0ACC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140C3">
            <w:pPr>
              <w:spacing w:line="300" w:lineRule="exact"/>
            </w:pPr>
          </w:p>
        </w:tc>
        <w:tc>
          <w:tcPr>
            <w:tcW w:w="1276" w:type="dxa"/>
            <w:vAlign w:val="center"/>
          </w:tcPr>
          <w:p w14:paraId="7628645D">
            <w:pPr>
              <w:pStyle w:val="15"/>
              <w:spacing w:line="300" w:lineRule="exact"/>
            </w:pPr>
            <w:r>
              <w:t>时效指标</w:t>
            </w:r>
          </w:p>
        </w:tc>
        <w:tc>
          <w:tcPr>
            <w:tcW w:w="1332" w:type="dxa"/>
            <w:vAlign w:val="center"/>
          </w:tcPr>
          <w:p w14:paraId="66241F7D">
            <w:pPr>
              <w:pStyle w:val="15"/>
              <w:spacing w:line="300" w:lineRule="exact"/>
            </w:pPr>
            <w:r>
              <w:t>对城乡居民健康实行干预</w:t>
            </w:r>
          </w:p>
        </w:tc>
        <w:tc>
          <w:tcPr>
            <w:tcW w:w="2891" w:type="dxa"/>
            <w:vAlign w:val="center"/>
          </w:tcPr>
          <w:p w14:paraId="7A7B67C6">
            <w:pPr>
              <w:pStyle w:val="15"/>
              <w:spacing w:line="300" w:lineRule="exact"/>
            </w:pPr>
            <w:r>
              <w:t>对城乡居民健康实行干预</w:t>
            </w:r>
          </w:p>
        </w:tc>
        <w:tc>
          <w:tcPr>
            <w:tcW w:w="1276" w:type="dxa"/>
            <w:vAlign w:val="center"/>
          </w:tcPr>
          <w:p w14:paraId="757A2918">
            <w:pPr>
              <w:pStyle w:val="15"/>
              <w:spacing w:line="300" w:lineRule="exact"/>
            </w:pPr>
            <w:r>
              <w:t>覆盖100%</w:t>
            </w:r>
          </w:p>
        </w:tc>
        <w:tc>
          <w:tcPr>
            <w:tcW w:w="1843" w:type="dxa"/>
            <w:vAlign w:val="center"/>
          </w:tcPr>
          <w:p w14:paraId="2F11D04F">
            <w:pPr>
              <w:pStyle w:val="15"/>
              <w:spacing w:line="300" w:lineRule="exact"/>
            </w:pPr>
            <w:r>
              <w:t>冀财社【2021】172号</w:t>
            </w:r>
          </w:p>
        </w:tc>
      </w:tr>
      <w:tr w14:paraId="0317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8467D">
            <w:pPr>
              <w:spacing w:line="300" w:lineRule="exact"/>
            </w:pPr>
          </w:p>
        </w:tc>
        <w:tc>
          <w:tcPr>
            <w:tcW w:w="1276" w:type="dxa"/>
            <w:vAlign w:val="center"/>
          </w:tcPr>
          <w:p w14:paraId="7D7B6F67">
            <w:pPr>
              <w:pStyle w:val="15"/>
              <w:spacing w:line="300" w:lineRule="exact"/>
            </w:pPr>
            <w:r>
              <w:t>成本指标</w:t>
            </w:r>
          </w:p>
        </w:tc>
        <w:tc>
          <w:tcPr>
            <w:tcW w:w="1332" w:type="dxa"/>
            <w:vAlign w:val="center"/>
          </w:tcPr>
          <w:p w14:paraId="3DCE834F">
            <w:pPr>
              <w:pStyle w:val="15"/>
              <w:spacing w:line="300" w:lineRule="exact"/>
            </w:pPr>
            <w:r>
              <w:t>传染病及慢性病的发生和流行</w:t>
            </w:r>
          </w:p>
        </w:tc>
        <w:tc>
          <w:tcPr>
            <w:tcW w:w="2891" w:type="dxa"/>
            <w:vAlign w:val="center"/>
          </w:tcPr>
          <w:p w14:paraId="3BDE34A4">
            <w:pPr>
              <w:pStyle w:val="15"/>
              <w:spacing w:line="300" w:lineRule="exact"/>
            </w:pPr>
            <w:r>
              <w:t>传染病及慢性病的发生和流行</w:t>
            </w:r>
          </w:p>
        </w:tc>
        <w:tc>
          <w:tcPr>
            <w:tcW w:w="1276" w:type="dxa"/>
            <w:vAlign w:val="center"/>
          </w:tcPr>
          <w:p w14:paraId="7FEF8C01">
            <w:pPr>
              <w:pStyle w:val="15"/>
              <w:spacing w:line="300" w:lineRule="exact"/>
            </w:pPr>
            <w:r>
              <w:t>覆盖100%</w:t>
            </w:r>
          </w:p>
        </w:tc>
        <w:tc>
          <w:tcPr>
            <w:tcW w:w="1843" w:type="dxa"/>
            <w:vAlign w:val="center"/>
          </w:tcPr>
          <w:p w14:paraId="6E652AC6">
            <w:pPr>
              <w:pStyle w:val="15"/>
              <w:spacing w:line="300" w:lineRule="exact"/>
            </w:pPr>
            <w:r>
              <w:t>冀财社【2021】172号</w:t>
            </w:r>
          </w:p>
        </w:tc>
      </w:tr>
      <w:tr w14:paraId="1541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60716">
            <w:pPr>
              <w:pStyle w:val="17"/>
              <w:spacing w:line="300" w:lineRule="exact"/>
            </w:pPr>
            <w:r>
              <w:t>效益指标</w:t>
            </w:r>
          </w:p>
        </w:tc>
        <w:tc>
          <w:tcPr>
            <w:tcW w:w="1276" w:type="dxa"/>
            <w:vAlign w:val="center"/>
          </w:tcPr>
          <w:p w14:paraId="14EF86DD">
            <w:pPr>
              <w:pStyle w:val="15"/>
              <w:spacing w:line="300" w:lineRule="exact"/>
            </w:pPr>
            <w:r>
              <w:t>可持续影响指标</w:t>
            </w:r>
          </w:p>
        </w:tc>
        <w:tc>
          <w:tcPr>
            <w:tcW w:w="1332" w:type="dxa"/>
            <w:vAlign w:val="center"/>
          </w:tcPr>
          <w:p w14:paraId="2718D6E5">
            <w:pPr>
              <w:pStyle w:val="15"/>
              <w:spacing w:line="300" w:lineRule="exact"/>
            </w:pPr>
            <w:r>
              <w:t>城乡居民健康档案建档率</w:t>
            </w:r>
          </w:p>
        </w:tc>
        <w:tc>
          <w:tcPr>
            <w:tcW w:w="2891" w:type="dxa"/>
            <w:vAlign w:val="center"/>
          </w:tcPr>
          <w:p w14:paraId="50C9B263">
            <w:pPr>
              <w:pStyle w:val="15"/>
              <w:spacing w:line="300" w:lineRule="exact"/>
            </w:pPr>
            <w:r>
              <w:t>城乡居民健康档案建档率</w:t>
            </w:r>
          </w:p>
        </w:tc>
        <w:tc>
          <w:tcPr>
            <w:tcW w:w="1276" w:type="dxa"/>
            <w:vAlign w:val="center"/>
          </w:tcPr>
          <w:p w14:paraId="476C800E">
            <w:pPr>
              <w:pStyle w:val="15"/>
              <w:spacing w:line="300" w:lineRule="exact"/>
            </w:pPr>
            <w:r>
              <w:t>覆盖100%</w:t>
            </w:r>
          </w:p>
        </w:tc>
        <w:tc>
          <w:tcPr>
            <w:tcW w:w="1843" w:type="dxa"/>
            <w:vAlign w:val="center"/>
          </w:tcPr>
          <w:p w14:paraId="18E80F1E">
            <w:pPr>
              <w:pStyle w:val="15"/>
              <w:spacing w:line="300" w:lineRule="exact"/>
            </w:pPr>
            <w:r>
              <w:t>冀财社【2021】172号</w:t>
            </w:r>
          </w:p>
        </w:tc>
      </w:tr>
      <w:tr w14:paraId="0BDC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8C0341">
            <w:pPr>
              <w:spacing w:line="300" w:lineRule="exact"/>
            </w:pPr>
          </w:p>
        </w:tc>
        <w:tc>
          <w:tcPr>
            <w:tcW w:w="1276" w:type="dxa"/>
            <w:vAlign w:val="center"/>
          </w:tcPr>
          <w:p w14:paraId="1BB75A63">
            <w:pPr>
              <w:pStyle w:val="15"/>
              <w:spacing w:line="300" w:lineRule="exact"/>
            </w:pPr>
            <w:r>
              <w:t>经济效益指标</w:t>
            </w:r>
          </w:p>
        </w:tc>
        <w:tc>
          <w:tcPr>
            <w:tcW w:w="1332" w:type="dxa"/>
            <w:vAlign w:val="center"/>
          </w:tcPr>
          <w:p w14:paraId="0B681223">
            <w:pPr>
              <w:pStyle w:val="15"/>
              <w:spacing w:line="300" w:lineRule="exact"/>
            </w:pPr>
            <w:r>
              <w:t>为制定相关政策提供科学依据</w:t>
            </w:r>
          </w:p>
        </w:tc>
        <w:tc>
          <w:tcPr>
            <w:tcW w:w="2891" w:type="dxa"/>
            <w:vAlign w:val="center"/>
          </w:tcPr>
          <w:p w14:paraId="48B09AE2">
            <w:pPr>
              <w:pStyle w:val="15"/>
              <w:spacing w:line="300" w:lineRule="exact"/>
            </w:pPr>
            <w:r>
              <w:t>为制定相关政策提供科学依据</w:t>
            </w:r>
          </w:p>
        </w:tc>
        <w:tc>
          <w:tcPr>
            <w:tcW w:w="1276" w:type="dxa"/>
            <w:vAlign w:val="center"/>
          </w:tcPr>
          <w:p w14:paraId="751C4C7D">
            <w:pPr>
              <w:pStyle w:val="15"/>
              <w:spacing w:line="300" w:lineRule="exact"/>
            </w:pPr>
            <w:r>
              <w:t>覆盖100%</w:t>
            </w:r>
          </w:p>
        </w:tc>
        <w:tc>
          <w:tcPr>
            <w:tcW w:w="1843" w:type="dxa"/>
            <w:vAlign w:val="center"/>
          </w:tcPr>
          <w:p w14:paraId="5FF9420F">
            <w:pPr>
              <w:pStyle w:val="15"/>
              <w:spacing w:line="300" w:lineRule="exact"/>
            </w:pPr>
            <w:r>
              <w:t>冀财社【2021】172号</w:t>
            </w:r>
          </w:p>
        </w:tc>
      </w:tr>
      <w:tr w14:paraId="17C0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25F4E">
            <w:pPr>
              <w:spacing w:line="300" w:lineRule="exact"/>
            </w:pPr>
          </w:p>
        </w:tc>
        <w:tc>
          <w:tcPr>
            <w:tcW w:w="1276" w:type="dxa"/>
            <w:vAlign w:val="center"/>
          </w:tcPr>
          <w:p w14:paraId="5D84B0D4">
            <w:pPr>
              <w:pStyle w:val="15"/>
              <w:spacing w:line="300" w:lineRule="exact"/>
            </w:pPr>
            <w:r>
              <w:t>社会效益指标</w:t>
            </w:r>
          </w:p>
        </w:tc>
        <w:tc>
          <w:tcPr>
            <w:tcW w:w="1332" w:type="dxa"/>
            <w:vAlign w:val="center"/>
          </w:tcPr>
          <w:p w14:paraId="1FE69C12">
            <w:pPr>
              <w:pStyle w:val="15"/>
              <w:spacing w:line="300" w:lineRule="exact"/>
            </w:pPr>
            <w:r>
              <w:t>最大限度保护相关人员健康权益</w:t>
            </w:r>
          </w:p>
        </w:tc>
        <w:tc>
          <w:tcPr>
            <w:tcW w:w="2891" w:type="dxa"/>
            <w:vAlign w:val="center"/>
          </w:tcPr>
          <w:p w14:paraId="773C07C7">
            <w:pPr>
              <w:pStyle w:val="15"/>
              <w:spacing w:line="300" w:lineRule="exact"/>
            </w:pPr>
            <w:r>
              <w:t>最大限度保护相关人员健康权益</w:t>
            </w:r>
          </w:p>
        </w:tc>
        <w:tc>
          <w:tcPr>
            <w:tcW w:w="1276" w:type="dxa"/>
            <w:vAlign w:val="center"/>
          </w:tcPr>
          <w:p w14:paraId="18AEDC1E">
            <w:pPr>
              <w:pStyle w:val="15"/>
              <w:spacing w:line="300" w:lineRule="exact"/>
            </w:pPr>
            <w:r>
              <w:t>覆盖100%</w:t>
            </w:r>
          </w:p>
        </w:tc>
        <w:tc>
          <w:tcPr>
            <w:tcW w:w="1843" w:type="dxa"/>
            <w:vAlign w:val="center"/>
          </w:tcPr>
          <w:p w14:paraId="54DB559C">
            <w:pPr>
              <w:pStyle w:val="15"/>
              <w:spacing w:line="300" w:lineRule="exact"/>
            </w:pPr>
            <w:r>
              <w:t>冀财社【2021】172号</w:t>
            </w:r>
          </w:p>
        </w:tc>
      </w:tr>
      <w:tr w14:paraId="686B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DA852A">
            <w:pPr>
              <w:spacing w:line="300" w:lineRule="exact"/>
            </w:pPr>
          </w:p>
        </w:tc>
        <w:tc>
          <w:tcPr>
            <w:tcW w:w="1276" w:type="dxa"/>
            <w:vAlign w:val="center"/>
          </w:tcPr>
          <w:p w14:paraId="656A9421">
            <w:pPr>
              <w:pStyle w:val="15"/>
              <w:spacing w:line="300" w:lineRule="exact"/>
            </w:pPr>
            <w:r>
              <w:t>生态效益指标</w:t>
            </w:r>
          </w:p>
        </w:tc>
        <w:tc>
          <w:tcPr>
            <w:tcW w:w="1332" w:type="dxa"/>
            <w:vAlign w:val="center"/>
          </w:tcPr>
          <w:p w14:paraId="60C794F8">
            <w:pPr>
              <w:pStyle w:val="15"/>
              <w:spacing w:line="300" w:lineRule="exact"/>
            </w:pPr>
            <w:r>
              <w:t>促进居民健康水平提高</w:t>
            </w:r>
          </w:p>
        </w:tc>
        <w:tc>
          <w:tcPr>
            <w:tcW w:w="2891" w:type="dxa"/>
            <w:vAlign w:val="center"/>
          </w:tcPr>
          <w:p w14:paraId="121A8B9D">
            <w:pPr>
              <w:pStyle w:val="15"/>
              <w:spacing w:line="300" w:lineRule="exact"/>
            </w:pPr>
            <w:r>
              <w:t>促进居民健康水平提高</w:t>
            </w:r>
          </w:p>
        </w:tc>
        <w:tc>
          <w:tcPr>
            <w:tcW w:w="1276" w:type="dxa"/>
            <w:vAlign w:val="center"/>
          </w:tcPr>
          <w:p w14:paraId="1B2D5FBF">
            <w:pPr>
              <w:pStyle w:val="15"/>
              <w:spacing w:line="300" w:lineRule="exact"/>
            </w:pPr>
            <w:r>
              <w:t>覆盖100%</w:t>
            </w:r>
          </w:p>
        </w:tc>
        <w:tc>
          <w:tcPr>
            <w:tcW w:w="1843" w:type="dxa"/>
            <w:vAlign w:val="center"/>
          </w:tcPr>
          <w:p w14:paraId="2B03416A">
            <w:pPr>
              <w:pStyle w:val="15"/>
              <w:spacing w:line="300" w:lineRule="exact"/>
            </w:pPr>
            <w:r>
              <w:t>冀财社【2021】172号</w:t>
            </w:r>
          </w:p>
        </w:tc>
      </w:tr>
      <w:tr w14:paraId="3747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2459A">
            <w:pPr>
              <w:pStyle w:val="17"/>
              <w:spacing w:line="300" w:lineRule="exact"/>
            </w:pPr>
            <w:r>
              <w:t>满意度指标</w:t>
            </w:r>
          </w:p>
        </w:tc>
        <w:tc>
          <w:tcPr>
            <w:tcW w:w="1276" w:type="dxa"/>
            <w:vAlign w:val="center"/>
          </w:tcPr>
          <w:p w14:paraId="569AD876">
            <w:pPr>
              <w:pStyle w:val="15"/>
              <w:spacing w:line="300" w:lineRule="exact"/>
            </w:pPr>
            <w:r>
              <w:t>服务对象满意度指标</w:t>
            </w:r>
          </w:p>
        </w:tc>
        <w:tc>
          <w:tcPr>
            <w:tcW w:w="1332" w:type="dxa"/>
            <w:vAlign w:val="center"/>
          </w:tcPr>
          <w:p w14:paraId="42EC4EDA">
            <w:pPr>
              <w:pStyle w:val="15"/>
              <w:spacing w:line="300" w:lineRule="exact"/>
            </w:pPr>
            <w:r>
              <w:t>服务对象满意度</w:t>
            </w:r>
          </w:p>
        </w:tc>
        <w:tc>
          <w:tcPr>
            <w:tcW w:w="2891" w:type="dxa"/>
            <w:vAlign w:val="center"/>
          </w:tcPr>
          <w:p w14:paraId="6B85AEA7">
            <w:pPr>
              <w:pStyle w:val="15"/>
              <w:spacing w:line="300" w:lineRule="exact"/>
            </w:pPr>
            <w:r>
              <w:t>服务对象满意度</w:t>
            </w:r>
          </w:p>
        </w:tc>
        <w:tc>
          <w:tcPr>
            <w:tcW w:w="1276" w:type="dxa"/>
            <w:vAlign w:val="center"/>
          </w:tcPr>
          <w:p w14:paraId="08414B46">
            <w:pPr>
              <w:pStyle w:val="15"/>
              <w:spacing w:line="300" w:lineRule="exact"/>
            </w:pPr>
            <w:r>
              <w:t>≥80%</w:t>
            </w:r>
          </w:p>
        </w:tc>
        <w:tc>
          <w:tcPr>
            <w:tcW w:w="1843" w:type="dxa"/>
            <w:vAlign w:val="center"/>
          </w:tcPr>
          <w:p w14:paraId="74602E39">
            <w:pPr>
              <w:pStyle w:val="15"/>
              <w:spacing w:line="300" w:lineRule="exact"/>
            </w:pPr>
            <w:r>
              <w:t>冀财社【2021】172号</w:t>
            </w:r>
          </w:p>
        </w:tc>
      </w:tr>
    </w:tbl>
    <w:p w14:paraId="028A4D0A">
      <w:pPr>
        <w:spacing w:after="120" w:afterLines="50" w:line="580" w:lineRule="exact"/>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56.赤脚医生养老补助绩效目标表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76664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D55B3DE">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32AA4F5A">
            <w:pPr>
              <w:pStyle w:val="13"/>
            </w:pPr>
          </w:p>
        </w:tc>
      </w:tr>
      <w:tr w14:paraId="24C3A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26B5B">
            <w:pPr>
              <w:pStyle w:val="16"/>
            </w:pPr>
            <w:r>
              <w:t>绩效目标</w:t>
            </w:r>
          </w:p>
        </w:tc>
        <w:tc>
          <w:tcPr>
            <w:tcW w:w="8618" w:type="dxa"/>
            <w:gridSpan w:val="2"/>
            <w:vAlign w:val="center"/>
          </w:tcPr>
          <w:p w14:paraId="4ECA6270">
            <w:pPr>
              <w:pStyle w:val="15"/>
            </w:pPr>
            <w:r>
              <w:t>1.按时发放赤脚医生养老补助</w:t>
            </w:r>
            <w:r>
              <w:tab/>
            </w:r>
            <w:r>
              <w:tab/>
            </w:r>
            <w:r>
              <w:tab/>
            </w:r>
            <w:r>
              <w:tab/>
            </w:r>
            <w:r>
              <w:tab/>
            </w:r>
            <w:r>
              <w:tab/>
            </w:r>
            <w:r>
              <w:tab/>
            </w:r>
          </w:p>
          <w:p w14:paraId="0AC3E81F">
            <w:pPr>
              <w:pStyle w:val="15"/>
            </w:pPr>
            <w:r>
              <w:t>2.按规定标准发放</w:t>
            </w:r>
            <w:r>
              <w:tab/>
            </w:r>
            <w:r>
              <w:tab/>
            </w:r>
            <w:r>
              <w:tab/>
            </w:r>
            <w:r>
              <w:tab/>
            </w:r>
            <w:r>
              <w:tab/>
            </w:r>
            <w:r>
              <w:tab/>
            </w:r>
            <w:r>
              <w:tab/>
            </w:r>
          </w:p>
          <w:p w14:paraId="39DAD847">
            <w:pPr>
              <w:pStyle w:val="15"/>
            </w:pPr>
            <w:r>
              <w:t>3.防止信访事件的发生，共创和谐社会</w:t>
            </w:r>
            <w:r>
              <w:tab/>
            </w:r>
            <w:r>
              <w:tab/>
            </w:r>
            <w:r>
              <w:tab/>
            </w:r>
            <w:r>
              <w:tab/>
            </w:r>
            <w:r>
              <w:tab/>
            </w:r>
            <w:r>
              <w:tab/>
            </w:r>
            <w:r>
              <w:tab/>
            </w:r>
          </w:p>
        </w:tc>
      </w:tr>
    </w:tbl>
    <w:p w14:paraId="1F155CA3">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00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06983">
            <w:pPr>
              <w:pStyle w:val="16"/>
              <w:spacing w:line="360" w:lineRule="exact"/>
            </w:pPr>
            <w:r>
              <w:t>一级指标</w:t>
            </w:r>
          </w:p>
        </w:tc>
        <w:tc>
          <w:tcPr>
            <w:tcW w:w="1276" w:type="dxa"/>
            <w:vAlign w:val="center"/>
          </w:tcPr>
          <w:p w14:paraId="2724DB65">
            <w:pPr>
              <w:pStyle w:val="16"/>
              <w:spacing w:line="360" w:lineRule="exact"/>
            </w:pPr>
            <w:r>
              <w:t>二级指标</w:t>
            </w:r>
          </w:p>
        </w:tc>
        <w:tc>
          <w:tcPr>
            <w:tcW w:w="1332" w:type="dxa"/>
            <w:vAlign w:val="center"/>
          </w:tcPr>
          <w:p w14:paraId="60324AE3">
            <w:pPr>
              <w:pStyle w:val="16"/>
              <w:spacing w:line="360" w:lineRule="exact"/>
            </w:pPr>
            <w:r>
              <w:t>三级指标</w:t>
            </w:r>
          </w:p>
        </w:tc>
        <w:tc>
          <w:tcPr>
            <w:tcW w:w="2891" w:type="dxa"/>
            <w:vAlign w:val="center"/>
          </w:tcPr>
          <w:p w14:paraId="351D9442">
            <w:pPr>
              <w:pStyle w:val="16"/>
              <w:spacing w:line="360" w:lineRule="exact"/>
            </w:pPr>
            <w:r>
              <w:t>绩效指标描述</w:t>
            </w:r>
          </w:p>
        </w:tc>
        <w:tc>
          <w:tcPr>
            <w:tcW w:w="1276" w:type="dxa"/>
            <w:vAlign w:val="center"/>
          </w:tcPr>
          <w:p w14:paraId="71A4D576">
            <w:pPr>
              <w:pStyle w:val="16"/>
              <w:spacing w:line="360" w:lineRule="exact"/>
            </w:pPr>
            <w:r>
              <w:t>指标值</w:t>
            </w:r>
          </w:p>
        </w:tc>
        <w:tc>
          <w:tcPr>
            <w:tcW w:w="1843" w:type="dxa"/>
            <w:vAlign w:val="center"/>
          </w:tcPr>
          <w:p w14:paraId="6EE78BC3">
            <w:pPr>
              <w:pStyle w:val="16"/>
              <w:spacing w:line="360" w:lineRule="exact"/>
            </w:pPr>
            <w:r>
              <w:t>指标值确定依据</w:t>
            </w:r>
          </w:p>
        </w:tc>
      </w:tr>
      <w:tr w14:paraId="72D4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D019B">
            <w:pPr>
              <w:pStyle w:val="17"/>
              <w:spacing w:line="360" w:lineRule="exact"/>
            </w:pPr>
            <w:r>
              <w:t>产出指标</w:t>
            </w:r>
          </w:p>
        </w:tc>
        <w:tc>
          <w:tcPr>
            <w:tcW w:w="1276" w:type="dxa"/>
            <w:vAlign w:val="center"/>
          </w:tcPr>
          <w:p w14:paraId="6A6F1C15">
            <w:pPr>
              <w:pStyle w:val="15"/>
              <w:spacing w:line="360" w:lineRule="exact"/>
            </w:pPr>
            <w:r>
              <w:t>数量指标</w:t>
            </w:r>
          </w:p>
        </w:tc>
        <w:tc>
          <w:tcPr>
            <w:tcW w:w="1332" w:type="dxa"/>
            <w:vAlign w:val="center"/>
          </w:tcPr>
          <w:p w14:paraId="70D37BE4">
            <w:pPr>
              <w:pStyle w:val="15"/>
              <w:spacing w:line="360" w:lineRule="exact"/>
            </w:pPr>
            <w:r>
              <w:t>按人数据实发放</w:t>
            </w:r>
          </w:p>
        </w:tc>
        <w:tc>
          <w:tcPr>
            <w:tcW w:w="2891" w:type="dxa"/>
            <w:vAlign w:val="center"/>
          </w:tcPr>
          <w:p w14:paraId="78FB5367">
            <w:pPr>
              <w:pStyle w:val="15"/>
              <w:spacing w:line="360" w:lineRule="exact"/>
            </w:pPr>
            <w:r>
              <w:t>按人数据实发放</w:t>
            </w:r>
          </w:p>
        </w:tc>
        <w:tc>
          <w:tcPr>
            <w:tcW w:w="1276" w:type="dxa"/>
            <w:vAlign w:val="center"/>
          </w:tcPr>
          <w:p w14:paraId="775C0262">
            <w:pPr>
              <w:pStyle w:val="15"/>
              <w:spacing w:line="360" w:lineRule="exact"/>
            </w:pPr>
            <w:r>
              <w:t>100%</w:t>
            </w:r>
          </w:p>
        </w:tc>
        <w:tc>
          <w:tcPr>
            <w:tcW w:w="1843" w:type="dxa"/>
            <w:vAlign w:val="center"/>
          </w:tcPr>
          <w:p w14:paraId="3AC6BD46">
            <w:pPr>
              <w:pStyle w:val="15"/>
              <w:spacing w:line="360" w:lineRule="exact"/>
            </w:pPr>
            <w:r>
              <w:t>宁卫【2016】28号</w:t>
            </w:r>
          </w:p>
        </w:tc>
      </w:tr>
      <w:tr w14:paraId="0543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01652">
            <w:pPr>
              <w:spacing w:line="360" w:lineRule="exact"/>
            </w:pPr>
          </w:p>
        </w:tc>
        <w:tc>
          <w:tcPr>
            <w:tcW w:w="1276" w:type="dxa"/>
            <w:vAlign w:val="center"/>
          </w:tcPr>
          <w:p w14:paraId="18D8A702">
            <w:pPr>
              <w:pStyle w:val="15"/>
              <w:spacing w:line="360" w:lineRule="exact"/>
            </w:pPr>
            <w:r>
              <w:t>质量指标</w:t>
            </w:r>
          </w:p>
        </w:tc>
        <w:tc>
          <w:tcPr>
            <w:tcW w:w="1332" w:type="dxa"/>
            <w:vAlign w:val="center"/>
          </w:tcPr>
          <w:p w14:paraId="2984231D">
            <w:pPr>
              <w:pStyle w:val="15"/>
              <w:spacing w:line="360" w:lineRule="exact"/>
            </w:pPr>
            <w:r>
              <w:t>足额发放</w:t>
            </w:r>
          </w:p>
        </w:tc>
        <w:tc>
          <w:tcPr>
            <w:tcW w:w="2891" w:type="dxa"/>
            <w:vAlign w:val="center"/>
          </w:tcPr>
          <w:p w14:paraId="47457CE7">
            <w:pPr>
              <w:pStyle w:val="15"/>
              <w:spacing w:line="360" w:lineRule="exact"/>
            </w:pPr>
            <w:r>
              <w:t>足额发放</w:t>
            </w:r>
          </w:p>
        </w:tc>
        <w:tc>
          <w:tcPr>
            <w:tcW w:w="1276" w:type="dxa"/>
            <w:vAlign w:val="center"/>
          </w:tcPr>
          <w:p w14:paraId="16D49462">
            <w:pPr>
              <w:pStyle w:val="15"/>
              <w:spacing w:line="360" w:lineRule="exact"/>
            </w:pPr>
            <w:r>
              <w:t>100%</w:t>
            </w:r>
          </w:p>
        </w:tc>
        <w:tc>
          <w:tcPr>
            <w:tcW w:w="1843" w:type="dxa"/>
            <w:vAlign w:val="center"/>
          </w:tcPr>
          <w:p w14:paraId="26291272">
            <w:pPr>
              <w:pStyle w:val="15"/>
              <w:spacing w:line="360" w:lineRule="exact"/>
            </w:pPr>
            <w:r>
              <w:t>宁卫【2016】28号</w:t>
            </w:r>
          </w:p>
        </w:tc>
      </w:tr>
      <w:tr w14:paraId="21D3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3F9B82">
            <w:pPr>
              <w:spacing w:line="360" w:lineRule="exact"/>
            </w:pPr>
          </w:p>
        </w:tc>
        <w:tc>
          <w:tcPr>
            <w:tcW w:w="1276" w:type="dxa"/>
            <w:vAlign w:val="center"/>
          </w:tcPr>
          <w:p w14:paraId="3F983722">
            <w:pPr>
              <w:pStyle w:val="15"/>
              <w:spacing w:line="360" w:lineRule="exact"/>
            </w:pPr>
            <w:r>
              <w:t>时效指标</w:t>
            </w:r>
          </w:p>
        </w:tc>
        <w:tc>
          <w:tcPr>
            <w:tcW w:w="1332" w:type="dxa"/>
            <w:vAlign w:val="center"/>
          </w:tcPr>
          <w:p w14:paraId="62C66719">
            <w:pPr>
              <w:pStyle w:val="15"/>
              <w:spacing w:line="360" w:lineRule="exact"/>
            </w:pPr>
            <w:r>
              <w:t>及时发放</w:t>
            </w:r>
          </w:p>
        </w:tc>
        <w:tc>
          <w:tcPr>
            <w:tcW w:w="2891" w:type="dxa"/>
            <w:vAlign w:val="center"/>
          </w:tcPr>
          <w:p w14:paraId="192B8B81">
            <w:pPr>
              <w:pStyle w:val="15"/>
              <w:spacing w:line="360" w:lineRule="exact"/>
            </w:pPr>
            <w:r>
              <w:t>及时发放</w:t>
            </w:r>
          </w:p>
        </w:tc>
        <w:tc>
          <w:tcPr>
            <w:tcW w:w="1276" w:type="dxa"/>
            <w:vAlign w:val="center"/>
          </w:tcPr>
          <w:p w14:paraId="49F81225">
            <w:pPr>
              <w:pStyle w:val="15"/>
              <w:spacing w:line="360" w:lineRule="exact"/>
            </w:pPr>
            <w:r>
              <w:t>100%</w:t>
            </w:r>
          </w:p>
        </w:tc>
        <w:tc>
          <w:tcPr>
            <w:tcW w:w="1843" w:type="dxa"/>
            <w:vAlign w:val="center"/>
          </w:tcPr>
          <w:p w14:paraId="3FDC3779">
            <w:pPr>
              <w:pStyle w:val="15"/>
              <w:spacing w:line="360" w:lineRule="exact"/>
            </w:pPr>
            <w:r>
              <w:t>宁卫【2016】28号</w:t>
            </w:r>
          </w:p>
        </w:tc>
      </w:tr>
      <w:tr w14:paraId="78B1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E160C2">
            <w:pPr>
              <w:spacing w:line="360" w:lineRule="exact"/>
            </w:pPr>
          </w:p>
        </w:tc>
        <w:tc>
          <w:tcPr>
            <w:tcW w:w="1276" w:type="dxa"/>
            <w:vAlign w:val="center"/>
          </w:tcPr>
          <w:p w14:paraId="31EBCC84">
            <w:pPr>
              <w:pStyle w:val="15"/>
              <w:spacing w:line="360" w:lineRule="exact"/>
            </w:pPr>
            <w:r>
              <w:t>成本指标</w:t>
            </w:r>
          </w:p>
        </w:tc>
        <w:tc>
          <w:tcPr>
            <w:tcW w:w="1332" w:type="dxa"/>
            <w:vAlign w:val="center"/>
          </w:tcPr>
          <w:p w14:paraId="2C90E75C">
            <w:pPr>
              <w:pStyle w:val="15"/>
              <w:spacing w:line="360" w:lineRule="exact"/>
            </w:pPr>
            <w:r>
              <w:t>按标准发放</w:t>
            </w:r>
          </w:p>
        </w:tc>
        <w:tc>
          <w:tcPr>
            <w:tcW w:w="2891" w:type="dxa"/>
            <w:vAlign w:val="center"/>
          </w:tcPr>
          <w:p w14:paraId="0D12A10D">
            <w:pPr>
              <w:pStyle w:val="15"/>
              <w:spacing w:line="360" w:lineRule="exact"/>
            </w:pPr>
            <w:r>
              <w:t>按标准发放</w:t>
            </w:r>
          </w:p>
        </w:tc>
        <w:tc>
          <w:tcPr>
            <w:tcW w:w="1276" w:type="dxa"/>
            <w:vAlign w:val="center"/>
          </w:tcPr>
          <w:p w14:paraId="7A0CA409">
            <w:pPr>
              <w:pStyle w:val="15"/>
              <w:spacing w:line="360" w:lineRule="exact"/>
            </w:pPr>
            <w:r>
              <w:t>100%</w:t>
            </w:r>
          </w:p>
        </w:tc>
        <w:tc>
          <w:tcPr>
            <w:tcW w:w="1843" w:type="dxa"/>
            <w:vAlign w:val="center"/>
          </w:tcPr>
          <w:p w14:paraId="30269CAB">
            <w:pPr>
              <w:pStyle w:val="15"/>
              <w:spacing w:line="360" w:lineRule="exact"/>
            </w:pPr>
            <w:r>
              <w:t>宁卫【2016】28号</w:t>
            </w:r>
          </w:p>
        </w:tc>
      </w:tr>
      <w:tr w14:paraId="4310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FA139">
            <w:pPr>
              <w:pStyle w:val="17"/>
              <w:spacing w:line="360" w:lineRule="exact"/>
            </w:pPr>
            <w:r>
              <w:t>效益指标</w:t>
            </w:r>
          </w:p>
        </w:tc>
        <w:tc>
          <w:tcPr>
            <w:tcW w:w="1276" w:type="dxa"/>
            <w:vAlign w:val="center"/>
          </w:tcPr>
          <w:p w14:paraId="6D71062B">
            <w:pPr>
              <w:pStyle w:val="15"/>
              <w:spacing w:line="360" w:lineRule="exact"/>
            </w:pPr>
            <w:r>
              <w:t>可持续影响指标</w:t>
            </w:r>
          </w:p>
        </w:tc>
        <w:tc>
          <w:tcPr>
            <w:tcW w:w="1332" w:type="dxa"/>
            <w:vAlign w:val="center"/>
          </w:tcPr>
          <w:p w14:paraId="72A5ED4B">
            <w:pPr>
              <w:pStyle w:val="15"/>
              <w:spacing w:line="360" w:lineRule="exact"/>
            </w:pPr>
            <w:r>
              <w:t>防止信访事件的发生，共创和谐社会</w:t>
            </w:r>
          </w:p>
        </w:tc>
        <w:tc>
          <w:tcPr>
            <w:tcW w:w="2891" w:type="dxa"/>
            <w:vAlign w:val="center"/>
          </w:tcPr>
          <w:p w14:paraId="608BB64A">
            <w:pPr>
              <w:pStyle w:val="15"/>
              <w:spacing w:line="360" w:lineRule="exact"/>
            </w:pPr>
            <w:r>
              <w:t>防止信访事件的发生，共创和谐社会</w:t>
            </w:r>
          </w:p>
        </w:tc>
        <w:tc>
          <w:tcPr>
            <w:tcW w:w="1276" w:type="dxa"/>
            <w:vAlign w:val="center"/>
          </w:tcPr>
          <w:p w14:paraId="2E295FBC">
            <w:pPr>
              <w:pStyle w:val="15"/>
              <w:spacing w:line="360" w:lineRule="exact"/>
            </w:pPr>
            <w:r>
              <w:t>100%</w:t>
            </w:r>
          </w:p>
        </w:tc>
        <w:tc>
          <w:tcPr>
            <w:tcW w:w="1843" w:type="dxa"/>
            <w:vAlign w:val="center"/>
          </w:tcPr>
          <w:p w14:paraId="2D8BF1C8">
            <w:pPr>
              <w:pStyle w:val="15"/>
              <w:spacing w:line="360" w:lineRule="exact"/>
            </w:pPr>
            <w:r>
              <w:t>宁卫【2016】28号</w:t>
            </w:r>
          </w:p>
        </w:tc>
      </w:tr>
      <w:tr w14:paraId="5A06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0CC3FF">
            <w:pPr>
              <w:spacing w:line="360" w:lineRule="exact"/>
            </w:pPr>
          </w:p>
        </w:tc>
        <w:tc>
          <w:tcPr>
            <w:tcW w:w="1276" w:type="dxa"/>
            <w:vAlign w:val="center"/>
          </w:tcPr>
          <w:p w14:paraId="2D80DC49">
            <w:pPr>
              <w:pStyle w:val="15"/>
              <w:spacing w:line="360" w:lineRule="exact"/>
            </w:pPr>
            <w:r>
              <w:t>经济效益指标</w:t>
            </w:r>
          </w:p>
        </w:tc>
        <w:tc>
          <w:tcPr>
            <w:tcW w:w="1332" w:type="dxa"/>
            <w:vAlign w:val="center"/>
          </w:tcPr>
          <w:p w14:paraId="00FB9EC5">
            <w:pPr>
              <w:pStyle w:val="15"/>
              <w:spacing w:line="360" w:lineRule="exact"/>
            </w:pPr>
            <w:r>
              <w:t>保障赤脚医生的正常待遇</w:t>
            </w:r>
          </w:p>
          <w:p w14:paraId="6E2C081C">
            <w:pPr>
              <w:pStyle w:val="15"/>
              <w:spacing w:line="360" w:lineRule="exact"/>
            </w:pPr>
          </w:p>
        </w:tc>
        <w:tc>
          <w:tcPr>
            <w:tcW w:w="2891" w:type="dxa"/>
            <w:vAlign w:val="center"/>
          </w:tcPr>
          <w:p w14:paraId="67108A9F">
            <w:pPr>
              <w:pStyle w:val="15"/>
              <w:spacing w:line="360" w:lineRule="exact"/>
            </w:pPr>
            <w:r>
              <w:t>保障赤脚医生的正常待遇</w:t>
            </w:r>
          </w:p>
        </w:tc>
        <w:tc>
          <w:tcPr>
            <w:tcW w:w="1276" w:type="dxa"/>
            <w:vAlign w:val="center"/>
          </w:tcPr>
          <w:p w14:paraId="58FF11B7">
            <w:pPr>
              <w:pStyle w:val="15"/>
              <w:spacing w:line="360" w:lineRule="exact"/>
            </w:pPr>
            <w:r>
              <w:t>100%</w:t>
            </w:r>
          </w:p>
        </w:tc>
        <w:tc>
          <w:tcPr>
            <w:tcW w:w="1843" w:type="dxa"/>
            <w:vAlign w:val="center"/>
          </w:tcPr>
          <w:p w14:paraId="75717867">
            <w:pPr>
              <w:pStyle w:val="15"/>
              <w:spacing w:line="360" w:lineRule="exact"/>
            </w:pPr>
            <w:r>
              <w:t>宁卫【2016】28号</w:t>
            </w:r>
          </w:p>
        </w:tc>
      </w:tr>
      <w:tr w14:paraId="1C5E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2EB90B">
            <w:pPr>
              <w:spacing w:line="360" w:lineRule="exact"/>
            </w:pPr>
          </w:p>
        </w:tc>
        <w:tc>
          <w:tcPr>
            <w:tcW w:w="1276" w:type="dxa"/>
            <w:vAlign w:val="center"/>
          </w:tcPr>
          <w:p w14:paraId="12E86093">
            <w:pPr>
              <w:pStyle w:val="15"/>
              <w:spacing w:line="360" w:lineRule="exact"/>
            </w:pPr>
            <w:r>
              <w:t>社会效益指标</w:t>
            </w:r>
          </w:p>
        </w:tc>
        <w:tc>
          <w:tcPr>
            <w:tcW w:w="1332" w:type="dxa"/>
            <w:vAlign w:val="center"/>
          </w:tcPr>
          <w:p w14:paraId="153CE5DC">
            <w:pPr>
              <w:pStyle w:val="15"/>
              <w:spacing w:line="360" w:lineRule="exact"/>
            </w:pPr>
            <w:r>
              <w:t>按有关文件补贴到位</w:t>
            </w:r>
          </w:p>
        </w:tc>
        <w:tc>
          <w:tcPr>
            <w:tcW w:w="2891" w:type="dxa"/>
            <w:vAlign w:val="center"/>
          </w:tcPr>
          <w:p w14:paraId="6B482776">
            <w:pPr>
              <w:pStyle w:val="15"/>
              <w:spacing w:line="360" w:lineRule="exact"/>
            </w:pPr>
            <w:r>
              <w:t>按有关文件补贴到位</w:t>
            </w:r>
          </w:p>
        </w:tc>
        <w:tc>
          <w:tcPr>
            <w:tcW w:w="1276" w:type="dxa"/>
            <w:vAlign w:val="center"/>
          </w:tcPr>
          <w:p w14:paraId="580ECB5B">
            <w:pPr>
              <w:pStyle w:val="15"/>
              <w:spacing w:line="360" w:lineRule="exact"/>
            </w:pPr>
            <w:r>
              <w:t>100%</w:t>
            </w:r>
          </w:p>
        </w:tc>
        <w:tc>
          <w:tcPr>
            <w:tcW w:w="1843" w:type="dxa"/>
            <w:vAlign w:val="center"/>
          </w:tcPr>
          <w:p w14:paraId="20FA5900">
            <w:pPr>
              <w:pStyle w:val="15"/>
              <w:spacing w:line="360" w:lineRule="exact"/>
            </w:pPr>
            <w:r>
              <w:t>宁卫【2016】28号</w:t>
            </w:r>
          </w:p>
        </w:tc>
      </w:tr>
      <w:tr w14:paraId="7881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AF2404">
            <w:pPr>
              <w:spacing w:line="360" w:lineRule="exact"/>
            </w:pPr>
          </w:p>
        </w:tc>
        <w:tc>
          <w:tcPr>
            <w:tcW w:w="1276" w:type="dxa"/>
            <w:vAlign w:val="center"/>
          </w:tcPr>
          <w:p w14:paraId="66D839F5">
            <w:pPr>
              <w:pStyle w:val="15"/>
              <w:spacing w:line="360" w:lineRule="exact"/>
            </w:pPr>
            <w:r>
              <w:t>生态效益指标</w:t>
            </w:r>
          </w:p>
        </w:tc>
        <w:tc>
          <w:tcPr>
            <w:tcW w:w="1332" w:type="dxa"/>
            <w:vAlign w:val="center"/>
          </w:tcPr>
          <w:p w14:paraId="677961C8">
            <w:pPr>
              <w:pStyle w:val="15"/>
              <w:spacing w:line="360" w:lineRule="exact"/>
            </w:pPr>
            <w:r>
              <w:t>减轻生活负担</w:t>
            </w:r>
          </w:p>
        </w:tc>
        <w:tc>
          <w:tcPr>
            <w:tcW w:w="2891" w:type="dxa"/>
            <w:vAlign w:val="center"/>
          </w:tcPr>
          <w:p w14:paraId="5A671939">
            <w:pPr>
              <w:pStyle w:val="15"/>
              <w:spacing w:line="360" w:lineRule="exact"/>
            </w:pPr>
            <w:r>
              <w:t>减轻生活负担</w:t>
            </w:r>
          </w:p>
        </w:tc>
        <w:tc>
          <w:tcPr>
            <w:tcW w:w="1276" w:type="dxa"/>
            <w:vAlign w:val="center"/>
          </w:tcPr>
          <w:p w14:paraId="0DB67204">
            <w:pPr>
              <w:pStyle w:val="15"/>
              <w:spacing w:line="360" w:lineRule="exact"/>
            </w:pPr>
            <w:r>
              <w:t>100%</w:t>
            </w:r>
          </w:p>
        </w:tc>
        <w:tc>
          <w:tcPr>
            <w:tcW w:w="1843" w:type="dxa"/>
            <w:vAlign w:val="center"/>
          </w:tcPr>
          <w:p w14:paraId="22293175">
            <w:pPr>
              <w:pStyle w:val="15"/>
              <w:spacing w:line="360" w:lineRule="exact"/>
            </w:pPr>
            <w:r>
              <w:t>宁卫【2016】28号</w:t>
            </w:r>
          </w:p>
        </w:tc>
      </w:tr>
      <w:tr w14:paraId="21A72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AD6CE">
            <w:pPr>
              <w:pStyle w:val="17"/>
              <w:spacing w:line="360" w:lineRule="exact"/>
            </w:pPr>
            <w:r>
              <w:t>满意度指标</w:t>
            </w:r>
          </w:p>
        </w:tc>
        <w:tc>
          <w:tcPr>
            <w:tcW w:w="1276" w:type="dxa"/>
            <w:vAlign w:val="center"/>
          </w:tcPr>
          <w:p w14:paraId="470F5DCD">
            <w:pPr>
              <w:pStyle w:val="15"/>
              <w:spacing w:line="360" w:lineRule="exact"/>
            </w:pPr>
            <w:r>
              <w:t>服务对象满意度指标</w:t>
            </w:r>
          </w:p>
        </w:tc>
        <w:tc>
          <w:tcPr>
            <w:tcW w:w="1332" w:type="dxa"/>
            <w:vAlign w:val="center"/>
          </w:tcPr>
          <w:p w14:paraId="0F7F661A">
            <w:pPr>
              <w:pStyle w:val="15"/>
              <w:spacing w:line="360" w:lineRule="exact"/>
            </w:pPr>
            <w:r>
              <w:t>发放对象满意率</w:t>
            </w:r>
          </w:p>
        </w:tc>
        <w:tc>
          <w:tcPr>
            <w:tcW w:w="2891" w:type="dxa"/>
            <w:vAlign w:val="center"/>
          </w:tcPr>
          <w:p w14:paraId="0BA7EDE4">
            <w:pPr>
              <w:pStyle w:val="15"/>
              <w:spacing w:line="360" w:lineRule="exact"/>
            </w:pPr>
            <w:r>
              <w:t>发放对象满意率</w:t>
            </w:r>
          </w:p>
        </w:tc>
        <w:tc>
          <w:tcPr>
            <w:tcW w:w="1276" w:type="dxa"/>
            <w:vAlign w:val="center"/>
          </w:tcPr>
          <w:p w14:paraId="4EC06F84">
            <w:pPr>
              <w:pStyle w:val="15"/>
              <w:spacing w:line="360" w:lineRule="exact"/>
            </w:pPr>
            <w:r>
              <w:t>100%</w:t>
            </w:r>
          </w:p>
        </w:tc>
        <w:tc>
          <w:tcPr>
            <w:tcW w:w="1843" w:type="dxa"/>
            <w:vAlign w:val="center"/>
          </w:tcPr>
          <w:p w14:paraId="343F3C59">
            <w:pPr>
              <w:pStyle w:val="15"/>
              <w:spacing w:line="360" w:lineRule="exact"/>
            </w:pPr>
            <w:r>
              <w:t>宁卫【2016】28号</w:t>
            </w:r>
          </w:p>
        </w:tc>
      </w:tr>
    </w:tbl>
    <w:p w14:paraId="199333BD">
      <w:pPr>
        <w:spacing w:line="580" w:lineRule="exact"/>
        <w:outlineLvl w:val="3"/>
        <w:rPr>
          <w:rFonts w:ascii="方正黑体_GBK" w:hAnsi="方正黑体_GBK" w:eastAsia="方正黑体_GBK" w:cs="方正黑体_GBK"/>
          <w:color w:val="000000"/>
          <w:kern w:val="21"/>
          <w:sz w:val="32"/>
          <w:szCs w:val="32"/>
        </w:rPr>
      </w:pPr>
      <w:bookmarkStart w:id="40" w:name="_Toc_4_4_0000000014"/>
      <w:r>
        <w:rPr>
          <w:rFonts w:hint="eastAsia" w:ascii="方正黑体_GBK" w:hAnsi="方正黑体_GBK" w:eastAsia="方正黑体_GBK" w:cs="方正黑体_GBK"/>
          <w:color w:val="000000"/>
          <w:kern w:val="21"/>
          <w:sz w:val="32"/>
          <w:szCs w:val="32"/>
        </w:rPr>
        <w:t>57.中央财政医疗救助补助资金（中医药事业传承与发展部分）绩效目标表</w:t>
      </w:r>
      <w:bookmarkEnd w:id="40"/>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BFE8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0A414F3">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4D4DB44B">
            <w:pPr>
              <w:pStyle w:val="13"/>
            </w:pPr>
          </w:p>
        </w:tc>
      </w:tr>
      <w:tr w14:paraId="34A2A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F6946">
            <w:pPr>
              <w:pStyle w:val="16"/>
            </w:pPr>
            <w:r>
              <w:t>绩效目标</w:t>
            </w:r>
          </w:p>
        </w:tc>
        <w:tc>
          <w:tcPr>
            <w:tcW w:w="8618" w:type="dxa"/>
            <w:gridSpan w:val="2"/>
            <w:vAlign w:val="center"/>
          </w:tcPr>
          <w:p w14:paraId="56D75D87">
            <w:pPr>
              <w:pStyle w:val="15"/>
            </w:pPr>
            <w:r>
              <w:t>1.营造良好的中医氛围，弘扬中医国粹。</w:t>
            </w:r>
            <w:r>
              <w:tab/>
            </w:r>
            <w:r>
              <w:tab/>
            </w:r>
            <w:r>
              <w:tab/>
            </w:r>
          </w:p>
          <w:p w14:paraId="0441EE2D">
            <w:pPr>
              <w:pStyle w:val="15"/>
            </w:pPr>
            <w:r>
              <w:t>2.展现浓厚的中医药文化，发挥中医药专科特色优势。</w:t>
            </w:r>
            <w:r>
              <w:tab/>
            </w:r>
            <w:r>
              <w:tab/>
            </w:r>
            <w:r>
              <w:tab/>
            </w:r>
          </w:p>
          <w:p w14:paraId="5B52DA77">
            <w:pPr>
              <w:pStyle w:val="15"/>
            </w:pPr>
            <w:r>
              <w:t>3.改善就诊环境，方便群众就医。</w:t>
            </w:r>
            <w:r>
              <w:tab/>
            </w:r>
            <w:r>
              <w:tab/>
            </w:r>
            <w:r>
              <w:tab/>
            </w:r>
          </w:p>
        </w:tc>
      </w:tr>
    </w:tbl>
    <w:p w14:paraId="7C93F213">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7F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C4F32">
            <w:pPr>
              <w:pStyle w:val="16"/>
            </w:pPr>
            <w:r>
              <w:t>一级指标</w:t>
            </w:r>
          </w:p>
        </w:tc>
        <w:tc>
          <w:tcPr>
            <w:tcW w:w="1276" w:type="dxa"/>
            <w:vAlign w:val="center"/>
          </w:tcPr>
          <w:p w14:paraId="5739CD81">
            <w:pPr>
              <w:pStyle w:val="16"/>
            </w:pPr>
            <w:r>
              <w:t>二级指标</w:t>
            </w:r>
          </w:p>
        </w:tc>
        <w:tc>
          <w:tcPr>
            <w:tcW w:w="1332" w:type="dxa"/>
            <w:vAlign w:val="center"/>
          </w:tcPr>
          <w:p w14:paraId="511116D8">
            <w:pPr>
              <w:pStyle w:val="16"/>
            </w:pPr>
            <w:r>
              <w:t>三级指标</w:t>
            </w:r>
          </w:p>
        </w:tc>
        <w:tc>
          <w:tcPr>
            <w:tcW w:w="2891" w:type="dxa"/>
            <w:vAlign w:val="center"/>
          </w:tcPr>
          <w:p w14:paraId="36BCD38E">
            <w:pPr>
              <w:pStyle w:val="16"/>
            </w:pPr>
            <w:r>
              <w:t>绩效指标描述</w:t>
            </w:r>
          </w:p>
        </w:tc>
        <w:tc>
          <w:tcPr>
            <w:tcW w:w="1276" w:type="dxa"/>
            <w:vAlign w:val="center"/>
          </w:tcPr>
          <w:p w14:paraId="7A5EFB5D">
            <w:pPr>
              <w:pStyle w:val="16"/>
            </w:pPr>
            <w:r>
              <w:t>指标值</w:t>
            </w:r>
          </w:p>
        </w:tc>
        <w:tc>
          <w:tcPr>
            <w:tcW w:w="1843" w:type="dxa"/>
            <w:vAlign w:val="center"/>
          </w:tcPr>
          <w:p w14:paraId="505B029C">
            <w:pPr>
              <w:pStyle w:val="16"/>
            </w:pPr>
            <w:r>
              <w:t>指标值确定依据</w:t>
            </w:r>
          </w:p>
        </w:tc>
      </w:tr>
      <w:tr w14:paraId="632C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9E10A">
            <w:pPr>
              <w:pStyle w:val="17"/>
            </w:pPr>
            <w:r>
              <w:t>产出指标</w:t>
            </w:r>
          </w:p>
        </w:tc>
        <w:tc>
          <w:tcPr>
            <w:tcW w:w="1276" w:type="dxa"/>
            <w:vAlign w:val="center"/>
          </w:tcPr>
          <w:p w14:paraId="2FCD9A82">
            <w:pPr>
              <w:pStyle w:val="15"/>
            </w:pPr>
            <w:r>
              <w:t>数量指标</w:t>
            </w:r>
          </w:p>
        </w:tc>
        <w:tc>
          <w:tcPr>
            <w:tcW w:w="1332" w:type="dxa"/>
            <w:vAlign w:val="center"/>
          </w:tcPr>
          <w:p w14:paraId="0CE5E0B9">
            <w:pPr>
              <w:pStyle w:val="15"/>
            </w:pPr>
            <w:r>
              <w:t>建设面积、人员、设备配备</w:t>
            </w:r>
          </w:p>
        </w:tc>
        <w:tc>
          <w:tcPr>
            <w:tcW w:w="2891" w:type="dxa"/>
            <w:vAlign w:val="center"/>
          </w:tcPr>
          <w:p w14:paraId="1AD8EFAB">
            <w:pPr>
              <w:pStyle w:val="15"/>
            </w:pPr>
            <w:r>
              <w:t>建设面积、人员、设备配备</w:t>
            </w:r>
          </w:p>
        </w:tc>
        <w:tc>
          <w:tcPr>
            <w:tcW w:w="1276" w:type="dxa"/>
            <w:vAlign w:val="center"/>
          </w:tcPr>
          <w:p w14:paraId="2595A806">
            <w:pPr>
              <w:pStyle w:val="15"/>
            </w:pPr>
            <w:r>
              <w:t>符合要求</w:t>
            </w:r>
          </w:p>
        </w:tc>
        <w:tc>
          <w:tcPr>
            <w:tcW w:w="1843" w:type="dxa"/>
            <w:vAlign w:val="center"/>
          </w:tcPr>
          <w:p w14:paraId="0FA5DEE9">
            <w:pPr>
              <w:pStyle w:val="15"/>
            </w:pPr>
            <w:r>
              <w:t>冀财社【2021】158号</w:t>
            </w:r>
          </w:p>
        </w:tc>
      </w:tr>
      <w:tr w14:paraId="4837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0370D0"/>
        </w:tc>
        <w:tc>
          <w:tcPr>
            <w:tcW w:w="1276" w:type="dxa"/>
            <w:vAlign w:val="center"/>
          </w:tcPr>
          <w:p w14:paraId="6D44DD18">
            <w:pPr>
              <w:pStyle w:val="15"/>
            </w:pPr>
            <w:r>
              <w:t>质量指标</w:t>
            </w:r>
          </w:p>
        </w:tc>
        <w:tc>
          <w:tcPr>
            <w:tcW w:w="1332" w:type="dxa"/>
            <w:vAlign w:val="center"/>
          </w:tcPr>
          <w:p w14:paraId="65F08FC8">
            <w:pPr>
              <w:pStyle w:val="15"/>
            </w:pPr>
            <w:r>
              <w:t>各项指标符合要求</w:t>
            </w:r>
          </w:p>
        </w:tc>
        <w:tc>
          <w:tcPr>
            <w:tcW w:w="2891" w:type="dxa"/>
            <w:vAlign w:val="center"/>
          </w:tcPr>
          <w:p w14:paraId="098222D0">
            <w:pPr>
              <w:pStyle w:val="15"/>
            </w:pPr>
            <w:r>
              <w:t>各项指标符合要求</w:t>
            </w:r>
          </w:p>
        </w:tc>
        <w:tc>
          <w:tcPr>
            <w:tcW w:w="1276" w:type="dxa"/>
            <w:vAlign w:val="center"/>
          </w:tcPr>
          <w:p w14:paraId="7879E8CA">
            <w:pPr>
              <w:pStyle w:val="15"/>
            </w:pPr>
            <w:r>
              <w:t>配备合理</w:t>
            </w:r>
          </w:p>
        </w:tc>
        <w:tc>
          <w:tcPr>
            <w:tcW w:w="1843" w:type="dxa"/>
            <w:vAlign w:val="center"/>
          </w:tcPr>
          <w:p w14:paraId="12FB032D">
            <w:pPr>
              <w:pStyle w:val="15"/>
            </w:pPr>
            <w:r>
              <w:t>冀财社【2021】158号</w:t>
            </w:r>
          </w:p>
        </w:tc>
      </w:tr>
      <w:tr w14:paraId="03C1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B5200"/>
        </w:tc>
        <w:tc>
          <w:tcPr>
            <w:tcW w:w="1276" w:type="dxa"/>
            <w:vAlign w:val="center"/>
          </w:tcPr>
          <w:p w14:paraId="5A83D45E">
            <w:pPr>
              <w:pStyle w:val="15"/>
            </w:pPr>
            <w:r>
              <w:t>时效指标</w:t>
            </w:r>
          </w:p>
        </w:tc>
        <w:tc>
          <w:tcPr>
            <w:tcW w:w="1332" w:type="dxa"/>
            <w:vAlign w:val="center"/>
          </w:tcPr>
          <w:p w14:paraId="7E3A7BCE">
            <w:pPr>
              <w:pStyle w:val="15"/>
            </w:pPr>
            <w:r>
              <w:t>建设及时率</w:t>
            </w:r>
          </w:p>
        </w:tc>
        <w:tc>
          <w:tcPr>
            <w:tcW w:w="2891" w:type="dxa"/>
            <w:vAlign w:val="center"/>
          </w:tcPr>
          <w:p w14:paraId="369A249C">
            <w:pPr>
              <w:pStyle w:val="15"/>
            </w:pPr>
            <w:r>
              <w:t>建设及时率</w:t>
            </w:r>
          </w:p>
        </w:tc>
        <w:tc>
          <w:tcPr>
            <w:tcW w:w="1276" w:type="dxa"/>
            <w:vAlign w:val="center"/>
          </w:tcPr>
          <w:p w14:paraId="2B084E14">
            <w:pPr>
              <w:pStyle w:val="15"/>
            </w:pPr>
            <w:r>
              <w:t>100%</w:t>
            </w:r>
          </w:p>
        </w:tc>
        <w:tc>
          <w:tcPr>
            <w:tcW w:w="1843" w:type="dxa"/>
            <w:vAlign w:val="center"/>
          </w:tcPr>
          <w:p w14:paraId="5C6DADC6">
            <w:pPr>
              <w:pStyle w:val="15"/>
            </w:pPr>
            <w:r>
              <w:t>冀财社【2021】158号</w:t>
            </w:r>
          </w:p>
        </w:tc>
      </w:tr>
      <w:tr w14:paraId="112E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7EC89"/>
        </w:tc>
        <w:tc>
          <w:tcPr>
            <w:tcW w:w="1276" w:type="dxa"/>
            <w:vAlign w:val="center"/>
          </w:tcPr>
          <w:p w14:paraId="049ED7A0">
            <w:pPr>
              <w:pStyle w:val="15"/>
            </w:pPr>
            <w:r>
              <w:t>成本指标</w:t>
            </w:r>
          </w:p>
        </w:tc>
        <w:tc>
          <w:tcPr>
            <w:tcW w:w="1332" w:type="dxa"/>
            <w:vAlign w:val="center"/>
          </w:tcPr>
          <w:p w14:paraId="3BE78BD2">
            <w:pPr>
              <w:pStyle w:val="15"/>
            </w:pPr>
            <w:r>
              <w:t>专项资金使用率</w:t>
            </w:r>
          </w:p>
        </w:tc>
        <w:tc>
          <w:tcPr>
            <w:tcW w:w="2891" w:type="dxa"/>
            <w:vAlign w:val="center"/>
          </w:tcPr>
          <w:p w14:paraId="2B64AD9E">
            <w:pPr>
              <w:pStyle w:val="15"/>
            </w:pPr>
            <w:r>
              <w:t>专项资金使用率</w:t>
            </w:r>
          </w:p>
        </w:tc>
        <w:tc>
          <w:tcPr>
            <w:tcW w:w="1276" w:type="dxa"/>
            <w:vAlign w:val="center"/>
          </w:tcPr>
          <w:p w14:paraId="45D9B40E">
            <w:pPr>
              <w:pStyle w:val="15"/>
            </w:pPr>
            <w:r>
              <w:t>100%</w:t>
            </w:r>
          </w:p>
        </w:tc>
        <w:tc>
          <w:tcPr>
            <w:tcW w:w="1843" w:type="dxa"/>
            <w:vAlign w:val="center"/>
          </w:tcPr>
          <w:p w14:paraId="388FC710">
            <w:pPr>
              <w:pStyle w:val="15"/>
            </w:pPr>
            <w:r>
              <w:t>冀财社【2021】158号</w:t>
            </w:r>
          </w:p>
        </w:tc>
      </w:tr>
      <w:tr w14:paraId="145A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08626">
            <w:pPr>
              <w:pStyle w:val="17"/>
            </w:pPr>
            <w:r>
              <w:t>效益指标</w:t>
            </w:r>
          </w:p>
        </w:tc>
        <w:tc>
          <w:tcPr>
            <w:tcW w:w="1276" w:type="dxa"/>
            <w:vAlign w:val="center"/>
          </w:tcPr>
          <w:p w14:paraId="2319FB09">
            <w:pPr>
              <w:pStyle w:val="15"/>
            </w:pPr>
            <w:r>
              <w:t>社会效益指标</w:t>
            </w:r>
          </w:p>
        </w:tc>
        <w:tc>
          <w:tcPr>
            <w:tcW w:w="1332" w:type="dxa"/>
            <w:vAlign w:val="center"/>
          </w:tcPr>
          <w:p w14:paraId="20B3EF56">
            <w:pPr>
              <w:pStyle w:val="15"/>
            </w:pPr>
            <w:r>
              <w:t>中医适宜技术开展</w:t>
            </w:r>
          </w:p>
        </w:tc>
        <w:tc>
          <w:tcPr>
            <w:tcW w:w="2891" w:type="dxa"/>
            <w:vAlign w:val="center"/>
          </w:tcPr>
          <w:p w14:paraId="62D54978">
            <w:pPr>
              <w:pStyle w:val="15"/>
            </w:pPr>
            <w:r>
              <w:t>中医适宜技术开展</w:t>
            </w:r>
          </w:p>
        </w:tc>
        <w:tc>
          <w:tcPr>
            <w:tcW w:w="1276" w:type="dxa"/>
            <w:vAlign w:val="center"/>
          </w:tcPr>
          <w:p w14:paraId="05EA420E">
            <w:pPr>
              <w:pStyle w:val="15"/>
            </w:pPr>
            <w:r>
              <w:t>中长期</w:t>
            </w:r>
          </w:p>
        </w:tc>
        <w:tc>
          <w:tcPr>
            <w:tcW w:w="1843" w:type="dxa"/>
            <w:vAlign w:val="center"/>
          </w:tcPr>
          <w:p w14:paraId="44F4E0D6">
            <w:pPr>
              <w:pStyle w:val="15"/>
            </w:pPr>
            <w:r>
              <w:t>冀财社【2021】158号</w:t>
            </w:r>
          </w:p>
        </w:tc>
      </w:tr>
      <w:tr w14:paraId="2C3B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BC778C"/>
        </w:tc>
        <w:tc>
          <w:tcPr>
            <w:tcW w:w="1276" w:type="dxa"/>
            <w:vAlign w:val="center"/>
          </w:tcPr>
          <w:p w14:paraId="661CD0A7">
            <w:pPr>
              <w:pStyle w:val="15"/>
            </w:pPr>
            <w:r>
              <w:t>经济效益指标</w:t>
            </w:r>
          </w:p>
        </w:tc>
        <w:tc>
          <w:tcPr>
            <w:tcW w:w="1332" w:type="dxa"/>
            <w:vAlign w:val="center"/>
          </w:tcPr>
          <w:p w14:paraId="025967AE">
            <w:pPr>
              <w:pStyle w:val="15"/>
            </w:pPr>
            <w:r>
              <w:t>中医处方量占比</w:t>
            </w:r>
          </w:p>
        </w:tc>
        <w:tc>
          <w:tcPr>
            <w:tcW w:w="2891" w:type="dxa"/>
            <w:vAlign w:val="center"/>
          </w:tcPr>
          <w:p w14:paraId="72CFAE3A">
            <w:pPr>
              <w:pStyle w:val="15"/>
            </w:pPr>
            <w:r>
              <w:t>中医处方量占比</w:t>
            </w:r>
          </w:p>
        </w:tc>
        <w:tc>
          <w:tcPr>
            <w:tcW w:w="1276" w:type="dxa"/>
            <w:vAlign w:val="center"/>
          </w:tcPr>
          <w:p w14:paraId="7B1512FB">
            <w:pPr>
              <w:pStyle w:val="15"/>
            </w:pPr>
            <w:r>
              <w:t>不断提高</w:t>
            </w:r>
          </w:p>
        </w:tc>
        <w:tc>
          <w:tcPr>
            <w:tcW w:w="1843" w:type="dxa"/>
            <w:vAlign w:val="center"/>
          </w:tcPr>
          <w:p w14:paraId="71E47E17">
            <w:pPr>
              <w:pStyle w:val="15"/>
            </w:pPr>
            <w:r>
              <w:t>冀财社【2021】158号</w:t>
            </w:r>
          </w:p>
        </w:tc>
      </w:tr>
      <w:tr w14:paraId="437E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18A688"/>
        </w:tc>
        <w:tc>
          <w:tcPr>
            <w:tcW w:w="1276" w:type="dxa"/>
            <w:vAlign w:val="center"/>
          </w:tcPr>
          <w:p w14:paraId="5B1A4732">
            <w:pPr>
              <w:pStyle w:val="15"/>
            </w:pPr>
            <w:r>
              <w:t>生态效益指标</w:t>
            </w:r>
          </w:p>
        </w:tc>
        <w:tc>
          <w:tcPr>
            <w:tcW w:w="1332" w:type="dxa"/>
            <w:vAlign w:val="center"/>
          </w:tcPr>
          <w:p w14:paraId="557B1483">
            <w:pPr>
              <w:pStyle w:val="15"/>
            </w:pPr>
            <w:r>
              <w:t>中医门诊人次占比</w:t>
            </w:r>
          </w:p>
        </w:tc>
        <w:tc>
          <w:tcPr>
            <w:tcW w:w="2891" w:type="dxa"/>
            <w:vAlign w:val="center"/>
          </w:tcPr>
          <w:p w14:paraId="5CEF15C2">
            <w:pPr>
              <w:pStyle w:val="15"/>
            </w:pPr>
            <w:r>
              <w:t>中医门诊人次占比</w:t>
            </w:r>
          </w:p>
        </w:tc>
        <w:tc>
          <w:tcPr>
            <w:tcW w:w="1276" w:type="dxa"/>
            <w:vAlign w:val="center"/>
          </w:tcPr>
          <w:p w14:paraId="66CD2D9B">
            <w:pPr>
              <w:pStyle w:val="15"/>
            </w:pPr>
            <w:r>
              <w:t>不断提高</w:t>
            </w:r>
          </w:p>
        </w:tc>
        <w:tc>
          <w:tcPr>
            <w:tcW w:w="1843" w:type="dxa"/>
            <w:vAlign w:val="center"/>
          </w:tcPr>
          <w:p w14:paraId="1C72A7DF">
            <w:pPr>
              <w:pStyle w:val="15"/>
            </w:pPr>
            <w:r>
              <w:t>冀财社【2021】158号</w:t>
            </w:r>
          </w:p>
        </w:tc>
      </w:tr>
      <w:tr w14:paraId="1C9D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4D4BF6"/>
        </w:tc>
        <w:tc>
          <w:tcPr>
            <w:tcW w:w="1276" w:type="dxa"/>
            <w:vAlign w:val="center"/>
          </w:tcPr>
          <w:p w14:paraId="6A1594EB">
            <w:pPr>
              <w:pStyle w:val="15"/>
            </w:pPr>
            <w:r>
              <w:t>可持续影响指标</w:t>
            </w:r>
          </w:p>
        </w:tc>
        <w:tc>
          <w:tcPr>
            <w:tcW w:w="1332" w:type="dxa"/>
            <w:vAlign w:val="center"/>
          </w:tcPr>
          <w:p w14:paraId="15DC2B4C">
            <w:pPr>
              <w:pStyle w:val="15"/>
            </w:pPr>
            <w:r>
              <w:t>服务百姓健康</w:t>
            </w:r>
          </w:p>
        </w:tc>
        <w:tc>
          <w:tcPr>
            <w:tcW w:w="2891" w:type="dxa"/>
            <w:vAlign w:val="center"/>
          </w:tcPr>
          <w:p w14:paraId="47AFFF7B">
            <w:pPr>
              <w:pStyle w:val="15"/>
            </w:pPr>
            <w:r>
              <w:t>服务百姓健康</w:t>
            </w:r>
          </w:p>
        </w:tc>
        <w:tc>
          <w:tcPr>
            <w:tcW w:w="1276" w:type="dxa"/>
            <w:vAlign w:val="center"/>
          </w:tcPr>
          <w:p w14:paraId="13B2AC97">
            <w:pPr>
              <w:pStyle w:val="15"/>
            </w:pPr>
            <w:r>
              <w:t>不断提高</w:t>
            </w:r>
          </w:p>
        </w:tc>
        <w:tc>
          <w:tcPr>
            <w:tcW w:w="1843" w:type="dxa"/>
            <w:vAlign w:val="center"/>
          </w:tcPr>
          <w:p w14:paraId="70192CBC">
            <w:pPr>
              <w:pStyle w:val="15"/>
            </w:pPr>
            <w:r>
              <w:t>冀财社【2021】158号</w:t>
            </w:r>
          </w:p>
        </w:tc>
      </w:tr>
      <w:tr w14:paraId="3388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43048">
            <w:pPr>
              <w:pStyle w:val="17"/>
            </w:pPr>
            <w:r>
              <w:t>满意度指标</w:t>
            </w:r>
          </w:p>
        </w:tc>
        <w:tc>
          <w:tcPr>
            <w:tcW w:w="1276" w:type="dxa"/>
            <w:vAlign w:val="center"/>
          </w:tcPr>
          <w:p w14:paraId="5C739FCF">
            <w:pPr>
              <w:pStyle w:val="15"/>
            </w:pPr>
            <w:r>
              <w:t>服务对象满意度指标</w:t>
            </w:r>
          </w:p>
        </w:tc>
        <w:tc>
          <w:tcPr>
            <w:tcW w:w="1332" w:type="dxa"/>
            <w:vAlign w:val="center"/>
          </w:tcPr>
          <w:p w14:paraId="69F452CD">
            <w:pPr>
              <w:pStyle w:val="15"/>
            </w:pPr>
            <w:r>
              <w:t>就诊患者满意率</w:t>
            </w:r>
          </w:p>
        </w:tc>
        <w:tc>
          <w:tcPr>
            <w:tcW w:w="2891" w:type="dxa"/>
            <w:vAlign w:val="center"/>
          </w:tcPr>
          <w:p w14:paraId="65A43361">
            <w:pPr>
              <w:pStyle w:val="15"/>
            </w:pPr>
            <w:r>
              <w:t>就诊患者满意率</w:t>
            </w:r>
          </w:p>
        </w:tc>
        <w:tc>
          <w:tcPr>
            <w:tcW w:w="1276" w:type="dxa"/>
            <w:vAlign w:val="center"/>
          </w:tcPr>
          <w:p w14:paraId="551E8623">
            <w:pPr>
              <w:pStyle w:val="15"/>
            </w:pPr>
            <w:r>
              <w:t>100%</w:t>
            </w:r>
          </w:p>
        </w:tc>
        <w:tc>
          <w:tcPr>
            <w:tcW w:w="1843" w:type="dxa"/>
            <w:vAlign w:val="center"/>
          </w:tcPr>
          <w:p w14:paraId="7F12F01C">
            <w:pPr>
              <w:pStyle w:val="15"/>
            </w:pPr>
            <w:r>
              <w:t>冀财社【2021】158号</w:t>
            </w:r>
          </w:p>
        </w:tc>
      </w:tr>
    </w:tbl>
    <w:p w14:paraId="785D2BEF">
      <w:pPr>
        <w:spacing w:line="580" w:lineRule="exact"/>
        <w:outlineLvl w:val="3"/>
        <w:rPr>
          <w:rFonts w:ascii="方正黑体_GBK" w:hAnsi="方正黑体_GBK" w:eastAsia="方正黑体_GBK" w:cs="方正黑体_GBK"/>
          <w:color w:val="000000"/>
          <w:kern w:val="21"/>
          <w:sz w:val="32"/>
          <w:szCs w:val="32"/>
        </w:rPr>
      </w:pPr>
      <w:bookmarkStart w:id="41" w:name="_Toc_4_4_0000000054"/>
      <w:r>
        <w:rPr>
          <w:rFonts w:hint="eastAsia" w:ascii="方正黑体_GBK" w:hAnsi="方正黑体_GBK" w:eastAsia="方正黑体_GBK" w:cs="方正黑体_GBK"/>
          <w:color w:val="000000"/>
          <w:kern w:val="21"/>
          <w:sz w:val="32"/>
          <w:szCs w:val="32"/>
        </w:rPr>
        <w:t>58.中医药事业传承与发展省级补助资金绩效目标表</w:t>
      </w:r>
      <w:bookmarkEnd w:id="41"/>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A49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2EB9B795">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717C9C95">
            <w:pPr>
              <w:pStyle w:val="13"/>
            </w:pPr>
          </w:p>
        </w:tc>
      </w:tr>
      <w:tr w14:paraId="1180D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4FFBF">
            <w:pPr>
              <w:pStyle w:val="16"/>
            </w:pPr>
            <w:r>
              <w:t>绩效目标</w:t>
            </w:r>
          </w:p>
        </w:tc>
        <w:tc>
          <w:tcPr>
            <w:tcW w:w="8618" w:type="dxa"/>
            <w:gridSpan w:val="2"/>
            <w:vAlign w:val="center"/>
          </w:tcPr>
          <w:p w14:paraId="58104B05">
            <w:pPr>
              <w:pStyle w:val="15"/>
            </w:pPr>
            <w:r>
              <w:t>1.营造良好的中医氛围，弘扬中医国粹。</w:t>
            </w:r>
          </w:p>
          <w:p w14:paraId="15B50B2C">
            <w:pPr>
              <w:pStyle w:val="15"/>
            </w:pPr>
            <w:r>
              <w:t>2.展现浓厚的中医药文化，发挥中医药专科特色优势。</w:t>
            </w:r>
          </w:p>
          <w:p w14:paraId="0B445DA9">
            <w:pPr>
              <w:pStyle w:val="15"/>
            </w:pPr>
            <w:r>
              <w:t>3.改善就诊环境，方便群众就医。</w:t>
            </w:r>
          </w:p>
        </w:tc>
      </w:tr>
    </w:tbl>
    <w:p w14:paraId="6675D204">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46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0A02D">
            <w:pPr>
              <w:pStyle w:val="16"/>
              <w:spacing w:line="400" w:lineRule="exact"/>
            </w:pPr>
            <w:r>
              <w:t>一级指标</w:t>
            </w:r>
          </w:p>
        </w:tc>
        <w:tc>
          <w:tcPr>
            <w:tcW w:w="1276" w:type="dxa"/>
            <w:vAlign w:val="center"/>
          </w:tcPr>
          <w:p w14:paraId="641A4940">
            <w:pPr>
              <w:pStyle w:val="16"/>
              <w:spacing w:line="400" w:lineRule="exact"/>
            </w:pPr>
            <w:r>
              <w:t>二级指标</w:t>
            </w:r>
          </w:p>
        </w:tc>
        <w:tc>
          <w:tcPr>
            <w:tcW w:w="1332" w:type="dxa"/>
            <w:vAlign w:val="center"/>
          </w:tcPr>
          <w:p w14:paraId="1B65A660">
            <w:pPr>
              <w:pStyle w:val="16"/>
              <w:spacing w:line="400" w:lineRule="exact"/>
            </w:pPr>
            <w:r>
              <w:t>三级指标</w:t>
            </w:r>
          </w:p>
        </w:tc>
        <w:tc>
          <w:tcPr>
            <w:tcW w:w="2891" w:type="dxa"/>
            <w:vAlign w:val="center"/>
          </w:tcPr>
          <w:p w14:paraId="07E74093">
            <w:pPr>
              <w:pStyle w:val="16"/>
              <w:spacing w:line="400" w:lineRule="exact"/>
            </w:pPr>
            <w:r>
              <w:t>绩效指标描述</w:t>
            </w:r>
          </w:p>
        </w:tc>
        <w:tc>
          <w:tcPr>
            <w:tcW w:w="1276" w:type="dxa"/>
            <w:vAlign w:val="center"/>
          </w:tcPr>
          <w:p w14:paraId="609B6F40">
            <w:pPr>
              <w:pStyle w:val="16"/>
              <w:spacing w:line="400" w:lineRule="exact"/>
            </w:pPr>
            <w:r>
              <w:t>指标值</w:t>
            </w:r>
          </w:p>
        </w:tc>
        <w:tc>
          <w:tcPr>
            <w:tcW w:w="1843" w:type="dxa"/>
            <w:vAlign w:val="center"/>
          </w:tcPr>
          <w:p w14:paraId="239E163D">
            <w:pPr>
              <w:pStyle w:val="16"/>
              <w:spacing w:line="400" w:lineRule="exact"/>
            </w:pPr>
            <w:r>
              <w:t>指标值确定依据</w:t>
            </w:r>
          </w:p>
        </w:tc>
      </w:tr>
      <w:tr w14:paraId="6531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10050">
            <w:pPr>
              <w:pStyle w:val="17"/>
              <w:spacing w:line="400" w:lineRule="exact"/>
            </w:pPr>
            <w:r>
              <w:t>产出指标</w:t>
            </w:r>
          </w:p>
        </w:tc>
        <w:tc>
          <w:tcPr>
            <w:tcW w:w="1276" w:type="dxa"/>
            <w:vAlign w:val="center"/>
          </w:tcPr>
          <w:p w14:paraId="45ED31C2">
            <w:pPr>
              <w:pStyle w:val="15"/>
              <w:spacing w:line="400" w:lineRule="exact"/>
            </w:pPr>
            <w:r>
              <w:t>数量指标</w:t>
            </w:r>
          </w:p>
        </w:tc>
        <w:tc>
          <w:tcPr>
            <w:tcW w:w="1332" w:type="dxa"/>
            <w:vAlign w:val="center"/>
          </w:tcPr>
          <w:p w14:paraId="1EE06263">
            <w:pPr>
              <w:pStyle w:val="15"/>
              <w:spacing w:line="400" w:lineRule="exact"/>
            </w:pPr>
            <w:r>
              <w:t>建设面积、人员、设备配备</w:t>
            </w:r>
          </w:p>
        </w:tc>
        <w:tc>
          <w:tcPr>
            <w:tcW w:w="2891" w:type="dxa"/>
            <w:vAlign w:val="center"/>
          </w:tcPr>
          <w:p w14:paraId="6618A649">
            <w:pPr>
              <w:pStyle w:val="15"/>
              <w:spacing w:line="400" w:lineRule="exact"/>
            </w:pPr>
            <w:r>
              <w:t>建设面积、人员、设备配备符合要求。</w:t>
            </w:r>
          </w:p>
        </w:tc>
        <w:tc>
          <w:tcPr>
            <w:tcW w:w="1276" w:type="dxa"/>
            <w:vAlign w:val="center"/>
          </w:tcPr>
          <w:p w14:paraId="7658E247">
            <w:pPr>
              <w:pStyle w:val="15"/>
              <w:spacing w:line="400" w:lineRule="exact"/>
            </w:pPr>
            <w:r>
              <w:t>符合要求</w:t>
            </w:r>
          </w:p>
        </w:tc>
        <w:tc>
          <w:tcPr>
            <w:tcW w:w="1843" w:type="dxa"/>
            <w:vAlign w:val="center"/>
          </w:tcPr>
          <w:p w14:paraId="7181AC7A">
            <w:pPr>
              <w:pStyle w:val="15"/>
              <w:spacing w:line="400" w:lineRule="exact"/>
            </w:pPr>
            <w:r>
              <w:t>冀财社【2021】196号</w:t>
            </w:r>
          </w:p>
        </w:tc>
      </w:tr>
      <w:tr w14:paraId="5702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C3418">
            <w:pPr>
              <w:spacing w:line="400" w:lineRule="exact"/>
            </w:pPr>
          </w:p>
        </w:tc>
        <w:tc>
          <w:tcPr>
            <w:tcW w:w="1276" w:type="dxa"/>
            <w:vAlign w:val="center"/>
          </w:tcPr>
          <w:p w14:paraId="75B27435">
            <w:pPr>
              <w:pStyle w:val="15"/>
              <w:spacing w:line="400" w:lineRule="exact"/>
            </w:pPr>
            <w:r>
              <w:t>质量指标</w:t>
            </w:r>
          </w:p>
        </w:tc>
        <w:tc>
          <w:tcPr>
            <w:tcW w:w="1332" w:type="dxa"/>
            <w:vAlign w:val="center"/>
          </w:tcPr>
          <w:p w14:paraId="100FBA52">
            <w:pPr>
              <w:pStyle w:val="15"/>
              <w:spacing w:line="400" w:lineRule="exact"/>
            </w:pPr>
            <w:r>
              <w:t>各项指标符合要求</w:t>
            </w:r>
          </w:p>
        </w:tc>
        <w:tc>
          <w:tcPr>
            <w:tcW w:w="2891" w:type="dxa"/>
            <w:vAlign w:val="center"/>
          </w:tcPr>
          <w:p w14:paraId="3C13AAA6">
            <w:pPr>
              <w:pStyle w:val="15"/>
              <w:spacing w:line="400" w:lineRule="exact"/>
            </w:pPr>
            <w:r>
              <w:t>各项指标符合要求</w:t>
            </w:r>
          </w:p>
        </w:tc>
        <w:tc>
          <w:tcPr>
            <w:tcW w:w="1276" w:type="dxa"/>
            <w:vAlign w:val="center"/>
          </w:tcPr>
          <w:p w14:paraId="43CBF319">
            <w:pPr>
              <w:pStyle w:val="15"/>
              <w:spacing w:line="400" w:lineRule="exact"/>
            </w:pPr>
            <w:r>
              <w:t>配备合理</w:t>
            </w:r>
          </w:p>
        </w:tc>
        <w:tc>
          <w:tcPr>
            <w:tcW w:w="1843" w:type="dxa"/>
            <w:vAlign w:val="center"/>
          </w:tcPr>
          <w:p w14:paraId="14DE5C1F">
            <w:pPr>
              <w:pStyle w:val="15"/>
              <w:spacing w:line="400" w:lineRule="exact"/>
            </w:pPr>
            <w:r>
              <w:t>冀财社【2021】196号</w:t>
            </w:r>
          </w:p>
        </w:tc>
      </w:tr>
      <w:tr w14:paraId="6BA5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9FB64">
            <w:pPr>
              <w:spacing w:line="400" w:lineRule="exact"/>
            </w:pPr>
          </w:p>
        </w:tc>
        <w:tc>
          <w:tcPr>
            <w:tcW w:w="1276" w:type="dxa"/>
            <w:vAlign w:val="center"/>
          </w:tcPr>
          <w:p w14:paraId="756B1631">
            <w:pPr>
              <w:pStyle w:val="15"/>
              <w:spacing w:line="400" w:lineRule="exact"/>
            </w:pPr>
            <w:r>
              <w:t>时效指标</w:t>
            </w:r>
          </w:p>
        </w:tc>
        <w:tc>
          <w:tcPr>
            <w:tcW w:w="1332" w:type="dxa"/>
            <w:vAlign w:val="center"/>
          </w:tcPr>
          <w:p w14:paraId="4A4DF64C">
            <w:pPr>
              <w:pStyle w:val="15"/>
              <w:spacing w:line="400" w:lineRule="exact"/>
            </w:pPr>
            <w:r>
              <w:t>建设及时率</w:t>
            </w:r>
          </w:p>
        </w:tc>
        <w:tc>
          <w:tcPr>
            <w:tcW w:w="2891" w:type="dxa"/>
            <w:vAlign w:val="center"/>
          </w:tcPr>
          <w:p w14:paraId="0495053C">
            <w:pPr>
              <w:pStyle w:val="15"/>
              <w:spacing w:line="400" w:lineRule="exact"/>
            </w:pPr>
            <w:r>
              <w:t>建设及时率</w:t>
            </w:r>
          </w:p>
        </w:tc>
        <w:tc>
          <w:tcPr>
            <w:tcW w:w="1276" w:type="dxa"/>
            <w:vAlign w:val="center"/>
          </w:tcPr>
          <w:p w14:paraId="4DD475C3">
            <w:pPr>
              <w:pStyle w:val="15"/>
              <w:spacing w:line="400" w:lineRule="exact"/>
            </w:pPr>
            <w:r>
              <w:t>100%</w:t>
            </w:r>
          </w:p>
        </w:tc>
        <w:tc>
          <w:tcPr>
            <w:tcW w:w="1843" w:type="dxa"/>
            <w:vAlign w:val="center"/>
          </w:tcPr>
          <w:p w14:paraId="25071F86">
            <w:pPr>
              <w:pStyle w:val="15"/>
              <w:spacing w:line="400" w:lineRule="exact"/>
            </w:pPr>
            <w:r>
              <w:t>冀财社【2021】196号</w:t>
            </w:r>
          </w:p>
        </w:tc>
      </w:tr>
      <w:tr w14:paraId="7966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D5B65">
            <w:pPr>
              <w:spacing w:line="400" w:lineRule="exact"/>
            </w:pPr>
          </w:p>
        </w:tc>
        <w:tc>
          <w:tcPr>
            <w:tcW w:w="1276" w:type="dxa"/>
            <w:vAlign w:val="center"/>
          </w:tcPr>
          <w:p w14:paraId="4D605564">
            <w:pPr>
              <w:pStyle w:val="15"/>
              <w:spacing w:line="400" w:lineRule="exact"/>
            </w:pPr>
            <w:r>
              <w:t>成本指标</w:t>
            </w:r>
          </w:p>
        </w:tc>
        <w:tc>
          <w:tcPr>
            <w:tcW w:w="1332" w:type="dxa"/>
            <w:vAlign w:val="center"/>
          </w:tcPr>
          <w:p w14:paraId="64B862FA">
            <w:pPr>
              <w:pStyle w:val="15"/>
              <w:spacing w:line="400" w:lineRule="exact"/>
            </w:pPr>
            <w:r>
              <w:t>专项资金使用率</w:t>
            </w:r>
          </w:p>
        </w:tc>
        <w:tc>
          <w:tcPr>
            <w:tcW w:w="2891" w:type="dxa"/>
            <w:vAlign w:val="center"/>
          </w:tcPr>
          <w:p w14:paraId="30DC37B1">
            <w:pPr>
              <w:pStyle w:val="15"/>
              <w:spacing w:line="400" w:lineRule="exact"/>
            </w:pPr>
            <w:r>
              <w:t>专项资金使用率</w:t>
            </w:r>
          </w:p>
        </w:tc>
        <w:tc>
          <w:tcPr>
            <w:tcW w:w="1276" w:type="dxa"/>
            <w:vAlign w:val="center"/>
          </w:tcPr>
          <w:p w14:paraId="5A5DEEC6">
            <w:pPr>
              <w:pStyle w:val="15"/>
              <w:spacing w:line="400" w:lineRule="exact"/>
            </w:pPr>
            <w:r>
              <w:t>100%</w:t>
            </w:r>
          </w:p>
        </w:tc>
        <w:tc>
          <w:tcPr>
            <w:tcW w:w="1843" w:type="dxa"/>
            <w:vAlign w:val="center"/>
          </w:tcPr>
          <w:p w14:paraId="34AC8D9B">
            <w:pPr>
              <w:pStyle w:val="15"/>
              <w:spacing w:line="400" w:lineRule="exact"/>
            </w:pPr>
            <w:r>
              <w:t>冀财社【2021】196号</w:t>
            </w:r>
          </w:p>
        </w:tc>
      </w:tr>
      <w:tr w14:paraId="4B34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F5CC9">
            <w:pPr>
              <w:pStyle w:val="17"/>
              <w:spacing w:line="400" w:lineRule="exact"/>
            </w:pPr>
            <w:r>
              <w:t>效益指标</w:t>
            </w:r>
          </w:p>
        </w:tc>
        <w:tc>
          <w:tcPr>
            <w:tcW w:w="1276" w:type="dxa"/>
            <w:vAlign w:val="center"/>
          </w:tcPr>
          <w:p w14:paraId="31A06ECE">
            <w:pPr>
              <w:pStyle w:val="15"/>
              <w:spacing w:line="400" w:lineRule="exact"/>
            </w:pPr>
            <w:r>
              <w:t>可持续影响指标</w:t>
            </w:r>
          </w:p>
        </w:tc>
        <w:tc>
          <w:tcPr>
            <w:tcW w:w="1332" w:type="dxa"/>
            <w:vAlign w:val="center"/>
          </w:tcPr>
          <w:p w14:paraId="38BC99AD">
            <w:pPr>
              <w:pStyle w:val="15"/>
              <w:spacing w:line="400" w:lineRule="exact"/>
            </w:pPr>
            <w:r>
              <w:t>中医适宜技术开展</w:t>
            </w:r>
          </w:p>
        </w:tc>
        <w:tc>
          <w:tcPr>
            <w:tcW w:w="2891" w:type="dxa"/>
            <w:vAlign w:val="center"/>
          </w:tcPr>
          <w:p w14:paraId="7B1AD98D">
            <w:pPr>
              <w:pStyle w:val="15"/>
              <w:spacing w:line="400" w:lineRule="exact"/>
            </w:pPr>
            <w:r>
              <w:t>中医适宜技术开展</w:t>
            </w:r>
          </w:p>
        </w:tc>
        <w:tc>
          <w:tcPr>
            <w:tcW w:w="1276" w:type="dxa"/>
            <w:vAlign w:val="center"/>
          </w:tcPr>
          <w:p w14:paraId="7A5E63C7">
            <w:pPr>
              <w:pStyle w:val="15"/>
              <w:spacing w:line="400" w:lineRule="exact"/>
            </w:pPr>
            <w:r>
              <w:t>中长期</w:t>
            </w:r>
          </w:p>
        </w:tc>
        <w:tc>
          <w:tcPr>
            <w:tcW w:w="1843" w:type="dxa"/>
            <w:vAlign w:val="center"/>
          </w:tcPr>
          <w:p w14:paraId="6BED727B">
            <w:pPr>
              <w:pStyle w:val="15"/>
              <w:spacing w:line="400" w:lineRule="exact"/>
            </w:pPr>
            <w:r>
              <w:t>冀财社【2021】196号</w:t>
            </w:r>
          </w:p>
        </w:tc>
      </w:tr>
      <w:tr w14:paraId="392A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402BF">
            <w:pPr>
              <w:spacing w:line="400" w:lineRule="exact"/>
            </w:pPr>
          </w:p>
        </w:tc>
        <w:tc>
          <w:tcPr>
            <w:tcW w:w="1276" w:type="dxa"/>
            <w:vAlign w:val="center"/>
          </w:tcPr>
          <w:p w14:paraId="5DAA59DE">
            <w:pPr>
              <w:pStyle w:val="15"/>
              <w:spacing w:line="400" w:lineRule="exact"/>
            </w:pPr>
            <w:r>
              <w:t>经济效益指标</w:t>
            </w:r>
          </w:p>
        </w:tc>
        <w:tc>
          <w:tcPr>
            <w:tcW w:w="1332" w:type="dxa"/>
            <w:vAlign w:val="center"/>
          </w:tcPr>
          <w:p w14:paraId="54D054E9">
            <w:pPr>
              <w:pStyle w:val="15"/>
              <w:spacing w:line="400" w:lineRule="exact"/>
            </w:pPr>
            <w:r>
              <w:t>中医处方量占比</w:t>
            </w:r>
          </w:p>
        </w:tc>
        <w:tc>
          <w:tcPr>
            <w:tcW w:w="2891" w:type="dxa"/>
            <w:vAlign w:val="center"/>
          </w:tcPr>
          <w:p w14:paraId="0645FBBB">
            <w:pPr>
              <w:pStyle w:val="15"/>
              <w:spacing w:line="400" w:lineRule="exact"/>
            </w:pPr>
            <w:r>
              <w:t>中医处方量占比</w:t>
            </w:r>
          </w:p>
        </w:tc>
        <w:tc>
          <w:tcPr>
            <w:tcW w:w="1276" w:type="dxa"/>
            <w:vAlign w:val="center"/>
          </w:tcPr>
          <w:p w14:paraId="55583DBA">
            <w:pPr>
              <w:pStyle w:val="15"/>
              <w:spacing w:line="400" w:lineRule="exact"/>
            </w:pPr>
            <w:r>
              <w:t>不断提高</w:t>
            </w:r>
          </w:p>
        </w:tc>
        <w:tc>
          <w:tcPr>
            <w:tcW w:w="1843" w:type="dxa"/>
            <w:vAlign w:val="center"/>
          </w:tcPr>
          <w:p w14:paraId="443C2D29">
            <w:pPr>
              <w:pStyle w:val="15"/>
              <w:spacing w:line="400" w:lineRule="exact"/>
            </w:pPr>
            <w:r>
              <w:t>冀财社【2021】196号</w:t>
            </w:r>
          </w:p>
        </w:tc>
      </w:tr>
      <w:tr w14:paraId="2BCC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A04A60">
            <w:pPr>
              <w:spacing w:line="400" w:lineRule="exact"/>
            </w:pPr>
          </w:p>
        </w:tc>
        <w:tc>
          <w:tcPr>
            <w:tcW w:w="1276" w:type="dxa"/>
            <w:vAlign w:val="center"/>
          </w:tcPr>
          <w:p w14:paraId="11B330DC">
            <w:pPr>
              <w:pStyle w:val="15"/>
              <w:spacing w:line="400" w:lineRule="exact"/>
            </w:pPr>
            <w:r>
              <w:t>社会效益指标</w:t>
            </w:r>
          </w:p>
        </w:tc>
        <w:tc>
          <w:tcPr>
            <w:tcW w:w="1332" w:type="dxa"/>
            <w:vAlign w:val="center"/>
          </w:tcPr>
          <w:p w14:paraId="3F0E2420">
            <w:pPr>
              <w:pStyle w:val="15"/>
              <w:spacing w:line="400" w:lineRule="exact"/>
            </w:pPr>
            <w:r>
              <w:t>中医门诊人次占比</w:t>
            </w:r>
          </w:p>
        </w:tc>
        <w:tc>
          <w:tcPr>
            <w:tcW w:w="2891" w:type="dxa"/>
            <w:vAlign w:val="center"/>
          </w:tcPr>
          <w:p w14:paraId="7D86C3CA">
            <w:pPr>
              <w:pStyle w:val="15"/>
              <w:spacing w:line="400" w:lineRule="exact"/>
            </w:pPr>
            <w:r>
              <w:t>中医门诊人次占比</w:t>
            </w:r>
          </w:p>
        </w:tc>
        <w:tc>
          <w:tcPr>
            <w:tcW w:w="1276" w:type="dxa"/>
            <w:vAlign w:val="center"/>
          </w:tcPr>
          <w:p w14:paraId="33F1D762">
            <w:pPr>
              <w:pStyle w:val="15"/>
              <w:spacing w:line="400" w:lineRule="exact"/>
            </w:pPr>
            <w:r>
              <w:t>不断提高</w:t>
            </w:r>
          </w:p>
        </w:tc>
        <w:tc>
          <w:tcPr>
            <w:tcW w:w="1843" w:type="dxa"/>
            <w:vAlign w:val="center"/>
          </w:tcPr>
          <w:p w14:paraId="51FC77BC">
            <w:pPr>
              <w:pStyle w:val="15"/>
              <w:spacing w:line="400" w:lineRule="exact"/>
            </w:pPr>
            <w:r>
              <w:t>冀财社【2021】196号</w:t>
            </w:r>
          </w:p>
        </w:tc>
      </w:tr>
      <w:tr w14:paraId="005A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8E0066">
            <w:pPr>
              <w:spacing w:line="400" w:lineRule="exact"/>
            </w:pPr>
          </w:p>
        </w:tc>
        <w:tc>
          <w:tcPr>
            <w:tcW w:w="1276" w:type="dxa"/>
            <w:vAlign w:val="center"/>
          </w:tcPr>
          <w:p w14:paraId="2BD286FB">
            <w:pPr>
              <w:pStyle w:val="15"/>
              <w:spacing w:line="400" w:lineRule="exact"/>
            </w:pPr>
            <w:r>
              <w:t>生态效益指标</w:t>
            </w:r>
          </w:p>
        </w:tc>
        <w:tc>
          <w:tcPr>
            <w:tcW w:w="1332" w:type="dxa"/>
            <w:vAlign w:val="center"/>
          </w:tcPr>
          <w:p w14:paraId="7A004AEF">
            <w:pPr>
              <w:pStyle w:val="15"/>
              <w:spacing w:line="400" w:lineRule="exact"/>
            </w:pPr>
            <w:r>
              <w:t>服务百姓健康</w:t>
            </w:r>
          </w:p>
        </w:tc>
        <w:tc>
          <w:tcPr>
            <w:tcW w:w="2891" w:type="dxa"/>
            <w:vAlign w:val="center"/>
          </w:tcPr>
          <w:p w14:paraId="0D7CEB79">
            <w:pPr>
              <w:pStyle w:val="15"/>
              <w:spacing w:line="400" w:lineRule="exact"/>
            </w:pPr>
            <w:r>
              <w:t>服务百姓健康</w:t>
            </w:r>
          </w:p>
        </w:tc>
        <w:tc>
          <w:tcPr>
            <w:tcW w:w="1276" w:type="dxa"/>
            <w:vAlign w:val="center"/>
          </w:tcPr>
          <w:p w14:paraId="21769793">
            <w:pPr>
              <w:pStyle w:val="15"/>
              <w:spacing w:line="400" w:lineRule="exact"/>
            </w:pPr>
            <w:r>
              <w:t>不断提高</w:t>
            </w:r>
          </w:p>
        </w:tc>
        <w:tc>
          <w:tcPr>
            <w:tcW w:w="1843" w:type="dxa"/>
            <w:vAlign w:val="center"/>
          </w:tcPr>
          <w:p w14:paraId="7BD0E2B3">
            <w:pPr>
              <w:pStyle w:val="15"/>
              <w:spacing w:line="400" w:lineRule="exact"/>
            </w:pPr>
            <w:r>
              <w:t>冀财社【2021】196号</w:t>
            </w:r>
          </w:p>
        </w:tc>
      </w:tr>
      <w:tr w14:paraId="6419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43E3B">
            <w:pPr>
              <w:pStyle w:val="17"/>
              <w:spacing w:line="400" w:lineRule="exact"/>
            </w:pPr>
            <w:r>
              <w:t>满意度指标</w:t>
            </w:r>
          </w:p>
        </w:tc>
        <w:tc>
          <w:tcPr>
            <w:tcW w:w="1276" w:type="dxa"/>
            <w:vAlign w:val="center"/>
          </w:tcPr>
          <w:p w14:paraId="7DF73AA9">
            <w:pPr>
              <w:pStyle w:val="15"/>
              <w:spacing w:line="400" w:lineRule="exact"/>
            </w:pPr>
            <w:r>
              <w:t>服务对象满意度指标</w:t>
            </w:r>
          </w:p>
        </w:tc>
        <w:tc>
          <w:tcPr>
            <w:tcW w:w="1332" w:type="dxa"/>
            <w:vAlign w:val="center"/>
          </w:tcPr>
          <w:p w14:paraId="44A685BD">
            <w:pPr>
              <w:pStyle w:val="15"/>
              <w:spacing w:line="400" w:lineRule="exact"/>
            </w:pPr>
            <w:r>
              <w:t>就诊患者满意率</w:t>
            </w:r>
          </w:p>
        </w:tc>
        <w:tc>
          <w:tcPr>
            <w:tcW w:w="2891" w:type="dxa"/>
            <w:vAlign w:val="center"/>
          </w:tcPr>
          <w:p w14:paraId="3402B9E9">
            <w:pPr>
              <w:pStyle w:val="15"/>
              <w:spacing w:line="400" w:lineRule="exact"/>
            </w:pPr>
            <w:r>
              <w:t>就诊患者满意率</w:t>
            </w:r>
          </w:p>
        </w:tc>
        <w:tc>
          <w:tcPr>
            <w:tcW w:w="1276" w:type="dxa"/>
            <w:vAlign w:val="center"/>
          </w:tcPr>
          <w:p w14:paraId="03BCFD91">
            <w:pPr>
              <w:pStyle w:val="15"/>
              <w:spacing w:line="400" w:lineRule="exact"/>
            </w:pPr>
            <w:r>
              <w:t>100%</w:t>
            </w:r>
          </w:p>
        </w:tc>
        <w:tc>
          <w:tcPr>
            <w:tcW w:w="1843" w:type="dxa"/>
            <w:vAlign w:val="center"/>
          </w:tcPr>
          <w:p w14:paraId="187E6895">
            <w:pPr>
              <w:pStyle w:val="15"/>
              <w:spacing w:line="400" w:lineRule="exact"/>
            </w:pPr>
            <w:r>
              <w:t>冀财社【2021】196号</w:t>
            </w:r>
          </w:p>
        </w:tc>
      </w:tr>
    </w:tbl>
    <w:p w14:paraId="38008948">
      <w:pPr>
        <w:spacing w:line="580" w:lineRule="exact"/>
        <w:outlineLvl w:val="3"/>
        <w:rPr>
          <w:rFonts w:ascii="方正黑体_GBK" w:hAnsi="方正黑体_GBK" w:eastAsia="方正黑体_GBK" w:cs="方正黑体_GBK"/>
          <w:color w:val="000000"/>
          <w:kern w:val="21"/>
          <w:sz w:val="32"/>
          <w:szCs w:val="32"/>
        </w:rPr>
      </w:pPr>
      <w:bookmarkStart w:id="42" w:name="_Toc_4_4_0000000053"/>
      <w:r>
        <w:rPr>
          <w:rFonts w:hint="eastAsia" w:ascii="方正黑体_GBK" w:hAnsi="方正黑体_GBK" w:eastAsia="方正黑体_GBK" w:cs="方正黑体_GBK"/>
          <w:color w:val="000000"/>
          <w:kern w:val="21"/>
          <w:sz w:val="32"/>
          <w:szCs w:val="32"/>
        </w:rPr>
        <w:t>59.中央计划生育转移支付资金奖励扶助特别扶助绩效目标表</w:t>
      </w:r>
      <w:bookmarkEnd w:id="42"/>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A13B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AA5FDAC">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2EC45AA6">
            <w:pPr>
              <w:pStyle w:val="13"/>
            </w:pPr>
          </w:p>
        </w:tc>
      </w:tr>
      <w:tr w14:paraId="60A0A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63894">
            <w:pPr>
              <w:pStyle w:val="16"/>
            </w:pPr>
            <w:r>
              <w:t>绩效目标</w:t>
            </w:r>
          </w:p>
        </w:tc>
        <w:tc>
          <w:tcPr>
            <w:tcW w:w="8618" w:type="dxa"/>
            <w:gridSpan w:val="2"/>
            <w:vAlign w:val="center"/>
          </w:tcPr>
          <w:p w14:paraId="04A6BCCF">
            <w:pPr>
              <w:pStyle w:val="15"/>
            </w:pPr>
            <w:r>
              <w:t>1.为农村部分计划生育家庭奖励扶助对象和特别扶助对象发放扶助金。</w:t>
            </w:r>
            <w:r>
              <w:tab/>
            </w:r>
            <w:r>
              <w:tab/>
            </w:r>
          </w:p>
          <w:p w14:paraId="22E98E49">
            <w:pPr>
              <w:pStyle w:val="15"/>
            </w:pPr>
            <w:r>
              <w:t>2.将符合条件人员全部纳入奖扶体系，增强群众自觉实行计划生育的积极性，稳定低生育水平。</w:t>
            </w:r>
            <w:r>
              <w:tab/>
            </w:r>
            <w:r>
              <w:tab/>
            </w:r>
            <w:r>
              <w:tab/>
            </w:r>
          </w:p>
          <w:p w14:paraId="6F11D9E3">
            <w:pPr>
              <w:pStyle w:val="15"/>
            </w:pPr>
            <w:r>
              <w:t>3.维持计划生育群众的切身利益</w:t>
            </w:r>
            <w:r>
              <w:tab/>
            </w:r>
            <w:r>
              <w:tab/>
            </w:r>
            <w:r>
              <w:tab/>
            </w:r>
          </w:p>
        </w:tc>
      </w:tr>
    </w:tbl>
    <w:p w14:paraId="2417D29A">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EE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E373A">
            <w:pPr>
              <w:pStyle w:val="16"/>
            </w:pPr>
            <w:r>
              <w:t>一级指标</w:t>
            </w:r>
          </w:p>
        </w:tc>
        <w:tc>
          <w:tcPr>
            <w:tcW w:w="1276" w:type="dxa"/>
            <w:vAlign w:val="center"/>
          </w:tcPr>
          <w:p w14:paraId="068DC03D">
            <w:pPr>
              <w:pStyle w:val="16"/>
            </w:pPr>
            <w:r>
              <w:t>二级指标</w:t>
            </w:r>
          </w:p>
        </w:tc>
        <w:tc>
          <w:tcPr>
            <w:tcW w:w="1332" w:type="dxa"/>
            <w:vAlign w:val="center"/>
          </w:tcPr>
          <w:p w14:paraId="35E8BB4D">
            <w:pPr>
              <w:pStyle w:val="16"/>
            </w:pPr>
            <w:r>
              <w:t>三级指标</w:t>
            </w:r>
          </w:p>
        </w:tc>
        <w:tc>
          <w:tcPr>
            <w:tcW w:w="2891" w:type="dxa"/>
            <w:vAlign w:val="center"/>
          </w:tcPr>
          <w:p w14:paraId="7F910474">
            <w:pPr>
              <w:pStyle w:val="16"/>
            </w:pPr>
            <w:r>
              <w:t>绩效指标描述</w:t>
            </w:r>
          </w:p>
        </w:tc>
        <w:tc>
          <w:tcPr>
            <w:tcW w:w="1276" w:type="dxa"/>
            <w:vAlign w:val="center"/>
          </w:tcPr>
          <w:p w14:paraId="1DC6E268">
            <w:pPr>
              <w:pStyle w:val="16"/>
            </w:pPr>
            <w:r>
              <w:t>指标值</w:t>
            </w:r>
          </w:p>
        </w:tc>
        <w:tc>
          <w:tcPr>
            <w:tcW w:w="1843" w:type="dxa"/>
            <w:vAlign w:val="center"/>
          </w:tcPr>
          <w:p w14:paraId="2AF0CFAB">
            <w:pPr>
              <w:pStyle w:val="16"/>
            </w:pPr>
            <w:r>
              <w:t>指标值确定依据</w:t>
            </w:r>
          </w:p>
        </w:tc>
      </w:tr>
      <w:tr w14:paraId="6A63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D0FD2">
            <w:pPr>
              <w:pStyle w:val="17"/>
              <w:spacing w:line="280" w:lineRule="exact"/>
            </w:pPr>
            <w:r>
              <w:t>产出指标</w:t>
            </w:r>
          </w:p>
        </w:tc>
        <w:tc>
          <w:tcPr>
            <w:tcW w:w="1276" w:type="dxa"/>
            <w:vAlign w:val="center"/>
          </w:tcPr>
          <w:p w14:paraId="06AF97C7">
            <w:pPr>
              <w:pStyle w:val="15"/>
              <w:spacing w:line="280" w:lineRule="exact"/>
            </w:pPr>
            <w:r>
              <w:t>数量指标</w:t>
            </w:r>
          </w:p>
        </w:tc>
        <w:tc>
          <w:tcPr>
            <w:tcW w:w="1332" w:type="dxa"/>
            <w:vAlign w:val="center"/>
          </w:tcPr>
          <w:p w14:paraId="01649E49">
            <w:pPr>
              <w:pStyle w:val="15"/>
              <w:spacing w:line="280" w:lineRule="exact"/>
            </w:pPr>
            <w:r>
              <w:t>奖扶人数、特扶伤残死亡人数</w:t>
            </w:r>
          </w:p>
        </w:tc>
        <w:tc>
          <w:tcPr>
            <w:tcW w:w="2891" w:type="dxa"/>
            <w:vAlign w:val="center"/>
          </w:tcPr>
          <w:p w14:paraId="55A66746">
            <w:pPr>
              <w:pStyle w:val="15"/>
              <w:spacing w:line="280" w:lineRule="exact"/>
            </w:pPr>
            <w:r>
              <w:t>奖励扶助人数、独生子女伤残死亡人数</w:t>
            </w:r>
          </w:p>
        </w:tc>
        <w:tc>
          <w:tcPr>
            <w:tcW w:w="1276" w:type="dxa"/>
            <w:vAlign w:val="center"/>
          </w:tcPr>
          <w:p w14:paraId="09D979C4">
            <w:pPr>
              <w:pStyle w:val="15"/>
              <w:spacing w:line="280" w:lineRule="exact"/>
            </w:pPr>
            <w:r>
              <w:t>100%</w:t>
            </w:r>
          </w:p>
        </w:tc>
        <w:tc>
          <w:tcPr>
            <w:tcW w:w="1843" w:type="dxa"/>
            <w:vAlign w:val="center"/>
          </w:tcPr>
          <w:p w14:paraId="558E2EC2">
            <w:pPr>
              <w:pStyle w:val="15"/>
              <w:spacing w:line="280" w:lineRule="exact"/>
            </w:pPr>
            <w:r>
              <w:t>冀财社【2021】174号</w:t>
            </w:r>
          </w:p>
        </w:tc>
      </w:tr>
      <w:tr w14:paraId="365C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731523">
            <w:pPr>
              <w:spacing w:line="280" w:lineRule="exact"/>
            </w:pPr>
          </w:p>
        </w:tc>
        <w:tc>
          <w:tcPr>
            <w:tcW w:w="1276" w:type="dxa"/>
            <w:vAlign w:val="center"/>
          </w:tcPr>
          <w:p w14:paraId="088B3ED5">
            <w:pPr>
              <w:pStyle w:val="15"/>
              <w:spacing w:line="280" w:lineRule="exact"/>
            </w:pPr>
            <w:r>
              <w:t>质量指标</w:t>
            </w:r>
          </w:p>
        </w:tc>
        <w:tc>
          <w:tcPr>
            <w:tcW w:w="1332" w:type="dxa"/>
            <w:vAlign w:val="center"/>
          </w:tcPr>
          <w:p w14:paraId="07DCADB0">
            <w:pPr>
              <w:pStyle w:val="15"/>
              <w:spacing w:line="280" w:lineRule="exact"/>
            </w:pPr>
            <w:r>
              <w:t>符合条件申报对象覆盖率</w:t>
            </w:r>
          </w:p>
        </w:tc>
        <w:tc>
          <w:tcPr>
            <w:tcW w:w="2891" w:type="dxa"/>
            <w:vAlign w:val="center"/>
          </w:tcPr>
          <w:p w14:paraId="5F6B37E7">
            <w:pPr>
              <w:pStyle w:val="15"/>
              <w:spacing w:line="280" w:lineRule="exact"/>
            </w:pPr>
            <w:r>
              <w:t>符合条件申报对象覆盖率</w:t>
            </w:r>
          </w:p>
        </w:tc>
        <w:tc>
          <w:tcPr>
            <w:tcW w:w="1276" w:type="dxa"/>
            <w:vAlign w:val="center"/>
          </w:tcPr>
          <w:p w14:paraId="48B553AA">
            <w:pPr>
              <w:pStyle w:val="15"/>
              <w:spacing w:line="280" w:lineRule="exact"/>
            </w:pPr>
            <w:r>
              <w:t>100%</w:t>
            </w:r>
          </w:p>
        </w:tc>
        <w:tc>
          <w:tcPr>
            <w:tcW w:w="1843" w:type="dxa"/>
            <w:vAlign w:val="center"/>
          </w:tcPr>
          <w:p w14:paraId="68090970">
            <w:pPr>
              <w:pStyle w:val="15"/>
              <w:spacing w:line="280" w:lineRule="exact"/>
            </w:pPr>
            <w:r>
              <w:t>冀财社【2021】174号</w:t>
            </w:r>
          </w:p>
        </w:tc>
      </w:tr>
      <w:tr w14:paraId="2134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54AFB">
            <w:pPr>
              <w:spacing w:line="280" w:lineRule="exact"/>
            </w:pPr>
          </w:p>
        </w:tc>
        <w:tc>
          <w:tcPr>
            <w:tcW w:w="1276" w:type="dxa"/>
            <w:vAlign w:val="center"/>
          </w:tcPr>
          <w:p w14:paraId="3676F4F2">
            <w:pPr>
              <w:pStyle w:val="15"/>
              <w:spacing w:line="280" w:lineRule="exact"/>
            </w:pPr>
            <w:r>
              <w:t>时效指标</w:t>
            </w:r>
          </w:p>
        </w:tc>
        <w:tc>
          <w:tcPr>
            <w:tcW w:w="1332" w:type="dxa"/>
            <w:vAlign w:val="center"/>
          </w:tcPr>
          <w:p w14:paraId="7219040B">
            <w:pPr>
              <w:pStyle w:val="15"/>
              <w:spacing w:line="280" w:lineRule="exact"/>
            </w:pPr>
            <w:r>
              <w:t>奖励和扶助资金到位率</w:t>
            </w:r>
          </w:p>
        </w:tc>
        <w:tc>
          <w:tcPr>
            <w:tcW w:w="2891" w:type="dxa"/>
            <w:vAlign w:val="center"/>
          </w:tcPr>
          <w:p w14:paraId="00E6897C">
            <w:pPr>
              <w:pStyle w:val="15"/>
              <w:spacing w:line="280" w:lineRule="exact"/>
            </w:pPr>
            <w:r>
              <w:t>奖励和扶助资金到位率</w:t>
            </w:r>
          </w:p>
        </w:tc>
        <w:tc>
          <w:tcPr>
            <w:tcW w:w="1276" w:type="dxa"/>
            <w:vAlign w:val="center"/>
          </w:tcPr>
          <w:p w14:paraId="1721CD91">
            <w:pPr>
              <w:pStyle w:val="15"/>
              <w:spacing w:line="280" w:lineRule="exact"/>
            </w:pPr>
            <w:r>
              <w:t>100%</w:t>
            </w:r>
          </w:p>
        </w:tc>
        <w:tc>
          <w:tcPr>
            <w:tcW w:w="1843" w:type="dxa"/>
            <w:vAlign w:val="center"/>
          </w:tcPr>
          <w:p w14:paraId="6E2A0F8F">
            <w:pPr>
              <w:pStyle w:val="15"/>
              <w:spacing w:line="280" w:lineRule="exact"/>
            </w:pPr>
            <w:r>
              <w:t>冀财社【2021】174号</w:t>
            </w:r>
          </w:p>
        </w:tc>
      </w:tr>
      <w:tr w14:paraId="04FEF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747C71">
            <w:pPr>
              <w:spacing w:line="280" w:lineRule="exact"/>
            </w:pPr>
          </w:p>
        </w:tc>
        <w:tc>
          <w:tcPr>
            <w:tcW w:w="1276" w:type="dxa"/>
            <w:vAlign w:val="center"/>
          </w:tcPr>
          <w:p w14:paraId="0D03B5B8">
            <w:pPr>
              <w:pStyle w:val="15"/>
              <w:spacing w:line="280" w:lineRule="exact"/>
            </w:pPr>
            <w:r>
              <w:t>成本指标</w:t>
            </w:r>
          </w:p>
        </w:tc>
        <w:tc>
          <w:tcPr>
            <w:tcW w:w="1332" w:type="dxa"/>
            <w:vAlign w:val="center"/>
          </w:tcPr>
          <w:p w14:paraId="45AE3BE7">
            <w:pPr>
              <w:pStyle w:val="15"/>
              <w:spacing w:line="280" w:lineRule="exact"/>
            </w:pPr>
            <w:r>
              <w:t>独生子女伤残家庭扶助金发放标准</w:t>
            </w:r>
          </w:p>
        </w:tc>
        <w:tc>
          <w:tcPr>
            <w:tcW w:w="2891" w:type="dxa"/>
            <w:vAlign w:val="center"/>
          </w:tcPr>
          <w:p w14:paraId="7F4AD5D9">
            <w:pPr>
              <w:pStyle w:val="15"/>
              <w:spacing w:line="280" w:lineRule="exact"/>
            </w:pPr>
            <w:r>
              <w:t>奖扶每人每年960元，特扶伤残每人每年7800元，特扶死亡每人每年10560元。</w:t>
            </w:r>
          </w:p>
        </w:tc>
        <w:tc>
          <w:tcPr>
            <w:tcW w:w="1276" w:type="dxa"/>
            <w:vAlign w:val="center"/>
          </w:tcPr>
          <w:p w14:paraId="2D5C97A3">
            <w:pPr>
              <w:pStyle w:val="15"/>
              <w:spacing w:line="280" w:lineRule="exact"/>
            </w:pPr>
            <w:r>
              <w:t>100%</w:t>
            </w:r>
          </w:p>
        </w:tc>
        <w:tc>
          <w:tcPr>
            <w:tcW w:w="1843" w:type="dxa"/>
            <w:vAlign w:val="center"/>
          </w:tcPr>
          <w:p w14:paraId="75D29CE0">
            <w:pPr>
              <w:pStyle w:val="15"/>
              <w:spacing w:line="280" w:lineRule="exact"/>
            </w:pPr>
            <w:r>
              <w:t>冀财社【2021】174号</w:t>
            </w:r>
          </w:p>
        </w:tc>
      </w:tr>
      <w:tr w14:paraId="6051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51AE8">
            <w:pPr>
              <w:pStyle w:val="17"/>
              <w:spacing w:line="280" w:lineRule="exact"/>
            </w:pPr>
            <w:r>
              <w:t>效益指标</w:t>
            </w:r>
          </w:p>
        </w:tc>
        <w:tc>
          <w:tcPr>
            <w:tcW w:w="1276" w:type="dxa"/>
            <w:vAlign w:val="center"/>
          </w:tcPr>
          <w:p w14:paraId="663F2230">
            <w:pPr>
              <w:pStyle w:val="15"/>
              <w:spacing w:line="280" w:lineRule="exact"/>
            </w:pPr>
            <w:r>
              <w:t>可持续影响指标</w:t>
            </w:r>
          </w:p>
        </w:tc>
        <w:tc>
          <w:tcPr>
            <w:tcW w:w="1332" w:type="dxa"/>
            <w:vAlign w:val="center"/>
          </w:tcPr>
          <w:p w14:paraId="7E40B0CD">
            <w:pPr>
              <w:pStyle w:val="15"/>
              <w:spacing w:line="280" w:lineRule="exact"/>
            </w:pPr>
            <w:r>
              <w:t>人口的可持续发展逐步提高</w:t>
            </w:r>
          </w:p>
        </w:tc>
        <w:tc>
          <w:tcPr>
            <w:tcW w:w="2891" w:type="dxa"/>
            <w:vAlign w:val="center"/>
          </w:tcPr>
          <w:p w14:paraId="6DCC4ED5">
            <w:pPr>
              <w:pStyle w:val="15"/>
              <w:spacing w:line="280" w:lineRule="exact"/>
            </w:pPr>
            <w:r>
              <w:t>人口的可持续发展逐步提高</w:t>
            </w:r>
          </w:p>
        </w:tc>
        <w:tc>
          <w:tcPr>
            <w:tcW w:w="1276" w:type="dxa"/>
            <w:vAlign w:val="center"/>
          </w:tcPr>
          <w:p w14:paraId="2A336F97">
            <w:pPr>
              <w:pStyle w:val="15"/>
              <w:spacing w:line="280" w:lineRule="exact"/>
            </w:pPr>
            <w:r>
              <w:t>全部达成预期目标</w:t>
            </w:r>
          </w:p>
        </w:tc>
        <w:tc>
          <w:tcPr>
            <w:tcW w:w="1843" w:type="dxa"/>
            <w:vAlign w:val="center"/>
          </w:tcPr>
          <w:p w14:paraId="1672947C">
            <w:pPr>
              <w:pStyle w:val="15"/>
              <w:spacing w:line="280" w:lineRule="exact"/>
            </w:pPr>
            <w:r>
              <w:t>冀财社【2021】174号</w:t>
            </w:r>
          </w:p>
        </w:tc>
      </w:tr>
      <w:tr w14:paraId="30CC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F6163">
            <w:pPr>
              <w:spacing w:line="280" w:lineRule="exact"/>
            </w:pPr>
          </w:p>
        </w:tc>
        <w:tc>
          <w:tcPr>
            <w:tcW w:w="1276" w:type="dxa"/>
            <w:vAlign w:val="center"/>
          </w:tcPr>
          <w:p w14:paraId="30F0916A">
            <w:pPr>
              <w:pStyle w:val="15"/>
              <w:spacing w:line="280" w:lineRule="exact"/>
            </w:pPr>
            <w:r>
              <w:t>经济效益指标</w:t>
            </w:r>
          </w:p>
        </w:tc>
        <w:tc>
          <w:tcPr>
            <w:tcW w:w="1332" w:type="dxa"/>
            <w:vAlign w:val="center"/>
          </w:tcPr>
          <w:p w14:paraId="33DCEF68">
            <w:pPr>
              <w:pStyle w:val="15"/>
              <w:spacing w:line="280" w:lineRule="exact"/>
            </w:pPr>
            <w:r>
              <w:t>社会稳定水平逐步提高。</w:t>
            </w:r>
          </w:p>
        </w:tc>
        <w:tc>
          <w:tcPr>
            <w:tcW w:w="2891" w:type="dxa"/>
            <w:vAlign w:val="center"/>
          </w:tcPr>
          <w:p w14:paraId="6AC365A7">
            <w:pPr>
              <w:pStyle w:val="15"/>
              <w:spacing w:line="280" w:lineRule="exact"/>
            </w:pPr>
            <w:r>
              <w:t>家庭发展能力逐步提高、社会稳定水平逐步提高。</w:t>
            </w:r>
          </w:p>
        </w:tc>
        <w:tc>
          <w:tcPr>
            <w:tcW w:w="1276" w:type="dxa"/>
            <w:vAlign w:val="center"/>
          </w:tcPr>
          <w:p w14:paraId="41D700D3">
            <w:pPr>
              <w:pStyle w:val="15"/>
              <w:spacing w:line="280" w:lineRule="exact"/>
            </w:pPr>
            <w:r>
              <w:t>全部达成预期目标</w:t>
            </w:r>
          </w:p>
        </w:tc>
        <w:tc>
          <w:tcPr>
            <w:tcW w:w="1843" w:type="dxa"/>
            <w:vAlign w:val="center"/>
          </w:tcPr>
          <w:p w14:paraId="27D51EB7">
            <w:pPr>
              <w:pStyle w:val="15"/>
              <w:spacing w:line="280" w:lineRule="exact"/>
            </w:pPr>
            <w:r>
              <w:t>冀财社【2021】174号</w:t>
            </w:r>
          </w:p>
        </w:tc>
      </w:tr>
      <w:tr w14:paraId="35F4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1539B">
            <w:pPr>
              <w:spacing w:line="280" w:lineRule="exact"/>
            </w:pPr>
          </w:p>
        </w:tc>
        <w:tc>
          <w:tcPr>
            <w:tcW w:w="1276" w:type="dxa"/>
            <w:vAlign w:val="center"/>
          </w:tcPr>
          <w:p w14:paraId="151B7F05">
            <w:pPr>
              <w:pStyle w:val="15"/>
              <w:spacing w:line="280" w:lineRule="exact"/>
            </w:pPr>
            <w:r>
              <w:t>社会效益指标</w:t>
            </w:r>
          </w:p>
        </w:tc>
        <w:tc>
          <w:tcPr>
            <w:tcW w:w="1332" w:type="dxa"/>
            <w:vAlign w:val="center"/>
          </w:tcPr>
          <w:p w14:paraId="526D7E13">
            <w:pPr>
              <w:pStyle w:val="15"/>
              <w:spacing w:line="280" w:lineRule="exact"/>
            </w:pPr>
            <w:r>
              <w:t>人口与资源环境</w:t>
            </w:r>
          </w:p>
        </w:tc>
        <w:tc>
          <w:tcPr>
            <w:tcW w:w="2891" w:type="dxa"/>
            <w:vAlign w:val="center"/>
          </w:tcPr>
          <w:p w14:paraId="11758DDE">
            <w:pPr>
              <w:pStyle w:val="15"/>
              <w:spacing w:line="280" w:lineRule="exact"/>
            </w:pPr>
            <w:r>
              <w:t>人口与资源环境协调发展有效促进，自然资源与劳动力资源的合理配置逐步优化</w:t>
            </w:r>
          </w:p>
        </w:tc>
        <w:tc>
          <w:tcPr>
            <w:tcW w:w="1276" w:type="dxa"/>
            <w:vAlign w:val="center"/>
          </w:tcPr>
          <w:p w14:paraId="77CF5DB6">
            <w:pPr>
              <w:pStyle w:val="15"/>
              <w:spacing w:line="280" w:lineRule="exact"/>
            </w:pPr>
            <w:r>
              <w:t>全部达成预期目标</w:t>
            </w:r>
          </w:p>
        </w:tc>
        <w:tc>
          <w:tcPr>
            <w:tcW w:w="1843" w:type="dxa"/>
            <w:vAlign w:val="center"/>
          </w:tcPr>
          <w:p w14:paraId="697EB21C">
            <w:pPr>
              <w:pStyle w:val="15"/>
              <w:spacing w:line="280" w:lineRule="exact"/>
            </w:pPr>
            <w:r>
              <w:t>冀财社【2021】174号</w:t>
            </w:r>
          </w:p>
        </w:tc>
      </w:tr>
      <w:tr w14:paraId="1476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A5E9A">
            <w:pPr>
              <w:spacing w:line="280" w:lineRule="exact"/>
            </w:pPr>
          </w:p>
        </w:tc>
        <w:tc>
          <w:tcPr>
            <w:tcW w:w="1276" w:type="dxa"/>
            <w:vAlign w:val="center"/>
          </w:tcPr>
          <w:p w14:paraId="45F69484">
            <w:pPr>
              <w:pStyle w:val="15"/>
              <w:spacing w:line="280" w:lineRule="exact"/>
            </w:pPr>
            <w:r>
              <w:t>生态效益指标</w:t>
            </w:r>
          </w:p>
        </w:tc>
        <w:tc>
          <w:tcPr>
            <w:tcW w:w="1332" w:type="dxa"/>
            <w:vAlign w:val="center"/>
          </w:tcPr>
          <w:p w14:paraId="72ED30B4">
            <w:pPr>
              <w:pStyle w:val="15"/>
              <w:spacing w:line="280" w:lineRule="exact"/>
            </w:pPr>
            <w:r>
              <w:t>经济收入逐步提高</w:t>
            </w:r>
          </w:p>
        </w:tc>
        <w:tc>
          <w:tcPr>
            <w:tcW w:w="2891" w:type="dxa"/>
            <w:vAlign w:val="center"/>
          </w:tcPr>
          <w:p w14:paraId="03464D1D">
            <w:pPr>
              <w:pStyle w:val="15"/>
              <w:spacing w:line="280" w:lineRule="exact"/>
            </w:pPr>
            <w:r>
              <w:t>经济收入逐步提高、扶助特困家庭经济困难逐步缓解、就业竞争能力逐步增强。</w:t>
            </w:r>
          </w:p>
        </w:tc>
        <w:tc>
          <w:tcPr>
            <w:tcW w:w="1276" w:type="dxa"/>
            <w:vAlign w:val="center"/>
          </w:tcPr>
          <w:p w14:paraId="1C64B55E">
            <w:pPr>
              <w:pStyle w:val="15"/>
              <w:spacing w:line="280" w:lineRule="exact"/>
            </w:pPr>
            <w:r>
              <w:t>全部达成预期目标</w:t>
            </w:r>
          </w:p>
        </w:tc>
        <w:tc>
          <w:tcPr>
            <w:tcW w:w="1843" w:type="dxa"/>
            <w:vAlign w:val="center"/>
          </w:tcPr>
          <w:p w14:paraId="5C10AC4B">
            <w:pPr>
              <w:pStyle w:val="15"/>
              <w:spacing w:line="280" w:lineRule="exact"/>
            </w:pPr>
            <w:r>
              <w:t>冀财社【2021】174号</w:t>
            </w:r>
          </w:p>
        </w:tc>
      </w:tr>
      <w:tr w14:paraId="35B6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F45A6">
            <w:pPr>
              <w:pStyle w:val="17"/>
              <w:spacing w:line="280" w:lineRule="exact"/>
            </w:pPr>
            <w:r>
              <w:t>满意度指标</w:t>
            </w:r>
          </w:p>
        </w:tc>
        <w:tc>
          <w:tcPr>
            <w:tcW w:w="1276" w:type="dxa"/>
            <w:vAlign w:val="center"/>
          </w:tcPr>
          <w:p w14:paraId="7BDC81A9">
            <w:pPr>
              <w:pStyle w:val="15"/>
              <w:spacing w:line="280" w:lineRule="exact"/>
            </w:pPr>
            <w:r>
              <w:t>服务对象满意度指标</w:t>
            </w:r>
          </w:p>
        </w:tc>
        <w:tc>
          <w:tcPr>
            <w:tcW w:w="1332" w:type="dxa"/>
            <w:vAlign w:val="center"/>
          </w:tcPr>
          <w:p w14:paraId="6AF942F4">
            <w:pPr>
              <w:pStyle w:val="15"/>
              <w:spacing w:line="280" w:lineRule="exact"/>
            </w:pPr>
            <w:r>
              <w:t>补助对象满意率</w:t>
            </w:r>
          </w:p>
        </w:tc>
        <w:tc>
          <w:tcPr>
            <w:tcW w:w="2891" w:type="dxa"/>
            <w:vAlign w:val="center"/>
          </w:tcPr>
          <w:p w14:paraId="77612390">
            <w:pPr>
              <w:pStyle w:val="15"/>
              <w:spacing w:line="280" w:lineRule="exact"/>
            </w:pPr>
            <w:r>
              <w:t>补助对象满意率</w:t>
            </w:r>
          </w:p>
        </w:tc>
        <w:tc>
          <w:tcPr>
            <w:tcW w:w="1276" w:type="dxa"/>
            <w:vAlign w:val="center"/>
          </w:tcPr>
          <w:p w14:paraId="42335542">
            <w:pPr>
              <w:pStyle w:val="15"/>
              <w:spacing w:line="280" w:lineRule="exact"/>
            </w:pPr>
            <w:r>
              <w:t>100%</w:t>
            </w:r>
          </w:p>
        </w:tc>
        <w:tc>
          <w:tcPr>
            <w:tcW w:w="1843" w:type="dxa"/>
            <w:vAlign w:val="center"/>
          </w:tcPr>
          <w:p w14:paraId="6A7D7819">
            <w:pPr>
              <w:pStyle w:val="15"/>
              <w:spacing w:line="280" w:lineRule="exact"/>
            </w:pPr>
            <w:r>
              <w:t>冀财社【2021】174号</w:t>
            </w:r>
          </w:p>
        </w:tc>
      </w:tr>
    </w:tbl>
    <w:p w14:paraId="656AABE4">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60.省级计划生育服务补助奖励扶助特别扶助绩效目标表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4FA2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431C6C6F">
            <w:pPr>
              <w:pStyle w:val="14"/>
            </w:pPr>
            <w:r>
              <w:t>361001宁晋县卫生健康局本级</w:t>
            </w:r>
          </w:p>
        </w:tc>
        <w:tc>
          <w:tcPr>
            <w:tcW w:w="1843" w:type="dxa"/>
            <w:tcBorders>
              <w:top w:val="single" w:color="FFFFFF" w:sz="6" w:space="0"/>
              <w:left w:val="single" w:color="FFFFFF" w:sz="6" w:space="0"/>
              <w:right w:val="single" w:color="FFFFFF" w:sz="6" w:space="0"/>
            </w:tcBorders>
            <w:vAlign w:val="center"/>
          </w:tcPr>
          <w:p w14:paraId="6EEC5E5C">
            <w:pPr>
              <w:pStyle w:val="13"/>
            </w:pPr>
          </w:p>
        </w:tc>
      </w:tr>
      <w:tr w14:paraId="076C3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C1F53">
            <w:pPr>
              <w:pStyle w:val="16"/>
            </w:pPr>
            <w:r>
              <w:t>绩效目标</w:t>
            </w:r>
          </w:p>
        </w:tc>
        <w:tc>
          <w:tcPr>
            <w:tcW w:w="8618" w:type="dxa"/>
            <w:gridSpan w:val="2"/>
            <w:vAlign w:val="center"/>
          </w:tcPr>
          <w:p w14:paraId="36C53408">
            <w:pPr>
              <w:pStyle w:val="15"/>
            </w:pPr>
            <w:r>
              <w:t>1.为农村部分计划生育家庭奖励扶助对象和特别扶助对象发放扶助金。</w:t>
            </w:r>
            <w:r>
              <w:tab/>
            </w:r>
            <w:r>
              <w:tab/>
            </w:r>
            <w:r>
              <w:tab/>
            </w:r>
          </w:p>
          <w:p w14:paraId="31711068">
            <w:pPr>
              <w:pStyle w:val="15"/>
            </w:pPr>
            <w:r>
              <w:t>2.将符合条件人员全部纳入奖扶体系，增强群众自觉实行计划生育的积极性，稳定低生育水平。</w:t>
            </w:r>
            <w:r>
              <w:tab/>
            </w:r>
            <w:r>
              <w:tab/>
            </w:r>
            <w:r>
              <w:tab/>
            </w:r>
          </w:p>
          <w:p w14:paraId="3DC4CF79">
            <w:pPr>
              <w:pStyle w:val="15"/>
            </w:pPr>
            <w:r>
              <w:t>3.维持计划生育群众的切身利益</w:t>
            </w:r>
            <w:r>
              <w:tab/>
            </w:r>
            <w:r>
              <w:tab/>
            </w:r>
            <w:r>
              <w:tab/>
            </w:r>
          </w:p>
        </w:tc>
      </w:tr>
    </w:tbl>
    <w:p w14:paraId="6D81EB2A">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FA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6E9E1">
            <w:pPr>
              <w:pStyle w:val="16"/>
            </w:pPr>
            <w:r>
              <w:t>一级指标</w:t>
            </w:r>
          </w:p>
        </w:tc>
        <w:tc>
          <w:tcPr>
            <w:tcW w:w="1276" w:type="dxa"/>
            <w:vAlign w:val="center"/>
          </w:tcPr>
          <w:p w14:paraId="08B5A1A0">
            <w:pPr>
              <w:pStyle w:val="16"/>
            </w:pPr>
            <w:r>
              <w:t>二级指标</w:t>
            </w:r>
          </w:p>
        </w:tc>
        <w:tc>
          <w:tcPr>
            <w:tcW w:w="1332" w:type="dxa"/>
            <w:vAlign w:val="center"/>
          </w:tcPr>
          <w:p w14:paraId="19A2986D">
            <w:pPr>
              <w:pStyle w:val="16"/>
            </w:pPr>
            <w:r>
              <w:t>三级指标</w:t>
            </w:r>
          </w:p>
        </w:tc>
        <w:tc>
          <w:tcPr>
            <w:tcW w:w="2891" w:type="dxa"/>
            <w:vAlign w:val="center"/>
          </w:tcPr>
          <w:p w14:paraId="72F9E175">
            <w:pPr>
              <w:pStyle w:val="16"/>
            </w:pPr>
            <w:r>
              <w:t>绩效指标描述</w:t>
            </w:r>
          </w:p>
        </w:tc>
        <w:tc>
          <w:tcPr>
            <w:tcW w:w="1276" w:type="dxa"/>
            <w:vAlign w:val="center"/>
          </w:tcPr>
          <w:p w14:paraId="0D024D51">
            <w:pPr>
              <w:pStyle w:val="16"/>
            </w:pPr>
            <w:r>
              <w:t>指标值</w:t>
            </w:r>
          </w:p>
        </w:tc>
        <w:tc>
          <w:tcPr>
            <w:tcW w:w="1843" w:type="dxa"/>
            <w:vAlign w:val="center"/>
          </w:tcPr>
          <w:p w14:paraId="5E4399AA">
            <w:pPr>
              <w:pStyle w:val="16"/>
            </w:pPr>
            <w:r>
              <w:t>指标值确定依据</w:t>
            </w:r>
          </w:p>
        </w:tc>
      </w:tr>
      <w:tr w14:paraId="3CBF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30F57">
            <w:pPr>
              <w:pStyle w:val="17"/>
              <w:spacing w:line="280" w:lineRule="exact"/>
            </w:pPr>
            <w:r>
              <w:t>产出指标</w:t>
            </w:r>
          </w:p>
        </w:tc>
        <w:tc>
          <w:tcPr>
            <w:tcW w:w="1276" w:type="dxa"/>
            <w:vAlign w:val="center"/>
          </w:tcPr>
          <w:p w14:paraId="1382C117">
            <w:pPr>
              <w:pStyle w:val="15"/>
              <w:spacing w:line="280" w:lineRule="exact"/>
            </w:pPr>
            <w:r>
              <w:t>数量指标</w:t>
            </w:r>
          </w:p>
        </w:tc>
        <w:tc>
          <w:tcPr>
            <w:tcW w:w="1332" w:type="dxa"/>
            <w:vAlign w:val="center"/>
          </w:tcPr>
          <w:p w14:paraId="2E33C8AC">
            <w:pPr>
              <w:pStyle w:val="15"/>
              <w:spacing w:line="280" w:lineRule="exact"/>
            </w:pPr>
            <w:r>
              <w:t>扶助独生子女伤残死亡人数</w:t>
            </w:r>
          </w:p>
        </w:tc>
        <w:tc>
          <w:tcPr>
            <w:tcW w:w="2891" w:type="dxa"/>
            <w:vAlign w:val="center"/>
          </w:tcPr>
          <w:p w14:paraId="5DDB878F">
            <w:pPr>
              <w:pStyle w:val="15"/>
              <w:spacing w:line="280" w:lineRule="exact"/>
            </w:pPr>
            <w:r>
              <w:t>扶助独生子女伤残死亡人数</w:t>
            </w:r>
          </w:p>
        </w:tc>
        <w:tc>
          <w:tcPr>
            <w:tcW w:w="1276" w:type="dxa"/>
            <w:vAlign w:val="center"/>
          </w:tcPr>
          <w:p w14:paraId="7A0A05DF">
            <w:pPr>
              <w:pStyle w:val="15"/>
              <w:spacing w:line="280" w:lineRule="exact"/>
            </w:pPr>
            <w:r>
              <w:t>100%</w:t>
            </w:r>
          </w:p>
        </w:tc>
        <w:tc>
          <w:tcPr>
            <w:tcW w:w="1843" w:type="dxa"/>
            <w:vAlign w:val="center"/>
          </w:tcPr>
          <w:p w14:paraId="3F05B8AC">
            <w:pPr>
              <w:pStyle w:val="15"/>
              <w:spacing w:line="280" w:lineRule="exact"/>
            </w:pPr>
            <w:r>
              <w:t>冀财社【2021】189号</w:t>
            </w:r>
          </w:p>
        </w:tc>
      </w:tr>
      <w:tr w14:paraId="4BB8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55382">
            <w:pPr>
              <w:spacing w:line="280" w:lineRule="exact"/>
            </w:pPr>
          </w:p>
        </w:tc>
        <w:tc>
          <w:tcPr>
            <w:tcW w:w="1276" w:type="dxa"/>
            <w:vAlign w:val="center"/>
          </w:tcPr>
          <w:p w14:paraId="1818DAAA">
            <w:pPr>
              <w:pStyle w:val="15"/>
              <w:spacing w:line="280" w:lineRule="exact"/>
            </w:pPr>
            <w:r>
              <w:t>质量指标</w:t>
            </w:r>
          </w:p>
        </w:tc>
        <w:tc>
          <w:tcPr>
            <w:tcW w:w="1332" w:type="dxa"/>
            <w:vAlign w:val="center"/>
          </w:tcPr>
          <w:p w14:paraId="49B07941">
            <w:pPr>
              <w:pStyle w:val="15"/>
              <w:spacing w:line="280" w:lineRule="exact"/>
            </w:pPr>
            <w:r>
              <w:t>符合条件申报对象覆盖率</w:t>
            </w:r>
          </w:p>
        </w:tc>
        <w:tc>
          <w:tcPr>
            <w:tcW w:w="2891" w:type="dxa"/>
            <w:vAlign w:val="center"/>
          </w:tcPr>
          <w:p w14:paraId="715A7D7E">
            <w:pPr>
              <w:pStyle w:val="15"/>
              <w:spacing w:line="280" w:lineRule="exact"/>
            </w:pPr>
            <w:r>
              <w:t>符合条件申报对象覆盖率</w:t>
            </w:r>
          </w:p>
        </w:tc>
        <w:tc>
          <w:tcPr>
            <w:tcW w:w="1276" w:type="dxa"/>
            <w:vAlign w:val="center"/>
          </w:tcPr>
          <w:p w14:paraId="72A53255">
            <w:pPr>
              <w:pStyle w:val="15"/>
              <w:spacing w:line="280" w:lineRule="exact"/>
            </w:pPr>
            <w:r>
              <w:t>100%</w:t>
            </w:r>
          </w:p>
        </w:tc>
        <w:tc>
          <w:tcPr>
            <w:tcW w:w="1843" w:type="dxa"/>
            <w:vAlign w:val="center"/>
          </w:tcPr>
          <w:p w14:paraId="7D9D722D">
            <w:pPr>
              <w:pStyle w:val="15"/>
              <w:spacing w:line="280" w:lineRule="exact"/>
            </w:pPr>
            <w:r>
              <w:t>冀财社【2021】189号</w:t>
            </w:r>
          </w:p>
        </w:tc>
      </w:tr>
      <w:tr w14:paraId="3034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E9AB23">
            <w:pPr>
              <w:spacing w:line="280" w:lineRule="exact"/>
            </w:pPr>
          </w:p>
        </w:tc>
        <w:tc>
          <w:tcPr>
            <w:tcW w:w="1276" w:type="dxa"/>
            <w:vAlign w:val="center"/>
          </w:tcPr>
          <w:p w14:paraId="76939B00">
            <w:pPr>
              <w:pStyle w:val="15"/>
              <w:spacing w:line="280" w:lineRule="exact"/>
            </w:pPr>
            <w:r>
              <w:t>时效指标</w:t>
            </w:r>
          </w:p>
        </w:tc>
        <w:tc>
          <w:tcPr>
            <w:tcW w:w="1332" w:type="dxa"/>
            <w:vAlign w:val="center"/>
          </w:tcPr>
          <w:p w14:paraId="4B825AAD">
            <w:pPr>
              <w:pStyle w:val="15"/>
              <w:spacing w:line="280" w:lineRule="exact"/>
            </w:pPr>
            <w:r>
              <w:t>奖励和扶助资金到位率</w:t>
            </w:r>
          </w:p>
        </w:tc>
        <w:tc>
          <w:tcPr>
            <w:tcW w:w="2891" w:type="dxa"/>
            <w:vAlign w:val="center"/>
          </w:tcPr>
          <w:p w14:paraId="2F2FAFD8">
            <w:pPr>
              <w:pStyle w:val="15"/>
              <w:spacing w:line="280" w:lineRule="exact"/>
            </w:pPr>
            <w:r>
              <w:t>奖励和扶助资金到位率</w:t>
            </w:r>
          </w:p>
        </w:tc>
        <w:tc>
          <w:tcPr>
            <w:tcW w:w="1276" w:type="dxa"/>
            <w:vAlign w:val="center"/>
          </w:tcPr>
          <w:p w14:paraId="369C82D2">
            <w:pPr>
              <w:pStyle w:val="15"/>
              <w:spacing w:line="280" w:lineRule="exact"/>
            </w:pPr>
            <w:r>
              <w:t>100%</w:t>
            </w:r>
          </w:p>
        </w:tc>
        <w:tc>
          <w:tcPr>
            <w:tcW w:w="1843" w:type="dxa"/>
            <w:vAlign w:val="center"/>
          </w:tcPr>
          <w:p w14:paraId="68C91BA0">
            <w:pPr>
              <w:pStyle w:val="15"/>
              <w:spacing w:line="280" w:lineRule="exact"/>
            </w:pPr>
            <w:r>
              <w:t>冀财社【2021】189号</w:t>
            </w:r>
          </w:p>
        </w:tc>
      </w:tr>
      <w:tr w14:paraId="5BF8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4BEE3F">
            <w:pPr>
              <w:spacing w:line="280" w:lineRule="exact"/>
            </w:pPr>
          </w:p>
        </w:tc>
        <w:tc>
          <w:tcPr>
            <w:tcW w:w="1276" w:type="dxa"/>
            <w:vAlign w:val="center"/>
          </w:tcPr>
          <w:p w14:paraId="5DD62B1A">
            <w:pPr>
              <w:pStyle w:val="15"/>
              <w:spacing w:line="280" w:lineRule="exact"/>
            </w:pPr>
            <w:r>
              <w:t>成本指标</w:t>
            </w:r>
          </w:p>
        </w:tc>
        <w:tc>
          <w:tcPr>
            <w:tcW w:w="1332" w:type="dxa"/>
            <w:vAlign w:val="center"/>
          </w:tcPr>
          <w:p w14:paraId="284579CB">
            <w:pPr>
              <w:pStyle w:val="15"/>
              <w:spacing w:line="280" w:lineRule="exact"/>
            </w:pPr>
            <w:r>
              <w:t>独生子女伤残家庭扶助金发放标准</w:t>
            </w:r>
          </w:p>
        </w:tc>
        <w:tc>
          <w:tcPr>
            <w:tcW w:w="2891" w:type="dxa"/>
            <w:vAlign w:val="center"/>
          </w:tcPr>
          <w:p w14:paraId="30DD4199">
            <w:pPr>
              <w:pStyle w:val="15"/>
              <w:spacing w:line="280" w:lineRule="exact"/>
            </w:pPr>
            <w:r>
              <w:t>奖扶每人每年960元，特扶伤残每人每年7800元，特扶死亡每人每年10560元。</w:t>
            </w:r>
          </w:p>
        </w:tc>
        <w:tc>
          <w:tcPr>
            <w:tcW w:w="1276" w:type="dxa"/>
            <w:vAlign w:val="center"/>
          </w:tcPr>
          <w:p w14:paraId="1FAEE255">
            <w:pPr>
              <w:pStyle w:val="15"/>
              <w:spacing w:line="280" w:lineRule="exact"/>
            </w:pPr>
            <w:r>
              <w:t>100%</w:t>
            </w:r>
          </w:p>
        </w:tc>
        <w:tc>
          <w:tcPr>
            <w:tcW w:w="1843" w:type="dxa"/>
            <w:vAlign w:val="center"/>
          </w:tcPr>
          <w:p w14:paraId="2A996402">
            <w:pPr>
              <w:pStyle w:val="15"/>
              <w:spacing w:line="280" w:lineRule="exact"/>
            </w:pPr>
            <w:r>
              <w:t>冀财社【2021】189号</w:t>
            </w:r>
          </w:p>
        </w:tc>
      </w:tr>
      <w:tr w14:paraId="7264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37A99">
            <w:pPr>
              <w:pStyle w:val="17"/>
              <w:spacing w:line="280" w:lineRule="exact"/>
            </w:pPr>
            <w:r>
              <w:t>效益指标</w:t>
            </w:r>
          </w:p>
        </w:tc>
        <w:tc>
          <w:tcPr>
            <w:tcW w:w="1276" w:type="dxa"/>
            <w:vAlign w:val="center"/>
          </w:tcPr>
          <w:p w14:paraId="6574F9E6">
            <w:pPr>
              <w:pStyle w:val="15"/>
              <w:spacing w:line="280" w:lineRule="exact"/>
            </w:pPr>
            <w:r>
              <w:t>可持续影响指标</w:t>
            </w:r>
          </w:p>
        </w:tc>
        <w:tc>
          <w:tcPr>
            <w:tcW w:w="1332" w:type="dxa"/>
            <w:vAlign w:val="center"/>
          </w:tcPr>
          <w:p w14:paraId="396F0ECE">
            <w:pPr>
              <w:pStyle w:val="15"/>
              <w:spacing w:line="280" w:lineRule="exact"/>
            </w:pPr>
            <w:r>
              <w:t>人口与资源环境</w:t>
            </w:r>
          </w:p>
        </w:tc>
        <w:tc>
          <w:tcPr>
            <w:tcW w:w="2891" w:type="dxa"/>
            <w:vAlign w:val="center"/>
          </w:tcPr>
          <w:p w14:paraId="4A5F5935">
            <w:pPr>
              <w:pStyle w:val="15"/>
              <w:spacing w:line="280" w:lineRule="exact"/>
            </w:pPr>
            <w:r>
              <w:t>人口与资源环境协调发展有效促进，自然资源与劳动力资源的合理配置逐步优化</w:t>
            </w:r>
          </w:p>
        </w:tc>
        <w:tc>
          <w:tcPr>
            <w:tcW w:w="1276" w:type="dxa"/>
            <w:vAlign w:val="center"/>
          </w:tcPr>
          <w:p w14:paraId="68333B7E">
            <w:pPr>
              <w:pStyle w:val="15"/>
              <w:spacing w:line="280" w:lineRule="exact"/>
            </w:pPr>
            <w:r>
              <w:t>全部达成预期目标</w:t>
            </w:r>
          </w:p>
        </w:tc>
        <w:tc>
          <w:tcPr>
            <w:tcW w:w="1843" w:type="dxa"/>
            <w:vAlign w:val="center"/>
          </w:tcPr>
          <w:p w14:paraId="26EEEDD3">
            <w:pPr>
              <w:pStyle w:val="15"/>
              <w:spacing w:line="280" w:lineRule="exact"/>
            </w:pPr>
            <w:r>
              <w:t>冀财社【2021】189号</w:t>
            </w:r>
          </w:p>
        </w:tc>
      </w:tr>
      <w:tr w14:paraId="0162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D5FEDD">
            <w:pPr>
              <w:spacing w:line="280" w:lineRule="exact"/>
            </w:pPr>
          </w:p>
        </w:tc>
        <w:tc>
          <w:tcPr>
            <w:tcW w:w="1276" w:type="dxa"/>
            <w:vAlign w:val="center"/>
          </w:tcPr>
          <w:p w14:paraId="07AFE510">
            <w:pPr>
              <w:pStyle w:val="15"/>
              <w:spacing w:line="280" w:lineRule="exact"/>
            </w:pPr>
            <w:r>
              <w:t>经济效益指标</w:t>
            </w:r>
          </w:p>
        </w:tc>
        <w:tc>
          <w:tcPr>
            <w:tcW w:w="1332" w:type="dxa"/>
            <w:vAlign w:val="center"/>
          </w:tcPr>
          <w:p w14:paraId="6712EF4D">
            <w:pPr>
              <w:pStyle w:val="15"/>
              <w:spacing w:line="280" w:lineRule="exact"/>
            </w:pPr>
            <w:r>
              <w:t>人口的可持续发展逐步提高</w:t>
            </w:r>
          </w:p>
        </w:tc>
        <w:tc>
          <w:tcPr>
            <w:tcW w:w="2891" w:type="dxa"/>
            <w:vAlign w:val="center"/>
          </w:tcPr>
          <w:p w14:paraId="3BC438DB">
            <w:pPr>
              <w:pStyle w:val="15"/>
              <w:spacing w:line="280" w:lineRule="exact"/>
            </w:pPr>
            <w:r>
              <w:t>人口的可持续发展逐步提高</w:t>
            </w:r>
          </w:p>
        </w:tc>
        <w:tc>
          <w:tcPr>
            <w:tcW w:w="1276" w:type="dxa"/>
            <w:vAlign w:val="center"/>
          </w:tcPr>
          <w:p w14:paraId="298E9E18">
            <w:pPr>
              <w:pStyle w:val="15"/>
              <w:spacing w:line="280" w:lineRule="exact"/>
            </w:pPr>
            <w:r>
              <w:t>全部达成预期目标</w:t>
            </w:r>
          </w:p>
        </w:tc>
        <w:tc>
          <w:tcPr>
            <w:tcW w:w="1843" w:type="dxa"/>
            <w:vAlign w:val="center"/>
          </w:tcPr>
          <w:p w14:paraId="7BEDB8A7">
            <w:pPr>
              <w:pStyle w:val="15"/>
              <w:spacing w:line="280" w:lineRule="exact"/>
            </w:pPr>
            <w:r>
              <w:t>冀财社【2021】189号</w:t>
            </w:r>
          </w:p>
        </w:tc>
      </w:tr>
      <w:tr w14:paraId="0B8D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0DA1EE">
            <w:pPr>
              <w:spacing w:line="280" w:lineRule="exact"/>
            </w:pPr>
          </w:p>
        </w:tc>
        <w:tc>
          <w:tcPr>
            <w:tcW w:w="1276" w:type="dxa"/>
            <w:vAlign w:val="center"/>
          </w:tcPr>
          <w:p w14:paraId="763BDA9E">
            <w:pPr>
              <w:pStyle w:val="15"/>
              <w:spacing w:line="280" w:lineRule="exact"/>
            </w:pPr>
            <w:r>
              <w:t>社会效益指标</w:t>
            </w:r>
          </w:p>
        </w:tc>
        <w:tc>
          <w:tcPr>
            <w:tcW w:w="1332" w:type="dxa"/>
            <w:vAlign w:val="center"/>
          </w:tcPr>
          <w:p w14:paraId="7420D160">
            <w:pPr>
              <w:pStyle w:val="15"/>
              <w:spacing w:line="280" w:lineRule="exact"/>
            </w:pPr>
            <w:r>
              <w:t>经济收入逐步提高。</w:t>
            </w:r>
          </w:p>
        </w:tc>
        <w:tc>
          <w:tcPr>
            <w:tcW w:w="2891" w:type="dxa"/>
            <w:vAlign w:val="center"/>
          </w:tcPr>
          <w:p w14:paraId="60E0337C">
            <w:pPr>
              <w:pStyle w:val="15"/>
              <w:spacing w:line="280" w:lineRule="exact"/>
            </w:pPr>
            <w:r>
              <w:t>经济收入逐步提高、扶助特困家庭经济困难逐步缓解、就业竞争能力逐步增强。</w:t>
            </w:r>
          </w:p>
        </w:tc>
        <w:tc>
          <w:tcPr>
            <w:tcW w:w="1276" w:type="dxa"/>
            <w:vAlign w:val="center"/>
          </w:tcPr>
          <w:p w14:paraId="607C4345">
            <w:pPr>
              <w:pStyle w:val="15"/>
              <w:spacing w:line="280" w:lineRule="exact"/>
            </w:pPr>
            <w:r>
              <w:t>全部达成预期目标</w:t>
            </w:r>
          </w:p>
        </w:tc>
        <w:tc>
          <w:tcPr>
            <w:tcW w:w="1843" w:type="dxa"/>
            <w:vAlign w:val="center"/>
          </w:tcPr>
          <w:p w14:paraId="513E2FEE">
            <w:pPr>
              <w:pStyle w:val="15"/>
              <w:spacing w:line="280" w:lineRule="exact"/>
            </w:pPr>
            <w:r>
              <w:t>冀财社【2021】189号</w:t>
            </w:r>
          </w:p>
        </w:tc>
      </w:tr>
      <w:tr w14:paraId="6598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5C2313">
            <w:pPr>
              <w:spacing w:line="280" w:lineRule="exact"/>
            </w:pPr>
          </w:p>
        </w:tc>
        <w:tc>
          <w:tcPr>
            <w:tcW w:w="1276" w:type="dxa"/>
            <w:vAlign w:val="center"/>
          </w:tcPr>
          <w:p w14:paraId="325CD535">
            <w:pPr>
              <w:pStyle w:val="15"/>
              <w:spacing w:line="280" w:lineRule="exact"/>
            </w:pPr>
            <w:r>
              <w:t>生态效益指标</w:t>
            </w:r>
          </w:p>
        </w:tc>
        <w:tc>
          <w:tcPr>
            <w:tcW w:w="1332" w:type="dxa"/>
            <w:vAlign w:val="center"/>
          </w:tcPr>
          <w:p w14:paraId="2F184410">
            <w:pPr>
              <w:pStyle w:val="15"/>
              <w:spacing w:line="280" w:lineRule="exact"/>
            </w:pPr>
            <w:r>
              <w:t>社会稳定水平逐步提高。</w:t>
            </w:r>
          </w:p>
        </w:tc>
        <w:tc>
          <w:tcPr>
            <w:tcW w:w="2891" w:type="dxa"/>
            <w:vAlign w:val="center"/>
          </w:tcPr>
          <w:p w14:paraId="25005178">
            <w:pPr>
              <w:pStyle w:val="15"/>
              <w:spacing w:line="280" w:lineRule="exact"/>
            </w:pPr>
            <w:r>
              <w:t>社会稳定水平逐步提高。</w:t>
            </w:r>
          </w:p>
        </w:tc>
        <w:tc>
          <w:tcPr>
            <w:tcW w:w="1276" w:type="dxa"/>
            <w:vAlign w:val="center"/>
          </w:tcPr>
          <w:p w14:paraId="6563AF11">
            <w:pPr>
              <w:pStyle w:val="15"/>
              <w:spacing w:line="280" w:lineRule="exact"/>
            </w:pPr>
            <w:r>
              <w:t>全部达成预期目标</w:t>
            </w:r>
          </w:p>
        </w:tc>
        <w:tc>
          <w:tcPr>
            <w:tcW w:w="1843" w:type="dxa"/>
            <w:vAlign w:val="center"/>
          </w:tcPr>
          <w:p w14:paraId="2DD63E4A">
            <w:pPr>
              <w:pStyle w:val="15"/>
              <w:spacing w:line="280" w:lineRule="exact"/>
            </w:pPr>
            <w:r>
              <w:t>冀财社【2021】189号</w:t>
            </w:r>
          </w:p>
        </w:tc>
      </w:tr>
      <w:tr w14:paraId="054C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D8C99">
            <w:pPr>
              <w:pStyle w:val="17"/>
              <w:spacing w:line="280" w:lineRule="exact"/>
            </w:pPr>
            <w:r>
              <w:t>满意度指标</w:t>
            </w:r>
          </w:p>
        </w:tc>
        <w:tc>
          <w:tcPr>
            <w:tcW w:w="1276" w:type="dxa"/>
            <w:vAlign w:val="center"/>
          </w:tcPr>
          <w:p w14:paraId="4B504220">
            <w:pPr>
              <w:pStyle w:val="15"/>
              <w:spacing w:line="280" w:lineRule="exact"/>
            </w:pPr>
            <w:r>
              <w:t>服务对象满意度指标</w:t>
            </w:r>
          </w:p>
        </w:tc>
        <w:tc>
          <w:tcPr>
            <w:tcW w:w="1332" w:type="dxa"/>
            <w:vAlign w:val="center"/>
          </w:tcPr>
          <w:p w14:paraId="01F51493">
            <w:pPr>
              <w:pStyle w:val="15"/>
              <w:spacing w:line="280" w:lineRule="exact"/>
            </w:pPr>
            <w:r>
              <w:t>满意度</w:t>
            </w:r>
          </w:p>
        </w:tc>
        <w:tc>
          <w:tcPr>
            <w:tcW w:w="2891" w:type="dxa"/>
            <w:vAlign w:val="center"/>
          </w:tcPr>
          <w:p w14:paraId="46A86642">
            <w:pPr>
              <w:pStyle w:val="15"/>
              <w:spacing w:line="280" w:lineRule="exact"/>
            </w:pPr>
            <w:r>
              <w:t>满意度</w:t>
            </w:r>
          </w:p>
        </w:tc>
        <w:tc>
          <w:tcPr>
            <w:tcW w:w="1276" w:type="dxa"/>
            <w:vAlign w:val="center"/>
          </w:tcPr>
          <w:p w14:paraId="017DCD24">
            <w:pPr>
              <w:pStyle w:val="15"/>
              <w:spacing w:line="280" w:lineRule="exact"/>
            </w:pPr>
            <w:r>
              <w:t>100%</w:t>
            </w:r>
          </w:p>
        </w:tc>
        <w:tc>
          <w:tcPr>
            <w:tcW w:w="1843" w:type="dxa"/>
            <w:vAlign w:val="center"/>
          </w:tcPr>
          <w:p w14:paraId="18E8970A">
            <w:pPr>
              <w:pStyle w:val="15"/>
              <w:spacing w:line="280" w:lineRule="exact"/>
            </w:pPr>
            <w:r>
              <w:t>冀财社【2021】189号</w:t>
            </w:r>
          </w:p>
        </w:tc>
      </w:tr>
    </w:tbl>
    <w:p w14:paraId="5E4E0AFA">
      <w:pPr>
        <w:spacing w:after="120" w:afterLines="50" w:line="580" w:lineRule="exact"/>
        <w:outlineLvl w:val="1"/>
        <w:rPr>
          <w:rFonts w:ascii="方正黑体_GBK" w:hAnsi="方正黑体_GBK" w:eastAsia="方正黑体_GBK" w:cs="方正黑体_GBK"/>
          <w:color w:val="000000"/>
          <w:kern w:val="21"/>
          <w:sz w:val="32"/>
          <w:szCs w:val="32"/>
        </w:rPr>
      </w:pPr>
      <w:bookmarkStart w:id="43" w:name="_Toc_4_4_0000000004"/>
      <w:r>
        <w:rPr>
          <w:rFonts w:hint="eastAsia" w:ascii="方正黑体_GBK" w:hAnsi="方正黑体_GBK" w:eastAsia="方正黑体_GBK" w:cs="方正黑体_GBK"/>
          <w:color w:val="000000"/>
          <w:kern w:val="21"/>
          <w:sz w:val="32"/>
          <w:szCs w:val="32"/>
        </w:rPr>
        <w:t>61.城乡居民医保财政补助绩效目标表</w:t>
      </w:r>
      <w:bookmarkEnd w:id="43"/>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A349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ADF9725">
            <w:pPr>
              <w:pStyle w:val="14"/>
            </w:pPr>
            <w:r>
              <w:t>450001宁晋县医疗保障局本级</w:t>
            </w:r>
          </w:p>
        </w:tc>
        <w:tc>
          <w:tcPr>
            <w:tcW w:w="1843" w:type="dxa"/>
            <w:tcBorders>
              <w:top w:val="single" w:color="FFFFFF" w:sz="6" w:space="0"/>
              <w:left w:val="single" w:color="FFFFFF" w:sz="6" w:space="0"/>
              <w:right w:val="single" w:color="FFFFFF" w:sz="6" w:space="0"/>
            </w:tcBorders>
            <w:vAlign w:val="center"/>
          </w:tcPr>
          <w:p w14:paraId="401F4C69">
            <w:pPr>
              <w:pStyle w:val="13"/>
            </w:pPr>
          </w:p>
        </w:tc>
      </w:tr>
      <w:tr w14:paraId="2D3D3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72603">
            <w:pPr>
              <w:pStyle w:val="16"/>
            </w:pPr>
            <w:r>
              <w:t>绩效目标</w:t>
            </w:r>
          </w:p>
        </w:tc>
        <w:tc>
          <w:tcPr>
            <w:tcW w:w="8618" w:type="dxa"/>
            <w:gridSpan w:val="2"/>
            <w:vAlign w:val="center"/>
          </w:tcPr>
          <w:p w14:paraId="32451057">
            <w:pPr>
              <w:pStyle w:val="15"/>
            </w:pPr>
            <w:r>
              <w:t>1.目标内容1城乡居民医保财政补助</w:t>
            </w:r>
          </w:p>
        </w:tc>
      </w:tr>
    </w:tbl>
    <w:p w14:paraId="2066740B">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BE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B9F50">
            <w:pPr>
              <w:pStyle w:val="16"/>
            </w:pPr>
            <w:r>
              <w:t>一级指标</w:t>
            </w:r>
          </w:p>
        </w:tc>
        <w:tc>
          <w:tcPr>
            <w:tcW w:w="1276" w:type="dxa"/>
            <w:vAlign w:val="center"/>
          </w:tcPr>
          <w:p w14:paraId="47E8855C">
            <w:pPr>
              <w:pStyle w:val="16"/>
            </w:pPr>
            <w:r>
              <w:t>二级指标</w:t>
            </w:r>
          </w:p>
        </w:tc>
        <w:tc>
          <w:tcPr>
            <w:tcW w:w="1332" w:type="dxa"/>
            <w:vAlign w:val="center"/>
          </w:tcPr>
          <w:p w14:paraId="77A19E6B">
            <w:pPr>
              <w:pStyle w:val="16"/>
            </w:pPr>
            <w:r>
              <w:t>三级指标</w:t>
            </w:r>
          </w:p>
        </w:tc>
        <w:tc>
          <w:tcPr>
            <w:tcW w:w="2891" w:type="dxa"/>
            <w:vAlign w:val="center"/>
          </w:tcPr>
          <w:p w14:paraId="167E084C">
            <w:pPr>
              <w:pStyle w:val="16"/>
            </w:pPr>
            <w:r>
              <w:t>绩效指标描述</w:t>
            </w:r>
          </w:p>
        </w:tc>
        <w:tc>
          <w:tcPr>
            <w:tcW w:w="1276" w:type="dxa"/>
            <w:vAlign w:val="center"/>
          </w:tcPr>
          <w:p w14:paraId="1CAF8971">
            <w:pPr>
              <w:pStyle w:val="16"/>
            </w:pPr>
            <w:r>
              <w:t>指标值</w:t>
            </w:r>
          </w:p>
        </w:tc>
        <w:tc>
          <w:tcPr>
            <w:tcW w:w="1843" w:type="dxa"/>
            <w:vAlign w:val="center"/>
          </w:tcPr>
          <w:p w14:paraId="2614C253">
            <w:pPr>
              <w:pStyle w:val="16"/>
            </w:pPr>
            <w:r>
              <w:t>指标值确定依据</w:t>
            </w:r>
          </w:p>
        </w:tc>
      </w:tr>
      <w:tr w14:paraId="6C58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F6ADD">
            <w:pPr>
              <w:pStyle w:val="17"/>
              <w:spacing w:line="280" w:lineRule="exact"/>
            </w:pPr>
            <w:r>
              <w:t>产出指标</w:t>
            </w:r>
          </w:p>
        </w:tc>
        <w:tc>
          <w:tcPr>
            <w:tcW w:w="1276" w:type="dxa"/>
            <w:vAlign w:val="center"/>
          </w:tcPr>
          <w:p w14:paraId="29B5CC17">
            <w:pPr>
              <w:pStyle w:val="15"/>
              <w:spacing w:line="280" w:lineRule="exact"/>
            </w:pPr>
            <w:r>
              <w:t>数量指标</w:t>
            </w:r>
          </w:p>
        </w:tc>
        <w:tc>
          <w:tcPr>
            <w:tcW w:w="1332" w:type="dxa"/>
            <w:vAlign w:val="center"/>
          </w:tcPr>
          <w:p w14:paraId="00645DA9">
            <w:pPr>
              <w:pStyle w:val="15"/>
              <w:spacing w:line="280" w:lineRule="exact"/>
            </w:pPr>
            <w:r>
              <w:t>参保人数</w:t>
            </w:r>
          </w:p>
        </w:tc>
        <w:tc>
          <w:tcPr>
            <w:tcW w:w="2891" w:type="dxa"/>
            <w:vAlign w:val="center"/>
          </w:tcPr>
          <w:p w14:paraId="4A4740EF">
            <w:pPr>
              <w:pStyle w:val="15"/>
              <w:spacing w:line="280" w:lineRule="exact"/>
            </w:pPr>
            <w:r>
              <w:t>参保人数</w:t>
            </w:r>
          </w:p>
        </w:tc>
        <w:tc>
          <w:tcPr>
            <w:tcW w:w="1276" w:type="dxa"/>
            <w:vAlign w:val="center"/>
          </w:tcPr>
          <w:p w14:paraId="7225EB20">
            <w:pPr>
              <w:pStyle w:val="15"/>
              <w:spacing w:line="280" w:lineRule="exact"/>
            </w:pPr>
            <w:r>
              <w:t>≥755006人</w:t>
            </w:r>
          </w:p>
        </w:tc>
        <w:tc>
          <w:tcPr>
            <w:tcW w:w="1843" w:type="dxa"/>
            <w:vAlign w:val="center"/>
          </w:tcPr>
          <w:p w14:paraId="28B25788">
            <w:pPr>
              <w:pStyle w:val="15"/>
              <w:spacing w:line="280" w:lineRule="exact"/>
            </w:pPr>
            <w:r>
              <w:t>省委省政府文件</w:t>
            </w:r>
          </w:p>
        </w:tc>
      </w:tr>
      <w:tr w14:paraId="5131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86280">
            <w:pPr>
              <w:spacing w:line="280" w:lineRule="exact"/>
            </w:pPr>
          </w:p>
        </w:tc>
        <w:tc>
          <w:tcPr>
            <w:tcW w:w="1276" w:type="dxa"/>
            <w:vAlign w:val="center"/>
          </w:tcPr>
          <w:p w14:paraId="7B887577">
            <w:pPr>
              <w:pStyle w:val="15"/>
              <w:spacing w:line="280" w:lineRule="exact"/>
            </w:pPr>
            <w:r>
              <w:t>质量指标</w:t>
            </w:r>
          </w:p>
        </w:tc>
        <w:tc>
          <w:tcPr>
            <w:tcW w:w="1332" w:type="dxa"/>
            <w:vAlign w:val="center"/>
          </w:tcPr>
          <w:p w14:paraId="6FF4186C">
            <w:pPr>
              <w:pStyle w:val="15"/>
              <w:spacing w:line="280" w:lineRule="exact"/>
            </w:pPr>
            <w:r>
              <w:t>各级财政实际补助标准</w:t>
            </w:r>
          </w:p>
        </w:tc>
        <w:tc>
          <w:tcPr>
            <w:tcW w:w="2891" w:type="dxa"/>
            <w:vAlign w:val="center"/>
          </w:tcPr>
          <w:p w14:paraId="077A551C">
            <w:pPr>
              <w:pStyle w:val="15"/>
              <w:spacing w:line="280" w:lineRule="exact"/>
            </w:pPr>
            <w:r>
              <w:t>财政补助金额</w:t>
            </w:r>
          </w:p>
        </w:tc>
        <w:tc>
          <w:tcPr>
            <w:tcW w:w="1276" w:type="dxa"/>
            <w:vAlign w:val="center"/>
          </w:tcPr>
          <w:p w14:paraId="2E00439B">
            <w:pPr>
              <w:pStyle w:val="15"/>
              <w:spacing w:line="280" w:lineRule="exact"/>
            </w:pPr>
            <w:r>
              <w:t>≥122元</w:t>
            </w:r>
          </w:p>
        </w:tc>
        <w:tc>
          <w:tcPr>
            <w:tcW w:w="1843" w:type="dxa"/>
            <w:vAlign w:val="center"/>
          </w:tcPr>
          <w:p w14:paraId="75702E4A">
            <w:pPr>
              <w:pStyle w:val="15"/>
              <w:spacing w:line="280" w:lineRule="exact"/>
            </w:pPr>
            <w:r>
              <w:t>省委省政府文件</w:t>
            </w:r>
          </w:p>
        </w:tc>
      </w:tr>
      <w:tr w14:paraId="0136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15095">
            <w:pPr>
              <w:spacing w:line="280" w:lineRule="exact"/>
            </w:pPr>
          </w:p>
        </w:tc>
        <w:tc>
          <w:tcPr>
            <w:tcW w:w="1276" w:type="dxa"/>
            <w:vAlign w:val="center"/>
          </w:tcPr>
          <w:p w14:paraId="7BE04652">
            <w:pPr>
              <w:pStyle w:val="15"/>
              <w:spacing w:line="280" w:lineRule="exact"/>
            </w:pPr>
            <w:r>
              <w:t>时效指标</w:t>
            </w:r>
          </w:p>
        </w:tc>
        <w:tc>
          <w:tcPr>
            <w:tcW w:w="1332" w:type="dxa"/>
            <w:vAlign w:val="center"/>
          </w:tcPr>
          <w:p w14:paraId="40C70D25">
            <w:pPr>
              <w:pStyle w:val="15"/>
              <w:spacing w:line="280" w:lineRule="exact"/>
            </w:pPr>
            <w:r>
              <w:t>住院及时报销率</w:t>
            </w:r>
          </w:p>
        </w:tc>
        <w:tc>
          <w:tcPr>
            <w:tcW w:w="2891" w:type="dxa"/>
            <w:vAlign w:val="center"/>
          </w:tcPr>
          <w:p w14:paraId="3EFBD6A1">
            <w:pPr>
              <w:pStyle w:val="15"/>
              <w:spacing w:line="280" w:lineRule="exact"/>
            </w:pPr>
            <w:r>
              <w:t>住院及时报销人数与住院人数比例</w:t>
            </w:r>
          </w:p>
        </w:tc>
        <w:tc>
          <w:tcPr>
            <w:tcW w:w="1276" w:type="dxa"/>
            <w:vAlign w:val="center"/>
          </w:tcPr>
          <w:p w14:paraId="0B8F7ED8">
            <w:pPr>
              <w:pStyle w:val="15"/>
              <w:spacing w:line="280" w:lineRule="exact"/>
            </w:pPr>
            <w:r>
              <w:t>≥98百分比</w:t>
            </w:r>
          </w:p>
        </w:tc>
        <w:tc>
          <w:tcPr>
            <w:tcW w:w="1843" w:type="dxa"/>
            <w:vAlign w:val="center"/>
          </w:tcPr>
          <w:p w14:paraId="7358925B">
            <w:pPr>
              <w:pStyle w:val="15"/>
              <w:spacing w:line="280" w:lineRule="exact"/>
            </w:pPr>
            <w:r>
              <w:t>省委省政府文件</w:t>
            </w:r>
          </w:p>
        </w:tc>
      </w:tr>
      <w:tr w14:paraId="6276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2A605">
            <w:pPr>
              <w:spacing w:line="280" w:lineRule="exact"/>
            </w:pPr>
          </w:p>
        </w:tc>
        <w:tc>
          <w:tcPr>
            <w:tcW w:w="1276" w:type="dxa"/>
            <w:vAlign w:val="center"/>
          </w:tcPr>
          <w:p w14:paraId="074AA488">
            <w:pPr>
              <w:pStyle w:val="15"/>
              <w:spacing w:line="280" w:lineRule="exact"/>
            </w:pPr>
            <w:r>
              <w:t>成本指标</w:t>
            </w:r>
          </w:p>
        </w:tc>
        <w:tc>
          <w:tcPr>
            <w:tcW w:w="1332" w:type="dxa"/>
            <w:vAlign w:val="center"/>
          </w:tcPr>
          <w:p w14:paraId="784F6B55">
            <w:pPr>
              <w:pStyle w:val="15"/>
              <w:spacing w:line="280" w:lineRule="exact"/>
            </w:pPr>
            <w:r>
              <w:t>成本控制</w:t>
            </w:r>
          </w:p>
        </w:tc>
        <w:tc>
          <w:tcPr>
            <w:tcW w:w="2891" w:type="dxa"/>
            <w:vAlign w:val="center"/>
          </w:tcPr>
          <w:p w14:paraId="7B5D1BFF">
            <w:pPr>
              <w:pStyle w:val="15"/>
              <w:spacing w:line="280" w:lineRule="exact"/>
            </w:pPr>
            <w:r>
              <w:t>成本控制</w:t>
            </w:r>
          </w:p>
        </w:tc>
        <w:tc>
          <w:tcPr>
            <w:tcW w:w="1276" w:type="dxa"/>
            <w:vAlign w:val="center"/>
          </w:tcPr>
          <w:p w14:paraId="0D99EC65">
            <w:pPr>
              <w:pStyle w:val="15"/>
              <w:spacing w:line="280" w:lineRule="exact"/>
            </w:pPr>
            <w:r>
              <w:t>9272万元</w:t>
            </w:r>
          </w:p>
        </w:tc>
        <w:tc>
          <w:tcPr>
            <w:tcW w:w="1843" w:type="dxa"/>
            <w:vAlign w:val="center"/>
          </w:tcPr>
          <w:p w14:paraId="42CCAEF2">
            <w:pPr>
              <w:pStyle w:val="15"/>
              <w:spacing w:line="280" w:lineRule="exact"/>
            </w:pPr>
            <w:r>
              <w:t>省委省政府文件</w:t>
            </w:r>
          </w:p>
        </w:tc>
      </w:tr>
      <w:tr w14:paraId="1EA3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F0E49">
            <w:pPr>
              <w:pStyle w:val="17"/>
              <w:spacing w:line="280" w:lineRule="exact"/>
            </w:pPr>
            <w:r>
              <w:t>效益指标</w:t>
            </w:r>
          </w:p>
        </w:tc>
        <w:tc>
          <w:tcPr>
            <w:tcW w:w="1276" w:type="dxa"/>
            <w:vAlign w:val="center"/>
          </w:tcPr>
          <w:p w14:paraId="3EF1C876">
            <w:pPr>
              <w:pStyle w:val="15"/>
              <w:spacing w:line="280" w:lineRule="exact"/>
            </w:pPr>
            <w:r>
              <w:t>经济效益指标</w:t>
            </w:r>
          </w:p>
        </w:tc>
        <w:tc>
          <w:tcPr>
            <w:tcW w:w="1332" w:type="dxa"/>
            <w:vAlign w:val="center"/>
          </w:tcPr>
          <w:p w14:paraId="7C4B74B4">
            <w:pPr>
              <w:pStyle w:val="15"/>
              <w:spacing w:line="280" w:lineRule="exact"/>
            </w:pPr>
            <w:r>
              <w:t>各级财政补助及时到位率</w:t>
            </w:r>
          </w:p>
        </w:tc>
        <w:tc>
          <w:tcPr>
            <w:tcW w:w="2891" w:type="dxa"/>
            <w:vAlign w:val="center"/>
          </w:tcPr>
          <w:p w14:paraId="5E282FEF">
            <w:pPr>
              <w:pStyle w:val="15"/>
              <w:spacing w:line="280" w:lineRule="exact"/>
            </w:pPr>
            <w:r>
              <w:t>各级财政补助及时到位率</w:t>
            </w:r>
          </w:p>
        </w:tc>
        <w:tc>
          <w:tcPr>
            <w:tcW w:w="1276" w:type="dxa"/>
            <w:vAlign w:val="center"/>
          </w:tcPr>
          <w:p w14:paraId="15C6C405">
            <w:pPr>
              <w:pStyle w:val="15"/>
              <w:spacing w:line="280" w:lineRule="exact"/>
            </w:pPr>
            <w:r>
              <w:t>九月底前到位</w:t>
            </w:r>
          </w:p>
        </w:tc>
        <w:tc>
          <w:tcPr>
            <w:tcW w:w="1843" w:type="dxa"/>
            <w:vAlign w:val="center"/>
          </w:tcPr>
          <w:p w14:paraId="13A1CE5C">
            <w:pPr>
              <w:pStyle w:val="15"/>
              <w:spacing w:line="280" w:lineRule="exact"/>
            </w:pPr>
            <w:r>
              <w:t>省委省政府文件</w:t>
            </w:r>
          </w:p>
        </w:tc>
      </w:tr>
      <w:tr w14:paraId="62CF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98CCFE">
            <w:pPr>
              <w:spacing w:line="280" w:lineRule="exact"/>
            </w:pPr>
          </w:p>
        </w:tc>
        <w:tc>
          <w:tcPr>
            <w:tcW w:w="1276" w:type="dxa"/>
            <w:vAlign w:val="center"/>
          </w:tcPr>
          <w:p w14:paraId="07111282">
            <w:pPr>
              <w:pStyle w:val="15"/>
              <w:spacing w:line="280" w:lineRule="exact"/>
            </w:pPr>
            <w:r>
              <w:t>社会效益指标</w:t>
            </w:r>
          </w:p>
        </w:tc>
        <w:tc>
          <w:tcPr>
            <w:tcW w:w="1332" w:type="dxa"/>
            <w:vAlign w:val="center"/>
          </w:tcPr>
          <w:p w14:paraId="130DA958">
            <w:pPr>
              <w:pStyle w:val="15"/>
              <w:spacing w:line="280" w:lineRule="exact"/>
            </w:pPr>
            <w:r>
              <w:t>实行按病种、按人头等支付方式改革</w:t>
            </w:r>
          </w:p>
        </w:tc>
        <w:tc>
          <w:tcPr>
            <w:tcW w:w="2891" w:type="dxa"/>
            <w:vAlign w:val="center"/>
          </w:tcPr>
          <w:p w14:paraId="42130812">
            <w:pPr>
              <w:pStyle w:val="15"/>
              <w:spacing w:line="280" w:lineRule="exact"/>
            </w:pPr>
            <w:r>
              <w:t>实行按病种、按人头等支付方式改革</w:t>
            </w:r>
          </w:p>
        </w:tc>
        <w:tc>
          <w:tcPr>
            <w:tcW w:w="1276" w:type="dxa"/>
            <w:vAlign w:val="center"/>
          </w:tcPr>
          <w:p w14:paraId="50F21C0E">
            <w:pPr>
              <w:pStyle w:val="15"/>
              <w:spacing w:line="280" w:lineRule="exact"/>
            </w:pPr>
            <w:r>
              <w:t>逐步推开</w:t>
            </w:r>
          </w:p>
        </w:tc>
        <w:tc>
          <w:tcPr>
            <w:tcW w:w="1843" w:type="dxa"/>
            <w:vAlign w:val="center"/>
          </w:tcPr>
          <w:p w14:paraId="0A657B7F">
            <w:pPr>
              <w:pStyle w:val="15"/>
              <w:spacing w:line="280" w:lineRule="exact"/>
            </w:pPr>
            <w:r>
              <w:t>省委省政府文件</w:t>
            </w:r>
          </w:p>
        </w:tc>
      </w:tr>
      <w:tr w14:paraId="3FA2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BC88A2">
            <w:pPr>
              <w:spacing w:line="280" w:lineRule="exact"/>
            </w:pPr>
          </w:p>
        </w:tc>
        <w:tc>
          <w:tcPr>
            <w:tcW w:w="1276" w:type="dxa"/>
            <w:vAlign w:val="center"/>
          </w:tcPr>
          <w:p w14:paraId="13918E00">
            <w:pPr>
              <w:pStyle w:val="15"/>
              <w:spacing w:line="280" w:lineRule="exact"/>
            </w:pPr>
            <w:r>
              <w:t>生态效益指标</w:t>
            </w:r>
          </w:p>
        </w:tc>
        <w:tc>
          <w:tcPr>
            <w:tcW w:w="1332" w:type="dxa"/>
            <w:vAlign w:val="center"/>
          </w:tcPr>
          <w:p w14:paraId="4663005F">
            <w:pPr>
              <w:pStyle w:val="15"/>
              <w:spacing w:line="280" w:lineRule="exact"/>
            </w:pPr>
            <w:r>
              <w:t>实行个人账户逐步向门诊统筹过度</w:t>
            </w:r>
          </w:p>
        </w:tc>
        <w:tc>
          <w:tcPr>
            <w:tcW w:w="2891" w:type="dxa"/>
            <w:vAlign w:val="center"/>
          </w:tcPr>
          <w:p w14:paraId="1FCDBF7B">
            <w:pPr>
              <w:pStyle w:val="15"/>
              <w:spacing w:line="280" w:lineRule="exact"/>
            </w:pPr>
            <w:r>
              <w:t>实行个人账户逐步向门诊统筹过度</w:t>
            </w:r>
          </w:p>
        </w:tc>
        <w:tc>
          <w:tcPr>
            <w:tcW w:w="1276" w:type="dxa"/>
            <w:vAlign w:val="center"/>
          </w:tcPr>
          <w:p w14:paraId="5D1D0743">
            <w:pPr>
              <w:pStyle w:val="15"/>
              <w:spacing w:line="280" w:lineRule="exact"/>
            </w:pPr>
            <w:r>
              <w:t>普遍开展</w:t>
            </w:r>
          </w:p>
        </w:tc>
        <w:tc>
          <w:tcPr>
            <w:tcW w:w="1843" w:type="dxa"/>
            <w:vAlign w:val="center"/>
          </w:tcPr>
          <w:p w14:paraId="2E8C448D">
            <w:pPr>
              <w:pStyle w:val="15"/>
              <w:spacing w:line="280" w:lineRule="exact"/>
            </w:pPr>
            <w:r>
              <w:t>省委省政府文件</w:t>
            </w:r>
          </w:p>
        </w:tc>
      </w:tr>
      <w:tr w14:paraId="47EE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B28EBE">
            <w:pPr>
              <w:spacing w:line="280" w:lineRule="exact"/>
            </w:pPr>
          </w:p>
        </w:tc>
        <w:tc>
          <w:tcPr>
            <w:tcW w:w="1276" w:type="dxa"/>
            <w:vAlign w:val="center"/>
          </w:tcPr>
          <w:p w14:paraId="14EC39FB">
            <w:pPr>
              <w:pStyle w:val="15"/>
              <w:spacing w:line="280" w:lineRule="exact"/>
            </w:pPr>
            <w:r>
              <w:t>可持续影响指标</w:t>
            </w:r>
          </w:p>
        </w:tc>
        <w:tc>
          <w:tcPr>
            <w:tcW w:w="1332" w:type="dxa"/>
            <w:vAlign w:val="center"/>
          </w:tcPr>
          <w:p w14:paraId="196F5B61">
            <w:pPr>
              <w:pStyle w:val="15"/>
              <w:spacing w:line="280" w:lineRule="exact"/>
            </w:pPr>
            <w:r>
              <w:t>维护社会稳定</w:t>
            </w:r>
          </w:p>
        </w:tc>
        <w:tc>
          <w:tcPr>
            <w:tcW w:w="2891" w:type="dxa"/>
            <w:vAlign w:val="center"/>
          </w:tcPr>
          <w:p w14:paraId="1338631E">
            <w:pPr>
              <w:pStyle w:val="15"/>
              <w:spacing w:line="280" w:lineRule="exact"/>
            </w:pPr>
            <w:r>
              <w:t>维护社会稳定</w:t>
            </w:r>
          </w:p>
        </w:tc>
        <w:tc>
          <w:tcPr>
            <w:tcW w:w="1276" w:type="dxa"/>
            <w:vAlign w:val="center"/>
          </w:tcPr>
          <w:p w14:paraId="4C424F92">
            <w:pPr>
              <w:pStyle w:val="15"/>
              <w:spacing w:line="280" w:lineRule="exact"/>
            </w:pPr>
            <w:r>
              <w:t>≥99百分百</w:t>
            </w:r>
          </w:p>
        </w:tc>
        <w:tc>
          <w:tcPr>
            <w:tcW w:w="1843" w:type="dxa"/>
            <w:vAlign w:val="center"/>
          </w:tcPr>
          <w:p w14:paraId="60A4AE5B">
            <w:pPr>
              <w:pStyle w:val="15"/>
              <w:spacing w:line="280" w:lineRule="exact"/>
            </w:pPr>
            <w:r>
              <w:t>省委省政府文件</w:t>
            </w:r>
          </w:p>
        </w:tc>
      </w:tr>
      <w:tr w14:paraId="0CDE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D3AC7">
            <w:pPr>
              <w:pStyle w:val="17"/>
              <w:spacing w:line="280" w:lineRule="exact"/>
            </w:pPr>
            <w:r>
              <w:t>满意度指标</w:t>
            </w:r>
          </w:p>
        </w:tc>
        <w:tc>
          <w:tcPr>
            <w:tcW w:w="1276" w:type="dxa"/>
            <w:vAlign w:val="center"/>
          </w:tcPr>
          <w:p w14:paraId="4637FB04">
            <w:pPr>
              <w:pStyle w:val="15"/>
              <w:spacing w:line="280" w:lineRule="exact"/>
            </w:pPr>
            <w:r>
              <w:t>服务对象满意度指标</w:t>
            </w:r>
          </w:p>
        </w:tc>
        <w:tc>
          <w:tcPr>
            <w:tcW w:w="1332" w:type="dxa"/>
            <w:vAlign w:val="center"/>
          </w:tcPr>
          <w:p w14:paraId="5CF32921">
            <w:pPr>
              <w:pStyle w:val="15"/>
              <w:spacing w:line="280" w:lineRule="exact"/>
            </w:pPr>
            <w:r>
              <w:t>监督行为及效果满意度</w:t>
            </w:r>
          </w:p>
        </w:tc>
        <w:tc>
          <w:tcPr>
            <w:tcW w:w="2891" w:type="dxa"/>
            <w:vAlign w:val="center"/>
          </w:tcPr>
          <w:p w14:paraId="749D91A5">
            <w:pPr>
              <w:pStyle w:val="15"/>
              <w:spacing w:line="280" w:lineRule="exact"/>
            </w:pPr>
            <w:r>
              <w:t>监督行为及效果满意度</w:t>
            </w:r>
          </w:p>
        </w:tc>
        <w:tc>
          <w:tcPr>
            <w:tcW w:w="1276" w:type="dxa"/>
            <w:vAlign w:val="center"/>
          </w:tcPr>
          <w:p w14:paraId="63D6B443">
            <w:pPr>
              <w:pStyle w:val="15"/>
              <w:spacing w:line="280" w:lineRule="exact"/>
            </w:pPr>
            <w:r>
              <w:t>≥90百分比</w:t>
            </w:r>
          </w:p>
        </w:tc>
        <w:tc>
          <w:tcPr>
            <w:tcW w:w="1843" w:type="dxa"/>
            <w:vAlign w:val="center"/>
          </w:tcPr>
          <w:p w14:paraId="1C03C2B0">
            <w:pPr>
              <w:pStyle w:val="15"/>
              <w:spacing w:line="280" w:lineRule="exact"/>
            </w:pPr>
            <w:r>
              <w:t>省委省政府文件</w:t>
            </w:r>
          </w:p>
        </w:tc>
      </w:tr>
      <w:tr w14:paraId="0D51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5694F">
            <w:pPr>
              <w:spacing w:line="280" w:lineRule="exact"/>
            </w:pPr>
          </w:p>
        </w:tc>
        <w:tc>
          <w:tcPr>
            <w:tcW w:w="1276" w:type="dxa"/>
            <w:vAlign w:val="center"/>
          </w:tcPr>
          <w:p w14:paraId="3F9E845A">
            <w:pPr>
              <w:pStyle w:val="15"/>
              <w:spacing w:line="280" w:lineRule="exact"/>
            </w:pPr>
            <w:r>
              <w:t>服务对象满意度指标</w:t>
            </w:r>
          </w:p>
        </w:tc>
        <w:tc>
          <w:tcPr>
            <w:tcW w:w="1332" w:type="dxa"/>
            <w:vAlign w:val="center"/>
          </w:tcPr>
          <w:p w14:paraId="5AC633F2">
            <w:pPr>
              <w:pStyle w:val="15"/>
              <w:spacing w:line="280" w:lineRule="exact"/>
            </w:pPr>
            <w:r>
              <w:t>通过问卷调查，满意和较满意的对象占所有调查对象的比例</w:t>
            </w:r>
          </w:p>
        </w:tc>
        <w:tc>
          <w:tcPr>
            <w:tcW w:w="2891" w:type="dxa"/>
            <w:vAlign w:val="center"/>
          </w:tcPr>
          <w:p w14:paraId="5B2CF707">
            <w:pPr>
              <w:pStyle w:val="15"/>
              <w:spacing w:line="280" w:lineRule="exact"/>
            </w:pPr>
            <w:r>
              <w:t>通过问卷调查，满意和较满意的对象占所有调查对象的比例</w:t>
            </w:r>
          </w:p>
        </w:tc>
        <w:tc>
          <w:tcPr>
            <w:tcW w:w="1276" w:type="dxa"/>
            <w:vAlign w:val="center"/>
          </w:tcPr>
          <w:p w14:paraId="55345E45">
            <w:pPr>
              <w:pStyle w:val="15"/>
              <w:spacing w:line="280" w:lineRule="exact"/>
            </w:pPr>
            <w:r>
              <w:t>≥95百分比</w:t>
            </w:r>
          </w:p>
        </w:tc>
        <w:tc>
          <w:tcPr>
            <w:tcW w:w="1843" w:type="dxa"/>
            <w:vAlign w:val="center"/>
          </w:tcPr>
          <w:p w14:paraId="46090EE2">
            <w:pPr>
              <w:pStyle w:val="15"/>
              <w:spacing w:line="280" w:lineRule="exact"/>
            </w:pPr>
            <w:r>
              <w:t>省委省政府文件</w:t>
            </w:r>
          </w:p>
        </w:tc>
      </w:tr>
      <w:tr w14:paraId="4050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B39D0F">
            <w:pPr>
              <w:spacing w:line="280" w:lineRule="exact"/>
            </w:pPr>
          </w:p>
        </w:tc>
        <w:tc>
          <w:tcPr>
            <w:tcW w:w="1276" w:type="dxa"/>
            <w:vAlign w:val="center"/>
          </w:tcPr>
          <w:p w14:paraId="72EA1E38">
            <w:pPr>
              <w:pStyle w:val="15"/>
              <w:spacing w:line="280" w:lineRule="exact"/>
            </w:pPr>
            <w:r>
              <w:t>服务对象满意度指标</w:t>
            </w:r>
          </w:p>
        </w:tc>
        <w:tc>
          <w:tcPr>
            <w:tcW w:w="1332" w:type="dxa"/>
            <w:vAlign w:val="center"/>
          </w:tcPr>
          <w:p w14:paraId="7001D9A1">
            <w:pPr>
              <w:pStyle w:val="15"/>
              <w:spacing w:line="280" w:lineRule="exact"/>
            </w:pPr>
            <w:r>
              <w:t>参保对象满意度</w:t>
            </w:r>
          </w:p>
        </w:tc>
        <w:tc>
          <w:tcPr>
            <w:tcW w:w="2891" w:type="dxa"/>
            <w:vAlign w:val="center"/>
          </w:tcPr>
          <w:p w14:paraId="3728E76D">
            <w:pPr>
              <w:pStyle w:val="15"/>
              <w:spacing w:line="280" w:lineRule="exact"/>
            </w:pPr>
            <w:r>
              <w:t>参保对象满意度</w:t>
            </w:r>
          </w:p>
        </w:tc>
        <w:tc>
          <w:tcPr>
            <w:tcW w:w="1276" w:type="dxa"/>
            <w:vAlign w:val="center"/>
          </w:tcPr>
          <w:p w14:paraId="6698DE75">
            <w:pPr>
              <w:pStyle w:val="15"/>
              <w:spacing w:line="280" w:lineRule="exact"/>
            </w:pPr>
            <w:r>
              <w:t>≥95百分比</w:t>
            </w:r>
          </w:p>
        </w:tc>
        <w:tc>
          <w:tcPr>
            <w:tcW w:w="1843" w:type="dxa"/>
            <w:vAlign w:val="center"/>
          </w:tcPr>
          <w:p w14:paraId="510E0798">
            <w:pPr>
              <w:pStyle w:val="15"/>
              <w:spacing w:line="280" w:lineRule="exact"/>
            </w:pPr>
            <w:r>
              <w:t>省委省政府文件</w:t>
            </w:r>
          </w:p>
        </w:tc>
      </w:tr>
    </w:tbl>
    <w:p w14:paraId="22955D43">
      <w:pPr>
        <w:spacing w:after="120" w:afterLines="50" w:line="580" w:lineRule="exact"/>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62.残疾人辅助器具适配服务省级残疾人事业发展补助绩效目标表</w:t>
      </w:r>
    </w:p>
    <w:tbl>
      <w:tblPr>
        <w:tblStyle w:val="6"/>
        <w:tblW w:w="963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6635"/>
        <w:gridCol w:w="1327"/>
      </w:tblGrid>
      <w:tr w14:paraId="5D851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303" w:type="dxa"/>
            <w:gridSpan w:val="2"/>
            <w:tcBorders>
              <w:top w:val="single" w:color="FFFFFF" w:sz="6" w:space="0"/>
              <w:left w:val="single" w:color="FFFFFF" w:sz="6" w:space="0"/>
              <w:right w:val="single" w:color="FFFFFF" w:sz="6" w:space="0"/>
            </w:tcBorders>
            <w:vAlign w:val="center"/>
          </w:tcPr>
          <w:p w14:paraId="01DFA7AE">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0B9B7CCD">
            <w:pPr>
              <w:pStyle w:val="13"/>
            </w:pPr>
          </w:p>
        </w:tc>
      </w:tr>
      <w:tr w14:paraId="6A76C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14:paraId="5B52F388">
            <w:pPr>
              <w:pStyle w:val="16"/>
            </w:pPr>
            <w:r>
              <w:t>绩效目标</w:t>
            </w:r>
          </w:p>
        </w:tc>
        <w:tc>
          <w:tcPr>
            <w:tcW w:w="7962" w:type="dxa"/>
            <w:gridSpan w:val="2"/>
            <w:vAlign w:val="center"/>
          </w:tcPr>
          <w:p w14:paraId="3DCB66F1">
            <w:pPr>
              <w:pStyle w:val="15"/>
            </w:pPr>
            <w:r>
              <w:t>1.目标内容1</w:t>
            </w:r>
            <w:r>
              <w:rPr>
                <w:rFonts w:hint="eastAsia"/>
              </w:rPr>
              <w:t>残疾人事业发展</w:t>
            </w:r>
          </w:p>
        </w:tc>
      </w:tr>
    </w:tbl>
    <w:p w14:paraId="2E788546">
      <w:pPr>
        <w:spacing w:line="2" w:lineRule="exact"/>
        <w:jc w:val="center"/>
      </w:pPr>
      <w:r>
        <w:rPr>
          <w:rFonts w:ascii="方正书宋_GBK" w:hAnsi="方正书宋_GBK" w:eastAsia="方正书宋_GBK" w:cs="方正书宋_GBK"/>
          <w:color w:val="000000"/>
        </w:rPr>
        <w:t xml:space="preserve"> </w:t>
      </w:r>
    </w:p>
    <w:tbl>
      <w:tblPr>
        <w:tblStyle w:val="6"/>
        <w:tblW w:w="96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7"/>
        <w:gridCol w:w="1327"/>
        <w:gridCol w:w="1327"/>
        <w:gridCol w:w="2654"/>
        <w:gridCol w:w="1327"/>
        <w:gridCol w:w="1327"/>
      </w:tblGrid>
      <w:tr w14:paraId="5DDA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77" w:type="dxa"/>
            <w:vAlign w:val="center"/>
          </w:tcPr>
          <w:p w14:paraId="592B5C13">
            <w:pPr>
              <w:pStyle w:val="16"/>
            </w:pPr>
            <w:r>
              <w:t>一级指标</w:t>
            </w:r>
          </w:p>
        </w:tc>
        <w:tc>
          <w:tcPr>
            <w:tcW w:w="1327" w:type="dxa"/>
            <w:vAlign w:val="center"/>
          </w:tcPr>
          <w:p w14:paraId="478A4345">
            <w:pPr>
              <w:pStyle w:val="16"/>
            </w:pPr>
            <w:r>
              <w:t>二级指标</w:t>
            </w:r>
          </w:p>
        </w:tc>
        <w:tc>
          <w:tcPr>
            <w:tcW w:w="1327" w:type="dxa"/>
            <w:vAlign w:val="center"/>
          </w:tcPr>
          <w:p w14:paraId="1724B8F8">
            <w:pPr>
              <w:pStyle w:val="16"/>
            </w:pPr>
            <w:r>
              <w:t>三级指标</w:t>
            </w:r>
          </w:p>
        </w:tc>
        <w:tc>
          <w:tcPr>
            <w:tcW w:w="2654" w:type="dxa"/>
            <w:vAlign w:val="center"/>
          </w:tcPr>
          <w:p w14:paraId="53DAE513">
            <w:pPr>
              <w:pStyle w:val="16"/>
            </w:pPr>
            <w:r>
              <w:t>绩效指标描述</w:t>
            </w:r>
          </w:p>
        </w:tc>
        <w:tc>
          <w:tcPr>
            <w:tcW w:w="1327" w:type="dxa"/>
            <w:vAlign w:val="center"/>
          </w:tcPr>
          <w:p w14:paraId="193FBE15">
            <w:pPr>
              <w:pStyle w:val="16"/>
            </w:pPr>
            <w:r>
              <w:t>指标值</w:t>
            </w:r>
          </w:p>
        </w:tc>
        <w:tc>
          <w:tcPr>
            <w:tcW w:w="1327" w:type="dxa"/>
            <w:vAlign w:val="center"/>
          </w:tcPr>
          <w:p w14:paraId="6C8E5823">
            <w:pPr>
              <w:pStyle w:val="16"/>
            </w:pPr>
            <w:r>
              <w:t>指标值确定依据</w:t>
            </w:r>
          </w:p>
        </w:tc>
      </w:tr>
      <w:tr w14:paraId="2E7C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restart"/>
            <w:vAlign w:val="center"/>
          </w:tcPr>
          <w:p w14:paraId="66C94CDC">
            <w:pPr>
              <w:pStyle w:val="17"/>
              <w:spacing w:line="380" w:lineRule="exact"/>
            </w:pPr>
            <w:r>
              <w:t>产出指标</w:t>
            </w:r>
          </w:p>
        </w:tc>
        <w:tc>
          <w:tcPr>
            <w:tcW w:w="1327" w:type="dxa"/>
            <w:vAlign w:val="center"/>
          </w:tcPr>
          <w:p w14:paraId="330E867E">
            <w:pPr>
              <w:pStyle w:val="15"/>
              <w:spacing w:line="380" w:lineRule="exact"/>
            </w:pPr>
            <w:r>
              <w:t>数量指标</w:t>
            </w:r>
          </w:p>
        </w:tc>
        <w:tc>
          <w:tcPr>
            <w:tcW w:w="1327" w:type="dxa"/>
            <w:vAlign w:val="center"/>
          </w:tcPr>
          <w:p w14:paraId="5FEB5D71">
            <w:pPr>
              <w:pStyle w:val="15"/>
              <w:spacing w:line="380" w:lineRule="exact"/>
            </w:pPr>
            <w:r>
              <w:t>得到基本康复服务的残疾人人数</w:t>
            </w:r>
          </w:p>
        </w:tc>
        <w:tc>
          <w:tcPr>
            <w:tcW w:w="2654" w:type="dxa"/>
            <w:vAlign w:val="center"/>
          </w:tcPr>
          <w:p w14:paraId="2B130F8F">
            <w:pPr>
              <w:pStyle w:val="15"/>
              <w:spacing w:line="380" w:lineRule="exact"/>
            </w:pPr>
            <w:r>
              <w:t>保障残疾人的诉求能够得到及时解决，保障残疾人出行权利</w:t>
            </w:r>
          </w:p>
        </w:tc>
        <w:tc>
          <w:tcPr>
            <w:tcW w:w="1327" w:type="dxa"/>
            <w:vAlign w:val="center"/>
          </w:tcPr>
          <w:p w14:paraId="26AB86FC">
            <w:pPr>
              <w:pStyle w:val="15"/>
              <w:spacing w:line="380" w:lineRule="exact"/>
            </w:pPr>
            <w:r>
              <w:t>≥90百分比</w:t>
            </w:r>
          </w:p>
        </w:tc>
        <w:tc>
          <w:tcPr>
            <w:tcW w:w="1327" w:type="dxa"/>
            <w:vAlign w:val="center"/>
          </w:tcPr>
          <w:p w14:paraId="31714742">
            <w:pPr>
              <w:pStyle w:val="15"/>
              <w:spacing w:line="380" w:lineRule="exact"/>
            </w:pPr>
            <w:r>
              <w:t>冀财社[2021]191号</w:t>
            </w:r>
          </w:p>
        </w:tc>
      </w:tr>
      <w:tr w14:paraId="15BE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continue"/>
            <w:vAlign w:val="center"/>
          </w:tcPr>
          <w:p w14:paraId="1D0A6B82">
            <w:pPr>
              <w:spacing w:line="380" w:lineRule="exact"/>
            </w:pPr>
          </w:p>
        </w:tc>
        <w:tc>
          <w:tcPr>
            <w:tcW w:w="1327" w:type="dxa"/>
            <w:vAlign w:val="center"/>
          </w:tcPr>
          <w:p w14:paraId="7BF15472">
            <w:pPr>
              <w:pStyle w:val="15"/>
              <w:spacing w:line="380" w:lineRule="exact"/>
            </w:pPr>
            <w:r>
              <w:t>质量指标</w:t>
            </w:r>
          </w:p>
        </w:tc>
        <w:tc>
          <w:tcPr>
            <w:tcW w:w="1327" w:type="dxa"/>
            <w:vAlign w:val="center"/>
          </w:tcPr>
          <w:p w14:paraId="4FC90563">
            <w:pPr>
              <w:pStyle w:val="15"/>
              <w:spacing w:line="380" w:lineRule="exact"/>
            </w:pPr>
            <w:r>
              <w:t>得到基本康复服务的残疾人人数</w:t>
            </w:r>
          </w:p>
        </w:tc>
        <w:tc>
          <w:tcPr>
            <w:tcW w:w="2654" w:type="dxa"/>
            <w:vAlign w:val="center"/>
          </w:tcPr>
          <w:p w14:paraId="378B9316">
            <w:pPr>
              <w:pStyle w:val="15"/>
              <w:spacing w:line="380" w:lineRule="exact"/>
            </w:pPr>
            <w:r>
              <w:t>保障残疾人的诉求能够得到及时解决，保障残疾人出行权利</w:t>
            </w:r>
          </w:p>
        </w:tc>
        <w:tc>
          <w:tcPr>
            <w:tcW w:w="1327" w:type="dxa"/>
            <w:vAlign w:val="center"/>
          </w:tcPr>
          <w:p w14:paraId="36D6CB81">
            <w:pPr>
              <w:pStyle w:val="15"/>
              <w:spacing w:line="380" w:lineRule="exact"/>
            </w:pPr>
            <w:r>
              <w:t>≥90百分比</w:t>
            </w:r>
          </w:p>
        </w:tc>
        <w:tc>
          <w:tcPr>
            <w:tcW w:w="1327" w:type="dxa"/>
            <w:vAlign w:val="center"/>
          </w:tcPr>
          <w:p w14:paraId="3FFBEDE7">
            <w:pPr>
              <w:pStyle w:val="15"/>
              <w:spacing w:line="380" w:lineRule="exact"/>
            </w:pPr>
            <w:r>
              <w:t>冀财社[2021]191号</w:t>
            </w:r>
          </w:p>
        </w:tc>
      </w:tr>
      <w:tr w14:paraId="5D18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continue"/>
            <w:vAlign w:val="center"/>
          </w:tcPr>
          <w:p w14:paraId="664C4960">
            <w:pPr>
              <w:spacing w:line="380" w:lineRule="exact"/>
            </w:pPr>
          </w:p>
        </w:tc>
        <w:tc>
          <w:tcPr>
            <w:tcW w:w="1327" w:type="dxa"/>
            <w:vAlign w:val="center"/>
          </w:tcPr>
          <w:p w14:paraId="77EDB296">
            <w:pPr>
              <w:pStyle w:val="15"/>
              <w:spacing w:line="380" w:lineRule="exact"/>
            </w:pPr>
            <w:r>
              <w:t>时效指标</w:t>
            </w:r>
          </w:p>
        </w:tc>
        <w:tc>
          <w:tcPr>
            <w:tcW w:w="1327" w:type="dxa"/>
            <w:vAlign w:val="center"/>
          </w:tcPr>
          <w:p w14:paraId="5796561F">
            <w:pPr>
              <w:pStyle w:val="15"/>
              <w:spacing w:line="380" w:lineRule="exact"/>
            </w:pPr>
            <w:r>
              <w:t>为残疾人提供的基本康复服务显效率</w:t>
            </w:r>
          </w:p>
        </w:tc>
        <w:tc>
          <w:tcPr>
            <w:tcW w:w="2654" w:type="dxa"/>
            <w:vAlign w:val="center"/>
          </w:tcPr>
          <w:p w14:paraId="5BA15F6B">
            <w:pPr>
              <w:pStyle w:val="15"/>
              <w:spacing w:line="380" w:lineRule="exact"/>
            </w:pPr>
            <w:r>
              <w:t>接受救助的残疾人年度末次和年度初次康复效果评估相比效果明显</w:t>
            </w:r>
          </w:p>
        </w:tc>
        <w:tc>
          <w:tcPr>
            <w:tcW w:w="1327" w:type="dxa"/>
            <w:vAlign w:val="center"/>
          </w:tcPr>
          <w:p w14:paraId="639A3AC1">
            <w:pPr>
              <w:pStyle w:val="15"/>
              <w:spacing w:line="380" w:lineRule="exact"/>
            </w:pPr>
            <w:r>
              <w:t>≥90百分比</w:t>
            </w:r>
          </w:p>
        </w:tc>
        <w:tc>
          <w:tcPr>
            <w:tcW w:w="1327" w:type="dxa"/>
            <w:vAlign w:val="center"/>
          </w:tcPr>
          <w:p w14:paraId="26A3C94D">
            <w:pPr>
              <w:pStyle w:val="15"/>
              <w:spacing w:line="380" w:lineRule="exact"/>
            </w:pPr>
            <w:r>
              <w:t>冀财社[2021]191号</w:t>
            </w:r>
          </w:p>
        </w:tc>
      </w:tr>
      <w:tr w14:paraId="293B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continue"/>
            <w:vAlign w:val="center"/>
          </w:tcPr>
          <w:p w14:paraId="34CDAC35">
            <w:pPr>
              <w:spacing w:line="380" w:lineRule="exact"/>
            </w:pPr>
          </w:p>
        </w:tc>
        <w:tc>
          <w:tcPr>
            <w:tcW w:w="1327" w:type="dxa"/>
            <w:vAlign w:val="center"/>
          </w:tcPr>
          <w:p w14:paraId="2E11FF17">
            <w:pPr>
              <w:pStyle w:val="15"/>
              <w:spacing w:line="380" w:lineRule="exact"/>
            </w:pPr>
            <w:r>
              <w:t>成本指标</w:t>
            </w:r>
          </w:p>
        </w:tc>
        <w:tc>
          <w:tcPr>
            <w:tcW w:w="1327" w:type="dxa"/>
            <w:vAlign w:val="center"/>
          </w:tcPr>
          <w:p w14:paraId="359CA955">
            <w:pPr>
              <w:pStyle w:val="15"/>
              <w:spacing w:line="380" w:lineRule="exact"/>
            </w:pPr>
            <w:r>
              <w:t>贫困重度残疾人生活补贴覆盖率</w:t>
            </w:r>
          </w:p>
        </w:tc>
        <w:tc>
          <w:tcPr>
            <w:tcW w:w="2654" w:type="dxa"/>
            <w:vAlign w:val="center"/>
          </w:tcPr>
          <w:p w14:paraId="5AF8A815">
            <w:pPr>
              <w:pStyle w:val="15"/>
              <w:spacing w:line="380" w:lineRule="exact"/>
            </w:pPr>
            <w:r>
              <w:t>符合条件的重度残疾人纳入生活补贴范围</w:t>
            </w:r>
          </w:p>
        </w:tc>
        <w:tc>
          <w:tcPr>
            <w:tcW w:w="1327" w:type="dxa"/>
            <w:vAlign w:val="center"/>
          </w:tcPr>
          <w:p w14:paraId="125D5CA4">
            <w:pPr>
              <w:pStyle w:val="15"/>
              <w:spacing w:line="380" w:lineRule="exact"/>
            </w:pPr>
            <w:r>
              <w:t>≥90百分比</w:t>
            </w:r>
          </w:p>
        </w:tc>
        <w:tc>
          <w:tcPr>
            <w:tcW w:w="1327" w:type="dxa"/>
            <w:vAlign w:val="center"/>
          </w:tcPr>
          <w:p w14:paraId="40368E58">
            <w:pPr>
              <w:pStyle w:val="15"/>
              <w:spacing w:line="380" w:lineRule="exact"/>
            </w:pPr>
            <w:r>
              <w:t>冀财社[2021]191号</w:t>
            </w:r>
          </w:p>
        </w:tc>
      </w:tr>
      <w:tr w14:paraId="39EC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restart"/>
            <w:vAlign w:val="center"/>
          </w:tcPr>
          <w:p w14:paraId="27F265B7">
            <w:pPr>
              <w:pStyle w:val="17"/>
              <w:spacing w:line="380" w:lineRule="exact"/>
            </w:pPr>
            <w:r>
              <w:t>效益指标</w:t>
            </w:r>
          </w:p>
        </w:tc>
        <w:tc>
          <w:tcPr>
            <w:tcW w:w="1327" w:type="dxa"/>
            <w:vAlign w:val="center"/>
          </w:tcPr>
          <w:p w14:paraId="5A27B6D2">
            <w:pPr>
              <w:pStyle w:val="15"/>
              <w:spacing w:line="380" w:lineRule="exact"/>
            </w:pPr>
            <w:r>
              <w:t>经济效益指标</w:t>
            </w:r>
          </w:p>
        </w:tc>
        <w:tc>
          <w:tcPr>
            <w:tcW w:w="1327" w:type="dxa"/>
            <w:vAlign w:val="center"/>
          </w:tcPr>
          <w:p w14:paraId="1CD18DF6">
            <w:pPr>
              <w:pStyle w:val="15"/>
              <w:spacing w:line="380" w:lineRule="exact"/>
            </w:pPr>
            <w:r>
              <w:t>残疾人康复服务水平</w:t>
            </w:r>
          </w:p>
        </w:tc>
        <w:tc>
          <w:tcPr>
            <w:tcW w:w="2654" w:type="dxa"/>
            <w:vAlign w:val="center"/>
          </w:tcPr>
          <w:p w14:paraId="05B6C465">
            <w:pPr>
              <w:pStyle w:val="15"/>
              <w:spacing w:line="380" w:lineRule="exact"/>
            </w:pPr>
            <w:r>
              <w:t>保障残疾人的诉求能够得到及时解决，保障残疾人出行权利</w:t>
            </w:r>
          </w:p>
        </w:tc>
        <w:tc>
          <w:tcPr>
            <w:tcW w:w="1327" w:type="dxa"/>
            <w:vAlign w:val="center"/>
          </w:tcPr>
          <w:p w14:paraId="3A8ACA39">
            <w:pPr>
              <w:pStyle w:val="15"/>
              <w:spacing w:line="380" w:lineRule="exact"/>
            </w:pPr>
            <w:r>
              <w:t>≥90百分比</w:t>
            </w:r>
          </w:p>
        </w:tc>
        <w:tc>
          <w:tcPr>
            <w:tcW w:w="1327" w:type="dxa"/>
            <w:vAlign w:val="center"/>
          </w:tcPr>
          <w:p w14:paraId="0410B4E5">
            <w:pPr>
              <w:pStyle w:val="15"/>
              <w:spacing w:line="380" w:lineRule="exact"/>
            </w:pPr>
            <w:r>
              <w:t>冀财社[2021]191号</w:t>
            </w:r>
          </w:p>
        </w:tc>
      </w:tr>
      <w:tr w14:paraId="0DC1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continue"/>
            <w:vAlign w:val="center"/>
          </w:tcPr>
          <w:p w14:paraId="63B1A33B">
            <w:pPr>
              <w:spacing w:line="380" w:lineRule="exact"/>
            </w:pPr>
          </w:p>
        </w:tc>
        <w:tc>
          <w:tcPr>
            <w:tcW w:w="1327" w:type="dxa"/>
            <w:vAlign w:val="center"/>
          </w:tcPr>
          <w:p w14:paraId="5D1D2D43">
            <w:pPr>
              <w:pStyle w:val="15"/>
              <w:spacing w:line="380" w:lineRule="exact"/>
            </w:pPr>
            <w:r>
              <w:t>社会效益指标</w:t>
            </w:r>
          </w:p>
        </w:tc>
        <w:tc>
          <w:tcPr>
            <w:tcW w:w="1327" w:type="dxa"/>
            <w:vAlign w:val="center"/>
          </w:tcPr>
          <w:p w14:paraId="58C6515D">
            <w:pPr>
              <w:pStyle w:val="15"/>
              <w:spacing w:line="380" w:lineRule="exact"/>
            </w:pPr>
            <w:r>
              <w:t>通过培训的残疾人就业率</w:t>
            </w:r>
          </w:p>
        </w:tc>
        <w:tc>
          <w:tcPr>
            <w:tcW w:w="2654" w:type="dxa"/>
            <w:vAlign w:val="center"/>
          </w:tcPr>
          <w:p w14:paraId="40B0C5B9">
            <w:pPr>
              <w:pStyle w:val="15"/>
              <w:spacing w:line="380" w:lineRule="exact"/>
            </w:pPr>
            <w:r>
              <w:t>通过培训已实现就业人数占已接受培训人数的比例</w:t>
            </w:r>
          </w:p>
        </w:tc>
        <w:tc>
          <w:tcPr>
            <w:tcW w:w="1327" w:type="dxa"/>
            <w:vAlign w:val="center"/>
          </w:tcPr>
          <w:p w14:paraId="7C4188AD">
            <w:pPr>
              <w:pStyle w:val="15"/>
              <w:spacing w:line="380" w:lineRule="exact"/>
            </w:pPr>
            <w:r>
              <w:t>≥90百分比</w:t>
            </w:r>
          </w:p>
        </w:tc>
        <w:tc>
          <w:tcPr>
            <w:tcW w:w="1327" w:type="dxa"/>
            <w:vAlign w:val="center"/>
          </w:tcPr>
          <w:p w14:paraId="7B508A03">
            <w:pPr>
              <w:pStyle w:val="15"/>
              <w:spacing w:line="380" w:lineRule="exact"/>
            </w:pPr>
            <w:r>
              <w:t>冀财社[2021]191号</w:t>
            </w:r>
          </w:p>
        </w:tc>
      </w:tr>
      <w:tr w14:paraId="4995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continue"/>
            <w:vAlign w:val="center"/>
          </w:tcPr>
          <w:p w14:paraId="614EFB7D">
            <w:pPr>
              <w:spacing w:line="380" w:lineRule="exact"/>
            </w:pPr>
          </w:p>
        </w:tc>
        <w:tc>
          <w:tcPr>
            <w:tcW w:w="1327" w:type="dxa"/>
            <w:vAlign w:val="center"/>
          </w:tcPr>
          <w:p w14:paraId="4655C87A">
            <w:pPr>
              <w:pStyle w:val="15"/>
              <w:spacing w:line="380" w:lineRule="exact"/>
            </w:pPr>
            <w:r>
              <w:t>生态效益指标</w:t>
            </w:r>
          </w:p>
        </w:tc>
        <w:tc>
          <w:tcPr>
            <w:tcW w:w="1327" w:type="dxa"/>
            <w:vAlign w:val="center"/>
          </w:tcPr>
          <w:p w14:paraId="54E80569">
            <w:pPr>
              <w:pStyle w:val="15"/>
              <w:spacing w:line="380" w:lineRule="exact"/>
            </w:pPr>
            <w:r>
              <w:t>通过培训的残疾人就业率</w:t>
            </w:r>
          </w:p>
        </w:tc>
        <w:tc>
          <w:tcPr>
            <w:tcW w:w="2654" w:type="dxa"/>
            <w:vAlign w:val="center"/>
          </w:tcPr>
          <w:p w14:paraId="23E31F9E">
            <w:pPr>
              <w:pStyle w:val="15"/>
              <w:spacing w:line="380" w:lineRule="exact"/>
            </w:pPr>
            <w:r>
              <w:t>通过培训已实现就业人数占已接受培训人数的比例</w:t>
            </w:r>
          </w:p>
        </w:tc>
        <w:tc>
          <w:tcPr>
            <w:tcW w:w="1327" w:type="dxa"/>
            <w:vAlign w:val="center"/>
          </w:tcPr>
          <w:p w14:paraId="05D16E82">
            <w:pPr>
              <w:pStyle w:val="15"/>
              <w:spacing w:line="380" w:lineRule="exact"/>
            </w:pPr>
            <w:r>
              <w:t>≥90百分比</w:t>
            </w:r>
          </w:p>
        </w:tc>
        <w:tc>
          <w:tcPr>
            <w:tcW w:w="1327" w:type="dxa"/>
            <w:vAlign w:val="center"/>
          </w:tcPr>
          <w:p w14:paraId="071AA572">
            <w:pPr>
              <w:pStyle w:val="15"/>
              <w:spacing w:line="380" w:lineRule="exact"/>
            </w:pPr>
            <w:r>
              <w:t>冀财社[2021]191号</w:t>
            </w:r>
          </w:p>
        </w:tc>
      </w:tr>
      <w:tr w14:paraId="6AEC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Merge w:val="continue"/>
            <w:vAlign w:val="center"/>
          </w:tcPr>
          <w:p w14:paraId="361D1405">
            <w:pPr>
              <w:spacing w:line="380" w:lineRule="exact"/>
            </w:pPr>
          </w:p>
        </w:tc>
        <w:tc>
          <w:tcPr>
            <w:tcW w:w="1327" w:type="dxa"/>
            <w:vAlign w:val="center"/>
          </w:tcPr>
          <w:p w14:paraId="64B8E245">
            <w:pPr>
              <w:pStyle w:val="15"/>
              <w:spacing w:line="380" w:lineRule="exact"/>
            </w:pPr>
            <w:r>
              <w:t>可持续影响指标</w:t>
            </w:r>
          </w:p>
        </w:tc>
        <w:tc>
          <w:tcPr>
            <w:tcW w:w="1327" w:type="dxa"/>
            <w:vAlign w:val="center"/>
          </w:tcPr>
          <w:p w14:paraId="1BF639DD">
            <w:pPr>
              <w:pStyle w:val="15"/>
              <w:spacing w:line="380" w:lineRule="exact"/>
            </w:pPr>
            <w:r>
              <w:t>五个专门协会活动完成率</w:t>
            </w:r>
          </w:p>
        </w:tc>
        <w:tc>
          <w:tcPr>
            <w:tcW w:w="2654" w:type="dxa"/>
            <w:vAlign w:val="center"/>
          </w:tcPr>
          <w:p w14:paraId="4C7076D3">
            <w:pPr>
              <w:pStyle w:val="15"/>
              <w:spacing w:line="380" w:lineRule="exact"/>
            </w:pPr>
            <w:r>
              <w:t>按照中国残联的要求开展活动，已开展的活动占计划活动的比例</w:t>
            </w:r>
          </w:p>
        </w:tc>
        <w:tc>
          <w:tcPr>
            <w:tcW w:w="1327" w:type="dxa"/>
            <w:vAlign w:val="center"/>
          </w:tcPr>
          <w:p w14:paraId="2870F1D5">
            <w:pPr>
              <w:pStyle w:val="15"/>
              <w:spacing w:line="380" w:lineRule="exact"/>
            </w:pPr>
            <w:r>
              <w:t>≥90百分比</w:t>
            </w:r>
          </w:p>
        </w:tc>
        <w:tc>
          <w:tcPr>
            <w:tcW w:w="1327" w:type="dxa"/>
            <w:vAlign w:val="center"/>
          </w:tcPr>
          <w:p w14:paraId="7CD74B3E">
            <w:pPr>
              <w:pStyle w:val="15"/>
              <w:spacing w:line="380" w:lineRule="exact"/>
            </w:pPr>
            <w:r>
              <w:t>冀财社[2021]191号</w:t>
            </w:r>
          </w:p>
        </w:tc>
      </w:tr>
      <w:tr w14:paraId="562E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7" w:type="dxa"/>
            <w:vAlign w:val="center"/>
          </w:tcPr>
          <w:p w14:paraId="3B4EA875">
            <w:pPr>
              <w:pStyle w:val="17"/>
              <w:spacing w:line="380" w:lineRule="exact"/>
            </w:pPr>
            <w:r>
              <w:t>满意度指标</w:t>
            </w:r>
          </w:p>
        </w:tc>
        <w:tc>
          <w:tcPr>
            <w:tcW w:w="1327" w:type="dxa"/>
            <w:vAlign w:val="center"/>
          </w:tcPr>
          <w:p w14:paraId="38C502B1">
            <w:pPr>
              <w:pStyle w:val="15"/>
              <w:spacing w:line="380" w:lineRule="exact"/>
            </w:pPr>
            <w:r>
              <w:t>服务对象满意度指标</w:t>
            </w:r>
          </w:p>
        </w:tc>
        <w:tc>
          <w:tcPr>
            <w:tcW w:w="1327" w:type="dxa"/>
            <w:vAlign w:val="center"/>
          </w:tcPr>
          <w:p w14:paraId="7063C2D8">
            <w:pPr>
              <w:pStyle w:val="15"/>
              <w:spacing w:line="380" w:lineRule="exact"/>
            </w:pPr>
            <w:r>
              <w:t>服务对象满意度</w:t>
            </w:r>
          </w:p>
        </w:tc>
        <w:tc>
          <w:tcPr>
            <w:tcW w:w="2654" w:type="dxa"/>
            <w:vAlign w:val="center"/>
          </w:tcPr>
          <w:p w14:paraId="6FAD9A45">
            <w:pPr>
              <w:pStyle w:val="15"/>
              <w:spacing w:line="380" w:lineRule="exact"/>
            </w:pPr>
            <w:r>
              <w:t>接受基本公共卫生服务的重点人群对基层医疗卫生机构所提供服务的满意程度</w:t>
            </w:r>
          </w:p>
        </w:tc>
        <w:tc>
          <w:tcPr>
            <w:tcW w:w="1327" w:type="dxa"/>
            <w:vAlign w:val="center"/>
          </w:tcPr>
          <w:p w14:paraId="3B5DF50F">
            <w:pPr>
              <w:pStyle w:val="15"/>
              <w:spacing w:line="380" w:lineRule="exact"/>
            </w:pPr>
            <w:r>
              <w:t>≥90百分比</w:t>
            </w:r>
          </w:p>
        </w:tc>
        <w:tc>
          <w:tcPr>
            <w:tcW w:w="1327" w:type="dxa"/>
            <w:vAlign w:val="center"/>
          </w:tcPr>
          <w:p w14:paraId="78254A0E">
            <w:pPr>
              <w:pStyle w:val="15"/>
              <w:spacing w:line="380" w:lineRule="exact"/>
            </w:pPr>
            <w:r>
              <w:t>冀财社[2021]191号</w:t>
            </w:r>
          </w:p>
        </w:tc>
      </w:tr>
    </w:tbl>
    <w:p w14:paraId="7DD439AD">
      <w:pPr>
        <w:sectPr>
          <w:pgSz w:w="11900" w:h="16840"/>
          <w:pgMar w:top="1984" w:right="1531" w:bottom="1701" w:left="1531" w:header="720" w:footer="1361" w:gutter="0"/>
          <w:pgNumType w:fmt="numberInDash"/>
          <w:cols w:space="0" w:num="1"/>
          <w:titlePg/>
        </w:sectPr>
      </w:pPr>
    </w:p>
    <w:p w14:paraId="3A08E5C1">
      <w:pPr>
        <w:spacing w:line="580" w:lineRule="exact"/>
        <w:outlineLvl w:val="3"/>
      </w:pPr>
      <w:bookmarkStart w:id="44" w:name="_Toc_4_4_0000000007"/>
      <w:r>
        <w:rPr>
          <w:rFonts w:hint="eastAsia" w:ascii="方正黑体_GBK" w:hAnsi="方正黑体_GBK" w:eastAsia="方正黑体_GBK" w:cs="方正黑体_GBK"/>
          <w:color w:val="000000"/>
          <w:kern w:val="21"/>
          <w:sz w:val="32"/>
          <w:szCs w:val="32"/>
        </w:rPr>
        <w:t>63.残疾人辅助器具适配中央财政残疾人事业发展补助绩效目标表</w:t>
      </w:r>
      <w:bookmarkEnd w:id="44"/>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57F1D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3DDF1B51">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5B1B97BB">
            <w:pPr>
              <w:pStyle w:val="13"/>
            </w:pPr>
          </w:p>
        </w:tc>
      </w:tr>
      <w:tr w14:paraId="2479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01F2D08">
            <w:pPr>
              <w:pStyle w:val="16"/>
            </w:pPr>
            <w:r>
              <w:t>绩效目标</w:t>
            </w:r>
          </w:p>
        </w:tc>
        <w:tc>
          <w:tcPr>
            <w:tcW w:w="7962" w:type="dxa"/>
            <w:gridSpan w:val="2"/>
            <w:vAlign w:val="center"/>
          </w:tcPr>
          <w:p w14:paraId="3847BA8A">
            <w:pPr>
              <w:pStyle w:val="15"/>
            </w:pPr>
            <w:r>
              <w:t>1.目标内容1</w:t>
            </w:r>
            <w:r>
              <w:rPr>
                <w:rFonts w:hint="eastAsia"/>
              </w:rPr>
              <w:t>残疾人事业发展</w:t>
            </w:r>
          </w:p>
        </w:tc>
      </w:tr>
    </w:tbl>
    <w:p w14:paraId="717BE206">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9C9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177CCDD">
            <w:pPr>
              <w:pStyle w:val="16"/>
            </w:pPr>
            <w:r>
              <w:t>一级指标</w:t>
            </w:r>
          </w:p>
        </w:tc>
        <w:tc>
          <w:tcPr>
            <w:tcW w:w="1327" w:type="dxa"/>
            <w:vAlign w:val="center"/>
          </w:tcPr>
          <w:p w14:paraId="0066684C">
            <w:pPr>
              <w:pStyle w:val="16"/>
            </w:pPr>
            <w:r>
              <w:t>二级指标</w:t>
            </w:r>
          </w:p>
        </w:tc>
        <w:tc>
          <w:tcPr>
            <w:tcW w:w="1327" w:type="dxa"/>
            <w:vAlign w:val="center"/>
          </w:tcPr>
          <w:p w14:paraId="37813A37">
            <w:pPr>
              <w:pStyle w:val="16"/>
            </w:pPr>
            <w:r>
              <w:t>三级指标</w:t>
            </w:r>
          </w:p>
        </w:tc>
        <w:tc>
          <w:tcPr>
            <w:tcW w:w="2654" w:type="dxa"/>
            <w:vAlign w:val="center"/>
          </w:tcPr>
          <w:p w14:paraId="2C7FE81A">
            <w:pPr>
              <w:pStyle w:val="16"/>
            </w:pPr>
            <w:r>
              <w:t>绩效指标描述</w:t>
            </w:r>
          </w:p>
        </w:tc>
        <w:tc>
          <w:tcPr>
            <w:tcW w:w="1327" w:type="dxa"/>
            <w:vAlign w:val="center"/>
          </w:tcPr>
          <w:p w14:paraId="48402417">
            <w:pPr>
              <w:pStyle w:val="16"/>
            </w:pPr>
            <w:r>
              <w:t>指标值</w:t>
            </w:r>
          </w:p>
        </w:tc>
        <w:tc>
          <w:tcPr>
            <w:tcW w:w="1327" w:type="dxa"/>
            <w:vAlign w:val="center"/>
          </w:tcPr>
          <w:p w14:paraId="0FA42BCE">
            <w:pPr>
              <w:pStyle w:val="16"/>
            </w:pPr>
            <w:r>
              <w:t>指标值确定依据</w:t>
            </w:r>
          </w:p>
        </w:tc>
      </w:tr>
      <w:tr w14:paraId="271D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C3F7538">
            <w:pPr>
              <w:pStyle w:val="17"/>
              <w:spacing w:line="400" w:lineRule="exact"/>
            </w:pPr>
            <w:r>
              <w:t>产出指标</w:t>
            </w:r>
          </w:p>
        </w:tc>
        <w:tc>
          <w:tcPr>
            <w:tcW w:w="1327" w:type="dxa"/>
            <w:vAlign w:val="center"/>
          </w:tcPr>
          <w:p w14:paraId="0F3824A9">
            <w:pPr>
              <w:pStyle w:val="15"/>
              <w:spacing w:line="400" w:lineRule="exact"/>
            </w:pPr>
            <w:r>
              <w:t>数量指标</w:t>
            </w:r>
          </w:p>
        </w:tc>
        <w:tc>
          <w:tcPr>
            <w:tcW w:w="1327" w:type="dxa"/>
            <w:vAlign w:val="center"/>
          </w:tcPr>
          <w:p w14:paraId="0B9366AB">
            <w:pPr>
              <w:pStyle w:val="15"/>
              <w:spacing w:line="400" w:lineRule="exact"/>
            </w:pPr>
            <w:r>
              <w:t>得到基本康复服务的残疾人人数</w:t>
            </w:r>
          </w:p>
        </w:tc>
        <w:tc>
          <w:tcPr>
            <w:tcW w:w="2654" w:type="dxa"/>
            <w:vAlign w:val="center"/>
          </w:tcPr>
          <w:p w14:paraId="3C64BFDC">
            <w:pPr>
              <w:pStyle w:val="15"/>
              <w:spacing w:line="400" w:lineRule="exact"/>
            </w:pPr>
            <w:r>
              <w:t>保障残疾人的诉求能够得到及时解决，保障残疾人出行权利</w:t>
            </w:r>
          </w:p>
        </w:tc>
        <w:tc>
          <w:tcPr>
            <w:tcW w:w="1327" w:type="dxa"/>
            <w:vAlign w:val="center"/>
          </w:tcPr>
          <w:p w14:paraId="02F7102F">
            <w:pPr>
              <w:pStyle w:val="15"/>
              <w:spacing w:line="400" w:lineRule="exact"/>
            </w:pPr>
            <w:r>
              <w:t>≥90百分比</w:t>
            </w:r>
          </w:p>
        </w:tc>
        <w:tc>
          <w:tcPr>
            <w:tcW w:w="1327" w:type="dxa"/>
            <w:vAlign w:val="center"/>
          </w:tcPr>
          <w:p w14:paraId="63263E86">
            <w:pPr>
              <w:pStyle w:val="15"/>
              <w:spacing w:line="400" w:lineRule="exact"/>
            </w:pPr>
            <w:r>
              <w:t>冀财社【2021】148号</w:t>
            </w:r>
          </w:p>
        </w:tc>
      </w:tr>
      <w:tr w14:paraId="3FDD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469CF06">
            <w:pPr>
              <w:spacing w:line="400" w:lineRule="exact"/>
            </w:pPr>
          </w:p>
        </w:tc>
        <w:tc>
          <w:tcPr>
            <w:tcW w:w="1327" w:type="dxa"/>
            <w:vAlign w:val="center"/>
          </w:tcPr>
          <w:p w14:paraId="6DACE461">
            <w:pPr>
              <w:pStyle w:val="15"/>
              <w:spacing w:line="400" w:lineRule="exact"/>
            </w:pPr>
            <w:r>
              <w:t>质量指标</w:t>
            </w:r>
          </w:p>
        </w:tc>
        <w:tc>
          <w:tcPr>
            <w:tcW w:w="1327" w:type="dxa"/>
            <w:vAlign w:val="center"/>
          </w:tcPr>
          <w:p w14:paraId="5D92000C">
            <w:pPr>
              <w:pStyle w:val="15"/>
              <w:spacing w:line="400" w:lineRule="exact"/>
            </w:pPr>
            <w:r>
              <w:t>得到基本康复服务的残疾人人数</w:t>
            </w:r>
          </w:p>
        </w:tc>
        <w:tc>
          <w:tcPr>
            <w:tcW w:w="2654" w:type="dxa"/>
            <w:vAlign w:val="center"/>
          </w:tcPr>
          <w:p w14:paraId="640AFFBC">
            <w:pPr>
              <w:pStyle w:val="15"/>
              <w:spacing w:line="400" w:lineRule="exact"/>
            </w:pPr>
            <w:r>
              <w:t>保障残疾人的诉求能够得到及时解决，保障残疾人出行权利</w:t>
            </w:r>
          </w:p>
        </w:tc>
        <w:tc>
          <w:tcPr>
            <w:tcW w:w="1327" w:type="dxa"/>
            <w:vAlign w:val="center"/>
          </w:tcPr>
          <w:p w14:paraId="344EC48A">
            <w:pPr>
              <w:pStyle w:val="15"/>
              <w:spacing w:line="400" w:lineRule="exact"/>
            </w:pPr>
            <w:r>
              <w:t>≥90百分比</w:t>
            </w:r>
          </w:p>
        </w:tc>
        <w:tc>
          <w:tcPr>
            <w:tcW w:w="1327" w:type="dxa"/>
            <w:vAlign w:val="center"/>
          </w:tcPr>
          <w:p w14:paraId="05230057">
            <w:pPr>
              <w:pStyle w:val="15"/>
              <w:spacing w:line="400" w:lineRule="exact"/>
            </w:pPr>
            <w:r>
              <w:t>冀财社【2021】148号</w:t>
            </w:r>
          </w:p>
        </w:tc>
      </w:tr>
      <w:tr w14:paraId="64F3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4FCAB26">
            <w:pPr>
              <w:spacing w:line="400" w:lineRule="exact"/>
            </w:pPr>
          </w:p>
        </w:tc>
        <w:tc>
          <w:tcPr>
            <w:tcW w:w="1327" w:type="dxa"/>
            <w:vAlign w:val="center"/>
          </w:tcPr>
          <w:p w14:paraId="2F56818D">
            <w:pPr>
              <w:pStyle w:val="15"/>
              <w:spacing w:line="400" w:lineRule="exact"/>
            </w:pPr>
            <w:r>
              <w:t>时效指标</w:t>
            </w:r>
          </w:p>
        </w:tc>
        <w:tc>
          <w:tcPr>
            <w:tcW w:w="1327" w:type="dxa"/>
            <w:vAlign w:val="center"/>
          </w:tcPr>
          <w:p w14:paraId="71FDC21E">
            <w:pPr>
              <w:pStyle w:val="15"/>
              <w:spacing w:line="400" w:lineRule="exact"/>
            </w:pPr>
            <w:r>
              <w:t>为残疾人提供的基本康复服务显效率</w:t>
            </w:r>
          </w:p>
        </w:tc>
        <w:tc>
          <w:tcPr>
            <w:tcW w:w="2654" w:type="dxa"/>
            <w:vAlign w:val="center"/>
          </w:tcPr>
          <w:p w14:paraId="5594066C">
            <w:pPr>
              <w:pStyle w:val="15"/>
              <w:spacing w:line="400" w:lineRule="exact"/>
            </w:pPr>
            <w:r>
              <w:t>接受救助的残疾人年度末次和年度初次康复效果评估相比效果明显</w:t>
            </w:r>
          </w:p>
        </w:tc>
        <w:tc>
          <w:tcPr>
            <w:tcW w:w="1327" w:type="dxa"/>
            <w:vAlign w:val="center"/>
          </w:tcPr>
          <w:p w14:paraId="496BB9A5">
            <w:pPr>
              <w:pStyle w:val="15"/>
              <w:spacing w:line="400" w:lineRule="exact"/>
            </w:pPr>
            <w:r>
              <w:t>≥90百分比</w:t>
            </w:r>
          </w:p>
        </w:tc>
        <w:tc>
          <w:tcPr>
            <w:tcW w:w="1327" w:type="dxa"/>
            <w:vAlign w:val="center"/>
          </w:tcPr>
          <w:p w14:paraId="4BA1AEC9">
            <w:pPr>
              <w:pStyle w:val="15"/>
              <w:spacing w:line="400" w:lineRule="exact"/>
            </w:pPr>
            <w:r>
              <w:t>冀财社【2021】148号</w:t>
            </w:r>
          </w:p>
        </w:tc>
      </w:tr>
      <w:tr w14:paraId="0554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181DD6C">
            <w:pPr>
              <w:spacing w:line="400" w:lineRule="exact"/>
            </w:pPr>
          </w:p>
        </w:tc>
        <w:tc>
          <w:tcPr>
            <w:tcW w:w="1327" w:type="dxa"/>
            <w:vAlign w:val="center"/>
          </w:tcPr>
          <w:p w14:paraId="06740D0F">
            <w:pPr>
              <w:pStyle w:val="15"/>
              <w:spacing w:line="400" w:lineRule="exact"/>
            </w:pPr>
            <w:r>
              <w:t>成本指标</w:t>
            </w:r>
          </w:p>
        </w:tc>
        <w:tc>
          <w:tcPr>
            <w:tcW w:w="1327" w:type="dxa"/>
            <w:vAlign w:val="center"/>
          </w:tcPr>
          <w:p w14:paraId="3D014972">
            <w:pPr>
              <w:pStyle w:val="15"/>
              <w:spacing w:line="400" w:lineRule="exact"/>
            </w:pPr>
            <w:r>
              <w:t>贫困重度残疾人生活补贴覆盖率</w:t>
            </w:r>
          </w:p>
        </w:tc>
        <w:tc>
          <w:tcPr>
            <w:tcW w:w="2654" w:type="dxa"/>
            <w:vAlign w:val="center"/>
          </w:tcPr>
          <w:p w14:paraId="5D8E4942">
            <w:pPr>
              <w:pStyle w:val="15"/>
              <w:spacing w:line="400" w:lineRule="exact"/>
            </w:pPr>
            <w:r>
              <w:t>符合条件的重度残疾人纳入生活补贴范围</w:t>
            </w:r>
          </w:p>
        </w:tc>
        <w:tc>
          <w:tcPr>
            <w:tcW w:w="1327" w:type="dxa"/>
            <w:vAlign w:val="center"/>
          </w:tcPr>
          <w:p w14:paraId="48AAC2A0">
            <w:pPr>
              <w:pStyle w:val="15"/>
              <w:spacing w:line="400" w:lineRule="exact"/>
            </w:pPr>
            <w:r>
              <w:t>≥90百分比</w:t>
            </w:r>
          </w:p>
        </w:tc>
        <w:tc>
          <w:tcPr>
            <w:tcW w:w="1327" w:type="dxa"/>
            <w:vAlign w:val="center"/>
          </w:tcPr>
          <w:p w14:paraId="307A9345">
            <w:pPr>
              <w:pStyle w:val="15"/>
              <w:spacing w:line="400" w:lineRule="exact"/>
            </w:pPr>
            <w:r>
              <w:t>冀财社【2021】148号</w:t>
            </w:r>
          </w:p>
        </w:tc>
      </w:tr>
      <w:tr w14:paraId="71D2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693B49F">
            <w:pPr>
              <w:pStyle w:val="17"/>
              <w:spacing w:line="400" w:lineRule="exact"/>
            </w:pPr>
            <w:r>
              <w:t>效益指标</w:t>
            </w:r>
          </w:p>
        </w:tc>
        <w:tc>
          <w:tcPr>
            <w:tcW w:w="1327" w:type="dxa"/>
            <w:vAlign w:val="center"/>
          </w:tcPr>
          <w:p w14:paraId="0DC4DE0A">
            <w:pPr>
              <w:pStyle w:val="15"/>
              <w:spacing w:line="400" w:lineRule="exact"/>
            </w:pPr>
            <w:r>
              <w:t>经济效益指标</w:t>
            </w:r>
          </w:p>
        </w:tc>
        <w:tc>
          <w:tcPr>
            <w:tcW w:w="1327" w:type="dxa"/>
            <w:vAlign w:val="center"/>
          </w:tcPr>
          <w:p w14:paraId="434A212D">
            <w:pPr>
              <w:pStyle w:val="15"/>
              <w:spacing w:line="400" w:lineRule="exact"/>
            </w:pPr>
            <w:r>
              <w:t>残疾人康复服务水平</w:t>
            </w:r>
          </w:p>
        </w:tc>
        <w:tc>
          <w:tcPr>
            <w:tcW w:w="2654" w:type="dxa"/>
            <w:vAlign w:val="center"/>
          </w:tcPr>
          <w:p w14:paraId="2862DE65">
            <w:pPr>
              <w:pStyle w:val="15"/>
              <w:spacing w:line="400" w:lineRule="exact"/>
            </w:pPr>
            <w:r>
              <w:t>保障残疾人的诉求能够得到及时解决，保障残疾人出行权利</w:t>
            </w:r>
          </w:p>
        </w:tc>
        <w:tc>
          <w:tcPr>
            <w:tcW w:w="1327" w:type="dxa"/>
            <w:vAlign w:val="center"/>
          </w:tcPr>
          <w:p w14:paraId="6492F926">
            <w:pPr>
              <w:pStyle w:val="15"/>
              <w:spacing w:line="400" w:lineRule="exact"/>
            </w:pPr>
            <w:r>
              <w:t>≥90百分比</w:t>
            </w:r>
          </w:p>
        </w:tc>
        <w:tc>
          <w:tcPr>
            <w:tcW w:w="1327" w:type="dxa"/>
            <w:vAlign w:val="center"/>
          </w:tcPr>
          <w:p w14:paraId="141E4E45">
            <w:pPr>
              <w:pStyle w:val="15"/>
              <w:spacing w:line="400" w:lineRule="exact"/>
            </w:pPr>
            <w:r>
              <w:t>冀财社【2021】148号</w:t>
            </w:r>
          </w:p>
        </w:tc>
      </w:tr>
      <w:tr w14:paraId="49A3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4C21FA3">
            <w:pPr>
              <w:spacing w:line="400" w:lineRule="exact"/>
            </w:pPr>
          </w:p>
        </w:tc>
        <w:tc>
          <w:tcPr>
            <w:tcW w:w="1327" w:type="dxa"/>
            <w:vAlign w:val="center"/>
          </w:tcPr>
          <w:p w14:paraId="0A374DD5">
            <w:pPr>
              <w:pStyle w:val="15"/>
              <w:spacing w:line="400" w:lineRule="exact"/>
            </w:pPr>
            <w:r>
              <w:t>社会效益指标</w:t>
            </w:r>
          </w:p>
        </w:tc>
        <w:tc>
          <w:tcPr>
            <w:tcW w:w="1327" w:type="dxa"/>
            <w:vAlign w:val="center"/>
          </w:tcPr>
          <w:p w14:paraId="0EF890AB">
            <w:pPr>
              <w:pStyle w:val="15"/>
              <w:spacing w:line="400" w:lineRule="exact"/>
            </w:pPr>
            <w:r>
              <w:t>通过培训的残疾人就业率</w:t>
            </w:r>
          </w:p>
        </w:tc>
        <w:tc>
          <w:tcPr>
            <w:tcW w:w="2654" w:type="dxa"/>
            <w:vAlign w:val="center"/>
          </w:tcPr>
          <w:p w14:paraId="049A99D1">
            <w:pPr>
              <w:pStyle w:val="15"/>
              <w:spacing w:line="400" w:lineRule="exact"/>
            </w:pPr>
            <w:r>
              <w:t>通过培训已实现就业人数占已接受培训人数的比例</w:t>
            </w:r>
          </w:p>
        </w:tc>
        <w:tc>
          <w:tcPr>
            <w:tcW w:w="1327" w:type="dxa"/>
            <w:vAlign w:val="center"/>
          </w:tcPr>
          <w:p w14:paraId="66112229">
            <w:pPr>
              <w:pStyle w:val="15"/>
              <w:spacing w:line="400" w:lineRule="exact"/>
            </w:pPr>
            <w:r>
              <w:t>≥90百分比</w:t>
            </w:r>
          </w:p>
        </w:tc>
        <w:tc>
          <w:tcPr>
            <w:tcW w:w="1327" w:type="dxa"/>
            <w:vAlign w:val="center"/>
          </w:tcPr>
          <w:p w14:paraId="05BAF556">
            <w:pPr>
              <w:pStyle w:val="15"/>
              <w:spacing w:line="400" w:lineRule="exact"/>
            </w:pPr>
            <w:r>
              <w:t>冀财社【2021】148号</w:t>
            </w:r>
          </w:p>
        </w:tc>
      </w:tr>
      <w:tr w14:paraId="79D3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305A30A">
            <w:pPr>
              <w:spacing w:line="400" w:lineRule="exact"/>
            </w:pPr>
          </w:p>
        </w:tc>
        <w:tc>
          <w:tcPr>
            <w:tcW w:w="1327" w:type="dxa"/>
            <w:vAlign w:val="center"/>
          </w:tcPr>
          <w:p w14:paraId="781A84E9">
            <w:pPr>
              <w:pStyle w:val="15"/>
              <w:spacing w:line="400" w:lineRule="exact"/>
            </w:pPr>
            <w:r>
              <w:t>生态效益指标</w:t>
            </w:r>
          </w:p>
        </w:tc>
        <w:tc>
          <w:tcPr>
            <w:tcW w:w="1327" w:type="dxa"/>
            <w:vAlign w:val="center"/>
          </w:tcPr>
          <w:p w14:paraId="6F4D5F0E">
            <w:pPr>
              <w:pStyle w:val="15"/>
              <w:spacing w:line="400" w:lineRule="exact"/>
            </w:pPr>
            <w:r>
              <w:t>通过培训的残疾人就业率</w:t>
            </w:r>
          </w:p>
        </w:tc>
        <w:tc>
          <w:tcPr>
            <w:tcW w:w="2654" w:type="dxa"/>
            <w:vAlign w:val="center"/>
          </w:tcPr>
          <w:p w14:paraId="01F0CFC4">
            <w:pPr>
              <w:pStyle w:val="15"/>
              <w:spacing w:line="400" w:lineRule="exact"/>
            </w:pPr>
            <w:r>
              <w:t>通过培训已实现就业人数占已接受培训人数的比例</w:t>
            </w:r>
          </w:p>
        </w:tc>
        <w:tc>
          <w:tcPr>
            <w:tcW w:w="1327" w:type="dxa"/>
            <w:vAlign w:val="center"/>
          </w:tcPr>
          <w:p w14:paraId="2AA52A7C">
            <w:pPr>
              <w:pStyle w:val="15"/>
              <w:spacing w:line="400" w:lineRule="exact"/>
            </w:pPr>
            <w:r>
              <w:t>≥90百分比</w:t>
            </w:r>
          </w:p>
        </w:tc>
        <w:tc>
          <w:tcPr>
            <w:tcW w:w="1327" w:type="dxa"/>
            <w:vAlign w:val="center"/>
          </w:tcPr>
          <w:p w14:paraId="22F35E73">
            <w:pPr>
              <w:pStyle w:val="15"/>
              <w:spacing w:line="400" w:lineRule="exact"/>
            </w:pPr>
            <w:r>
              <w:t>冀财社【2021】148号</w:t>
            </w:r>
          </w:p>
        </w:tc>
      </w:tr>
      <w:tr w14:paraId="7C8B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C4F181E">
            <w:pPr>
              <w:spacing w:line="400" w:lineRule="exact"/>
            </w:pPr>
          </w:p>
        </w:tc>
        <w:tc>
          <w:tcPr>
            <w:tcW w:w="1327" w:type="dxa"/>
            <w:vAlign w:val="center"/>
          </w:tcPr>
          <w:p w14:paraId="433FABE3">
            <w:pPr>
              <w:pStyle w:val="15"/>
              <w:spacing w:line="400" w:lineRule="exact"/>
            </w:pPr>
            <w:r>
              <w:t>可持续影响指标</w:t>
            </w:r>
          </w:p>
        </w:tc>
        <w:tc>
          <w:tcPr>
            <w:tcW w:w="1327" w:type="dxa"/>
            <w:vAlign w:val="center"/>
          </w:tcPr>
          <w:p w14:paraId="792234C8">
            <w:pPr>
              <w:pStyle w:val="15"/>
              <w:spacing w:line="400" w:lineRule="exact"/>
            </w:pPr>
            <w:r>
              <w:t>五个专门协会活动完成率</w:t>
            </w:r>
          </w:p>
        </w:tc>
        <w:tc>
          <w:tcPr>
            <w:tcW w:w="2654" w:type="dxa"/>
            <w:vAlign w:val="center"/>
          </w:tcPr>
          <w:p w14:paraId="72958037">
            <w:pPr>
              <w:pStyle w:val="15"/>
              <w:spacing w:line="400" w:lineRule="exact"/>
            </w:pPr>
            <w:r>
              <w:t>按照中国残联的要求开展活动，已开展的活动占计划活动的比例</w:t>
            </w:r>
          </w:p>
        </w:tc>
        <w:tc>
          <w:tcPr>
            <w:tcW w:w="1327" w:type="dxa"/>
            <w:vAlign w:val="center"/>
          </w:tcPr>
          <w:p w14:paraId="6A621A0E">
            <w:pPr>
              <w:pStyle w:val="15"/>
              <w:spacing w:line="400" w:lineRule="exact"/>
            </w:pPr>
            <w:r>
              <w:t>≥90百分比</w:t>
            </w:r>
          </w:p>
        </w:tc>
        <w:tc>
          <w:tcPr>
            <w:tcW w:w="1327" w:type="dxa"/>
            <w:vAlign w:val="center"/>
          </w:tcPr>
          <w:p w14:paraId="6497F4B3">
            <w:pPr>
              <w:pStyle w:val="15"/>
              <w:spacing w:line="400" w:lineRule="exact"/>
            </w:pPr>
            <w:r>
              <w:t>冀财社【2021】148号</w:t>
            </w:r>
          </w:p>
        </w:tc>
      </w:tr>
      <w:tr w14:paraId="5845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4C58372F">
            <w:pPr>
              <w:pStyle w:val="17"/>
              <w:spacing w:line="400" w:lineRule="exact"/>
            </w:pPr>
            <w:r>
              <w:t>满意度指标</w:t>
            </w:r>
          </w:p>
        </w:tc>
        <w:tc>
          <w:tcPr>
            <w:tcW w:w="1327" w:type="dxa"/>
            <w:vAlign w:val="center"/>
          </w:tcPr>
          <w:p w14:paraId="24900A2C">
            <w:pPr>
              <w:pStyle w:val="15"/>
              <w:spacing w:line="400" w:lineRule="exact"/>
            </w:pPr>
            <w:r>
              <w:t>服务对象满意度指标</w:t>
            </w:r>
          </w:p>
        </w:tc>
        <w:tc>
          <w:tcPr>
            <w:tcW w:w="1327" w:type="dxa"/>
            <w:vAlign w:val="center"/>
          </w:tcPr>
          <w:p w14:paraId="4F6D86AB">
            <w:pPr>
              <w:pStyle w:val="15"/>
              <w:spacing w:line="400" w:lineRule="exact"/>
            </w:pPr>
            <w:r>
              <w:t>服务对象满意度</w:t>
            </w:r>
          </w:p>
        </w:tc>
        <w:tc>
          <w:tcPr>
            <w:tcW w:w="2654" w:type="dxa"/>
            <w:vAlign w:val="center"/>
          </w:tcPr>
          <w:p w14:paraId="7B757B94">
            <w:pPr>
              <w:pStyle w:val="15"/>
              <w:spacing w:line="400" w:lineRule="exact"/>
            </w:pPr>
            <w:r>
              <w:t>接受基本公共卫生服务的重点人群对基层医疗卫生机构所提供服务的满意程度</w:t>
            </w:r>
          </w:p>
        </w:tc>
        <w:tc>
          <w:tcPr>
            <w:tcW w:w="1327" w:type="dxa"/>
            <w:vAlign w:val="center"/>
          </w:tcPr>
          <w:p w14:paraId="79622C40">
            <w:pPr>
              <w:pStyle w:val="15"/>
              <w:spacing w:line="400" w:lineRule="exact"/>
            </w:pPr>
            <w:r>
              <w:t>≥90百分比</w:t>
            </w:r>
          </w:p>
        </w:tc>
        <w:tc>
          <w:tcPr>
            <w:tcW w:w="1327" w:type="dxa"/>
            <w:vAlign w:val="center"/>
          </w:tcPr>
          <w:p w14:paraId="14231EF3">
            <w:pPr>
              <w:pStyle w:val="15"/>
              <w:spacing w:line="400" w:lineRule="exact"/>
            </w:pPr>
            <w:r>
              <w:t>冀财社【2021】148号</w:t>
            </w:r>
          </w:p>
        </w:tc>
      </w:tr>
    </w:tbl>
    <w:p w14:paraId="47EBF365">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64.残疾人基本康复省级残疾人事业发展补助绩效目标表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6C8AE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43B05F9B">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45E11084">
            <w:pPr>
              <w:pStyle w:val="13"/>
            </w:pPr>
          </w:p>
        </w:tc>
      </w:tr>
      <w:tr w14:paraId="5F73F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328A60D">
            <w:pPr>
              <w:pStyle w:val="16"/>
            </w:pPr>
            <w:r>
              <w:t>绩效目标</w:t>
            </w:r>
          </w:p>
        </w:tc>
        <w:tc>
          <w:tcPr>
            <w:tcW w:w="7962" w:type="dxa"/>
            <w:gridSpan w:val="2"/>
            <w:vAlign w:val="center"/>
          </w:tcPr>
          <w:p w14:paraId="65D0A6AB">
            <w:pPr>
              <w:pStyle w:val="15"/>
            </w:pPr>
            <w:r>
              <w:t>1.目标内容1</w:t>
            </w:r>
            <w:r>
              <w:rPr>
                <w:rFonts w:hint="eastAsia"/>
              </w:rPr>
              <w:t>残疾人事业发展</w:t>
            </w:r>
          </w:p>
        </w:tc>
      </w:tr>
    </w:tbl>
    <w:p w14:paraId="5CDD19D7">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CFE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DFB7854">
            <w:pPr>
              <w:pStyle w:val="16"/>
            </w:pPr>
            <w:r>
              <w:t>一级指标</w:t>
            </w:r>
          </w:p>
        </w:tc>
        <w:tc>
          <w:tcPr>
            <w:tcW w:w="1327" w:type="dxa"/>
            <w:vAlign w:val="center"/>
          </w:tcPr>
          <w:p w14:paraId="11F3EA09">
            <w:pPr>
              <w:pStyle w:val="16"/>
            </w:pPr>
            <w:r>
              <w:t>二级指标</w:t>
            </w:r>
          </w:p>
        </w:tc>
        <w:tc>
          <w:tcPr>
            <w:tcW w:w="1327" w:type="dxa"/>
            <w:vAlign w:val="center"/>
          </w:tcPr>
          <w:p w14:paraId="46CACF68">
            <w:pPr>
              <w:pStyle w:val="16"/>
            </w:pPr>
            <w:r>
              <w:t>三级指标</w:t>
            </w:r>
          </w:p>
        </w:tc>
        <w:tc>
          <w:tcPr>
            <w:tcW w:w="2654" w:type="dxa"/>
            <w:vAlign w:val="center"/>
          </w:tcPr>
          <w:p w14:paraId="02F1D7B8">
            <w:pPr>
              <w:pStyle w:val="16"/>
            </w:pPr>
            <w:r>
              <w:t>绩效指标描述</w:t>
            </w:r>
          </w:p>
        </w:tc>
        <w:tc>
          <w:tcPr>
            <w:tcW w:w="1327" w:type="dxa"/>
            <w:vAlign w:val="center"/>
          </w:tcPr>
          <w:p w14:paraId="52C297C2">
            <w:pPr>
              <w:pStyle w:val="16"/>
            </w:pPr>
            <w:r>
              <w:t>指标值</w:t>
            </w:r>
          </w:p>
        </w:tc>
        <w:tc>
          <w:tcPr>
            <w:tcW w:w="1327" w:type="dxa"/>
            <w:vAlign w:val="center"/>
          </w:tcPr>
          <w:p w14:paraId="3D061B55">
            <w:pPr>
              <w:pStyle w:val="16"/>
            </w:pPr>
            <w:r>
              <w:t>指标值确定依据</w:t>
            </w:r>
          </w:p>
        </w:tc>
      </w:tr>
      <w:tr w14:paraId="5346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1ECE10EE">
            <w:pPr>
              <w:pStyle w:val="17"/>
              <w:spacing w:line="400" w:lineRule="exact"/>
            </w:pPr>
            <w:r>
              <w:t>产出指标</w:t>
            </w:r>
          </w:p>
        </w:tc>
        <w:tc>
          <w:tcPr>
            <w:tcW w:w="1327" w:type="dxa"/>
            <w:vAlign w:val="center"/>
          </w:tcPr>
          <w:p w14:paraId="6CFEAF24">
            <w:pPr>
              <w:pStyle w:val="15"/>
              <w:spacing w:line="400" w:lineRule="exact"/>
            </w:pPr>
            <w:r>
              <w:t>数量指标</w:t>
            </w:r>
          </w:p>
        </w:tc>
        <w:tc>
          <w:tcPr>
            <w:tcW w:w="1327" w:type="dxa"/>
            <w:vAlign w:val="center"/>
          </w:tcPr>
          <w:p w14:paraId="4C194EC9">
            <w:pPr>
              <w:pStyle w:val="15"/>
              <w:spacing w:line="400" w:lineRule="exact"/>
            </w:pPr>
            <w:r>
              <w:t>得到基本康复服务的残疾人人数</w:t>
            </w:r>
          </w:p>
        </w:tc>
        <w:tc>
          <w:tcPr>
            <w:tcW w:w="2654" w:type="dxa"/>
            <w:vAlign w:val="center"/>
          </w:tcPr>
          <w:p w14:paraId="2931783D">
            <w:pPr>
              <w:pStyle w:val="15"/>
              <w:spacing w:line="400" w:lineRule="exact"/>
            </w:pPr>
            <w:r>
              <w:t>保障残疾人的诉求能够得到及时解决，保障残疾人出行权利</w:t>
            </w:r>
          </w:p>
        </w:tc>
        <w:tc>
          <w:tcPr>
            <w:tcW w:w="1327" w:type="dxa"/>
            <w:vAlign w:val="center"/>
          </w:tcPr>
          <w:p w14:paraId="4624CB7B">
            <w:pPr>
              <w:pStyle w:val="15"/>
              <w:spacing w:line="400" w:lineRule="exact"/>
            </w:pPr>
            <w:r>
              <w:t>≥90百分比</w:t>
            </w:r>
          </w:p>
        </w:tc>
        <w:tc>
          <w:tcPr>
            <w:tcW w:w="1327" w:type="dxa"/>
            <w:vAlign w:val="center"/>
          </w:tcPr>
          <w:p w14:paraId="78CB0A0F">
            <w:pPr>
              <w:pStyle w:val="15"/>
              <w:spacing w:line="400" w:lineRule="exact"/>
            </w:pPr>
            <w:r>
              <w:t>冀财社【2021】191号</w:t>
            </w:r>
          </w:p>
        </w:tc>
      </w:tr>
      <w:tr w14:paraId="1D26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2C8D351">
            <w:pPr>
              <w:spacing w:line="400" w:lineRule="exact"/>
            </w:pPr>
          </w:p>
        </w:tc>
        <w:tc>
          <w:tcPr>
            <w:tcW w:w="1327" w:type="dxa"/>
            <w:vAlign w:val="center"/>
          </w:tcPr>
          <w:p w14:paraId="6D069924">
            <w:pPr>
              <w:pStyle w:val="15"/>
              <w:spacing w:line="400" w:lineRule="exact"/>
            </w:pPr>
            <w:r>
              <w:t>质量指标</w:t>
            </w:r>
          </w:p>
        </w:tc>
        <w:tc>
          <w:tcPr>
            <w:tcW w:w="1327" w:type="dxa"/>
            <w:vAlign w:val="center"/>
          </w:tcPr>
          <w:p w14:paraId="3F20A52A">
            <w:pPr>
              <w:pStyle w:val="15"/>
              <w:spacing w:line="400" w:lineRule="exact"/>
            </w:pPr>
            <w:r>
              <w:t>得到基本康复服务的残疾人人数</w:t>
            </w:r>
          </w:p>
        </w:tc>
        <w:tc>
          <w:tcPr>
            <w:tcW w:w="2654" w:type="dxa"/>
            <w:vAlign w:val="center"/>
          </w:tcPr>
          <w:p w14:paraId="7250636A">
            <w:pPr>
              <w:pStyle w:val="15"/>
              <w:spacing w:line="400" w:lineRule="exact"/>
            </w:pPr>
            <w:r>
              <w:t>保障残疾人的诉求能够得到及时解决，保障残疾人出行权利</w:t>
            </w:r>
          </w:p>
        </w:tc>
        <w:tc>
          <w:tcPr>
            <w:tcW w:w="1327" w:type="dxa"/>
            <w:vAlign w:val="center"/>
          </w:tcPr>
          <w:p w14:paraId="39A3365C">
            <w:pPr>
              <w:pStyle w:val="15"/>
              <w:spacing w:line="400" w:lineRule="exact"/>
            </w:pPr>
            <w:r>
              <w:t>≥90百分比</w:t>
            </w:r>
          </w:p>
        </w:tc>
        <w:tc>
          <w:tcPr>
            <w:tcW w:w="1327" w:type="dxa"/>
            <w:vAlign w:val="center"/>
          </w:tcPr>
          <w:p w14:paraId="79FEE4AA">
            <w:pPr>
              <w:pStyle w:val="15"/>
              <w:spacing w:line="400" w:lineRule="exact"/>
            </w:pPr>
            <w:r>
              <w:t>冀财社【2021】191号</w:t>
            </w:r>
          </w:p>
        </w:tc>
      </w:tr>
      <w:tr w14:paraId="786D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B1F8D74">
            <w:pPr>
              <w:spacing w:line="400" w:lineRule="exact"/>
            </w:pPr>
          </w:p>
        </w:tc>
        <w:tc>
          <w:tcPr>
            <w:tcW w:w="1327" w:type="dxa"/>
            <w:vAlign w:val="center"/>
          </w:tcPr>
          <w:p w14:paraId="06FE28AC">
            <w:pPr>
              <w:pStyle w:val="15"/>
              <w:spacing w:line="400" w:lineRule="exact"/>
            </w:pPr>
            <w:r>
              <w:t>时效指标</w:t>
            </w:r>
          </w:p>
        </w:tc>
        <w:tc>
          <w:tcPr>
            <w:tcW w:w="1327" w:type="dxa"/>
            <w:vAlign w:val="center"/>
          </w:tcPr>
          <w:p w14:paraId="3CC9B9E4">
            <w:pPr>
              <w:pStyle w:val="15"/>
              <w:spacing w:line="400" w:lineRule="exact"/>
            </w:pPr>
            <w:r>
              <w:t>为残疾人提供的基本康复服务显效率</w:t>
            </w:r>
          </w:p>
        </w:tc>
        <w:tc>
          <w:tcPr>
            <w:tcW w:w="2654" w:type="dxa"/>
            <w:vAlign w:val="center"/>
          </w:tcPr>
          <w:p w14:paraId="39E1F674">
            <w:pPr>
              <w:pStyle w:val="15"/>
              <w:spacing w:line="400" w:lineRule="exact"/>
            </w:pPr>
            <w:r>
              <w:t>接受救助的残疾人年度末次和年度初次康复效果评估相比效果明显</w:t>
            </w:r>
          </w:p>
        </w:tc>
        <w:tc>
          <w:tcPr>
            <w:tcW w:w="1327" w:type="dxa"/>
            <w:vAlign w:val="center"/>
          </w:tcPr>
          <w:p w14:paraId="4F40AD70">
            <w:pPr>
              <w:pStyle w:val="15"/>
              <w:spacing w:line="400" w:lineRule="exact"/>
            </w:pPr>
            <w:r>
              <w:t>≥90百分比</w:t>
            </w:r>
          </w:p>
        </w:tc>
        <w:tc>
          <w:tcPr>
            <w:tcW w:w="1327" w:type="dxa"/>
            <w:vAlign w:val="center"/>
          </w:tcPr>
          <w:p w14:paraId="5C97641A">
            <w:pPr>
              <w:pStyle w:val="15"/>
              <w:spacing w:line="400" w:lineRule="exact"/>
            </w:pPr>
            <w:r>
              <w:t>冀财社【2021】191号</w:t>
            </w:r>
          </w:p>
        </w:tc>
      </w:tr>
      <w:tr w14:paraId="0A71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3FD5D57">
            <w:pPr>
              <w:spacing w:line="400" w:lineRule="exact"/>
            </w:pPr>
          </w:p>
        </w:tc>
        <w:tc>
          <w:tcPr>
            <w:tcW w:w="1327" w:type="dxa"/>
            <w:vAlign w:val="center"/>
          </w:tcPr>
          <w:p w14:paraId="429D56D1">
            <w:pPr>
              <w:pStyle w:val="15"/>
              <w:spacing w:line="400" w:lineRule="exact"/>
            </w:pPr>
            <w:r>
              <w:t>成本指标</w:t>
            </w:r>
          </w:p>
        </w:tc>
        <w:tc>
          <w:tcPr>
            <w:tcW w:w="1327" w:type="dxa"/>
            <w:vAlign w:val="center"/>
          </w:tcPr>
          <w:p w14:paraId="523F03A8">
            <w:pPr>
              <w:pStyle w:val="15"/>
              <w:spacing w:line="400" w:lineRule="exact"/>
            </w:pPr>
            <w:r>
              <w:t>贫困重度残疾人生活补贴覆盖率</w:t>
            </w:r>
          </w:p>
        </w:tc>
        <w:tc>
          <w:tcPr>
            <w:tcW w:w="2654" w:type="dxa"/>
            <w:vAlign w:val="center"/>
          </w:tcPr>
          <w:p w14:paraId="33C0DFBD">
            <w:pPr>
              <w:pStyle w:val="15"/>
              <w:spacing w:line="400" w:lineRule="exact"/>
            </w:pPr>
            <w:r>
              <w:t>符合条件的重度残疾人纳入生活补贴范围</w:t>
            </w:r>
          </w:p>
        </w:tc>
        <w:tc>
          <w:tcPr>
            <w:tcW w:w="1327" w:type="dxa"/>
            <w:vAlign w:val="center"/>
          </w:tcPr>
          <w:p w14:paraId="767B0BA5">
            <w:pPr>
              <w:pStyle w:val="15"/>
              <w:spacing w:line="400" w:lineRule="exact"/>
            </w:pPr>
            <w:r>
              <w:t>≥90百分比</w:t>
            </w:r>
          </w:p>
        </w:tc>
        <w:tc>
          <w:tcPr>
            <w:tcW w:w="1327" w:type="dxa"/>
            <w:vAlign w:val="center"/>
          </w:tcPr>
          <w:p w14:paraId="499328DC">
            <w:pPr>
              <w:pStyle w:val="15"/>
              <w:spacing w:line="400" w:lineRule="exact"/>
            </w:pPr>
            <w:r>
              <w:t>冀财社【2021】191号</w:t>
            </w:r>
          </w:p>
        </w:tc>
      </w:tr>
      <w:tr w14:paraId="28B1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A535E18">
            <w:pPr>
              <w:pStyle w:val="17"/>
              <w:spacing w:line="400" w:lineRule="exact"/>
            </w:pPr>
            <w:r>
              <w:t>效益指标</w:t>
            </w:r>
          </w:p>
        </w:tc>
        <w:tc>
          <w:tcPr>
            <w:tcW w:w="1327" w:type="dxa"/>
            <w:vAlign w:val="center"/>
          </w:tcPr>
          <w:p w14:paraId="01B0D731">
            <w:pPr>
              <w:pStyle w:val="15"/>
              <w:spacing w:line="400" w:lineRule="exact"/>
            </w:pPr>
            <w:r>
              <w:t>经济效益指标</w:t>
            </w:r>
          </w:p>
        </w:tc>
        <w:tc>
          <w:tcPr>
            <w:tcW w:w="1327" w:type="dxa"/>
            <w:vAlign w:val="center"/>
          </w:tcPr>
          <w:p w14:paraId="0806063B">
            <w:pPr>
              <w:pStyle w:val="15"/>
              <w:spacing w:line="400" w:lineRule="exact"/>
            </w:pPr>
            <w:r>
              <w:t>残疾人康复服务水平</w:t>
            </w:r>
          </w:p>
        </w:tc>
        <w:tc>
          <w:tcPr>
            <w:tcW w:w="2654" w:type="dxa"/>
            <w:vAlign w:val="center"/>
          </w:tcPr>
          <w:p w14:paraId="51464C19">
            <w:pPr>
              <w:pStyle w:val="15"/>
              <w:spacing w:line="400" w:lineRule="exact"/>
            </w:pPr>
            <w:r>
              <w:t>保障残疾人的诉求能够得到及时解决，保障残疾人出行权利</w:t>
            </w:r>
          </w:p>
        </w:tc>
        <w:tc>
          <w:tcPr>
            <w:tcW w:w="1327" w:type="dxa"/>
            <w:vAlign w:val="center"/>
          </w:tcPr>
          <w:p w14:paraId="5E1BA10A">
            <w:pPr>
              <w:pStyle w:val="15"/>
              <w:spacing w:line="400" w:lineRule="exact"/>
            </w:pPr>
            <w:r>
              <w:t>≥90百分比</w:t>
            </w:r>
          </w:p>
        </w:tc>
        <w:tc>
          <w:tcPr>
            <w:tcW w:w="1327" w:type="dxa"/>
            <w:vAlign w:val="center"/>
          </w:tcPr>
          <w:p w14:paraId="6479BBF6">
            <w:pPr>
              <w:pStyle w:val="15"/>
              <w:spacing w:line="400" w:lineRule="exact"/>
            </w:pPr>
            <w:r>
              <w:t>冀财社【2021】191号</w:t>
            </w:r>
          </w:p>
        </w:tc>
      </w:tr>
      <w:tr w14:paraId="23FE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4C5C16C">
            <w:pPr>
              <w:spacing w:line="400" w:lineRule="exact"/>
            </w:pPr>
          </w:p>
        </w:tc>
        <w:tc>
          <w:tcPr>
            <w:tcW w:w="1327" w:type="dxa"/>
            <w:vAlign w:val="center"/>
          </w:tcPr>
          <w:p w14:paraId="73356A46">
            <w:pPr>
              <w:pStyle w:val="15"/>
              <w:spacing w:line="400" w:lineRule="exact"/>
            </w:pPr>
            <w:r>
              <w:t>社会效益指标</w:t>
            </w:r>
          </w:p>
        </w:tc>
        <w:tc>
          <w:tcPr>
            <w:tcW w:w="1327" w:type="dxa"/>
            <w:vAlign w:val="center"/>
          </w:tcPr>
          <w:p w14:paraId="6D7B3A93">
            <w:pPr>
              <w:pStyle w:val="15"/>
              <w:spacing w:line="400" w:lineRule="exact"/>
            </w:pPr>
            <w:r>
              <w:t>残疾人康复服务水平</w:t>
            </w:r>
          </w:p>
        </w:tc>
        <w:tc>
          <w:tcPr>
            <w:tcW w:w="2654" w:type="dxa"/>
            <w:vAlign w:val="center"/>
          </w:tcPr>
          <w:p w14:paraId="1BE4CFA4">
            <w:pPr>
              <w:pStyle w:val="15"/>
              <w:spacing w:line="400" w:lineRule="exact"/>
            </w:pPr>
            <w:r>
              <w:t>保障残疾人的诉求能够得到及时解决，保障残疾人出行权利</w:t>
            </w:r>
          </w:p>
        </w:tc>
        <w:tc>
          <w:tcPr>
            <w:tcW w:w="1327" w:type="dxa"/>
            <w:vAlign w:val="center"/>
          </w:tcPr>
          <w:p w14:paraId="545C5D95">
            <w:pPr>
              <w:pStyle w:val="15"/>
              <w:spacing w:line="400" w:lineRule="exact"/>
            </w:pPr>
            <w:r>
              <w:t>≥90百分比</w:t>
            </w:r>
          </w:p>
        </w:tc>
        <w:tc>
          <w:tcPr>
            <w:tcW w:w="1327" w:type="dxa"/>
            <w:vAlign w:val="center"/>
          </w:tcPr>
          <w:p w14:paraId="2022AD70">
            <w:pPr>
              <w:pStyle w:val="15"/>
              <w:spacing w:line="400" w:lineRule="exact"/>
            </w:pPr>
            <w:r>
              <w:t>冀财社【2021】191号</w:t>
            </w:r>
          </w:p>
        </w:tc>
      </w:tr>
      <w:tr w14:paraId="0F04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BF2C76B">
            <w:pPr>
              <w:spacing w:line="400" w:lineRule="exact"/>
            </w:pPr>
          </w:p>
        </w:tc>
        <w:tc>
          <w:tcPr>
            <w:tcW w:w="1327" w:type="dxa"/>
            <w:vAlign w:val="center"/>
          </w:tcPr>
          <w:p w14:paraId="5A8621BC">
            <w:pPr>
              <w:pStyle w:val="15"/>
              <w:spacing w:line="400" w:lineRule="exact"/>
            </w:pPr>
            <w:r>
              <w:t>生态效益指标</w:t>
            </w:r>
          </w:p>
        </w:tc>
        <w:tc>
          <w:tcPr>
            <w:tcW w:w="1327" w:type="dxa"/>
            <w:vAlign w:val="center"/>
          </w:tcPr>
          <w:p w14:paraId="3FF15D73">
            <w:pPr>
              <w:pStyle w:val="15"/>
              <w:spacing w:line="400" w:lineRule="exact"/>
            </w:pPr>
            <w:r>
              <w:t>通过培训的残疾人就业率</w:t>
            </w:r>
          </w:p>
        </w:tc>
        <w:tc>
          <w:tcPr>
            <w:tcW w:w="2654" w:type="dxa"/>
            <w:vAlign w:val="center"/>
          </w:tcPr>
          <w:p w14:paraId="384ACDB2">
            <w:pPr>
              <w:pStyle w:val="15"/>
              <w:spacing w:line="400" w:lineRule="exact"/>
            </w:pPr>
            <w:r>
              <w:t>通过培训已实现就业人数占已接受培训人数的比例</w:t>
            </w:r>
          </w:p>
        </w:tc>
        <w:tc>
          <w:tcPr>
            <w:tcW w:w="1327" w:type="dxa"/>
            <w:vAlign w:val="center"/>
          </w:tcPr>
          <w:p w14:paraId="7AE4E626">
            <w:pPr>
              <w:pStyle w:val="15"/>
              <w:spacing w:line="400" w:lineRule="exact"/>
            </w:pPr>
            <w:r>
              <w:t>≥90百分比</w:t>
            </w:r>
          </w:p>
        </w:tc>
        <w:tc>
          <w:tcPr>
            <w:tcW w:w="1327" w:type="dxa"/>
            <w:vAlign w:val="center"/>
          </w:tcPr>
          <w:p w14:paraId="0DDA5B11">
            <w:pPr>
              <w:pStyle w:val="15"/>
              <w:spacing w:line="400" w:lineRule="exact"/>
            </w:pPr>
            <w:r>
              <w:t>冀财社【2021】191号</w:t>
            </w:r>
          </w:p>
        </w:tc>
      </w:tr>
      <w:tr w14:paraId="0B6A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11B448F">
            <w:pPr>
              <w:spacing w:line="400" w:lineRule="exact"/>
            </w:pPr>
          </w:p>
        </w:tc>
        <w:tc>
          <w:tcPr>
            <w:tcW w:w="1327" w:type="dxa"/>
            <w:vAlign w:val="center"/>
          </w:tcPr>
          <w:p w14:paraId="221C117D">
            <w:pPr>
              <w:pStyle w:val="15"/>
              <w:spacing w:line="400" w:lineRule="exact"/>
            </w:pPr>
            <w:r>
              <w:t>可持续影响指标</w:t>
            </w:r>
          </w:p>
        </w:tc>
        <w:tc>
          <w:tcPr>
            <w:tcW w:w="1327" w:type="dxa"/>
            <w:vAlign w:val="center"/>
          </w:tcPr>
          <w:p w14:paraId="1A67B42F">
            <w:pPr>
              <w:pStyle w:val="15"/>
              <w:spacing w:line="400" w:lineRule="exact"/>
            </w:pPr>
            <w:r>
              <w:t>五个专门协会活动完成率</w:t>
            </w:r>
          </w:p>
        </w:tc>
        <w:tc>
          <w:tcPr>
            <w:tcW w:w="2654" w:type="dxa"/>
            <w:vAlign w:val="center"/>
          </w:tcPr>
          <w:p w14:paraId="3FBB1F90">
            <w:pPr>
              <w:pStyle w:val="15"/>
              <w:spacing w:line="400" w:lineRule="exact"/>
            </w:pPr>
            <w:r>
              <w:t>按照中国残联的要求开展活动，已开展的活动占计划活动的比例</w:t>
            </w:r>
          </w:p>
        </w:tc>
        <w:tc>
          <w:tcPr>
            <w:tcW w:w="1327" w:type="dxa"/>
            <w:vAlign w:val="center"/>
          </w:tcPr>
          <w:p w14:paraId="264D5D40">
            <w:pPr>
              <w:pStyle w:val="15"/>
              <w:spacing w:line="400" w:lineRule="exact"/>
            </w:pPr>
            <w:r>
              <w:t>≥90百分比</w:t>
            </w:r>
          </w:p>
        </w:tc>
        <w:tc>
          <w:tcPr>
            <w:tcW w:w="1327" w:type="dxa"/>
            <w:vAlign w:val="center"/>
          </w:tcPr>
          <w:p w14:paraId="4B01EBC6">
            <w:pPr>
              <w:pStyle w:val="15"/>
              <w:spacing w:line="400" w:lineRule="exact"/>
            </w:pPr>
            <w:r>
              <w:t>冀财社【2021】191号</w:t>
            </w:r>
          </w:p>
        </w:tc>
      </w:tr>
      <w:tr w14:paraId="68AB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8B63CB8">
            <w:pPr>
              <w:pStyle w:val="17"/>
              <w:spacing w:line="400" w:lineRule="exact"/>
            </w:pPr>
            <w:r>
              <w:t>满意度指标</w:t>
            </w:r>
          </w:p>
        </w:tc>
        <w:tc>
          <w:tcPr>
            <w:tcW w:w="1327" w:type="dxa"/>
            <w:vAlign w:val="center"/>
          </w:tcPr>
          <w:p w14:paraId="000FEF47">
            <w:pPr>
              <w:pStyle w:val="15"/>
              <w:spacing w:line="400" w:lineRule="exact"/>
            </w:pPr>
            <w:r>
              <w:t>服务对象满意度指标</w:t>
            </w:r>
          </w:p>
        </w:tc>
        <w:tc>
          <w:tcPr>
            <w:tcW w:w="1327" w:type="dxa"/>
            <w:vAlign w:val="center"/>
          </w:tcPr>
          <w:p w14:paraId="4A464381">
            <w:pPr>
              <w:pStyle w:val="15"/>
              <w:spacing w:line="400" w:lineRule="exact"/>
            </w:pPr>
            <w:r>
              <w:t>服务对象满意度</w:t>
            </w:r>
          </w:p>
        </w:tc>
        <w:tc>
          <w:tcPr>
            <w:tcW w:w="2654" w:type="dxa"/>
            <w:vAlign w:val="center"/>
          </w:tcPr>
          <w:p w14:paraId="33396AC6">
            <w:pPr>
              <w:pStyle w:val="15"/>
              <w:spacing w:line="400" w:lineRule="exact"/>
            </w:pPr>
            <w:r>
              <w:t>接受基本公共卫生服务的重点人群对基层医疗卫生机构所提供服务的满意程度</w:t>
            </w:r>
          </w:p>
        </w:tc>
        <w:tc>
          <w:tcPr>
            <w:tcW w:w="1327" w:type="dxa"/>
            <w:vAlign w:val="center"/>
          </w:tcPr>
          <w:p w14:paraId="74E70E7D">
            <w:pPr>
              <w:pStyle w:val="15"/>
              <w:spacing w:line="400" w:lineRule="exact"/>
            </w:pPr>
            <w:r>
              <w:t>≥90百分比</w:t>
            </w:r>
          </w:p>
        </w:tc>
        <w:tc>
          <w:tcPr>
            <w:tcW w:w="1327" w:type="dxa"/>
            <w:vAlign w:val="center"/>
          </w:tcPr>
          <w:p w14:paraId="5F70F60B">
            <w:pPr>
              <w:pStyle w:val="15"/>
              <w:spacing w:line="400" w:lineRule="exact"/>
            </w:pPr>
            <w:r>
              <w:t>冀财社【2021】191号</w:t>
            </w:r>
          </w:p>
        </w:tc>
      </w:tr>
    </w:tbl>
    <w:p w14:paraId="7B03B0C9">
      <w:pPr>
        <w:spacing w:line="580" w:lineRule="exact"/>
        <w:outlineLvl w:val="3"/>
        <w:rPr>
          <w:rFonts w:ascii="方正黑体_GBK" w:hAnsi="方正黑体_GBK" w:eastAsia="方正黑体_GBK" w:cs="方正黑体_GBK"/>
          <w:color w:val="000000"/>
          <w:kern w:val="21"/>
          <w:sz w:val="32"/>
          <w:szCs w:val="32"/>
        </w:rPr>
      </w:pPr>
      <w:bookmarkStart w:id="45" w:name="_Toc_4_4_0000000010"/>
      <w:r>
        <w:rPr>
          <w:rFonts w:hint="eastAsia" w:ascii="方正黑体_GBK" w:hAnsi="方正黑体_GBK" w:eastAsia="方正黑体_GBK" w:cs="方正黑体_GBK"/>
          <w:color w:val="000000"/>
          <w:kern w:val="21"/>
          <w:sz w:val="32"/>
          <w:szCs w:val="32"/>
        </w:rPr>
        <w:t>65.残疾人基本康复中央财政残疾人事业发展补助绩效目标表</w:t>
      </w:r>
      <w:bookmarkEnd w:id="45"/>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61E10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55C2BF8A">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021CAAA7">
            <w:pPr>
              <w:pStyle w:val="13"/>
            </w:pPr>
          </w:p>
        </w:tc>
      </w:tr>
      <w:tr w14:paraId="7EF6B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3F3AD10">
            <w:pPr>
              <w:pStyle w:val="16"/>
            </w:pPr>
            <w:r>
              <w:t>绩效目标</w:t>
            </w:r>
          </w:p>
        </w:tc>
        <w:tc>
          <w:tcPr>
            <w:tcW w:w="7962" w:type="dxa"/>
            <w:gridSpan w:val="2"/>
            <w:vAlign w:val="center"/>
          </w:tcPr>
          <w:p w14:paraId="154DAAB8">
            <w:pPr>
              <w:pStyle w:val="15"/>
            </w:pPr>
            <w:r>
              <w:t>1.目标内容1</w:t>
            </w:r>
            <w:r>
              <w:rPr>
                <w:rFonts w:hint="eastAsia"/>
              </w:rPr>
              <w:t>残疾人事业发展</w:t>
            </w:r>
          </w:p>
        </w:tc>
      </w:tr>
    </w:tbl>
    <w:p w14:paraId="323C6600">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32B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1D171156">
            <w:pPr>
              <w:pStyle w:val="16"/>
            </w:pPr>
            <w:r>
              <w:t>一级指标</w:t>
            </w:r>
          </w:p>
        </w:tc>
        <w:tc>
          <w:tcPr>
            <w:tcW w:w="1327" w:type="dxa"/>
            <w:vAlign w:val="center"/>
          </w:tcPr>
          <w:p w14:paraId="516F90B8">
            <w:pPr>
              <w:pStyle w:val="16"/>
            </w:pPr>
            <w:r>
              <w:t>二级指标</w:t>
            </w:r>
          </w:p>
        </w:tc>
        <w:tc>
          <w:tcPr>
            <w:tcW w:w="1327" w:type="dxa"/>
            <w:vAlign w:val="center"/>
          </w:tcPr>
          <w:p w14:paraId="0F27D4F4">
            <w:pPr>
              <w:pStyle w:val="16"/>
            </w:pPr>
            <w:r>
              <w:t>三级指标</w:t>
            </w:r>
          </w:p>
        </w:tc>
        <w:tc>
          <w:tcPr>
            <w:tcW w:w="2654" w:type="dxa"/>
            <w:vAlign w:val="center"/>
          </w:tcPr>
          <w:p w14:paraId="11480D1F">
            <w:pPr>
              <w:pStyle w:val="16"/>
            </w:pPr>
            <w:r>
              <w:t>绩效指标描述</w:t>
            </w:r>
          </w:p>
        </w:tc>
        <w:tc>
          <w:tcPr>
            <w:tcW w:w="1327" w:type="dxa"/>
            <w:vAlign w:val="center"/>
          </w:tcPr>
          <w:p w14:paraId="65569B9B">
            <w:pPr>
              <w:pStyle w:val="16"/>
            </w:pPr>
            <w:r>
              <w:t>指标值</w:t>
            </w:r>
          </w:p>
        </w:tc>
        <w:tc>
          <w:tcPr>
            <w:tcW w:w="1327" w:type="dxa"/>
            <w:vAlign w:val="center"/>
          </w:tcPr>
          <w:p w14:paraId="01F88BC6">
            <w:pPr>
              <w:pStyle w:val="16"/>
            </w:pPr>
            <w:r>
              <w:t>指标值确定依据</w:t>
            </w:r>
          </w:p>
        </w:tc>
      </w:tr>
      <w:tr w14:paraId="2A2A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00931C4F">
            <w:pPr>
              <w:pStyle w:val="17"/>
              <w:spacing w:line="400" w:lineRule="exact"/>
            </w:pPr>
            <w:r>
              <w:t>产出指标</w:t>
            </w:r>
          </w:p>
        </w:tc>
        <w:tc>
          <w:tcPr>
            <w:tcW w:w="1327" w:type="dxa"/>
            <w:vAlign w:val="center"/>
          </w:tcPr>
          <w:p w14:paraId="009F1D26">
            <w:pPr>
              <w:pStyle w:val="15"/>
              <w:spacing w:line="400" w:lineRule="exact"/>
            </w:pPr>
            <w:r>
              <w:t>数量指标</w:t>
            </w:r>
          </w:p>
        </w:tc>
        <w:tc>
          <w:tcPr>
            <w:tcW w:w="1327" w:type="dxa"/>
            <w:vAlign w:val="center"/>
          </w:tcPr>
          <w:p w14:paraId="4CB82600">
            <w:pPr>
              <w:pStyle w:val="15"/>
              <w:spacing w:line="400" w:lineRule="exact"/>
            </w:pPr>
            <w:r>
              <w:t>得到基本康复服务的残疾人人数</w:t>
            </w:r>
          </w:p>
        </w:tc>
        <w:tc>
          <w:tcPr>
            <w:tcW w:w="2654" w:type="dxa"/>
            <w:vAlign w:val="center"/>
          </w:tcPr>
          <w:p w14:paraId="1B606C27">
            <w:pPr>
              <w:pStyle w:val="15"/>
              <w:spacing w:line="400" w:lineRule="exact"/>
            </w:pPr>
            <w:r>
              <w:t>保障残疾人的诉求能够得到及时解决，保障残疾人出行权利</w:t>
            </w:r>
          </w:p>
        </w:tc>
        <w:tc>
          <w:tcPr>
            <w:tcW w:w="1327" w:type="dxa"/>
            <w:vAlign w:val="center"/>
          </w:tcPr>
          <w:p w14:paraId="7094A269">
            <w:pPr>
              <w:pStyle w:val="15"/>
              <w:spacing w:line="400" w:lineRule="exact"/>
            </w:pPr>
            <w:r>
              <w:t>≥90百分比</w:t>
            </w:r>
          </w:p>
        </w:tc>
        <w:tc>
          <w:tcPr>
            <w:tcW w:w="1327" w:type="dxa"/>
            <w:vAlign w:val="center"/>
          </w:tcPr>
          <w:p w14:paraId="46D1B66B">
            <w:pPr>
              <w:pStyle w:val="15"/>
              <w:spacing w:line="400" w:lineRule="exact"/>
            </w:pPr>
            <w:r>
              <w:t>冀财社【2021】148号</w:t>
            </w:r>
          </w:p>
        </w:tc>
      </w:tr>
      <w:tr w14:paraId="1ADC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68BE902">
            <w:pPr>
              <w:spacing w:line="400" w:lineRule="exact"/>
            </w:pPr>
          </w:p>
        </w:tc>
        <w:tc>
          <w:tcPr>
            <w:tcW w:w="1327" w:type="dxa"/>
            <w:vAlign w:val="center"/>
          </w:tcPr>
          <w:p w14:paraId="692751DE">
            <w:pPr>
              <w:pStyle w:val="15"/>
              <w:spacing w:line="400" w:lineRule="exact"/>
            </w:pPr>
            <w:r>
              <w:t>质量指标</w:t>
            </w:r>
          </w:p>
        </w:tc>
        <w:tc>
          <w:tcPr>
            <w:tcW w:w="1327" w:type="dxa"/>
            <w:vAlign w:val="center"/>
          </w:tcPr>
          <w:p w14:paraId="58437047">
            <w:pPr>
              <w:pStyle w:val="15"/>
              <w:spacing w:line="400" w:lineRule="exact"/>
            </w:pPr>
            <w:r>
              <w:t>得到基本康复服务的残疾人人数</w:t>
            </w:r>
          </w:p>
        </w:tc>
        <w:tc>
          <w:tcPr>
            <w:tcW w:w="2654" w:type="dxa"/>
            <w:vAlign w:val="center"/>
          </w:tcPr>
          <w:p w14:paraId="5041DCBB">
            <w:pPr>
              <w:pStyle w:val="15"/>
              <w:spacing w:line="400" w:lineRule="exact"/>
            </w:pPr>
            <w:r>
              <w:t>保障残疾人的诉求能够得到及时解决，保障残疾人出行权利</w:t>
            </w:r>
          </w:p>
        </w:tc>
        <w:tc>
          <w:tcPr>
            <w:tcW w:w="1327" w:type="dxa"/>
            <w:vAlign w:val="center"/>
          </w:tcPr>
          <w:p w14:paraId="3115DF91">
            <w:pPr>
              <w:pStyle w:val="15"/>
              <w:spacing w:line="400" w:lineRule="exact"/>
            </w:pPr>
            <w:r>
              <w:t>≥90百分比</w:t>
            </w:r>
          </w:p>
        </w:tc>
        <w:tc>
          <w:tcPr>
            <w:tcW w:w="1327" w:type="dxa"/>
            <w:vAlign w:val="center"/>
          </w:tcPr>
          <w:p w14:paraId="4A1A6A8D">
            <w:pPr>
              <w:pStyle w:val="15"/>
              <w:spacing w:line="400" w:lineRule="exact"/>
            </w:pPr>
            <w:r>
              <w:t>冀财社【2021】148号</w:t>
            </w:r>
          </w:p>
        </w:tc>
      </w:tr>
      <w:tr w14:paraId="5F86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5B638F3">
            <w:pPr>
              <w:spacing w:line="400" w:lineRule="exact"/>
            </w:pPr>
          </w:p>
        </w:tc>
        <w:tc>
          <w:tcPr>
            <w:tcW w:w="1327" w:type="dxa"/>
            <w:vAlign w:val="center"/>
          </w:tcPr>
          <w:p w14:paraId="650B9976">
            <w:pPr>
              <w:pStyle w:val="15"/>
              <w:spacing w:line="400" w:lineRule="exact"/>
            </w:pPr>
            <w:r>
              <w:t>时效指标</w:t>
            </w:r>
          </w:p>
        </w:tc>
        <w:tc>
          <w:tcPr>
            <w:tcW w:w="1327" w:type="dxa"/>
            <w:vAlign w:val="center"/>
          </w:tcPr>
          <w:p w14:paraId="2BDFA249">
            <w:pPr>
              <w:pStyle w:val="15"/>
              <w:spacing w:line="400" w:lineRule="exact"/>
            </w:pPr>
            <w:r>
              <w:t>为残疾人提供的基本康复服务显效率</w:t>
            </w:r>
          </w:p>
        </w:tc>
        <w:tc>
          <w:tcPr>
            <w:tcW w:w="2654" w:type="dxa"/>
            <w:vAlign w:val="center"/>
          </w:tcPr>
          <w:p w14:paraId="03132437">
            <w:pPr>
              <w:pStyle w:val="15"/>
              <w:spacing w:line="400" w:lineRule="exact"/>
            </w:pPr>
            <w:r>
              <w:t>接受救助的残疾人年度末次和年度初次康复效果评估相比效果明显</w:t>
            </w:r>
          </w:p>
        </w:tc>
        <w:tc>
          <w:tcPr>
            <w:tcW w:w="1327" w:type="dxa"/>
            <w:vAlign w:val="center"/>
          </w:tcPr>
          <w:p w14:paraId="3C22FB21">
            <w:pPr>
              <w:pStyle w:val="15"/>
              <w:spacing w:line="400" w:lineRule="exact"/>
            </w:pPr>
            <w:r>
              <w:t>≥90百分比</w:t>
            </w:r>
          </w:p>
        </w:tc>
        <w:tc>
          <w:tcPr>
            <w:tcW w:w="1327" w:type="dxa"/>
            <w:vAlign w:val="center"/>
          </w:tcPr>
          <w:p w14:paraId="6A70A19A">
            <w:pPr>
              <w:pStyle w:val="15"/>
              <w:spacing w:line="400" w:lineRule="exact"/>
            </w:pPr>
            <w:r>
              <w:t>冀财社【2021】148号</w:t>
            </w:r>
          </w:p>
        </w:tc>
      </w:tr>
      <w:tr w14:paraId="786B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41E7561">
            <w:pPr>
              <w:spacing w:line="400" w:lineRule="exact"/>
            </w:pPr>
          </w:p>
        </w:tc>
        <w:tc>
          <w:tcPr>
            <w:tcW w:w="1327" w:type="dxa"/>
            <w:vAlign w:val="center"/>
          </w:tcPr>
          <w:p w14:paraId="6585226A">
            <w:pPr>
              <w:pStyle w:val="15"/>
              <w:spacing w:line="400" w:lineRule="exact"/>
            </w:pPr>
            <w:r>
              <w:t>成本指标</w:t>
            </w:r>
          </w:p>
        </w:tc>
        <w:tc>
          <w:tcPr>
            <w:tcW w:w="1327" w:type="dxa"/>
            <w:vAlign w:val="center"/>
          </w:tcPr>
          <w:p w14:paraId="42A99D69">
            <w:pPr>
              <w:pStyle w:val="15"/>
              <w:spacing w:line="400" w:lineRule="exact"/>
            </w:pPr>
            <w:r>
              <w:t>贫困重度残疾人生活补贴覆盖率</w:t>
            </w:r>
          </w:p>
        </w:tc>
        <w:tc>
          <w:tcPr>
            <w:tcW w:w="2654" w:type="dxa"/>
            <w:vAlign w:val="center"/>
          </w:tcPr>
          <w:p w14:paraId="253538D6">
            <w:pPr>
              <w:pStyle w:val="15"/>
              <w:spacing w:line="400" w:lineRule="exact"/>
            </w:pPr>
            <w:r>
              <w:t>符合条件的重度残疾人纳入生活补贴范围</w:t>
            </w:r>
          </w:p>
        </w:tc>
        <w:tc>
          <w:tcPr>
            <w:tcW w:w="1327" w:type="dxa"/>
            <w:vAlign w:val="center"/>
          </w:tcPr>
          <w:p w14:paraId="716082AF">
            <w:pPr>
              <w:pStyle w:val="15"/>
              <w:spacing w:line="400" w:lineRule="exact"/>
            </w:pPr>
            <w:r>
              <w:t>≥90百分比</w:t>
            </w:r>
          </w:p>
        </w:tc>
        <w:tc>
          <w:tcPr>
            <w:tcW w:w="1327" w:type="dxa"/>
            <w:vAlign w:val="center"/>
          </w:tcPr>
          <w:p w14:paraId="329E9377">
            <w:pPr>
              <w:pStyle w:val="15"/>
              <w:spacing w:line="400" w:lineRule="exact"/>
            </w:pPr>
            <w:r>
              <w:t>冀财社【2021】148号</w:t>
            </w:r>
          </w:p>
        </w:tc>
      </w:tr>
      <w:tr w14:paraId="5C38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51201FC">
            <w:pPr>
              <w:pStyle w:val="17"/>
              <w:spacing w:line="400" w:lineRule="exact"/>
            </w:pPr>
            <w:r>
              <w:t>效益指标</w:t>
            </w:r>
          </w:p>
        </w:tc>
        <w:tc>
          <w:tcPr>
            <w:tcW w:w="1327" w:type="dxa"/>
            <w:vAlign w:val="center"/>
          </w:tcPr>
          <w:p w14:paraId="7B82B098">
            <w:pPr>
              <w:pStyle w:val="15"/>
              <w:spacing w:line="400" w:lineRule="exact"/>
            </w:pPr>
            <w:r>
              <w:t>经济效益指标</w:t>
            </w:r>
          </w:p>
        </w:tc>
        <w:tc>
          <w:tcPr>
            <w:tcW w:w="1327" w:type="dxa"/>
            <w:vAlign w:val="center"/>
          </w:tcPr>
          <w:p w14:paraId="01904F64">
            <w:pPr>
              <w:pStyle w:val="15"/>
              <w:spacing w:line="400" w:lineRule="exact"/>
            </w:pPr>
            <w:r>
              <w:t>残疾人康复服务水平</w:t>
            </w:r>
          </w:p>
        </w:tc>
        <w:tc>
          <w:tcPr>
            <w:tcW w:w="2654" w:type="dxa"/>
            <w:vAlign w:val="center"/>
          </w:tcPr>
          <w:p w14:paraId="2A581A58">
            <w:pPr>
              <w:pStyle w:val="15"/>
              <w:spacing w:line="400" w:lineRule="exact"/>
            </w:pPr>
            <w:r>
              <w:t>保障残疾人的诉求能够得到及时解决，保障残疾人出行权利</w:t>
            </w:r>
          </w:p>
        </w:tc>
        <w:tc>
          <w:tcPr>
            <w:tcW w:w="1327" w:type="dxa"/>
            <w:vAlign w:val="center"/>
          </w:tcPr>
          <w:p w14:paraId="6957EF9B">
            <w:pPr>
              <w:pStyle w:val="15"/>
              <w:spacing w:line="400" w:lineRule="exact"/>
            </w:pPr>
            <w:r>
              <w:t>≥90百分比</w:t>
            </w:r>
          </w:p>
        </w:tc>
        <w:tc>
          <w:tcPr>
            <w:tcW w:w="1327" w:type="dxa"/>
            <w:vAlign w:val="center"/>
          </w:tcPr>
          <w:p w14:paraId="2AF72C57">
            <w:pPr>
              <w:pStyle w:val="15"/>
              <w:spacing w:line="400" w:lineRule="exact"/>
            </w:pPr>
            <w:r>
              <w:t>冀财社【2021】148号</w:t>
            </w:r>
          </w:p>
        </w:tc>
      </w:tr>
      <w:tr w14:paraId="4A54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CA99EB6">
            <w:pPr>
              <w:spacing w:line="400" w:lineRule="exact"/>
            </w:pPr>
          </w:p>
        </w:tc>
        <w:tc>
          <w:tcPr>
            <w:tcW w:w="1327" w:type="dxa"/>
            <w:vAlign w:val="center"/>
          </w:tcPr>
          <w:p w14:paraId="73898F89">
            <w:pPr>
              <w:pStyle w:val="15"/>
              <w:spacing w:line="400" w:lineRule="exact"/>
            </w:pPr>
            <w:r>
              <w:t>社会效益指标</w:t>
            </w:r>
          </w:p>
        </w:tc>
        <w:tc>
          <w:tcPr>
            <w:tcW w:w="1327" w:type="dxa"/>
            <w:vAlign w:val="center"/>
          </w:tcPr>
          <w:p w14:paraId="60018296">
            <w:pPr>
              <w:pStyle w:val="15"/>
              <w:spacing w:line="400" w:lineRule="exact"/>
            </w:pPr>
            <w:r>
              <w:t>残疾人康复服务水平</w:t>
            </w:r>
          </w:p>
        </w:tc>
        <w:tc>
          <w:tcPr>
            <w:tcW w:w="2654" w:type="dxa"/>
            <w:vAlign w:val="center"/>
          </w:tcPr>
          <w:p w14:paraId="31CFDE79">
            <w:pPr>
              <w:pStyle w:val="15"/>
              <w:spacing w:line="400" w:lineRule="exact"/>
            </w:pPr>
            <w:r>
              <w:t>保障残疾人的诉求能够得到及时解决，保障残疾人出行权利</w:t>
            </w:r>
          </w:p>
        </w:tc>
        <w:tc>
          <w:tcPr>
            <w:tcW w:w="1327" w:type="dxa"/>
            <w:vAlign w:val="center"/>
          </w:tcPr>
          <w:p w14:paraId="42DEC896">
            <w:pPr>
              <w:pStyle w:val="15"/>
              <w:spacing w:line="400" w:lineRule="exact"/>
            </w:pPr>
            <w:r>
              <w:t>≥90百分比</w:t>
            </w:r>
          </w:p>
        </w:tc>
        <w:tc>
          <w:tcPr>
            <w:tcW w:w="1327" w:type="dxa"/>
            <w:vAlign w:val="center"/>
          </w:tcPr>
          <w:p w14:paraId="4D1B692D">
            <w:pPr>
              <w:pStyle w:val="15"/>
              <w:spacing w:line="400" w:lineRule="exact"/>
            </w:pPr>
            <w:r>
              <w:t>冀财社【2021】148号</w:t>
            </w:r>
          </w:p>
        </w:tc>
      </w:tr>
      <w:tr w14:paraId="6882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5C933BE">
            <w:pPr>
              <w:spacing w:line="400" w:lineRule="exact"/>
            </w:pPr>
          </w:p>
        </w:tc>
        <w:tc>
          <w:tcPr>
            <w:tcW w:w="1327" w:type="dxa"/>
            <w:vAlign w:val="center"/>
          </w:tcPr>
          <w:p w14:paraId="69258AEE">
            <w:pPr>
              <w:pStyle w:val="15"/>
              <w:spacing w:line="400" w:lineRule="exact"/>
            </w:pPr>
            <w:r>
              <w:t>生态效益指标</w:t>
            </w:r>
          </w:p>
        </w:tc>
        <w:tc>
          <w:tcPr>
            <w:tcW w:w="1327" w:type="dxa"/>
            <w:vAlign w:val="center"/>
          </w:tcPr>
          <w:p w14:paraId="3567C65C">
            <w:pPr>
              <w:pStyle w:val="15"/>
              <w:spacing w:line="400" w:lineRule="exact"/>
            </w:pPr>
            <w:r>
              <w:t>通过培训的残疾人就业率</w:t>
            </w:r>
          </w:p>
        </w:tc>
        <w:tc>
          <w:tcPr>
            <w:tcW w:w="2654" w:type="dxa"/>
            <w:vAlign w:val="center"/>
          </w:tcPr>
          <w:p w14:paraId="26D888C0">
            <w:pPr>
              <w:pStyle w:val="15"/>
              <w:spacing w:line="400" w:lineRule="exact"/>
            </w:pPr>
            <w:r>
              <w:t>通过培训已实现就业人数占已接受培训人数的比例</w:t>
            </w:r>
          </w:p>
        </w:tc>
        <w:tc>
          <w:tcPr>
            <w:tcW w:w="1327" w:type="dxa"/>
            <w:vAlign w:val="center"/>
          </w:tcPr>
          <w:p w14:paraId="13C6A229">
            <w:pPr>
              <w:pStyle w:val="15"/>
              <w:spacing w:line="400" w:lineRule="exact"/>
            </w:pPr>
            <w:r>
              <w:t>≥90百分比</w:t>
            </w:r>
          </w:p>
        </w:tc>
        <w:tc>
          <w:tcPr>
            <w:tcW w:w="1327" w:type="dxa"/>
            <w:vAlign w:val="center"/>
          </w:tcPr>
          <w:p w14:paraId="3140A7E5">
            <w:pPr>
              <w:pStyle w:val="15"/>
              <w:spacing w:line="400" w:lineRule="exact"/>
            </w:pPr>
            <w:r>
              <w:t>冀财社【2021】148号</w:t>
            </w:r>
          </w:p>
        </w:tc>
      </w:tr>
      <w:tr w14:paraId="65DD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CC5B8E0">
            <w:pPr>
              <w:spacing w:line="400" w:lineRule="exact"/>
            </w:pPr>
          </w:p>
        </w:tc>
        <w:tc>
          <w:tcPr>
            <w:tcW w:w="1327" w:type="dxa"/>
            <w:vAlign w:val="center"/>
          </w:tcPr>
          <w:p w14:paraId="2454CF69">
            <w:pPr>
              <w:pStyle w:val="15"/>
              <w:spacing w:line="400" w:lineRule="exact"/>
            </w:pPr>
            <w:r>
              <w:t>可持续影响指标</w:t>
            </w:r>
          </w:p>
        </w:tc>
        <w:tc>
          <w:tcPr>
            <w:tcW w:w="1327" w:type="dxa"/>
            <w:vAlign w:val="center"/>
          </w:tcPr>
          <w:p w14:paraId="59346283">
            <w:pPr>
              <w:pStyle w:val="15"/>
              <w:spacing w:line="400" w:lineRule="exact"/>
            </w:pPr>
            <w:r>
              <w:t>五个专门协会活动完成率</w:t>
            </w:r>
          </w:p>
        </w:tc>
        <w:tc>
          <w:tcPr>
            <w:tcW w:w="2654" w:type="dxa"/>
            <w:vAlign w:val="center"/>
          </w:tcPr>
          <w:p w14:paraId="2C78405A">
            <w:pPr>
              <w:pStyle w:val="15"/>
              <w:spacing w:line="400" w:lineRule="exact"/>
            </w:pPr>
            <w:r>
              <w:t>按照中国残联的要求开展活动，已开展的活动占计划活动的比例</w:t>
            </w:r>
          </w:p>
        </w:tc>
        <w:tc>
          <w:tcPr>
            <w:tcW w:w="1327" w:type="dxa"/>
            <w:vAlign w:val="center"/>
          </w:tcPr>
          <w:p w14:paraId="4E5A202C">
            <w:pPr>
              <w:pStyle w:val="15"/>
              <w:spacing w:line="400" w:lineRule="exact"/>
            </w:pPr>
            <w:r>
              <w:t>≥90百分比</w:t>
            </w:r>
          </w:p>
        </w:tc>
        <w:tc>
          <w:tcPr>
            <w:tcW w:w="1327" w:type="dxa"/>
            <w:vAlign w:val="center"/>
          </w:tcPr>
          <w:p w14:paraId="61803BE9">
            <w:pPr>
              <w:pStyle w:val="15"/>
              <w:spacing w:line="400" w:lineRule="exact"/>
            </w:pPr>
            <w:r>
              <w:t>冀财社【2021】148号</w:t>
            </w:r>
          </w:p>
        </w:tc>
      </w:tr>
      <w:tr w14:paraId="5844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06E36A1">
            <w:pPr>
              <w:pStyle w:val="17"/>
              <w:spacing w:line="400" w:lineRule="exact"/>
            </w:pPr>
            <w:r>
              <w:t>满意度指标</w:t>
            </w:r>
          </w:p>
        </w:tc>
        <w:tc>
          <w:tcPr>
            <w:tcW w:w="1327" w:type="dxa"/>
            <w:vAlign w:val="center"/>
          </w:tcPr>
          <w:p w14:paraId="1C5F85C4">
            <w:pPr>
              <w:pStyle w:val="15"/>
              <w:spacing w:line="400" w:lineRule="exact"/>
            </w:pPr>
            <w:r>
              <w:t>服务对象满意度指标</w:t>
            </w:r>
          </w:p>
        </w:tc>
        <w:tc>
          <w:tcPr>
            <w:tcW w:w="1327" w:type="dxa"/>
            <w:vAlign w:val="center"/>
          </w:tcPr>
          <w:p w14:paraId="77438A8E">
            <w:pPr>
              <w:pStyle w:val="15"/>
              <w:spacing w:line="400" w:lineRule="exact"/>
            </w:pPr>
            <w:r>
              <w:t>服务对象满意度</w:t>
            </w:r>
          </w:p>
        </w:tc>
        <w:tc>
          <w:tcPr>
            <w:tcW w:w="2654" w:type="dxa"/>
            <w:vAlign w:val="center"/>
          </w:tcPr>
          <w:p w14:paraId="6946E31C">
            <w:pPr>
              <w:pStyle w:val="15"/>
              <w:spacing w:line="400" w:lineRule="exact"/>
            </w:pPr>
            <w:r>
              <w:t>接受基本公共卫生服务的重点人群对基层医疗卫生机构所提供服务的满意程度</w:t>
            </w:r>
          </w:p>
        </w:tc>
        <w:tc>
          <w:tcPr>
            <w:tcW w:w="1327" w:type="dxa"/>
            <w:vAlign w:val="center"/>
          </w:tcPr>
          <w:p w14:paraId="2239D5E1">
            <w:pPr>
              <w:pStyle w:val="15"/>
              <w:spacing w:line="400" w:lineRule="exact"/>
            </w:pPr>
            <w:r>
              <w:t>≥90百分比</w:t>
            </w:r>
          </w:p>
        </w:tc>
        <w:tc>
          <w:tcPr>
            <w:tcW w:w="1327" w:type="dxa"/>
            <w:vAlign w:val="center"/>
          </w:tcPr>
          <w:p w14:paraId="14207403">
            <w:pPr>
              <w:pStyle w:val="15"/>
              <w:spacing w:line="400" w:lineRule="exact"/>
            </w:pPr>
            <w:r>
              <w:t>冀财社【2021】148号</w:t>
            </w:r>
          </w:p>
        </w:tc>
      </w:tr>
    </w:tbl>
    <w:p w14:paraId="756F4ABD">
      <w:pPr>
        <w:spacing w:line="580" w:lineRule="exact"/>
        <w:outlineLvl w:val="3"/>
        <w:rPr>
          <w:rFonts w:ascii="方正黑体_GBK" w:hAnsi="方正黑体_GBK" w:eastAsia="方正黑体_GBK" w:cs="方正黑体_GBK"/>
          <w:color w:val="000000"/>
          <w:kern w:val="21"/>
          <w:sz w:val="32"/>
          <w:szCs w:val="32"/>
        </w:rPr>
      </w:pPr>
      <w:bookmarkStart w:id="46" w:name="_Toc_4_4_0000000011"/>
      <w:r>
        <w:rPr>
          <w:rFonts w:hint="eastAsia" w:ascii="方正黑体_GBK" w:hAnsi="方正黑体_GBK" w:eastAsia="方正黑体_GBK" w:cs="方正黑体_GBK"/>
          <w:color w:val="000000"/>
          <w:kern w:val="21"/>
          <w:sz w:val="32"/>
          <w:szCs w:val="32"/>
        </w:rPr>
        <w:t>66.残疾人机动轮椅车燃油补贴中央财政残疾人事业发展补助绩效目标表</w:t>
      </w:r>
      <w:bookmarkEnd w:id="46"/>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DE02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DCA78FD">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5F37E46B">
            <w:pPr>
              <w:pStyle w:val="13"/>
            </w:pPr>
          </w:p>
        </w:tc>
      </w:tr>
      <w:tr w14:paraId="15AD9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16F1A468">
            <w:pPr>
              <w:pStyle w:val="16"/>
            </w:pPr>
            <w:r>
              <w:t>绩效目标</w:t>
            </w:r>
          </w:p>
        </w:tc>
        <w:tc>
          <w:tcPr>
            <w:tcW w:w="7962" w:type="dxa"/>
            <w:gridSpan w:val="2"/>
            <w:vAlign w:val="center"/>
          </w:tcPr>
          <w:p w14:paraId="14E64C91">
            <w:pPr>
              <w:pStyle w:val="15"/>
            </w:pPr>
            <w:r>
              <w:t>1.目标内容1</w:t>
            </w:r>
            <w:r>
              <w:rPr>
                <w:rFonts w:hint="eastAsia"/>
              </w:rPr>
              <w:t>残疾人事业发展</w:t>
            </w:r>
          </w:p>
        </w:tc>
      </w:tr>
    </w:tbl>
    <w:p w14:paraId="2959E655">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B4C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0DD3DC9D">
            <w:pPr>
              <w:pStyle w:val="16"/>
            </w:pPr>
            <w:r>
              <w:t>一级指标</w:t>
            </w:r>
          </w:p>
        </w:tc>
        <w:tc>
          <w:tcPr>
            <w:tcW w:w="1327" w:type="dxa"/>
            <w:vAlign w:val="center"/>
          </w:tcPr>
          <w:p w14:paraId="07740036">
            <w:pPr>
              <w:pStyle w:val="16"/>
            </w:pPr>
            <w:r>
              <w:t>二级指标</w:t>
            </w:r>
          </w:p>
        </w:tc>
        <w:tc>
          <w:tcPr>
            <w:tcW w:w="1327" w:type="dxa"/>
            <w:vAlign w:val="center"/>
          </w:tcPr>
          <w:p w14:paraId="19541943">
            <w:pPr>
              <w:pStyle w:val="16"/>
            </w:pPr>
            <w:r>
              <w:t>三级指标</w:t>
            </w:r>
          </w:p>
        </w:tc>
        <w:tc>
          <w:tcPr>
            <w:tcW w:w="2654" w:type="dxa"/>
            <w:vAlign w:val="center"/>
          </w:tcPr>
          <w:p w14:paraId="43551953">
            <w:pPr>
              <w:pStyle w:val="16"/>
            </w:pPr>
            <w:r>
              <w:t>绩效指标描述</w:t>
            </w:r>
          </w:p>
        </w:tc>
        <w:tc>
          <w:tcPr>
            <w:tcW w:w="1327" w:type="dxa"/>
            <w:vAlign w:val="center"/>
          </w:tcPr>
          <w:p w14:paraId="26D0E269">
            <w:pPr>
              <w:pStyle w:val="16"/>
            </w:pPr>
            <w:r>
              <w:t>指标值</w:t>
            </w:r>
          </w:p>
        </w:tc>
        <w:tc>
          <w:tcPr>
            <w:tcW w:w="1327" w:type="dxa"/>
            <w:vAlign w:val="center"/>
          </w:tcPr>
          <w:p w14:paraId="067A539D">
            <w:pPr>
              <w:pStyle w:val="16"/>
            </w:pPr>
            <w:r>
              <w:t>指标值确定依据</w:t>
            </w:r>
          </w:p>
        </w:tc>
      </w:tr>
      <w:tr w14:paraId="5267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AB87784">
            <w:pPr>
              <w:pStyle w:val="17"/>
              <w:spacing w:line="400" w:lineRule="exact"/>
            </w:pPr>
            <w:r>
              <w:t>产出指标</w:t>
            </w:r>
          </w:p>
        </w:tc>
        <w:tc>
          <w:tcPr>
            <w:tcW w:w="1327" w:type="dxa"/>
            <w:vAlign w:val="center"/>
          </w:tcPr>
          <w:p w14:paraId="511A0D93">
            <w:pPr>
              <w:pStyle w:val="15"/>
              <w:spacing w:line="400" w:lineRule="exact"/>
            </w:pPr>
            <w:r>
              <w:t>数量指标</w:t>
            </w:r>
          </w:p>
        </w:tc>
        <w:tc>
          <w:tcPr>
            <w:tcW w:w="1327" w:type="dxa"/>
            <w:vAlign w:val="center"/>
          </w:tcPr>
          <w:p w14:paraId="3008183A">
            <w:pPr>
              <w:pStyle w:val="15"/>
              <w:spacing w:line="400" w:lineRule="exact"/>
            </w:pPr>
            <w:r>
              <w:t>得到基本康复服务的残疾人人数</w:t>
            </w:r>
          </w:p>
        </w:tc>
        <w:tc>
          <w:tcPr>
            <w:tcW w:w="2654" w:type="dxa"/>
            <w:vAlign w:val="center"/>
          </w:tcPr>
          <w:p w14:paraId="0A54EAF0">
            <w:pPr>
              <w:pStyle w:val="15"/>
              <w:spacing w:line="400" w:lineRule="exact"/>
            </w:pPr>
            <w:r>
              <w:t>保障残疾人的诉求能够得到及时解决，保障残疾人出行权利</w:t>
            </w:r>
          </w:p>
        </w:tc>
        <w:tc>
          <w:tcPr>
            <w:tcW w:w="1327" w:type="dxa"/>
            <w:vAlign w:val="center"/>
          </w:tcPr>
          <w:p w14:paraId="1940C58F">
            <w:pPr>
              <w:pStyle w:val="15"/>
              <w:spacing w:line="400" w:lineRule="exact"/>
            </w:pPr>
            <w:r>
              <w:t>≥90%"</w:t>
            </w:r>
          </w:p>
        </w:tc>
        <w:tc>
          <w:tcPr>
            <w:tcW w:w="1327" w:type="dxa"/>
            <w:vAlign w:val="center"/>
          </w:tcPr>
          <w:p w14:paraId="3BD4E16C">
            <w:pPr>
              <w:pStyle w:val="15"/>
              <w:spacing w:line="400" w:lineRule="exact"/>
            </w:pPr>
            <w:r>
              <w:t>冀财社[2021]148号</w:t>
            </w:r>
          </w:p>
        </w:tc>
      </w:tr>
      <w:tr w14:paraId="7C80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EF9183C">
            <w:pPr>
              <w:spacing w:line="400" w:lineRule="exact"/>
            </w:pPr>
          </w:p>
        </w:tc>
        <w:tc>
          <w:tcPr>
            <w:tcW w:w="1327" w:type="dxa"/>
            <w:vAlign w:val="center"/>
          </w:tcPr>
          <w:p w14:paraId="3B37B9D4">
            <w:pPr>
              <w:pStyle w:val="15"/>
              <w:spacing w:line="400" w:lineRule="exact"/>
            </w:pPr>
            <w:r>
              <w:t>质量指标</w:t>
            </w:r>
          </w:p>
        </w:tc>
        <w:tc>
          <w:tcPr>
            <w:tcW w:w="1327" w:type="dxa"/>
            <w:vAlign w:val="center"/>
          </w:tcPr>
          <w:p w14:paraId="50BEE118">
            <w:pPr>
              <w:pStyle w:val="15"/>
              <w:spacing w:line="400" w:lineRule="exact"/>
            </w:pPr>
            <w:r>
              <w:t>为残疾人提供的基本康复服务显效率</w:t>
            </w:r>
          </w:p>
        </w:tc>
        <w:tc>
          <w:tcPr>
            <w:tcW w:w="2654" w:type="dxa"/>
            <w:vAlign w:val="center"/>
          </w:tcPr>
          <w:p w14:paraId="1A9591E9">
            <w:pPr>
              <w:pStyle w:val="15"/>
              <w:spacing w:line="400" w:lineRule="exact"/>
            </w:pPr>
            <w:r>
              <w:t>接受救助的残疾人年度末次和年度初次康复效果评估相比效果明显</w:t>
            </w:r>
          </w:p>
        </w:tc>
        <w:tc>
          <w:tcPr>
            <w:tcW w:w="1327" w:type="dxa"/>
            <w:vAlign w:val="center"/>
          </w:tcPr>
          <w:p w14:paraId="426A98E8">
            <w:pPr>
              <w:pStyle w:val="15"/>
              <w:spacing w:line="400" w:lineRule="exact"/>
            </w:pPr>
            <w:r>
              <w:t>≥90%</w:t>
            </w:r>
          </w:p>
        </w:tc>
        <w:tc>
          <w:tcPr>
            <w:tcW w:w="1327" w:type="dxa"/>
            <w:vAlign w:val="center"/>
          </w:tcPr>
          <w:p w14:paraId="40D75AC8">
            <w:pPr>
              <w:pStyle w:val="15"/>
              <w:spacing w:line="400" w:lineRule="exact"/>
            </w:pPr>
            <w:r>
              <w:t>冀财社[2021]148号</w:t>
            </w:r>
          </w:p>
        </w:tc>
      </w:tr>
      <w:tr w14:paraId="126E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E174805">
            <w:pPr>
              <w:spacing w:line="400" w:lineRule="exact"/>
            </w:pPr>
          </w:p>
        </w:tc>
        <w:tc>
          <w:tcPr>
            <w:tcW w:w="1327" w:type="dxa"/>
            <w:vAlign w:val="center"/>
          </w:tcPr>
          <w:p w14:paraId="075260C7">
            <w:pPr>
              <w:pStyle w:val="15"/>
              <w:spacing w:line="400" w:lineRule="exact"/>
            </w:pPr>
            <w:r>
              <w:t>时效指标</w:t>
            </w:r>
          </w:p>
        </w:tc>
        <w:tc>
          <w:tcPr>
            <w:tcW w:w="1327" w:type="dxa"/>
            <w:vAlign w:val="center"/>
          </w:tcPr>
          <w:p w14:paraId="5BCDCF18">
            <w:pPr>
              <w:pStyle w:val="15"/>
              <w:spacing w:line="400" w:lineRule="exact"/>
            </w:pPr>
            <w:r>
              <w:t>贫困重度残疾人生活补贴覆盖率</w:t>
            </w:r>
          </w:p>
        </w:tc>
        <w:tc>
          <w:tcPr>
            <w:tcW w:w="2654" w:type="dxa"/>
            <w:vAlign w:val="center"/>
          </w:tcPr>
          <w:p w14:paraId="1A51D024">
            <w:pPr>
              <w:pStyle w:val="15"/>
              <w:spacing w:line="400" w:lineRule="exact"/>
            </w:pPr>
            <w:r>
              <w:t>符合条件的重度残疾人纳入生活补贴范围</w:t>
            </w:r>
          </w:p>
        </w:tc>
        <w:tc>
          <w:tcPr>
            <w:tcW w:w="1327" w:type="dxa"/>
            <w:vAlign w:val="center"/>
          </w:tcPr>
          <w:p w14:paraId="73BDA417">
            <w:pPr>
              <w:pStyle w:val="15"/>
              <w:spacing w:line="400" w:lineRule="exact"/>
            </w:pPr>
            <w:r>
              <w:t>≥90%</w:t>
            </w:r>
          </w:p>
        </w:tc>
        <w:tc>
          <w:tcPr>
            <w:tcW w:w="1327" w:type="dxa"/>
            <w:vAlign w:val="center"/>
          </w:tcPr>
          <w:p w14:paraId="3FD4562C">
            <w:pPr>
              <w:pStyle w:val="15"/>
              <w:spacing w:line="400" w:lineRule="exact"/>
            </w:pPr>
            <w:r>
              <w:t>冀财社[2021]148号</w:t>
            </w:r>
          </w:p>
        </w:tc>
      </w:tr>
      <w:tr w14:paraId="04A4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F9B2EB0">
            <w:pPr>
              <w:spacing w:line="400" w:lineRule="exact"/>
            </w:pPr>
          </w:p>
        </w:tc>
        <w:tc>
          <w:tcPr>
            <w:tcW w:w="1327" w:type="dxa"/>
            <w:vAlign w:val="center"/>
          </w:tcPr>
          <w:p w14:paraId="45B9130A">
            <w:pPr>
              <w:pStyle w:val="15"/>
              <w:spacing w:line="400" w:lineRule="exact"/>
            </w:pPr>
            <w:r>
              <w:t>成本指标</w:t>
            </w:r>
          </w:p>
        </w:tc>
        <w:tc>
          <w:tcPr>
            <w:tcW w:w="1327" w:type="dxa"/>
            <w:vAlign w:val="center"/>
          </w:tcPr>
          <w:p w14:paraId="4928BCF4">
            <w:pPr>
              <w:pStyle w:val="15"/>
              <w:spacing w:line="400" w:lineRule="exact"/>
            </w:pPr>
            <w:r>
              <w:t>得到基本康复服务的残疾人人数</w:t>
            </w:r>
          </w:p>
        </w:tc>
        <w:tc>
          <w:tcPr>
            <w:tcW w:w="2654" w:type="dxa"/>
            <w:vAlign w:val="center"/>
          </w:tcPr>
          <w:p w14:paraId="2826CE12">
            <w:pPr>
              <w:pStyle w:val="15"/>
              <w:spacing w:line="400" w:lineRule="exact"/>
            </w:pPr>
            <w:r>
              <w:t>保障残疾人的诉求能够得到及时解决，保障残疾人出行权利</w:t>
            </w:r>
          </w:p>
        </w:tc>
        <w:tc>
          <w:tcPr>
            <w:tcW w:w="1327" w:type="dxa"/>
            <w:vAlign w:val="center"/>
          </w:tcPr>
          <w:p w14:paraId="6736E368">
            <w:pPr>
              <w:pStyle w:val="15"/>
              <w:spacing w:line="400" w:lineRule="exact"/>
            </w:pPr>
            <w:r>
              <w:t>≥90%"</w:t>
            </w:r>
          </w:p>
        </w:tc>
        <w:tc>
          <w:tcPr>
            <w:tcW w:w="1327" w:type="dxa"/>
            <w:vAlign w:val="center"/>
          </w:tcPr>
          <w:p w14:paraId="20F607E5">
            <w:pPr>
              <w:pStyle w:val="15"/>
              <w:spacing w:line="400" w:lineRule="exact"/>
            </w:pPr>
            <w:r>
              <w:t>冀财社[2021]148号</w:t>
            </w:r>
          </w:p>
        </w:tc>
      </w:tr>
      <w:tr w14:paraId="58B0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EB7F47B">
            <w:pPr>
              <w:pStyle w:val="17"/>
              <w:spacing w:line="400" w:lineRule="exact"/>
            </w:pPr>
            <w:r>
              <w:t>效益指标</w:t>
            </w:r>
          </w:p>
        </w:tc>
        <w:tc>
          <w:tcPr>
            <w:tcW w:w="1327" w:type="dxa"/>
            <w:vAlign w:val="center"/>
          </w:tcPr>
          <w:p w14:paraId="11A56C56">
            <w:pPr>
              <w:pStyle w:val="15"/>
              <w:spacing w:line="400" w:lineRule="exact"/>
            </w:pPr>
            <w:r>
              <w:t>经济效益指标</w:t>
            </w:r>
          </w:p>
        </w:tc>
        <w:tc>
          <w:tcPr>
            <w:tcW w:w="1327" w:type="dxa"/>
            <w:vAlign w:val="center"/>
          </w:tcPr>
          <w:p w14:paraId="080F42D1">
            <w:pPr>
              <w:pStyle w:val="15"/>
              <w:spacing w:line="400" w:lineRule="exact"/>
            </w:pPr>
            <w:r>
              <w:t>残疾人康复服务水平</w:t>
            </w:r>
          </w:p>
        </w:tc>
        <w:tc>
          <w:tcPr>
            <w:tcW w:w="2654" w:type="dxa"/>
            <w:vAlign w:val="center"/>
          </w:tcPr>
          <w:p w14:paraId="09A5CB60">
            <w:pPr>
              <w:pStyle w:val="15"/>
              <w:spacing w:line="400" w:lineRule="exact"/>
            </w:pPr>
            <w:r>
              <w:t>保障残疾人的诉求能够得到及时解决，保障残疾人出行权利</w:t>
            </w:r>
          </w:p>
        </w:tc>
        <w:tc>
          <w:tcPr>
            <w:tcW w:w="1327" w:type="dxa"/>
            <w:vAlign w:val="center"/>
          </w:tcPr>
          <w:p w14:paraId="4C064179">
            <w:pPr>
              <w:pStyle w:val="15"/>
              <w:spacing w:line="400" w:lineRule="exact"/>
            </w:pPr>
            <w:r>
              <w:t>≥90"""%"</w:t>
            </w:r>
          </w:p>
        </w:tc>
        <w:tc>
          <w:tcPr>
            <w:tcW w:w="1327" w:type="dxa"/>
            <w:vAlign w:val="center"/>
          </w:tcPr>
          <w:p w14:paraId="2F6D2127">
            <w:pPr>
              <w:pStyle w:val="15"/>
              <w:spacing w:line="400" w:lineRule="exact"/>
            </w:pPr>
            <w:r>
              <w:t>冀财社[2021]148号</w:t>
            </w:r>
          </w:p>
        </w:tc>
      </w:tr>
      <w:tr w14:paraId="4412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2FFA8A2">
            <w:pPr>
              <w:spacing w:line="400" w:lineRule="exact"/>
            </w:pPr>
          </w:p>
        </w:tc>
        <w:tc>
          <w:tcPr>
            <w:tcW w:w="1327" w:type="dxa"/>
            <w:vAlign w:val="center"/>
          </w:tcPr>
          <w:p w14:paraId="5C95CE1A">
            <w:pPr>
              <w:pStyle w:val="15"/>
              <w:spacing w:line="400" w:lineRule="exact"/>
            </w:pPr>
            <w:r>
              <w:t>社会效益指标</w:t>
            </w:r>
          </w:p>
        </w:tc>
        <w:tc>
          <w:tcPr>
            <w:tcW w:w="1327" w:type="dxa"/>
            <w:vAlign w:val="center"/>
          </w:tcPr>
          <w:p w14:paraId="0F437334">
            <w:pPr>
              <w:pStyle w:val="15"/>
              <w:spacing w:line="400" w:lineRule="exact"/>
            </w:pPr>
            <w:r>
              <w:t>通过培训的残疾人就业率</w:t>
            </w:r>
          </w:p>
        </w:tc>
        <w:tc>
          <w:tcPr>
            <w:tcW w:w="2654" w:type="dxa"/>
            <w:vAlign w:val="center"/>
          </w:tcPr>
          <w:p w14:paraId="2E1C6704">
            <w:pPr>
              <w:pStyle w:val="15"/>
              <w:spacing w:line="400" w:lineRule="exact"/>
            </w:pPr>
            <w:r>
              <w:t>通过培训已实现就业人数占已接受培训人数的比例</w:t>
            </w:r>
          </w:p>
        </w:tc>
        <w:tc>
          <w:tcPr>
            <w:tcW w:w="1327" w:type="dxa"/>
            <w:vAlign w:val="center"/>
          </w:tcPr>
          <w:p w14:paraId="72674632">
            <w:pPr>
              <w:pStyle w:val="15"/>
              <w:spacing w:line="400" w:lineRule="exact"/>
            </w:pPr>
            <w:r>
              <w:t>≥90%</w:t>
            </w:r>
          </w:p>
        </w:tc>
        <w:tc>
          <w:tcPr>
            <w:tcW w:w="1327" w:type="dxa"/>
            <w:vAlign w:val="center"/>
          </w:tcPr>
          <w:p w14:paraId="2F6BAF51">
            <w:pPr>
              <w:pStyle w:val="15"/>
              <w:spacing w:line="400" w:lineRule="exact"/>
            </w:pPr>
            <w:r>
              <w:t>冀财社[2021]148号</w:t>
            </w:r>
          </w:p>
        </w:tc>
      </w:tr>
      <w:tr w14:paraId="0BC2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9E242FD">
            <w:pPr>
              <w:spacing w:line="400" w:lineRule="exact"/>
            </w:pPr>
          </w:p>
        </w:tc>
        <w:tc>
          <w:tcPr>
            <w:tcW w:w="1327" w:type="dxa"/>
            <w:vAlign w:val="center"/>
          </w:tcPr>
          <w:p w14:paraId="275F1CBE">
            <w:pPr>
              <w:pStyle w:val="15"/>
              <w:spacing w:line="400" w:lineRule="exact"/>
            </w:pPr>
            <w:r>
              <w:t>生态效益指标</w:t>
            </w:r>
          </w:p>
        </w:tc>
        <w:tc>
          <w:tcPr>
            <w:tcW w:w="1327" w:type="dxa"/>
            <w:vAlign w:val="center"/>
          </w:tcPr>
          <w:p w14:paraId="769282D6">
            <w:pPr>
              <w:pStyle w:val="15"/>
              <w:spacing w:line="400" w:lineRule="exact"/>
            </w:pPr>
            <w:r>
              <w:t>五个专门协会活动完成率</w:t>
            </w:r>
          </w:p>
        </w:tc>
        <w:tc>
          <w:tcPr>
            <w:tcW w:w="2654" w:type="dxa"/>
            <w:vAlign w:val="center"/>
          </w:tcPr>
          <w:p w14:paraId="4784BBD2">
            <w:pPr>
              <w:pStyle w:val="15"/>
              <w:spacing w:line="400" w:lineRule="exact"/>
            </w:pPr>
            <w:r>
              <w:t>按照中国残联的要求开展活动，已开展的活动占计划活动的比例</w:t>
            </w:r>
          </w:p>
        </w:tc>
        <w:tc>
          <w:tcPr>
            <w:tcW w:w="1327" w:type="dxa"/>
            <w:vAlign w:val="center"/>
          </w:tcPr>
          <w:p w14:paraId="1E235654">
            <w:pPr>
              <w:pStyle w:val="15"/>
              <w:spacing w:line="400" w:lineRule="exact"/>
            </w:pPr>
            <w:r>
              <w:t>≥90%</w:t>
            </w:r>
          </w:p>
        </w:tc>
        <w:tc>
          <w:tcPr>
            <w:tcW w:w="1327" w:type="dxa"/>
            <w:vAlign w:val="center"/>
          </w:tcPr>
          <w:p w14:paraId="615897B4">
            <w:pPr>
              <w:pStyle w:val="15"/>
              <w:spacing w:line="400" w:lineRule="exact"/>
            </w:pPr>
            <w:r>
              <w:t>冀财社[2021]148号</w:t>
            </w:r>
          </w:p>
        </w:tc>
      </w:tr>
      <w:tr w14:paraId="63DE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A9F6FE5">
            <w:pPr>
              <w:spacing w:line="400" w:lineRule="exact"/>
            </w:pPr>
          </w:p>
        </w:tc>
        <w:tc>
          <w:tcPr>
            <w:tcW w:w="1327" w:type="dxa"/>
            <w:vAlign w:val="center"/>
          </w:tcPr>
          <w:p w14:paraId="0B7A8BFE">
            <w:pPr>
              <w:pStyle w:val="15"/>
              <w:spacing w:line="400" w:lineRule="exact"/>
            </w:pPr>
            <w:r>
              <w:t>可持续影响指标</w:t>
            </w:r>
          </w:p>
        </w:tc>
        <w:tc>
          <w:tcPr>
            <w:tcW w:w="1327" w:type="dxa"/>
            <w:vAlign w:val="center"/>
          </w:tcPr>
          <w:p w14:paraId="3348799B">
            <w:pPr>
              <w:pStyle w:val="15"/>
              <w:spacing w:line="400" w:lineRule="exact"/>
            </w:pPr>
            <w:r>
              <w:t>残疾人康复服务水平</w:t>
            </w:r>
          </w:p>
        </w:tc>
        <w:tc>
          <w:tcPr>
            <w:tcW w:w="2654" w:type="dxa"/>
            <w:vAlign w:val="center"/>
          </w:tcPr>
          <w:p w14:paraId="4B78B12A">
            <w:pPr>
              <w:pStyle w:val="15"/>
              <w:spacing w:line="400" w:lineRule="exact"/>
            </w:pPr>
            <w:r>
              <w:t>保障残疾人的诉求能够得到及时解决，保障残疾人出行权利</w:t>
            </w:r>
          </w:p>
        </w:tc>
        <w:tc>
          <w:tcPr>
            <w:tcW w:w="1327" w:type="dxa"/>
            <w:vAlign w:val="center"/>
          </w:tcPr>
          <w:p w14:paraId="2D772EC6">
            <w:pPr>
              <w:pStyle w:val="15"/>
              <w:spacing w:line="400" w:lineRule="exact"/>
            </w:pPr>
            <w:r>
              <w:t>≥90"""%"</w:t>
            </w:r>
          </w:p>
        </w:tc>
        <w:tc>
          <w:tcPr>
            <w:tcW w:w="1327" w:type="dxa"/>
            <w:vAlign w:val="center"/>
          </w:tcPr>
          <w:p w14:paraId="5DD57087">
            <w:pPr>
              <w:pStyle w:val="15"/>
              <w:spacing w:line="400" w:lineRule="exact"/>
            </w:pPr>
            <w:r>
              <w:t>冀财社[2021]148号</w:t>
            </w:r>
          </w:p>
        </w:tc>
      </w:tr>
      <w:tr w14:paraId="48CF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2EDE624">
            <w:pPr>
              <w:pStyle w:val="17"/>
              <w:spacing w:line="400" w:lineRule="exact"/>
            </w:pPr>
            <w:r>
              <w:t>满意度指标</w:t>
            </w:r>
          </w:p>
        </w:tc>
        <w:tc>
          <w:tcPr>
            <w:tcW w:w="1327" w:type="dxa"/>
            <w:vAlign w:val="center"/>
          </w:tcPr>
          <w:p w14:paraId="6EDBC322">
            <w:pPr>
              <w:pStyle w:val="15"/>
              <w:spacing w:line="400" w:lineRule="exact"/>
            </w:pPr>
            <w:r>
              <w:t>服务对象满意度指标</w:t>
            </w:r>
          </w:p>
        </w:tc>
        <w:tc>
          <w:tcPr>
            <w:tcW w:w="1327" w:type="dxa"/>
            <w:vAlign w:val="center"/>
          </w:tcPr>
          <w:p w14:paraId="69F346AC">
            <w:pPr>
              <w:pStyle w:val="15"/>
              <w:spacing w:line="400" w:lineRule="exact"/>
            </w:pPr>
            <w:r>
              <w:t>服务对象满意度</w:t>
            </w:r>
          </w:p>
        </w:tc>
        <w:tc>
          <w:tcPr>
            <w:tcW w:w="2654" w:type="dxa"/>
            <w:vAlign w:val="center"/>
          </w:tcPr>
          <w:p w14:paraId="6A1396A4">
            <w:pPr>
              <w:pStyle w:val="15"/>
              <w:spacing w:line="400" w:lineRule="exact"/>
            </w:pPr>
            <w:r>
              <w:t>接受基本公共卫生服务的重点人群对基层医疗卫生机构所提供服务的满意程度</w:t>
            </w:r>
          </w:p>
        </w:tc>
        <w:tc>
          <w:tcPr>
            <w:tcW w:w="1327" w:type="dxa"/>
            <w:vAlign w:val="center"/>
          </w:tcPr>
          <w:p w14:paraId="743A5D67">
            <w:pPr>
              <w:pStyle w:val="15"/>
              <w:spacing w:line="400" w:lineRule="exact"/>
            </w:pPr>
            <w:r>
              <w:t>≥90%</w:t>
            </w:r>
          </w:p>
        </w:tc>
        <w:tc>
          <w:tcPr>
            <w:tcW w:w="1327" w:type="dxa"/>
            <w:vAlign w:val="center"/>
          </w:tcPr>
          <w:p w14:paraId="6596E3A4">
            <w:pPr>
              <w:pStyle w:val="15"/>
              <w:spacing w:line="400" w:lineRule="exact"/>
            </w:pPr>
            <w:r>
              <w:t>冀财社[2021]148号</w:t>
            </w:r>
          </w:p>
        </w:tc>
      </w:tr>
    </w:tbl>
    <w:p w14:paraId="702DBDFD">
      <w:pPr>
        <w:sectPr>
          <w:pgSz w:w="11900" w:h="16840"/>
          <w:pgMar w:top="1984" w:right="1531" w:bottom="1701" w:left="1531" w:header="720" w:footer="1361" w:gutter="0"/>
          <w:pgNumType w:fmt="numberInDash"/>
          <w:cols w:space="0" w:num="1"/>
          <w:titlePg/>
        </w:sectPr>
      </w:pPr>
    </w:p>
    <w:p w14:paraId="25D4E91F">
      <w:pPr>
        <w:spacing w:line="580" w:lineRule="exact"/>
        <w:outlineLvl w:val="3"/>
        <w:rPr>
          <w:rFonts w:ascii="方正黑体_GBK" w:hAnsi="方正黑体_GBK" w:eastAsia="方正黑体_GBK" w:cs="方正黑体_GBK"/>
          <w:color w:val="000000"/>
          <w:kern w:val="21"/>
          <w:sz w:val="32"/>
          <w:szCs w:val="32"/>
        </w:rPr>
      </w:pPr>
      <w:bookmarkStart w:id="47" w:name="_Toc_4_4_0000000012"/>
      <w:r>
        <w:rPr>
          <w:rFonts w:hint="eastAsia" w:ascii="方正黑体_GBK" w:hAnsi="方正黑体_GBK" w:eastAsia="方正黑体_GBK" w:cs="方正黑体_GBK"/>
          <w:color w:val="000000"/>
          <w:kern w:val="21"/>
          <w:sz w:val="32"/>
          <w:szCs w:val="32"/>
        </w:rPr>
        <w:t>67.残疾人家庭无障碍改造省级残疾人事业发展补助绩效目标表</w:t>
      </w:r>
      <w:bookmarkEnd w:id="47"/>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CCBF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41818EBB">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0DFCEC1A">
            <w:pPr>
              <w:pStyle w:val="13"/>
            </w:pPr>
          </w:p>
        </w:tc>
      </w:tr>
      <w:tr w14:paraId="22702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65392009">
            <w:pPr>
              <w:pStyle w:val="16"/>
            </w:pPr>
            <w:r>
              <w:t>绩效目标</w:t>
            </w:r>
          </w:p>
        </w:tc>
        <w:tc>
          <w:tcPr>
            <w:tcW w:w="7962" w:type="dxa"/>
            <w:gridSpan w:val="2"/>
            <w:vAlign w:val="center"/>
          </w:tcPr>
          <w:p w14:paraId="6AD4376A">
            <w:pPr>
              <w:pStyle w:val="15"/>
            </w:pPr>
            <w:r>
              <w:t>1.目标内容1</w:t>
            </w:r>
            <w:r>
              <w:rPr>
                <w:rFonts w:hint="eastAsia"/>
              </w:rPr>
              <w:t>残疾人事业发展</w:t>
            </w:r>
          </w:p>
        </w:tc>
      </w:tr>
    </w:tbl>
    <w:p w14:paraId="6B5B3464">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F1B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332DC77A">
            <w:pPr>
              <w:pStyle w:val="16"/>
            </w:pPr>
            <w:r>
              <w:t>一级指标</w:t>
            </w:r>
          </w:p>
        </w:tc>
        <w:tc>
          <w:tcPr>
            <w:tcW w:w="1327" w:type="dxa"/>
            <w:vAlign w:val="center"/>
          </w:tcPr>
          <w:p w14:paraId="3BD0F6CF">
            <w:pPr>
              <w:pStyle w:val="16"/>
            </w:pPr>
            <w:r>
              <w:t>二级指标</w:t>
            </w:r>
          </w:p>
        </w:tc>
        <w:tc>
          <w:tcPr>
            <w:tcW w:w="1327" w:type="dxa"/>
            <w:vAlign w:val="center"/>
          </w:tcPr>
          <w:p w14:paraId="061DC29C">
            <w:pPr>
              <w:pStyle w:val="16"/>
            </w:pPr>
            <w:r>
              <w:t>三级指标</w:t>
            </w:r>
          </w:p>
        </w:tc>
        <w:tc>
          <w:tcPr>
            <w:tcW w:w="2654" w:type="dxa"/>
            <w:vAlign w:val="center"/>
          </w:tcPr>
          <w:p w14:paraId="54ECE26B">
            <w:pPr>
              <w:pStyle w:val="16"/>
            </w:pPr>
            <w:r>
              <w:t>绩效指标描述</w:t>
            </w:r>
          </w:p>
        </w:tc>
        <w:tc>
          <w:tcPr>
            <w:tcW w:w="1327" w:type="dxa"/>
            <w:vAlign w:val="center"/>
          </w:tcPr>
          <w:p w14:paraId="7F3659F4">
            <w:pPr>
              <w:pStyle w:val="16"/>
            </w:pPr>
            <w:r>
              <w:t>指标值</w:t>
            </w:r>
          </w:p>
        </w:tc>
        <w:tc>
          <w:tcPr>
            <w:tcW w:w="1327" w:type="dxa"/>
            <w:vAlign w:val="center"/>
          </w:tcPr>
          <w:p w14:paraId="3CBC2C99">
            <w:pPr>
              <w:pStyle w:val="16"/>
            </w:pPr>
            <w:r>
              <w:t>指标值确定依据</w:t>
            </w:r>
          </w:p>
        </w:tc>
      </w:tr>
      <w:tr w14:paraId="5A32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2EA655D">
            <w:pPr>
              <w:pStyle w:val="17"/>
              <w:spacing w:line="400" w:lineRule="exact"/>
            </w:pPr>
            <w:r>
              <w:t>产出指标</w:t>
            </w:r>
          </w:p>
        </w:tc>
        <w:tc>
          <w:tcPr>
            <w:tcW w:w="1327" w:type="dxa"/>
            <w:vAlign w:val="center"/>
          </w:tcPr>
          <w:p w14:paraId="4C90C524">
            <w:pPr>
              <w:pStyle w:val="15"/>
              <w:spacing w:line="400" w:lineRule="exact"/>
            </w:pPr>
            <w:r>
              <w:t>数量指标</w:t>
            </w:r>
          </w:p>
        </w:tc>
        <w:tc>
          <w:tcPr>
            <w:tcW w:w="1327" w:type="dxa"/>
            <w:vAlign w:val="center"/>
          </w:tcPr>
          <w:p w14:paraId="3B0A96B2">
            <w:pPr>
              <w:pStyle w:val="15"/>
              <w:spacing w:line="400" w:lineRule="exact"/>
            </w:pPr>
            <w:r>
              <w:t>重度残疾人家庭进行无障碍改造户数</w:t>
            </w:r>
          </w:p>
        </w:tc>
        <w:tc>
          <w:tcPr>
            <w:tcW w:w="2654" w:type="dxa"/>
            <w:vAlign w:val="center"/>
          </w:tcPr>
          <w:p w14:paraId="2D07EDD4">
            <w:pPr>
              <w:pStyle w:val="15"/>
              <w:spacing w:line="400" w:lineRule="exact"/>
            </w:pPr>
            <w:r>
              <w:t>保障残疾人的诉求能够得到及时解决</w:t>
            </w:r>
          </w:p>
        </w:tc>
        <w:tc>
          <w:tcPr>
            <w:tcW w:w="1327" w:type="dxa"/>
            <w:vAlign w:val="center"/>
          </w:tcPr>
          <w:p w14:paraId="3EE847BB">
            <w:pPr>
              <w:pStyle w:val="15"/>
              <w:spacing w:line="400" w:lineRule="exact"/>
            </w:pPr>
            <w:r>
              <w:t>≥90户</w:t>
            </w:r>
          </w:p>
        </w:tc>
        <w:tc>
          <w:tcPr>
            <w:tcW w:w="1327" w:type="dxa"/>
            <w:vAlign w:val="center"/>
          </w:tcPr>
          <w:p w14:paraId="70A19AC8">
            <w:pPr>
              <w:pStyle w:val="15"/>
              <w:spacing w:line="400" w:lineRule="exact"/>
            </w:pPr>
            <w:r>
              <w:t>冀财社[2021]191号</w:t>
            </w:r>
          </w:p>
        </w:tc>
      </w:tr>
      <w:tr w14:paraId="3368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ABAD9CB">
            <w:pPr>
              <w:spacing w:line="400" w:lineRule="exact"/>
            </w:pPr>
          </w:p>
        </w:tc>
        <w:tc>
          <w:tcPr>
            <w:tcW w:w="1327" w:type="dxa"/>
            <w:vAlign w:val="center"/>
          </w:tcPr>
          <w:p w14:paraId="1ABE45AC">
            <w:pPr>
              <w:pStyle w:val="15"/>
              <w:spacing w:line="400" w:lineRule="exact"/>
            </w:pPr>
            <w:r>
              <w:t>质量指标</w:t>
            </w:r>
          </w:p>
        </w:tc>
        <w:tc>
          <w:tcPr>
            <w:tcW w:w="1327" w:type="dxa"/>
            <w:vAlign w:val="center"/>
          </w:tcPr>
          <w:p w14:paraId="684BA7A1">
            <w:pPr>
              <w:pStyle w:val="15"/>
              <w:spacing w:line="400" w:lineRule="exact"/>
            </w:pPr>
            <w:r>
              <w:t>为残疾人提供的基本康复服务显效率</w:t>
            </w:r>
          </w:p>
        </w:tc>
        <w:tc>
          <w:tcPr>
            <w:tcW w:w="2654" w:type="dxa"/>
            <w:vAlign w:val="center"/>
          </w:tcPr>
          <w:p w14:paraId="6EA2DF5E">
            <w:pPr>
              <w:pStyle w:val="15"/>
              <w:spacing w:line="400" w:lineRule="exact"/>
            </w:pPr>
            <w:r>
              <w:t>接受救助的残疾人年度末次和年度初次康复效果评估相比效果明显</w:t>
            </w:r>
          </w:p>
        </w:tc>
        <w:tc>
          <w:tcPr>
            <w:tcW w:w="1327" w:type="dxa"/>
            <w:vAlign w:val="center"/>
          </w:tcPr>
          <w:p w14:paraId="5E158D29">
            <w:pPr>
              <w:pStyle w:val="15"/>
              <w:spacing w:line="400" w:lineRule="exact"/>
            </w:pPr>
            <w:r>
              <w:t>≥90%</w:t>
            </w:r>
          </w:p>
        </w:tc>
        <w:tc>
          <w:tcPr>
            <w:tcW w:w="1327" w:type="dxa"/>
            <w:vAlign w:val="center"/>
          </w:tcPr>
          <w:p w14:paraId="6D5990D9">
            <w:pPr>
              <w:pStyle w:val="15"/>
              <w:spacing w:line="400" w:lineRule="exact"/>
            </w:pPr>
            <w:r>
              <w:t>冀财社[2021]191号</w:t>
            </w:r>
          </w:p>
        </w:tc>
      </w:tr>
      <w:tr w14:paraId="0A9B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1D5953C">
            <w:pPr>
              <w:spacing w:line="400" w:lineRule="exact"/>
            </w:pPr>
          </w:p>
        </w:tc>
        <w:tc>
          <w:tcPr>
            <w:tcW w:w="1327" w:type="dxa"/>
            <w:vAlign w:val="center"/>
          </w:tcPr>
          <w:p w14:paraId="2588D185">
            <w:pPr>
              <w:pStyle w:val="15"/>
              <w:spacing w:line="400" w:lineRule="exact"/>
            </w:pPr>
            <w:r>
              <w:t>时效指标</w:t>
            </w:r>
          </w:p>
        </w:tc>
        <w:tc>
          <w:tcPr>
            <w:tcW w:w="1327" w:type="dxa"/>
            <w:vAlign w:val="center"/>
          </w:tcPr>
          <w:p w14:paraId="3C7F739C">
            <w:pPr>
              <w:pStyle w:val="15"/>
              <w:spacing w:line="400" w:lineRule="exact"/>
            </w:pPr>
            <w:r>
              <w:t>贫困重度残疾人生活补贴覆盖率</w:t>
            </w:r>
          </w:p>
        </w:tc>
        <w:tc>
          <w:tcPr>
            <w:tcW w:w="2654" w:type="dxa"/>
            <w:vAlign w:val="center"/>
          </w:tcPr>
          <w:p w14:paraId="78EA2EF0">
            <w:pPr>
              <w:pStyle w:val="15"/>
              <w:spacing w:line="400" w:lineRule="exact"/>
            </w:pPr>
            <w:r>
              <w:t>符合条件的重度残疾人纳入生活补贴范围</w:t>
            </w:r>
          </w:p>
        </w:tc>
        <w:tc>
          <w:tcPr>
            <w:tcW w:w="1327" w:type="dxa"/>
            <w:vAlign w:val="center"/>
          </w:tcPr>
          <w:p w14:paraId="063BCA88">
            <w:pPr>
              <w:pStyle w:val="15"/>
              <w:spacing w:line="400" w:lineRule="exact"/>
            </w:pPr>
            <w:r>
              <w:t>≥90%</w:t>
            </w:r>
          </w:p>
        </w:tc>
        <w:tc>
          <w:tcPr>
            <w:tcW w:w="1327" w:type="dxa"/>
            <w:vAlign w:val="center"/>
          </w:tcPr>
          <w:p w14:paraId="11B437F1">
            <w:pPr>
              <w:pStyle w:val="15"/>
              <w:spacing w:line="400" w:lineRule="exact"/>
            </w:pPr>
            <w:r>
              <w:t>冀财社[2021]191号</w:t>
            </w:r>
          </w:p>
        </w:tc>
      </w:tr>
      <w:tr w14:paraId="2064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C50EBDF">
            <w:pPr>
              <w:spacing w:line="400" w:lineRule="exact"/>
            </w:pPr>
          </w:p>
        </w:tc>
        <w:tc>
          <w:tcPr>
            <w:tcW w:w="1327" w:type="dxa"/>
            <w:vAlign w:val="center"/>
          </w:tcPr>
          <w:p w14:paraId="3EE37FE3">
            <w:pPr>
              <w:pStyle w:val="15"/>
              <w:spacing w:line="400" w:lineRule="exact"/>
            </w:pPr>
            <w:r>
              <w:t>成本指标</w:t>
            </w:r>
          </w:p>
        </w:tc>
        <w:tc>
          <w:tcPr>
            <w:tcW w:w="1327" w:type="dxa"/>
            <w:vAlign w:val="center"/>
          </w:tcPr>
          <w:p w14:paraId="3FD56FA6">
            <w:pPr>
              <w:pStyle w:val="15"/>
              <w:spacing w:line="400" w:lineRule="exact"/>
            </w:pPr>
            <w:r>
              <w:t>为残疾人提供的基本康复服务显效率</w:t>
            </w:r>
          </w:p>
        </w:tc>
        <w:tc>
          <w:tcPr>
            <w:tcW w:w="2654" w:type="dxa"/>
            <w:vAlign w:val="center"/>
          </w:tcPr>
          <w:p w14:paraId="15752F08">
            <w:pPr>
              <w:pStyle w:val="15"/>
              <w:spacing w:line="400" w:lineRule="exact"/>
            </w:pPr>
            <w:r>
              <w:t>接受救助的残疾人年度末次和年度初次康复效果评估相比效果明显</w:t>
            </w:r>
          </w:p>
        </w:tc>
        <w:tc>
          <w:tcPr>
            <w:tcW w:w="1327" w:type="dxa"/>
            <w:vAlign w:val="center"/>
          </w:tcPr>
          <w:p w14:paraId="7BE83629">
            <w:pPr>
              <w:pStyle w:val="15"/>
              <w:spacing w:line="400" w:lineRule="exact"/>
            </w:pPr>
            <w:r>
              <w:t>≥90%</w:t>
            </w:r>
          </w:p>
        </w:tc>
        <w:tc>
          <w:tcPr>
            <w:tcW w:w="1327" w:type="dxa"/>
            <w:vAlign w:val="center"/>
          </w:tcPr>
          <w:p w14:paraId="3526B430">
            <w:pPr>
              <w:pStyle w:val="15"/>
              <w:spacing w:line="400" w:lineRule="exact"/>
            </w:pPr>
            <w:r>
              <w:t>冀财社[2021]191号</w:t>
            </w:r>
          </w:p>
        </w:tc>
      </w:tr>
      <w:tr w14:paraId="19E25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60D152E">
            <w:pPr>
              <w:pStyle w:val="17"/>
              <w:spacing w:line="400" w:lineRule="exact"/>
            </w:pPr>
            <w:r>
              <w:t>效益指标</w:t>
            </w:r>
          </w:p>
        </w:tc>
        <w:tc>
          <w:tcPr>
            <w:tcW w:w="1327" w:type="dxa"/>
            <w:vAlign w:val="center"/>
          </w:tcPr>
          <w:p w14:paraId="0AFDCFA9">
            <w:pPr>
              <w:pStyle w:val="15"/>
              <w:spacing w:line="400" w:lineRule="exact"/>
            </w:pPr>
            <w:r>
              <w:t>经济效益指标</w:t>
            </w:r>
          </w:p>
        </w:tc>
        <w:tc>
          <w:tcPr>
            <w:tcW w:w="1327" w:type="dxa"/>
            <w:vAlign w:val="center"/>
          </w:tcPr>
          <w:p w14:paraId="6C751960">
            <w:pPr>
              <w:pStyle w:val="15"/>
              <w:spacing w:line="400" w:lineRule="exact"/>
            </w:pPr>
            <w:r>
              <w:t>接受无障碍改造残疾人家庭满意度</w:t>
            </w:r>
          </w:p>
        </w:tc>
        <w:tc>
          <w:tcPr>
            <w:tcW w:w="2654" w:type="dxa"/>
            <w:vAlign w:val="center"/>
          </w:tcPr>
          <w:p w14:paraId="7A7A949D">
            <w:pPr>
              <w:pStyle w:val="15"/>
              <w:spacing w:line="400" w:lineRule="exact"/>
            </w:pPr>
            <w:r>
              <w:t>保障残疾人出行权利</w:t>
            </w:r>
          </w:p>
        </w:tc>
        <w:tc>
          <w:tcPr>
            <w:tcW w:w="1327" w:type="dxa"/>
            <w:vAlign w:val="center"/>
          </w:tcPr>
          <w:p w14:paraId="2177DA0B">
            <w:pPr>
              <w:pStyle w:val="15"/>
              <w:spacing w:line="400" w:lineRule="exact"/>
            </w:pPr>
            <w:r>
              <w:t>≥90户</w:t>
            </w:r>
          </w:p>
        </w:tc>
        <w:tc>
          <w:tcPr>
            <w:tcW w:w="1327" w:type="dxa"/>
            <w:vAlign w:val="center"/>
          </w:tcPr>
          <w:p w14:paraId="56654074">
            <w:pPr>
              <w:pStyle w:val="15"/>
              <w:spacing w:line="400" w:lineRule="exact"/>
            </w:pPr>
            <w:r>
              <w:t>冀财社[2021]191号</w:t>
            </w:r>
          </w:p>
        </w:tc>
      </w:tr>
      <w:tr w14:paraId="5B45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8A7E8A5">
            <w:pPr>
              <w:spacing w:line="400" w:lineRule="exact"/>
            </w:pPr>
          </w:p>
        </w:tc>
        <w:tc>
          <w:tcPr>
            <w:tcW w:w="1327" w:type="dxa"/>
            <w:vAlign w:val="center"/>
          </w:tcPr>
          <w:p w14:paraId="22ACB771">
            <w:pPr>
              <w:pStyle w:val="15"/>
              <w:spacing w:line="400" w:lineRule="exact"/>
            </w:pPr>
            <w:r>
              <w:t>社会效益指标</w:t>
            </w:r>
          </w:p>
        </w:tc>
        <w:tc>
          <w:tcPr>
            <w:tcW w:w="1327" w:type="dxa"/>
            <w:vAlign w:val="center"/>
          </w:tcPr>
          <w:p w14:paraId="5CFAF556">
            <w:pPr>
              <w:pStyle w:val="15"/>
              <w:spacing w:line="400" w:lineRule="exact"/>
            </w:pPr>
            <w:r>
              <w:t>残疾人情况抽查核实准确率</w:t>
            </w:r>
          </w:p>
        </w:tc>
        <w:tc>
          <w:tcPr>
            <w:tcW w:w="2654" w:type="dxa"/>
            <w:vAlign w:val="center"/>
          </w:tcPr>
          <w:p w14:paraId="133A6528">
            <w:pPr>
              <w:pStyle w:val="15"/>
              <w:spacing w:line="400" w:lineRule="exact"/>
            </w:pPr>
            <w:r>
              <w:t>对残疾人情况调查的基本信息准确的人数占被抽查核实人数的比例</w:t>
            </w:r>
          </w:p>
        </w:tc>
        <w:tc>
          <w:tcPr>
            <w:tcW w:w="1327" w:type="dxa"/>
            <w:vAlign w:val="center"/>
          </w:tcPr>
          <w:p w14:paraId="2B6FFBC5">
            <w:pPr>
              <w:pStyle w:val="15"/>
              <w:spacing w:line="400" w:lineRule="exact"/>
            </w:pPr>
            <w:r>
              <w:t>≥90%</w:t>
            </w:r>
          </w:p>
        </w:tc>
        <w:tc>
          <w:tcPr>
            <w:tcW w:w="1327" w:type="dxa"/>
            <w:vAlign w:val="center"/>
          </w:tcPr>
          <w:p w14:paraId="18B788A9">
            <w:pPr>
              <w:pStyle w:val="15"/>
              <w:spacing w:line="400" w:lineRule="exact"/>
            </w:pPr>
            <w:r>
              <w:t>冀财社[2021]191号</w:t>
            </w:r>
          </w:p>
        </w:tc>
      </w:tr>
      <w:tr w14:paraId="5B09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7C6DCE0">
            <w:pPr>
              <w:spacing w:line="400" w:lineRule="exact"/>
            </w:pPr>
          </w:p>
        </w:tc>
        <w:tc>
          <w:tcPr>
            <w:tcW w:w="1327" w:type="dxa"/>
            <w:vAlign w:val="center"/>
          </w:tcPr>
          <w:p w14:paraId="128C3D61">
            <w:pPr>
              <w:pStyle w:val="15"/>
              <w:spacing w:line="400" w:lineRule="exact"/>
            </w:pPr>
            <w:r>
              <w:t>生态效益指标</w:t>
            </w:r>
          </w:p>
        </w:tc>
        <w:tc>
          <w:tcPr>
            <w:tcW w:w="1327" w:type="dxa"/>
            <w:vAlign w:val="center"/>
          </w:tcPr>
          <w:p w14:paraId="6DFF1D93">
            <w:pPr>
              <w:pStyle w:val="15"/>
              <w:spacing w:line="400" w:lineRule="exact"/>
            </w:pPr>
            <w:r>
              <w:t>通过培训的残疾人就业率</w:t>
            </w:r>
          </w:p>
        </w:tc>
        <w:tc>
          <w:tcPr>
            <w:tcW w:w="2654" w:type="dxa"/>
            <w:vAlign w:val="center"/>
          </w:tcPr>
          <w:p w14:paraId="0D2F75B1">
            <w:pPr>
              <w:pStyle w:val="15"/>
              <w:spacing w:line="400" w:lineRule="exact"/>
            </w:pPr>
            <w:r>
              <w:t>通过培训已实现就业人数占已接受培训人数的比例</w:t>
            </w:r>
          </w:p>
        </w:tc>
        <w:tc>
          <w:tcPr>
            <w:tcW w:w="1327" w:type="dxa"/>
            <w:vAlign w:val="center"/>
          </w:tcPr>
          <w:p w14:paraId="562AC004">
            <w:pPr>
              <w:pStyle w:val="15"/>
              <w:spacing w:line="400" w:lineRule="exact"/>
            </w:pPr>
            <w:r>
              <w:t>≥90%</w:t>
            </w:r>
          </w:p>
        </w:tc>
        <w:tc>
          <w:tcPr>
            <w:tcW w:w="1327" w:type="dxa"/>
            <w:vAlign w:val="center"/>
          </w:tcPr>
          <w:p w14:paraId="0B58E78A">
            <w:pPr>
              <w:pStyle w:val="15"/>
              <w:spacing w:line="400" w:lineRule="exact"/>
            </w:pPr>
            <w:r>
              <w:t>冀财社[2021]191号</w:t>
            </w:r>
          </w:p>
        </w:tc>
      </w:tr>
      <w:tr w14:paraId="6D97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397D69D">
            <w:pPr>
              <w:spacing w:line="400" w:lineRule="exact"/>
            </w:pPr>
          </w:p>
        </w:tc>
        <w:tc>
          <w:tcPr>
            <w:tcW w:w="1327" w:type="dxa"/>
            <w:vAlign w:val="center"/>
          </w:tcPr>
          <w:p w14:paraId="179202C2">
            <w:pPr>
              <w:pStyle w:val="15"/>
              <w:spacing w:line="400" w:lineRule="exact"/>
            </w:pPr>
            <w:r>
              <w:t>可持续影响指标</w:t>
            </w:r>
          </w:p>
        </w:tc>
        <w:tc>
          <w:tcPr>
            <w:tcW w:w="1327" w:type="dxa"/>
            <w:vAlign w:val="center"/>
          </w:tcPr>
          <w:p w14:paraId="6CB00EF4">
            <w:pPr>
              <w:pStyle w:val="15"/>
              <w:spacing w:line="400" w:lineRule="exact"/>
            </w:pPr>
            <w:r>
              <w:t>残疾人情况抽查核实准确率</w:t>
            </w:r>
          </w:p>
        </w:tc>
        <w:tc>
          <w:tcPr>
            <w:tcW w:w="2654" w:type="dxa"/>
            <w:vAlign w:val="center"/>
          </w:tcPr>
          <w:p w14:paraId="4C4A3A31">
            <w:pPr>
              <w:pStyle w:val="15"/>
              <w:spacing w:line="400" w:lineRule="exact"/>
            </w:pPr>
            <w:r>
              <w:t>对残疾人情况调查的基本信息准确的人数占被抽查核实人数的比例</w:t>
            </w:r>
          </w:p>
        </w:tc>
        <w:tc>
          <w:tcPr>
            <w:tcW w:w="1327" w:type="dxa"/>
            <w:vAlign w:val="center"/>
          </w:tcPr>
          <w:p w14:paraId="3B61649A">
            <w:pPr>
              <w:pStyle w:val="15"/>
              <w:spacing w:line="400" w:lineRule="exact"/>
            </w:pPr>
            <w:r>
              <w:t>≥90%</w:t>
            </w:r>
          </w:p>
        </w:tc>
        <w:tc>
          <w:tcPr>
            <w:tcW w:w="1327" w:type="dxa"/>
            <w:vAlign w:val="center"/>
          </w:tcPr>
          <w:p w14:paraId="422CD2C5">
            <w:pPr>
              <w:pStyle w:val="15"/>
              <w:spacing w:line="400" w:lineRule="exact"/>
            </w:pPr>
            <w:r>
              <w:t>冀财社[2021]191号</w:t>
            </w:r>
          </w:p>
        </w:tc>
      </w:tr>
      <w:tr w14:paraId="21EA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1A2DE9E">
            <w:pPr>
              <w:pStyle w:val="17"/>
              <w:spacing w:line="400" w:lineRule="exact"/>
            </w:pPr>
            <w:r>
              <w:t>满意度指标</w:t>
            </w:r>
          </w:p>
        </w:tc>
        <w:tc>
          <w:tcPr>
            <w:tcW w:w="1327" w:type="dxa"/>
            <w:vAlign w:val="center"/>
          </w:tcPr>
          <w:p w14:paraId="40110B26">
            <w:pPr>
              <w:pStyle w:val="15"/>
              <w:spacing w:line="400" w:lineRule="exact"/>
            </w:pPr>
            <w:r>
              <w:t>服务对象满意度指标</w:t>
            </w:r>
          </w:p>
        </w:tc>
        <w:tc>
          <w:tcPr>
            <w:tcW w:w="1327" w:type="dxa"/>
            <w:vAlign w:val="center"/>
          </w:tcPr>
          <w:p w14:paraId="7DA8A9C9">
            <w:pPr>
              <w:pStyle w:val="15"/>
              <w:spacing w:line="400" w:lineRule="exact"/>
            </w:pPr>
            <w:r>
              <w:t>群众满意度</w:t>
            </w:r>
          </w:p>
        </w:tc>
        <w:tc>
          <w:tcPr>
            <w:tcW w:w="2654" w:type="dxa"/>
            <w:vAlign w:val="center"/>
          </w:tcPr>
          <w:p w14:paraId="1080EFE9">
            <w:pPr>
              <w:pStyle w:val="15"/>
              <w:spacing w:line="400" w:lineRule="exact"/>
            </w:pPr>
            <w:r>
              <w:t>群众满意数量占总数的比例。</w:t>
            </w:r>
          </w:p>
        </w:tc>
        <w:tc>
          <w:tcPr>
            <w:tcW w:w="1327" w:type="dxa"/>
            <w:vAlign w:val="center"/>
          </w:tcPr>
          <w:p w14:paraId="21AA35F9">
            <w:pPr>
              <w:pStyle w:val="15"/>
              <w:spacing w:line="400" w:lineRule="exact"/>
            </w:pPr>
            <w:r>
              <w:t>≥90%</w:t>
            </w:r>
          </w:p>
        </w:tc>
        <w:tc>
          <w:tcPr>
            <w:tcW w:w="1327" w:type="dxa"/>
            <w:vAlign w:val="center"/>
          </w:tcPr>
          <w:p w14:paraId="6B20223C">
            <w:pPr>
              <w:pStyle w:val="15"/>
              <w:spacing w:line="400" w:lineRule="exact"/>
            </w:pPr>
            <w:r>
              <w:t>冀财社[2021]191号</w:t>
            </w:r>
          </w:p>
        </w:tc>
      </w:tr>
    </w:tbl>
    <w:p w14:paraId="18B4D508">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68.残疾人评定补贴省级残疾人事业发展补助绩效目标表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CF8B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200F583">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51F899A4">
            <w:pPr>
              <w:pStyle w:val="13"/>
            </w:pPr>
          </w:p>
        </w:tc>
      </w:tr>
      <w:tr w14:paraId="4B0A0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D740B63">
            <w:pPr>
              <w:pStyle w:val="16"/>
            </w:pPr>
            <w:r>
              <w:t>绩效目标</w:t>
            </w:r>
          </w:p>
        </w:tc>
        <w:tc>
          <w:tcPr>
            <w:tcW w:w="7962" w:type="dxa"/>
            <w:gridSpan w:val="2"/>
            <w:vAlign w:val="center"/>
          </w:tcPr>
          <w:p w14:paraId="42580E09">
            <w:pPr>
              <w:pStyle w:val="15"/>
            </w:pPr>
            <w:r>
              <w:t>1.目标内容1</w:t>
            </w:r>
            <w:r>
              <w:rPr>
                <w:rFonts w:hint="eastAsia"/>
              </w:rPr>
              <w:t>残疾人事业发展</w:t>
            </w:r>
          </w:p>
        </w:tc>
      </w:tr>
    </w:tbl>
    <w:p w14:paraId="73DAA159">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860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4C0D37F0">
            <w:pPr>
              <w:pStyle w:val="16"/>
            </w:pPr>
            <w:r>
              <w:t>一级指标</w:t>
            </w:r>
          </w:p>
        </w:tc>
        <w:tc>
          <w:tcPr>
            <w:tcW w:w="1327" w:type="dxa"/>
            <w:vAlign w:val="center"/>
          </w:tcPr>
          <w:p w14:paraId="7FE75287">
            <w:pPr>
              <w:pStyle w:val="16"/>
            </w:pPr>
            <w:r>
              <w:t>二级指标</w:t>
            </w:r>
          </w:p>
        </w:tc>
        <w:tc>
          <w:tcPr>
            <w:tcW w:w="1327" w:type="dxa"/>
            <w:vAlign w:val="center"/>
          </w:tcPr>
          <w:p w14:paraId="2E559288">
            <w:pPr>
              <w:pStyle w:val="16"/>
            </w:pPr>
            <w:r>
              <w:t>三级指标</w:t>
            </w:r>
          </w:p>
        </w:tc>
        <w:tc>
          <w:tcPr>
            <w:tcW w:w="2654" w:type="dxa"/>
            <w:vAlign w:val="center"/>
          </w:tcPr>
          <w:p w14:paraId="211E331B">
            <w:pPr>
              <w:pStyle w:val="16"/>
            </w:pPr>
            <w:r>
              <w:t>绩效指标描述</w:t>
            </w:r>
          </w:p>
        </w:tc>
        <w:tc>
          <w:tcPr>
            <w:tcW w:w="1327" w:type="dxa"/>
            <w:vAlign w:val="center"/>
          </w:tcPr>
          <w:p w14:paraId="5010890C">
            <w:pPr>
              <w:pStyle w:val="16"/>
            </w:pPr>
            <w:r>
              <w:t>指标值</w:t>
            </w:r>
          </w:p>
        </w:tc>
        <w:tc>
          <w:tcPr>
            <w:tcW w:w="1327" w:type="dxa"/>
            <w:vAlign w:val="center"/>
          </w:tcPr>
          <w:p w14:paraId="26CC7A21">
            <w:pPr>
              <w:pStyle w:val="16"/>
            </w:pPr>
            <w:r>
              <w:t>指标值确定依据</w:t>
            </w:r>
          </w:p>
        </w:tc>
      </w:tr>
      <w:tr w14:paraId="3CEB1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B342FFC">
            <w:pPr>
              <w:pStyle w:val="17"/>
              <w:spacing w:line="400" w:lineRule="exact"/>
            </w:pPr>
            <w:r>
              <w:t>产出指标</w:t>
            </w:r>
          </w:p>
        </w:tc>
        <w:tc>
          <w:tcPr>
            <w:tcW w:w="1327" w:type="dxa"/>
            <w:vAlign w:val="center"/>
          </w:tcPr>
          <w:p w14:paraId="7AD27EA7">
            <w:pPr>
              <w:pStyle w:val="15"/>
              <w:spacing w:line="400" w:lineRule="exact"/>
            </w:pPr>
            <w:r>
              <w:t>数量指标</w:t>
            </w:r>
          </w:p>
        </w:tc>
        <w:tc>
          <w:tcPr>
            <w:tcW w:w="1327" w:type="dxa"/>
            <w:vAlign w:val="center"/>
          </w:tcPr>
          <w:p w14:paraId="07990FF5">
            <w:pPr>
              <w:pStyle w:val="15"/>
              <w:spacing w:line="400" w:lineRule="exact"/>
            </w:pPr>
            <w:r>
              <w:t>得到基本康复服务的残疾人人数</w:t>
            </w:r>
          </w:p>
        </w:tc>
        <w:tc>
          <w:tcPr>
            <w:tcW w:w="2654" w:type="dxa"/>
            <w:vAlign w:val="center"/>
          </w:tcPr>
          <w:p w14:paraId="3E7FBBC8">
            <w:pPr>
              <w:pStyle w:val="15"/>
              <w:spacing w:line="400" w:lineRule="exact"/>
            </w:pPr>
            <w:r>
              <w:t>保障残疾人的诉求能够得到及时解决，保障残疾人出行权利</w:t>
            </w:r>
          </w:p>
        </w:tc>
        <w:tc>
          <w:tcPr>
            <w:tcW w:w="1327" w:type="dxa"/>
            <w:vAlign w:val="center"/>
          </w:tcPr>
          <w:p w14:paraId="2013AF92">
            <w:pPr>
              <w:pStyle w:val="15"/>
              <w:spacing w:line="400" w:lineRule="exact"/>
            </w:pPr>
            <w:r>
              <w:t>≥90%"</w:t>
            </w:r>
          </w:p>
        </w:tc>
        <w:tc>
          <w:tcPr>
            <w:tcW w:w="1327" w:type="dxa"/>
            <w:vAlign w:val="center"/>
          </w:tcPr>
          <w:p w14:paraId="11C37309">
            <w:pPr>
              <w:pStyle w:val="15"/>
              <w:spacing w:line="400" w:lineRule="exact"/>
            </w:pPr>
            <w:r>
              <w:t>冀财社[2021]191号</w:t>
            </w:r>
          </w:p>
        </w:tc>
      </w:tr>
      <w:tr w14:paraId="20E0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48A2F09">
            <w:pPr>
              <w:spacing w:line="400" w:lineRule="exact"/>
            </w:pPr>
          </w:p>
        </w:tc>
        <w:tc>
          <w:tcPr>
            <w:tcW w:w="1327" w:type="dxa"/>
            <w:vAlign w:val="center"/>
          </w:tcPr>
          <w:p w14:paraId="0E1E648B">
            <w:pPr>
              <w:pStyle w:val="15"/>
              <w:spacing w:line="400" w:lineRule="exact"/>
            </w:pPr>
            <w:r>
              <w:t>质量指标</w:t>
            </w:r>
          </w:p>
        </w:tc>
        <w:tc>
          <w:tcPr>
            <w:tcW w:w="1327" w:type="dxa"/>
            <w:vAlign w:val="center"/>
          </w:tcPr>
          <w:p w14:paraId="6CE765E2">
            <w:pPr>
              <w:pStyle w:val="15"/>
              <w:spacing w:line="400" w:lineRule="exact"/>
            </w:pPr>
            <w:r>
              <w:t>为残疾人提供的基本康复服务显效率</w:t>
            </w:r>
          </w:p>
        </w:tc>
        <w:tc>
          <w:tcPr>
            <w:tcW w:w="2654" w:type="dxa"/>
            <w:vAlign w:val="center"/>
          </w:tcPr>
          <w:p w14:paraId="2D069050">
            <w:pPr>
              <w:pStyle w:val="15"/>
              <w:spacing w:line="400" w:lineRule="exact"/>
            </w:pPr>
            <w:r>
              <w:t>接受救助的残疾人年度末次和年度初次康复效果评估相比效果明显</w:t>
            </w:r>
          </w:p>
        </w:tc>
        <w:tc>
          <w:tcPr>
            <w:tcW w:w="1327" w:type="dxa"/>
            <w:vAlign w:val="center"/>
          </w:tcPr>
          <w:p w14:paraId="5CECDC77">
            <w:pPr>
              <w:pStyle w:val="15"/>
              <w:spacing w:line="400" w:lineRule="exact"/>
            </w:pPr>
            <w:r>
              <w:t>≥90%</w:t>
            </w:r>
          </w:p>
        </w:tc>
        <w:tc>
          <w:tcPr>
            <w:tcW w:w="1327" w:type="dxa"/>
            <w:vAlign w:val="center"/>
          </w:tcPr>
          <w:p w14:paraId="3FA0776C">
            <w:pPr>
              <w:pStyle w:val="15"/>
              <w:spacing w:line="400" w:lineRule="exact"/>
            </w:pPr>
            <w:r>
              <w:t>冀财社[2021]191号</w:t>
            </w:r>
          </w:p>
        </w:tc>
      </w:tr>
      <w:tr w14:paraId="5280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333666A">
            <w:pPr>
              <w:spacing w:line="400" w:lineRule="exact"/>
            </w:pPr>
          </w:p>
        </w:tc>
        <w:tc>
          <w:tcPr>
            <w:tcW w:w="1327" w:type="dxa"/>
            <w:vAlign w:val="center"/>
          </w:tcPr>
          <w:p w14:paraId="6CEE6A0A">
            <w:pPr>
              <w:pStyle w:val="15"/>
              <w:spacing w:line="400" w:lineRule="exact"/>
            </w:pPr>
            <w:r>
              <w:t>时效指标</w:t>
            </w:r>
          </w:p>
        </w:tc>
        <w:tc>
          <w:tcPr>
            <w:tcW w:w="1327" w:type="dxa"/>
            <w:vAlign w:val="center"/>
          </w:tcPr>
          <w:p w14:paraId="579B573D">
            <w:pPr>
              <w:pStyle w:val="15"/>
              <w:spacing w:line="400" w:lineRule="exact"/>
            </w:pPr>
            <w:r>
              <w:t>贫困重度残疾人生活补贴覆盖率</w:t>
            </w:r>
          </w:p>
        </w:tc>
        <w:tc>
          <w:tcPr>
            <w:tcW w:w="2654" w:type="dxa"/>
            <w:vAlign w:val="center"/>
          </w:tcPr>
          <w:p w14:paraId="157EA794">
            <w:pPr>
              <w:pStyle w:val="15"/>
              <w:spacing w:line="400" w:lineRule="exact"/>
            </w:pPr>
            <w:r>
              <w:t>符合条件的重度残疾人纳入生活补贴范围</w:t>
            </w:r>
          </w:p>
        </w:tc>
        <w:tc>
          <w:tcPr>
            <w:tcW w:w="1327" w:type="dxa"/>
            <w:vAlign w:val="center"/>
          </w:tcPr>
          <w:p w14:paraId="46C575C2">
            <w:pPr>
              <w:pStyle w:val="15"/>
              <w:spacing w:line="400" w:lineRule="exact"/>
            </w:pPr>
            <w:r>
              <w:t>≥90%</w:t>
            </w:r>
          </w:p>
        </w:tc>
        <w:tc>
          <w:tcPr>
            <w:tcW w:w="1327" w:type="dxa"/>
            <w:vAlign w:val="center"/>
          </w:tcPr>
          <w:p w14:paraId="04D9E705">
            <w:pPr>
              <w:pStyle w:val="15"/>
              <w:spacing w:line="400" w:lineRule="exact"/>
            </w:pPr>
            <w:r>
              <w:t>冀财社[2021]191号</w:t>
            </w:r>
          </w:p>
        </w:tc>
      </w:tr>
      <w:tr w14:paraId="600D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3A78300">
            <w:pPr>
              <w:spacing w:line="400" w:lineRule="exact"/>
            </w:pPr>
          </w:p>
        </w:tc>
        <w:tc>
          <w:tcPr>
            <w:tcW w:w="1327" w:type="dxa"/>
            <w:vAlign w:val="center"/>
          </w:tcPr>
          <w:p w14:paraId="392B61C0">
            <w:pPr>
              <w:pStyle w:val="15"/>
              <w:spacing w:line="400" w:lineRule="exact"/>
            </w:pPr>
            <w:r>
              <w:t>成本指标</w:t>
            </w:r>
          </w:p>
        </w:tc>
        <w:tc>
          <w:tcPr>
            <w:tcW w:w="1327" w:type="dxa"/>
            <w:vAlign w:val="center"/>
          </w:tcPr>
          <w:p w14:paraId="657D60F6">
            <w:pPr>
              <w:pStyle w:val="15"/>
              <w:spacing w:line="400" w:lineRule="exact"/>
            </w:pPr>
            <w:r>
              <w:t>得到基本康复服务的残疾人人数</w:t>
            </w:r>
          </w:p>
        </w:tc>
        <w:tc>
          <w:tcPr>
            <w:tcW w:w="2654" w:type="dxa"/>
            <w:vAlign w:val="center"/>
          </w:tcPr>
          <w:p w14:paraId="6C181864">
            <w:pPr>
              <w:pStyle w:val="15"/>
              <w:spacing w:line="400" w:lineRule="exact"/>
            </w:pPr>
            <w:r>
              <w:t>保障残疾人的诉求能够得到及时解决，保障残疾人出行权利</w:t>
            </w:r>
          </w:p>
        </w:tc>
        <w:tc>
          <w:tcPr>
            <w:tcW w:w="1327" w:type="dxa"/>
            <w:vAlign w:val="center"/>
          </w:tcPr>
          <w:p w14:paraId="6FA2587F">
            <w:pPr>
              <w:pStyle w:val="15"/>
              <w:spacing w:line="400" w:lineRule="exact"/>
            </w:pPr>
            <w:r>
              <w:t>≥90%"</w:t>
            </w:r>
          </w:p>
        </w:tc>
        <w:tc>
          <w:tcPr>
            <w:tcW w:w="1327" w:type="dxa"/>
            <w:vAlign w:val="center"/>
          </w:tcPr>
          <w:p w14:paraId="5CC2B85C">
            <w:pPr>
              <w:pStyle w:val="15"/>
              <w:spacing w:line="400" w:lineRule="exact"/>
            </w:pPr>
            <w:r>
              <w:t>冀财社[2021]191号</w:t>
            </w:r>
          </w:p>
        </w:tc>
      </w:tr>
      <w:tr w14:paraId="6902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F3E7E27">
            <w:pPr>
              <w:pStyle w:val="17"/>
              <w:spacing w:line="400" w:lineRule="exact"/>
            </w:pPr>
            <w:r>
              <w:t>效益指标</w:t>
            </w:r>
          </w:p>
        </w:tc>
        <w:tc>
          <w:tcPr>
            <w:tcW w:w="1327" w:type="dxa"/>
            <w:vAlign w:val="center"/>
          </w:tcPr>
          <w:p w14:paraId="57396D00">
            <w:pPr>
              <w:pStyle w:val="15"/>
              <w:spacing w:line="400" w:lineRule="exact"/>
            </w:pPr>
            <w:r>
              <w:t>经济效益指标</w:t>
            </w:r>
          </w:p>
        </w:tc>
        <w:tc>
          <w:tcPr>
            <w:tcW w:w="1327" w:type="dxa"/>
            <w:vAlign w:val="center"/>
          </w:tcPr>
          <w:p w14:paraId="5A3C8CB5">
            <w:pPr>
              <w:pStyle w:val="15"/>
              <w:spacing w:line="400" w:lineRule="exact"/>
            </w:pPr>
            <w:r>
              <w:t>残疾人康复服务水平</w:t>
            </w:r>
          </w:p>
        </w:tc>
        <w:tc>
          <w:tcPr>
            <w:tcW w:w="2654" w:type="dxa"/>
            <w:vAlign w:val="center"/>
          </w:tcPr>
          <w:p w14:paraId="0ADAE8CF">
            <w:pPr>
              <w:pStyle w:val="15"/>
              <w:spacing w:line="400" w:lineRule="exact"/>
            </w:pPr>
            <w:r>
              <w:t>保障残疾人的诉求能够得到及时解决，保障残疾人出行权利</w:t>
            </w:r>
          </w:p>
        </w:tc>
        <w:tc>
          <w:tcPr>
            <w:tcW w:w="1327" w:type="dxa"/>
            <w:vAlign w:val="center"/>
          </w:tcPr>
          <w:p w14:paraId="5D8E0774">
            <w:pPr>
              <w:pStyle w:val="15"/>
              <w:spacing w:line="400" w:lineRule="exact"/>
            </w:pPr>
            <w:r>
              <w:t>≥90"""%"</w:t>
            </w:r>
          </w:p>
        </w:tc>
        <w:tc>
          <w:tcPr>
            <w:tcW w:w="1327" w:type="dxa"/>
            <w:vAlign w:val="center"/>
          </w:tcPr>
          <w:p w14:paraId="6554AF26">
            <w:pPr>
              <w:pStyle w:val="15"/>
              <w:spacing w:line="400" w:lineRule="exact"/>
            </w:pPr>
            <w:r>
              <w:t>冀财社[2021]191号</w:t>
            </w:r>
          </w:p>
        </w:tc>
      </w:tr>
      <w:tr w14:paraId="50A7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214EBAF">
            <w:pPr>
              <w:spacing w:line="400" w:lineRule="exact"/>
            </w:pPr>
          </w:p>
        </w:tc>
        <w:tc>
          <w:tcPr>
            <w:tcW w:w="1327" w:type="dxa"/>
            <w:vAlign w:val="center"/>
          </w:tcPr>
          <w:p w14:paraId="39E42955">
            <w:pPr>
              <w:pStyle w:val="15"/>
              <w:spacing w:line="400" w:lineRule="exact"/>
            </w:pPr>
            <w:r>
              <w:t>社会效益指标</w:t>
            </w:r>
          </w:p>
        </w:tc>
        <w:tc>
          <w:tcPr>
            <w:tcW w:w="1327" w:type="dxa"/>
            <w:vAlign w:val="center"/>
          </w:tcPr>
          <w:p w14:paraId="4DEFEAD0">
            <w:pPr>
              <w:pStyle w:val="15"/>
              <w:spacing w:line="400" w:lineRule="exact"/>
            </w:pPr>
            <w:r>
              <w:t>通过培训的残疾人就业率</w:t>
            </w:r>
          </w:p>
        </w:tc>
        <w:tc>
          <w:tcPr>
            <w:tcW w:w="2654" w:type="dxa"/>
            <w:vAlign w:val="center"/>
          </w:tcPr>
          <w:p w14:paraId="0D60FD29">
            <w:pPr>
              <w:pStyle w:val="15"/>
              <w:spacing w:line="400" w:lineRule="exact"/>
            </w:pPr>
            <w:r>
              <w:t>通过培训已实现就业人数占已接受培训人数的比例</w:t>
            </w:r>
          </w:p>
        </w:tc>
        <w:tc>
          <w:tcPr>
            <w:tcW w:w="1327" w:type="dxa"/>
            <w:vAlign w:val="center"/>
          </w:tcPr>
          <w:p w14:paraId="3C08AF88">
            <w:pPr>
              <w:pStyle w:val="15"/>
              <w:spacing w:line="400" w:lineRule="exact"/>
            </w:pPr>
            <w:r>
              <w:t>≥90%</w:t>
            </w:r>
          </w:p>
        </w:tc>
        <w:tc>
          <w:tcPr>
            <w:tcW w:w="1327" w:type="dxa"/>
            <w:vAlign w:val="center"/>
          </w:tcPr>
          <w:p w14:paraId="2598201D">
            <w:pPr>
              <w:pStyle w:val="15"/>
              <w:spacing w:line="400" w:lineRule="exact"/>
            </w:pPr>
            <w:r>
              <w:t>冀财社[2021]191号</w:t>
            </w:r>
          </w:p>
        </w:tc>
      </w:tr>
      <w:tr w14:paraId="0E49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E6D84B4">
            <w:pPr>
              <w:spacing w:line="400" w:lineRule="exact"/>
            </w:pPr>
          </w:p>
        </w:tc>
        <w:tc>
          <w:tcPr>
            <w:tcW w:w="1327" w:type="dxa"/>
            <w:vAlign w:val="center"/>
          </w:tcPr>
          <w:p w14:paraId="1ED0D8E1">
            <w:pPr>
              <w:pStyle w:val="15"/>
              <w:spacing w:line="400" w:lineRule="exact"/>
            </w:pPr>
            <w:r>
              <w:t>生态效益指标</w:t>
            </w:r>
          </w:p>
        </w:tc>
        <w:tc>
          <w:tcPr>
            <w:tcW w:w="1327" w:type="dxa"/>
            <w:vAlign w:val="center"/>
          </w:tcPr>
          <w:p w14:paraId="52E938DB">
            <w:pPr>
              <w:pStyle w:val="15"/>
              <w:spacing w:line="400" w:lineRule="exact"/>
            </w:pPr>
            <w:r>
              <w:t>五个专门协会活动完成率</w:t>
            </w:r>
          </w:p>
        </w:tc>
        <w:tc>
          <w:tcPr>
            <w:tcW w:w="2654" w:type="dxa"/>
            <w:vAlign w:val="center"/>
          </w:tcPr>
          <w:p w14:paraId="05BF1D62">
            <w:pPr>
              <w:pStyle w:val="15"/>
              <w:spacing w:line="400" w:lineRule="exact"/>
            </w:pPr>
            <w:r>
              <w:t>按照中国残联的要求开展活动，已开展的活动占计划活动的比例</w:t>
            </w:r>
          </w:p>
        </w:tc>
        <w:tc>
          <w:tcPr>
            <w:tcW w:w="1327" w:type="dxa"/>
            <w:vAlign w:val="center"/>
          </w:tcPr>
          <w:p w14:paraId="69DCB2F7">
            <w:pPr>
              <w:pStyle w:val="15"/>
              <w:spacing w:line="400" w:lineRule="exact"/>
            </w:pPr>
            <w:r>
              <w:t>≥90%</w:t>
            </w:r>
          </w:p>
        </w:tc>
        <w:tc>
          <w:tcPr>
            <w:tcW w:w="1327" w:type="dxa"/>
            <w:vAlign w:val="center"/>
          </w:tcPr>
          <w:p w14:paraId="3EB21DEC">
            <w:pPr>
              <w:pStyle w:val="15"/>
              <w:spacing w:line="400" w:lineRule="exact"/>
            </w:pPr>
            <w:r>
              <w:t>冀财社[2021]191号</w:t>
            </w:r>
          </w:p>
        </w:tc>
      </w:tr>
      <w:tr w14:paraId="60EC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6478B0F">
            <w:pPr>
              <w:spacing w:line="400" w:lineRule="exact"/>
            </w:pPr>
          </w:p>
        </w:tc>
        <w:tc>
          <w:tcPr>
            <w:tcW w:w="1327" w:type="dxa"/>
            <w:vAlign w:val="center"/>
          </w:tcPr>
          <w:p w14:paraId="16186CDF">
            <w:pPr>
              <w:pStyle w:val="15"/>
              <w:spacing w:line="400" w:lineRule="exact"/>
            </w:pPr>
            <w:r>
              <w:t>可持续影响指标</w:t>
            </w:r>
          </w:p>
        </w:tc>
        <w:tc>
          <w:tcPr>
            <w:tcW w:w="1327" w:type="dxa"/>
            <w:vAlign w:val="center"/>
          </w:tcPr>
          <w:p w14:paraId="5454B139">
            <w:pPr>
              <w:pStyle w:val="15"/>
              <w:spacing w:line="400" w:lineRule="exact"/>
            </w:pPr>
            <w:r>
              <w:t>残疾人康复服务水平</w:t>
            </w:r>
          </w:p>
        </w:tc>
        <w:tc>
          <w:tcPr>
            <w:tcW w:w="2654" w:type="dxa"/>
            <w:vAlign w:val="center"/>
          </w:tcPr>
          <w:p w14:paraId="23DA7AAD">
            <w:pPr>
              <w:pStyle w:val="15"/>
              <w:spacing w:line="400" w:lineRule="exact"/>
            </w:pPr>
            <w:r>
              <w:t>保障残疾人的诉求能够得到及时解决，保障残疾人出行权利</w:t>
            </w:r>
          </w:p>
        </w:tc>
        <w:tc>
          <w:tcPr>
            <w:tcW w:w="1327" w:type="dxa"/>
            <w:vAlign w:val="center"/>
          </w:tcPr>
          <w:p w14:paraId="1F18F2BE">
            <w:pPr>
              <w:pStyle w:val="15"/>
              <w:spacing w:line="400" w:lineRule="exact"/>
            </w:pPr>
            <w:r>
              <w:t>≥90"""%"</w:t>
            </w:r>
          </w:p>
        </w:tc>
        <w:tc>
          <w:tcPr>
            <w:tcW w:w="1327" w:type="dxa"/>
            <w:vAlign w:val="center"/>
          </w:tcPr>
          <w:p w14:paraId="6376B700">
            <w:pPr>
              <w:pStyle w:val="15"/>
              <w:spacing w:line="400" w:lineRule="exact"/>
            </w:pPr>
            <w:r>
              <w:t>冀财社[2021]191号</w:t>
            </w:r>
          </w:p>
        </w:tc>
      </w:tr>
      <w:tr w14:paraId="267D1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09BD4C0">
            <w:pPr>
              <w:pStyle w:val="17"/>
              <w:spacing w:line="400" w:lineRule="exact"/>
            </w:pPr>
            <w:r>
              <w:t>满意度指标</w:t>
            </w:r>
          </w:p>
        </w:tc>
        <w:tc>
          <w:tcPr>
            <w:tcW w:w="1327" w:type="dxa"/>
            <w:vAlign w:val="center"/>
          </w:tcPr>
          <w:p w14:paraId="50698824">
            <w:pPr>
              <w:pStyle w:val="15"/>
              <w:spacing w:line="400" w:lineRule="exact"/>
            </w:pPr>
            <w:r>
              <w:t>服务对象满意度指标</w:t>
            </w:r>
          </w:p>
        </w:tc>
        <w:tc>
          <w:tcPr>
            <w:tcW w:w="1327" w:type="dxa"/>
            <w:vAlign w:val="center"/>
          </w:tcPr>
          <w:p w14:paraId="39BF3106">
            <w:pPr>
              <w:pStyle w:val="15"/>
              <w:spacing w:line="400" w:lineRule="exact"/>
            </w:pPr>
            <w:r>
              <w:t>服务对象满意度</w:t>
            </w:r>
          </w:p>
        </w:tc>
        <w:tc>
          <w:tcPr>
            <w:tcW w:w="2654" w:type="dxa"/>
            <w:vAlign w:val="center"/>
          </w:tcPr>
          <w:p w14:paraId="0CD8772D">
            <w:pPr>
              <w:pStyle w:val="15"/>
              <w:spacing w:line="400" w:lineRule="exact"/>
            </w:pPr>
            <w:r>
              <w:t>接受基本公共卫生服务的重点人群对基层医疗卫生机构所提供服务的满意程度</w:t>
            </w:r>
          </w:p>
        </w:tc>
        <w:tc>
          <w:tcPr>
            <w:tcW w:w="1327" w:type="dxa"/>
            <w:vAlign w:val="center"/>
          </w:tcPr>
          <w:p w14:paraId="51EBE024">
            <w:pPr>
              <w:pStyle w:val="15"/>
              <w:spacing w:line="400" w:lineRule="exact"/>
            </w:pPr>
            <w:r>
              <w:t>≥90%</w:t>
            </w:r>
          </w:p>
        </w:tc>
        <w:tc>
          <w:tcPr>
            <w:tcW w:w="1327" w:type="dxa"/>
            <w:vAlign w:val="center"/>
          </w:tcPr>
          <w:p w14:paraId="3C554DB1">
            <w:pPr>
              <w:pStyle w:val="15"/>
              <w:spacing w:line="400" w:lineRule="exact"/>
            </w:pPr>
            <w:r>
              <w:t>冀财社[2021]191号</w:t>
            </w:r>
          </w:p>
        </w:tc>
      </w:tr>
    </w:tbl>
    <w:p w14:paraId="0817B750">
      <w:pPr>
        <w:spacing w:line="580" w:lineRule="exact"/>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69.残疾人托养省级残疾人事业发展补助绩效目标表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62FBC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4A4E66A3">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4F459EC5">
            <w:pPr>
              <w:pStyle w:val="13"/>
            </w:pPr>
          </w:p>
        </w:tc>
      </w:tr>
      <w:tr w14:paraId="51640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87061CF">
            <w:pPr>
              <w:pStyle w:val="16"/>
            </w:pPr>
            <w:r>
              <w:t>绩效目标</w:t>
            </w:r>
          </w:p>
        </w:tc>
        <w:tc>
          <w:tcPr>
            <w:tcW w:w="7962" w:type="dxa"/>
            <w:gridSpan w:val="2"/>
            <w:vAlign w:val="center"/>
          </w:tcPr>
          <w:p w14:paraId="0E66669C">
            <w:pPr>
              <w:pStyle w:val="15"/>
            </w:pPr>
            <w:r>
              <w:t>1.目标内容1</w:t>
            </w:r>
            <w:r>
              <w:rPr>
                <w:rFonts w:hint="eastAsia"/>
              </w:rPr>
              <w:t>残疾人事业发展</w:t>
            </w:r>
          </w:p>
        </w:tc>
      </w:tr>
    </w:tbl>
    <w:p w14:paraId="74FE9318">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0EB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F18871C">
            <w:pPr>
              <w:pStyle w:val="16"/>
            </w:pPr>
            <w:r>
              <w:t>一级指标</w:t>
            </w:r>
          </w:p>
        </w:tc>
        <w:tc>
          <w:tcPr>
            <w:tcW w:w="1327" w:type="dxa"/>
            <w:vAlign w:val="center"/>
          </w:tcPr>
          <w:p w14:paraId="28390907">
            <w:pPr>
              <w:pStyle w:val="16"/>
            </w:pPr>
            <w:r>
              <w:t>二级指标</w:t>
            </w:r>
          </w:p>
        </w:tc>
        <w:tc>
          <w:tcPr>
            <w:tcW w:w="1327" w:type="dxa"/>
            <w:vAlign w:val="center"/>
          </w:tcPr>
          <w:p w14:paraId="702CC0FB">
            <w:pPr>
              <w:pStyle w:val="16"/>
            </w:pPr>
            <w:r>
              <w:t>三级指标</w:t>
            </w:r>
          </w:p>
        </w:tc>
        <w:tc>
          <w:tcPr>
            <w:tcW w:w="2654" w:type="dxa"/>
            <w:vAlign w:val="center"/>
          </w:tcPr>
          <w:p w14:paraId="29BFE9D3">
            <w:pPr>
              <w:pStyle w:val="16"/>
            </w:pPr>
            <w:r>
              <w:t>绩效指标描述</w:t>
            </w:r>
          </w:p>
        </w:tc>
        <w:tc>
          <w:tcPr>
            <w:tcW w:w="1327" w:type="dxa"/>
            <w:vAlign w:val="center"/>
          </w:tcPr>
          <w:p w14:paraId="539E052C">
            <w:pPr>
              <w:pStyle w:val="16"/>
            </w:pPr>
            <w:r>
              <w:t>指标值</w:t>
            </w:r>
          </w:p>
        </w:tc>
        <w:tc>
          <w:tcPr>
            <w:tcW w:w="1327" w:type="dxa"/>
            <w:vAlign w:val="center"/>
          </w:tcPr>
          <w:p w14:paraId="0B574D93">
            <w:pPr>
              <w:pStyle w:val="16"/>
            </w:pPr>
            <w:r>
              <w:t>指标值确定依据</w:t>
            </w:r>
          </w:p>
        </w:tc>
      </w:tr>
      <w:tr w14:paraId="79C0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C8CA818">
            <w:pPr>
              <w:pStyle w:val="17"/>
              <w:spacing w:line="400" w:lineRule="exact"/>
            </w:pPr>
            <w:r>
              <w:t>产出指标</w:t>
            </w:r>
          </w:p>
        </w:tc>
        <w:tc>
          <w:tcPr>
            <w:tcW w:w="1327" w:type="dxa"/>
            <w:vAlign w:val="center"/>
          </w:tcPr>
          <w:p w14:paraId="67DE2623">
            <w:pPr>
              <w:pStyle w:val="15"/>
              <w:spacing w:line="400" w:lineRule="exact"/>
            </w:pPr>
            <w:r>
              <w:t>数量指标</w:t>
            </w:r>
          </w:p>
        </w:tc>
        <w:tc>
          <w:tcPr>
            <w:tcW w:w="1327" w:type="dxa"/>
            <w:vAlign w:val="center"/>
          </w:tcPr>
          <w:p w14:paraId="20C01D34">
            <w:pPr>
              <w:pStyle w:val="15"/>
              <w:spacing w:line="400" w:lineRule="exact"/>
            </w:pPr>
            <w:r>
              <w:t>完成率</w:t>
            </w:r>
          </w:p>
        </w:tc>
        <w:tc>
          <w:tcPr>
            <w:tcW w:w="2654" w:type="dxa"/>
            <w:vAlign w:val="center"/>
          </w:tcPr>
          <w:p w14:paraId="577AB215">
            <w:pPr>
              <w:pStyle w:val="15"/>
              <w:spacing w:line="400" w:lineRule="exact"/>
            </w:pPr>
            <w:r>
              <w:t>通过培训实现就业人数</w:t>
            </w:r>
          </w:p>
        </w:tc>
        <w:tc>
          <w:tcPr>
            <w:tcW w:w="1327" w:type="dxa"/>
            <w:vAlign w:val="center"/>
          </w:tcPr>
          <w:p w14:paraId="50A89B4C">
            <w:pPr>
              <w:pStyle w:val="15"/>
              <w:spacing w:line="400" w:lineRule="exact"/>
            </w:pPr>
            <w:r>
              <w:t>≥90提高残疾人就业率.加强农村残疾人扶贫开发</w:t>
            </w:r>
          </w:p>
        </w:tc>
        <w:tc>
          <w:tcPr>
            <w:tcW w:w="1327" w:type="dxa"/>
            <w:vAlign w:val="center"/>
          </w:tcPr>
          <w:p w14:paraId="0447C5D3">
            <w:pPr>
              <w:pStyle w:val="15"/>
              <w:spacing w:line="400" w:lineRule="exact"/>
            </w:pPr>
            <w:r>
              <w:t>冀财社[2021]191号</w:t>
            </w:r>
          </w:p>
        </w:tc>
      </w:tr>
      <w:tr w14:paraId="7DA9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892043B">
            <w:pPr>
              <w:spacing w:line="400" w:lineRule="exact"/>
            </w:pPr>
          </w:p>
        </w:tc>
        <w:tc>
          <w:tcPr>
            <w:tcW w:w="1327" w:type="dxa"/>
            <w:vAlign w:val="center"/>
          </w:tcPr>
          <w:p w14:paraId="3FCDAB39">
            <w:pPr>
              <w:pStyle w:val="15"/>
              <w:spacing w:line="400" w:lineRule="exact"/>
            </w:pPr>
            <w:r>
              <w:t>质量指标</w:t>
            </w:r>
          </w:p>
        </w:tc>
        <w:tc>
          <w:tcPr>
            <w:tcW w:w="1327" w:type="dxa"/>
            <w:vAlign w:val="center"/>
          </w:tcPr>
          <w:p w14:paraId="193CAD3D">
            <w:pPr>
              <w:pStyle w:val="15"/>
              <w:spacing w:line="400" w:lineRule="exact"/>
            </w:pPr>
            <w:r>
              <w:t>为残疾人提供的基本康复服务显效率</w:t>
            </w:r>
          </w:p>
        </w:tc>
        <w:tc>
          <w:tcPr>
            <w:tcW w:w="2654" w:type="dxa"/>
            <w:vAlign w:val="center"/>
          </w:tcPr>
          <w:p w14:paraId="6EC7925F">
            <w:pPr>
              <w:pStyle w:val="15"/>
              <w:spacing w:line="400" w:lineRule="exact"/>
            </w:pPr>
            <w:r>
              <w:t>接受救助的残疾人年度末次和年度初次康复效果评估相比效果明显</w:t>
            </w:r>
          </w:p>
        </w:tc>
        <w:tc>
          <w:tcPr>
            <w:tcW w:w="1327" w:type="dxa"/>
            <w:vAlign w:val="center"/>
          </w:tcPr>
          <w:p w14:paraId="20EFA61E">
            <w:pPr>
              <w:pStyle w:val="15"/>
              <w:spacing w:line="400" w:lineRule="exact"/>
            </w:pPr>
            <w:r>
              <w:t>≥90%</w:t>
            </w:r>
          </w:p>
        </w:tc>
        <w:tc>
          <w:tcPr>
            <w:tcW w:w="1327" w:type="dxa"/>
            <w:vAlign w:val="center"/>
          </w:tcPr>
          <w:p w14:paraId="3B7D9D66">
            <w:pPr>
              <w:pStyle w:val="15"/>
              <w:spacing w:line="400" w:lineRule="exact"/>
            </w:pPr>
            <w:r>
              <w:t>冀财社[2021]191号</w:t>
            </w:r>
          </w:p>
        </w:tc>
      </w:tr>
      <w:tr w14:paraId="38C6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63CCFA0">
            <w:pPr>
              <w:spacing w:line="400" w:lineRule="exact"/>
            </w:pPr>
          </w:p>
        </w:tc>
        <w:tc>
          <w:tcPr>
            <w:tcW w:w="1327" w:type="dxa"/>
            <w:vAlign w:val="center"/>
          </w:tcPr>
          <w:p w14:paraId="02F2BD37">
            <w:pPr>
              <w:pStyle w:val="15"/>
              <w:spacing w:line="400" w:lineRule="exact"/>
            </w:pPr>
            <w:r>
              <w:t>时效指标</w:t>
            </w:r>
          </w:p>
        </w:tc>
        <w:tc>
          <w:tcPr>
            <w:tcW w:w="1327" w:type="dxa"/>
            <w:vAlign w:val="center"/>
          </w:tcPr>
          <w:p w14:paraId="3912808A">
            <w:pPr>
              <w:pStyle w:val="15"/>
              <w:spacing w:line="400" w:lineRule="exact"/>
            </w:pPr>
            <w:r>
              <w:t>贫困重度残疾人生活补贴覆盖率</w:t>
            </w:r>
          </w:p>
        </w:tc>
        <w:tc>
          <w:tcPr>
            <w:tcW w:w="2654" w:type="dxa"/>
            <w:vAlign w:val="center"/>
          </w:tcPr>
          <w:p w14:paraId="499F39D7">
            <w:pPr>
              <w:pStyle w:val="15"/>
              <w:spacing w:line="400" w:lineRule="exact"/>
            </w:pPr>
            <w:r>
              <w:t>符合条件的重度残疾人纳入生活补贴范围</w:t>
            </w:r>
          </w:p>
        </w:tc>
        <w:tc>
          <w:tcPr>
            <w:tcW w:w="1327" w:type="dxa"/>
            <w:vAlign w:val="center"/>
          </w:tcPr>
          <w:p w14:paraId="0FD43F14">
            <w:pPr>
              <w:pStyle w:val="15"/>
              <w:spacing w:line="400" w:lineRule="exact"/>
            </w:pPr>
            <w:r>
              <w:t>≥90%</w:t>
            </w:r>
          </w:p>
        </w:tc>
        <w:tc>
          <w:tcPr>
            <w:tcW w:w="1327" w:type="dxa"/>
            <w:vAlign w:val="center"/>
          </w:tcPr>
          <w:p w14:paraId="1C2126F3">
            <w:pPr>
              <w:pStyle w:val="15"/>
              <w:spacing w:line="400" w:lineRule="exact"/>
            </w:pPr>
            <w:r>
              <w:t>冀财社[2021]191号</w:t>
            </w:r>
          </w:p>
        </w:tc>
      </w:tr>
      <w:tr w14:paraId="7AA4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D0BFFA0">
            <w:pPr>
              <w:spacing w:line="400" w:lineRule="exact"/>
            </w:pPr>
          </w:p>
        </w:tc>
        <w:tc>
          <w:tcPr>
            <w:tcW w:w="1327" w:type="dxa"/>
            <w:vAlign w:val="center"/>
          </w:tcPr>
          <w:p w14:paraId="2E4B71EA">
            <w:pPr>
              <w:pStyle w:val="15"/>
              <w:spacing w:line="400" w:lineRule="exact"/>
            </w:pPr>
            <w:r>
              <w:t>成本指标</w:t>
            </w:r>
          </w:p>
        </w:tc>
        <w:tc>
          <w:tcPr>
            <w:tcW w:w="1327" w:type="dxa"/>
            <w:vAlign w:val="center"/>
          </w:tcPr>
          <w:p w14:paraId="6D9854EA">
            <w:pPr>
              <w:pStyle w:val="15"/>
              <w:spacing w:line="400" w:lineRule="exact"/>
            </w:pPr>
            <w:r>
              <w:t>为残疾人提供的基本康复服务显效率</w:t>
            </w:r>
          </w:p>
        </w:tc>
        <w:tc>
          <w:tcPr>
            <w:tcW w:w="2654" w:type="dxa"/>
            <w:vAlign w:val="center"/>
          </w:tcPr>
          <w:p w14:paraId="59642536">
            <w:pPr>
              <w:pStyle w:val="15"/>
              <w:spacing w:line="400" w:lineRule="exact"/>
            </w:pPr>
            <w:r>
              <w:t>接受救助的残疾人年度末次和年度初次康复效果评估相比效果明显</w:t>
            </w:r>
          </w:p>
        </w:tc>
        <w:tc>
          <w:tcPr>
            <w:tcW w:w="1327" w:type="dxa"/>
            <w:vAlign w:val="center"/>
          </w:tcPr>
          <w:p w14:paraId="150B4D03">
            <w:pPr>
              <w:pStyle w:val="15"/>
              <w:spacing w:line="400" w:lineRule="exact"/>
            </w:pPr>
            <w:r>
              <w:t>≥90提高残疾人就业率.加强农村残疾人扶贫开发</w:t>
            </w:r>
          </w:p>
        </w:tc>
        <w:tc>
          <w:tcPr>
            <w:tcW w:w="1327" w:type="dxa"/>
            <w:vAlign w:val="center"/>
          </w:tcPr>
          <w:p w14:paraId="0D6DB4DF">
            <w:pPr>
              <w:pStyle w:val="15"/>
              <w:spacing w:line="400" w:lineRule="exact"/>
            </w:pPr>
            <w:r>
              <w:t>冀财社[2021]191号</w:t>
            </w:r>
          </w:p>
        </w:tc>
      </w:tr>
      <w:tr w14:paraId="01AF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5D37492">
            <w:pPr>
              <w:pStyle w:val="17"/>
              <w:spacing w:line="400" w:lineRule="exact"/>
            </w:pPr>
            <w:r>
              <w:t>效益指标</w:t>
            </w:r>
          </w:p>
        </w:tc>
        <w:tc>
          <w:tcPr>
            <w:tcW w:w="1327" w:type="dxa"/>
            <w:vAlign w:val="center"/>
          </w:tcPr>
          <w:p w14:paraId="63DB51FE">
            <w:pPr>
              <w:pStyle w:val="15"/>
              <w:spacing w:line="400" w:lineRule="exact"/>
            </w:pPr>
            <w:r>
              <w:t>经济效益指标</w:t>
            </w:r>
          </w:p>
        </w:tc>
        <w:tc>
          <w:tcPr>
            <w:tcW w:w="1327" w:type="dxa"/>
            <w:vAlign w:val="center"/>
          </w:tcPr>
          <w:p w14:paraId="4B794B6F">
            <w:pPr>
              <w:pStyle w:val="15"/>
              <w:spacing w:line="400" w:lineRule="exact"/>
            </w:pPr>
            <w:r>
              <w:t>完成率</w:t>
            </w:r>
          </w:p>
        </w:tc>
        <w:tc>
          <w:tcPr>
            <w:tcW w:w="2654" w:type="dxa"/>
            <w:vAlign w:val="center"/>
          </w:tcPr>
          <w:p w14:paraId="37016AA0">
            <w:pPr>
              <w:pStyle w:val="15"/>
              <w:spacing w:line="400" w:lineRule="exact"/>
            </w:pPr>
            <w:r>
              <w:t>通过培训实现就业人数</w:t>
            </w:r>
          </w:p>
        </w:tc>
        <w:tc>
          <w:tcPr>
            <w:tcW w:w="1327" w:type="dxa"/>
            <w:vAlign w:val="center"/>
          </w:tcPr>
          <w:p w14:paraId="33634DA6">
            <w:pPr>
              <w:pStyle w:val="15"/>
              <w:spacing w:line="400" w:lineRule="exact"/>
            </w:pPr>
            <w:r>
              <w:t>≥90提高残疾人就业率.加强农村残疾人扶贫开发</w:t>
            </w:r>
          </w:p>
        </w:tc>
        <w:tc>
          <w:tcPr>
            <w:tcW w:w="1327" w:type="dxa"/>
            <w:vAlign w:val="center"/>
          </w:tcPr>
          <w:p w14:paraId="46E730E0">
            <w:pPr>
              <w:pStyle w:val="15"/>
              <w:spacing w:line="400" w:lineRule="exact"/>
            </w:pPr>
            <w:r>
              <w:t>冀财社[2021]191号</w:t>
            </w:r>
          </w:p>
        </w:tc>
      </w:tr>
      <w:tr w14:paraId="3FF8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334CEA4">
            <w:pPr>
              <w:spacing w:line="400" w:lineRule="exact"/>
            </w:pPr>
          </w:p>
        </w:tc>
        <w:tc>
          <w:tcPr>
            <w:tcW w:w="1327" w:type="dxa"/>
            <w:vAlign w:val="center"/>
          </w:tcPr>
          <w:p w14:paraId="321F41E6">
            <w:pPr>
              <w:pStyle w:val="15"/>
              <w:spacing w:line="400" w:lineRule="exact"/>
            </w:pPr>
            <w:r>
              <w:t>社会效益指标</w:t>
            </w:r>
          </w:p>
        </w:tc>
        <w:tc>
          <w:tcPr>
            <w:tcW w:w="1327" w:type="dxa"/>
            <w:vAlign w:val="center"/>
          </w:tcPr>
          <w:p w14:paraId="47993322">
            <w:pPr>
              <w:pStyle w:val="15"/>
              <w:spacing w:line="400" w:lineRule="exact"/>
            </w:pPr>
            <w:r>
              <w:t>残疾人情况抽查核实准确率</w:t>
            </w:r>
          </w:p>
        </w:tc>
        <w:tc>
          <w:tcPr>
            <w:tcW w:w="2654" w:type="dxa"/>
            <w:vAlign w:val="center"/>
          </w:tcPr>
          <w:p w14:paraId="0A6D41D2">
            <w:pPr>
              <w:pStyle w:val="15"/>
              <w:spacing w:line="400" w:lineRule="exact"/>
            </w:pPr>
            <w:r>
              <w:t>对残疾人情况调查的基本信息准确的人数占被抽查核实人数的比例</w:t>
            </w:r>
          </w:p>
        </w:tc>
        <w:tc>
          <w:tcPr>
            <w:tcW w:w="1327" w:type="dxa"/>
            <w:vAlign w:val="center"/>
          </w:tcPr>
          <w:p w14:paraId="667FE541">
            <w:pPr>
              <w:pStyle w:val="15"/>
              <w:spacing w:line="400" w:lineRule="exact"/>
            </w:pPr>
            <w:r>
              <w:t>≥90%</w:t>
            </w:r>
          </w:p>
        </w:tc>
        <w:tc>
          <w:tcPr>
            <w:tcW w:w="1327" w:type="dxa"/>
            <w:vAlign w:val="center"/>
          </w:tcPr>
          <w:p w14:paraId="69F56DE6">
            <w:pPr>
              <w:pStyle w:val="15"/>
              <w:spacing w:line="400" w:lineRule="exact"/>
            </w:pPr>
            <w:r>
              <w:t>冀财社[2021]191号</w:t>
            </w:r>
          </w:p>
        </w:tc>
      </w:tr>
      <w:tr w14:paraId="608A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952F0D3">
            <w:pPr>
              <w:spacing w:line="400" w:lineRule="exact"/>
            </w:pPr>
          </w:p>
        </w:tc>
        <w:tc>
          <w:tcPr>
            <w:tcW w:w="1327" w:type="dxa"/>
            <w:vAlign w:val="center"/>
          </w:tcPr>
          <w:p w14:paraId="354027AA">
            <w:pPr>
              <w:pStyle w:val="15"/>
              <w:spacing w:line="400" w:lineRule="exact"/>
            </w:pPr>
            <w:r>
              <w:t>生态效益指标</w:t>
            </w:r>
          </w:p>
        </w:tc>
        <w:tc>
          <w:tcPr>
            <w:tcW w:w="1327" w:type="dxa"/>
            <w:vAlign w:val="center"/>
          </w:tcPr>
          <w:p w14:paraId="07A4B67A">
            <w:pPr>
              <w:pStyle w:val="15"/>
              <w:spacing w:line="400" w:lineRule="exact"/>
            </w:pPr>
            <w:r>
              <w:t>通过培训的残疾人就业率</w:t>
            </w:r>
          </w:p>
        </w:tc>
        <w:tc>
          <w:tcPr>
            <w:tcW w:w="2654" w:type="dxa"/>
            <w:vAlign w:val="center"/>
          </w:tcPr>
          <w:p w14:paraId="635DFBBF">
            <w:pPr>
              <w:pStyle w:val="15"/>
              <w:spacing w:line="400" w:lineRule="exact"/>
            </w:pPr>
            <w:r>
              <w:t>通过培训已实现就业人数占已接受培训人数的比例</w:t>
            </w:r>
          </w:p>
        </w:tc>
        <w:tc>
          <w:tcPr>
            <w:tcW w:w="1327" w:type="dxa"/>
            <w:vAlign w:val="center"/>
          </w:tcPr>
          <w:p w14:paraId="02E23397">
            <w:pPr>
              <w:pStyle w:val="15"/>
              <w:spacing w:line="400" w:lineRule="exact"/>
            </w:pPr>
            <w:r>
              <w:t>≥90%</w:t>
            </w:r>
          </w:p>
        </w:tc>
        <w:tc>
          <w:tcPr>
            <w:tcW w:w="1327" w:type="dxa"/>
            <w:vAlign w:val="center"/>
          </w:tcPr>
          <w:p w14:paraId="4ECA6507">
            <w:pPr>
              <w:pStyle w:val="15"/>
              <w:spacing w:line="400" w:lineRule="exact"/>
            </w:pPr>
            <w:r>
              <w:t>冀财社[2021]191号</w:t>
            </w:r>
          </w:p>
        </w:tc>
      </w:tr>
      <w:tr w14:paraId="5A79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9750829">
            <w:pPr>
              <w:spacing w:line="400" w:lineRule="exact"/>
            </w:pPr>
          </w:p>
        </w:tc>
        <w:tc>
          <w:tcPr>
            <w:tcW w:w="1327" w:type="dxa"/>
            <w:vAlign w:val="center"/>
          </w:tcPr>
          <w:p w14:paraId="6E5F1791">
            <w:pPr>
              <w:pStyle w:val="15"/>
              <w:spacing w:line="400" w:lineRule="exact"/>
            </w:pPr>
            <w:r>
              <w:t>可持续影响指标</w:t>
            </w:r>
          </w:p>
        </w:tc>
        <w:tc>
          <w:tcPr>
            <w:tcW w:w="1327" w:type="dxa"/>
            <w:vAlign w:val="center"/>
          </w:tcPr>
          <w:p w14:paraId="597F9BD3">
            <w:pPr>
              <w:pStyle w:val="15"/>
              <w:spacing w:line="400" w:lineRule="exact"/>
            </w:pPr>
            <w:r>
              <w:t>残疾人情况抽查核实准确率</w:t>
            </w:r>
          </w:p>
        </w:tc>
        <w:tc>
          <w:tcPr>
            <w:tcW w:w="2654" w:type="dxa"/>
            <w:vAlign w:val="center"/>
          </w:tcPr>
          <w:p w14:paraId="15AC70FA">
            <w:pPr>
              <w:pStyle w:val="15"/>
              <w:spacing w:line="400" w:lineRule="exact"/>
            </w:pPr>
            <w:r>
              <w:t>对残疾人情况调查的基本信息准确的人数占被抽查核实人数的比例</w:t>
            </w:r>
          </w:p>
        </w:tc>
        <w:tc>
          <w:tcPr>
            <w:tcW w:w="1327" w:type="dxa"/>
            <w:vAlign w:val="center"/>
          </w:tcPr>
          <w:p w14:paraId="3965001B">
            <w:pPr>
              <w:pStyle w:val="15"/>
              <w:spacing w:line="400" w:lineRule="exact"/>
            </w:pPr>
            <w:r>
              <w:t>≥90%</w:t>
            </w:r>
          </w:p>
        </w:tc>
        <w:tc>
          <w:tcPr>
            <w:tcW w:w="1327" w:type="dxa"/>
            <w:vAlign w:val="center"/>
          </w:tcPr>
          <w:p w14:paraId="77E60A11">
            <w:pPr>
              <w:pStyle w:val="15"/>
              <w:spacing w:line="400" w:lineRule="exact"/>
            </w:pPr>
            <w:r>
              <w:t>冀财社[2021]191号</w:t>
            </w:r>
          </w:p>
        </w:tc>
      </w:tr>
      <w:tr w14:paraId="339E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B22F431">
            <w:pPr>
              <w:pStyle w:val="17"/>
              <w:spacing w:line="400" w:lineRule="exact"/>
            </w:pPr>
            <w:r>
              <w:t>满意度指标</w:t>
            </w:r>
          </w:p>
        </w:tc>
        <w:tc>
          <w:tcPr>
            <w:tcW w:w="1327" w:type="dxa"/>
            <w:vAlign w:val="center"/>
          </w:tcPr>
          <w:p w14:paraId="0590FDE2">
            <w:pPr>
              <w:pStyle w:val="15"/>
              <w:spacing w:line="400" w:lineRule="exact"/>
            </w:pPr>
            <w:r>
              <w:t>服务对象满意度指标</w:t>
            </w:r>
          </w:p>
        </w:tc>
        <w:tc>
          <w:tcPr>
            <w:tcW w:w="1327" w:type="dxa"/>
            <w:vAlign w:val="center"/>
          </w:tcPr>
          <w:p w14:paraId="54AEA531">
            <w:pPr>
              <w:pStyle w:val="15"/>
              <w:spacing w:line="400" w:lineRule="exact"/>
            </w:pPr>
            <w:r>
              <w:t>群众满意度</w:t>
            </w:r>
          </w:p>
        </w:tc>
        <w:tc>
          <w:tcPr>
            <w:tcW w:w="2654" w:type="dxa"/>
            <w:vAlign w:val="center"/>
          </w:tcPr>
          <w:p w14:paraId="518A2539">
            <w:pPr>
              <w:pStyle w:val="15"/>
              <w:spacing w:line="400" w:lineRule="exact"/>
            </w:pPr>
            <w:r>
              <w:t>整体满意度</w:t>
            </w:r>
          </w:p>
        </w:tc>
        <w:tc>
          <w:tcPr>
            <w:tcW w:w="1327" w:type="dxa"/>
            <w:vAlign w:val="center"/>
          </w:tcPr>
          <w:p w14:paraId="171385B1">
            <w:pPr>
              <w:pStyle w:val="15"/>
              <w:spacing w:line="400" w:lineRule="exact"/>
            </w:pPr>
            <w:r>
              <w:t>≥80残疾人收入明显增加</w:t>
            </w:r>
          </w:p>
        </w:tc>
        <w:tc>
          <w:tcPr>
            <w:tcW w:w="1327" w:type="dxa"/>
            <w:vAlign w:val="center"/>
          </w:tcPr>
          <w:p w14:paraId="6CFC222C">
            <w:pPr>
              <w:pStyle w:val="15"/>
              <w:spacing w:line="400" w:lineRule="exact"/>
            </w:pPr>
            <w:r>
              <w:t>冀财社[2021]191号</w:t>
            </w:r>
          </w:p>
        </w:tc>
      </w:tr>
    </w:tbl>
    <w:p w14:paraId="33791809">
      <w:pPr>
        <w:sectPr>
          <w:pgSz w:w="11900" w:h="16840"/>
          <w:pgMar w:top="1984" w:right="1531" w:bottom="1701" w:left="1531" w:header="720" w:footer="1361" w:gutter="0"/>
          <w:pgNumType w:fmt="numberInDash"/>
          <w:cols w:space="0" w:num="1"/>
          <w:titlePg/>
        </w:sectPr>
      </w:pPr>
    </w:p>
    <w:p w14:paraId="331E7EA2">
      <w:pPr>
        <w:spacing w:line="580" w:lineRule="exact"/>
        <w:ind w:firstLine="561"/>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70.残疾人托养资金中央财政残疾人事业发展补助绩效目标表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31936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83A7ED8">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734B4DED">
            <w:pPr>
              <w:pStyle w:val="13"/>
            </w:pPr>
          </w:p>
        </w:tc>
      </w:tr>
      <w:tr w14:paraId="09F50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127433B">
            <w:pPr>
              <w:pStyle w:val="16"/>
            </w:pPr>
            <w:r>
              <w:t>绩效目标</w:t>
            </w:r>
          </w:p>
        </w:tc>
        <w:tc>
          <w:tcPr>
            <w:tcW w:w="7962" w:type="dxa"/>
            <w:gridSpan w:val="2"/>
            <w:vAlign w:val="center"/>
          </w:tcPr>
          <w:p w14:paraId="06B97086">
            <w:pPr>
              <w:pStyle w:val="15"/>
            </w:pPr>
            <w:r>
              <w:t>1.目标内容1</w:t>
            </w:r>
            <w:r>
              <w:rPr>
                <w:rFonts w:hint="eastAsia"/>
              </w:rPr>
              <w:t>残疾人事业发展</w:t>
            </w:r>
          </w:p>
        </w:tc>
      </w:tr>
    </w:tbl>
    <w:p w14:paraId="0AED54EE">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515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55473C93">
            <w:pPr>
              <w:pStyle w:val="16"/>
            </w:pPr>
            <w:r>
              <w:t>一级指标</w:t>
            </w:r>
          </w:p>
        </w:tc>
        <w:tc>
          <w:tcPr>
            <w:tcW w:w="1327" w:type="dxa"/>
            <w:vAlign w:val="center"/>
          </w:tcPr>
          <w:p w14:paraId="494BE816">
            <w:pPr>
              <w:pStyle w:val="16"/>
            </w:pPr>
            <w:r>
              <w:t>二级指标</w:t>
            </w:r>
          </w:p>
        </w:tc>
        <w:tc>
          <w:tcPr>
            <w:tcW w:w="1327" w:type="dxa"/>
            <w:vAlign w:val="center"/>
          </w:tcPr>
          <w:p w14:paraId="149F48CD">
            <w:pPr>
              <w:pStyle w:val="16"/>
            </w:pPr>
            <w:r>
              <w:t>三级指标</w:t>
            </w:r>
          </w:p>
        </w:tc>
        <w:tc>
          <w:tcPr>
            <w:tcW w:w="2654" w:type="dxa"/>
            <w:vAlign w:val="center"/>
          </w:tcPr>
          <w:p w14:paraId="1501483B">
            <w:pPr>
              <w:pStyle w:val="16"/>
            </w:pPr>
            <w:r>
              <w:t>绩效指标描述</w:t>
            </w:r>
          </w:p>
        </w:tc>
        <w:tc>
          <w:tcPr>
            <w:tcW w:w="1327" w:type="dxa"/>
            <w:vAlign w:val="center"/>
          </w:tcPr>
          <w:p w14:paraId="099561D5">
            <w:pPr>
              <w:pStyle w:val="16"/>
            </w:pPr>
            <w:r>
              <w:t>指标值</w:t>
            </w:r>
          </w:p>
        </w:tc>
        <w:tc>
          <w:tcPr>
            <w:tcW w:w="1327" w:type="dxa"/>
            <w:vAlign w:val="center"/>
          </w:tcPr>
          <w:p w14:paraId="2037356C">
            <w:pPr>
              <w:pStyle w:val="16"/>
            </w:pPr>
            <w:r>
              <w:t>指标值确定依据</w:t>
            </w:r>
          </w:p>
        </w:tc>
      </w:tr>
      <w:tr w14:paraId="7BC2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92934EB">
            <w:pPr>
              <w:pStyle w:val="17"/>
              <w:spacing w:line="400" w:lineRule="exact"/>
            </w:pPr>
            <w:r>
              <w:t>产出指标</w:t>
            </w:r>
          </w:p>
        </w:tc>
        <w:tc>
          <w:tcPr>
            <w:tcW w:w="1327" w:type="dxa"/>
            <w:vAlign w:val="center"/>
          </w:tcPr>
          <w:p w14:paraId="14CCCB3E">
            <w:pPr>
              <w:pStyle w:val="15"/>
              <w:spacing w:line="400" w:lineRule="exact"/>
            </w:pPr>
            <w:r>
              <w:t>数量指标</w:t>
            </w:r>
          </w:p>
        </w:tc>
        <w:tc>
          <w:tcPr>
            <w:tcW w:w="1327" w:type="dxa"/>
            <w:vAlign w:val="center"/>
          </w:tcPr>
          <w:p w14:paraId="66478F83">
            <w:pPr>
              <w:pStyle w:val="15"/>
              <w:spacing w:line="400" w:lineRule="exact"/>
            </w:pPr>
            <w:r>
              <w:t>完成率</w:t>
            </w:r>
          </w:p>
        </w:tc>
        <w:tc>
          <w:tcPr>
            <w:tcW w:w="2654" w:type="dxa"/>
            <w:vAlign w:val="center"/>
          </w:tcPr>
          <w:p w14:paraId="64FB0337">
            <w:pPr>
              <w:pStyle w:val="15"/>
              <w:spacing w:line="400" w:lineRule="exact"/>
            </w:pPr>
            <w:r>
              <w:t>通过培训实现就业人数</w:t>
            </w:r>
          </w:p>
        </w:tc>
        <w:tc>
          <w:tcPr>
            <w:tcW w:w="1327" w:type="dxa"/>
            <w:vAlign w:val="center"/>
          </w:tcPr>
          <w:p w14:paraId="01C6A16E">
            <w:pPr>
              <w:pStyle w:val="15"/>
              <w:spacing w:line="400" w:lineRule="exact"/>
            </w:pPr>
            <w:r>
              <w:t>≥90提高残疾人就业率.加强农村残疾人扶贫开发</w:t>
            </w:r>
          </w:p>
        </w:tc>
        <w:tc>
          <w:tcPr>
            <w:tcW w:w="1327" w:type="dxa"/>
            <w:vAlign w:val="center"/>
          </w:tcPr>
          <w:p w14:paraId="32023D16">
            <w:pPr>
              <w:pStyle w:val="15"/>
              <w:spacing w:line="400" w:lineRule="exact"/>
            </w:pPr>
            <w:r>
              <w:t>冀财社[2021]148号</w:t>
            </w:r>
          </w:p>
        </w:tc>
      </w:tr>
      <w:tr w14:paraId="2A449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14C6175">
            <w:pPr>
              <w:spacing w:line="400" w:lineRule="exact"/>
            </w:pPr>
          </w:p>
        </w:tc>
        <w:tc>
          <w:tcPr>
            <w:tcW w:w="1327" w:type="dxa"/>
            <w:vAlign w:val="center"/>
          </w:tcPr>
          <w:p w14:paraId="1C2852DD">
            <w:pPr>
              <w:pStyle w:val="15"/>
              <w:spacing w:line="400" w:lineRule="exact"/>
            </w:pPr>
            <w:r>
              <w:t>质量指标</w:t>
            </w:r>
          </w:p>
        </w:tc>
        <w:tc>
          <w:tcPr>
            <w:tcW w:w="1327" w:type="dxa"/>
            <w:vAlign w:val="center"/>
          </w:tcPr>
          <w:p w14:paraId="6DD34A7B">
            <w:pPr>
              <w:pStyle w:val="15"/>
              <w:spacing w:line="400" w:lineRule="exact"/>
            </w:pPr>
            <w:r>
              <w:t>为残疾人提供的基本康复服务显效率</w:t>
            </w:r>
          </w:p>
        </w:tc>
        <w:tc>
          <w:tcPr>
            <w:tcW w:w="2654" w:type="dxa"/>
            <w:vAlign w:val="center"/>
          </w:tcPr>
          <w:p w14:paraId="29148964">
            <w:pPr>
              <w:pStyle w:val="15"/>
              <w:spacing w:line="400" w:lineRule="exact"/>
            </w:pPr>
            <w:r>
              <w:t>接受救助的残疾人年度末次和年度初次康复效果评估相比效果明显</w:t>
            </w:r>
          </w:p>
        </w:tc>
        <w:tc>
          <w:tcPr>
            <w:tcW w:w="1327" w:type="dxa"/>
            <w:vAlign w:val="center"/>
          </w:tcPr>
          <w:p w14:paraId="1BEA0DCF">
            <w:pPr>
              <w:pStyle w:val="15"/>
              <w:spacing w:line="400" w:lineRule="exact"/>
            </w:pPr>
            <w:r>
              <w:t>≥90%</w:t>
            </w:r>
          </w:p>
        </w:tc>
        <w:tc>
          <w:tcPr>
            <w:tcW w:w="1327" w:type="dxa"/>
            <w:vAlign w:val="center"/>
          </w:tcPr>
          <w:p w14:paraId="1A4C0D74">
            <w:pPr>
              <w:pStyle w:val="15"/>
              <w:spacing w:line="400" w:lineRule="exact"/>
            </w:pPr>
            <w:r>
              <w:t>冀财社[2021]148号</w:t>
            </w:r>
          </w:p>
        </w:tc>
      </w:tr>
      <w:tr w14:paraId="324B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8EBDD10">
            <w:pPr>
              <w:spacing w:line="400" w:lineRule="exact"/>
            </w:pPr>
          </w:p>
        </w:tc>
        <w:tc>
          <w:tcPr>
            <w:tcW w:w="1327" w:type="dxa"/>
            <w:vAlign w:val="center"/>
          </w:tcPr>
          <w:p w14:paraId="094648A0">
            <w:pPr>
              <w:pStyle w:val="15"/>
              <w:spacing w:line="400" w:lineRule="exact"/>
            </w:pPr>
            <w:r>
              <w:t>时效指标</w:t>
            </w:r>
          </w:p>
        </w:tc>
        <w:tc>
          <w:tcPr>
            <w:tcW w:w="1327" w:type="dxa"/>
            <w:vAlign w:val="center"/>
          </w:tcPr>
          <w:p w14:paraId="77925D5D">
            <w:pPr>
              <w:pStyle w:val="15"/>
              <w:spacing w:line="400" w:lineRule="exact"/>
            </w:pPr>
            <w:r>
              <w:t>贫困重度残疾人生活补贴覆盖率</w:t>
            </w:r>
          </w:p>
        </w:tc>
        <w:tc>
          <w:tcPr>
            <w:tcW w:w="2654" w:type="dxa"/>
            <w:vAlign w:val="center"/>
          </w:tcPr>
          <w:p w14:paraId="4073B81F">
            <w:pPr>
              <w:pStyle w:val="15"/>
              <w:spacing w:line="400" w:lineRule="exact"/>
            </w:pPr>
            <w:r>
              <w:t>符合条件的重度残疾人纳入生活补贴范围</w:t>
            </w:r>
          </w:p>
        </w:tc>
        <w:tc>
          <w:tcPr>
            <w:tcW w:w="1327" w:type="dxa"/>
            <w:vAlign w:val="center"/>
          </w:tcPr>
          <w:p w14:paraId="0835216D">
            <w:pPr>
              <w:pStyle w:val="15"/>
              <w:spacing w:line="400" w:lineRule="exact"/>
            </w:pPr>
            <w:r>
              <w:t>≥90%</w:t>
            </w:r>
          </w:p>
        </w:tc>
        <w:tc>
          <w:tcPr>
            <w:tcW w:w="1327" w:type="dxa"/>
            <w:vAlign w:val="center"/>
          </w:tcPr>
          <w:p w14:paraId="10763381">
            <w:pPr>
              <w:pStyle w:val="15"/>
              <w:spacing w:line="400" w:lineRule="exact"/>
            </w:pPr>
            <w:r>
              <w:t>冀财社[2021]148号</w:t>
            </w:r>
          </w:p>
        </w:tc>
      </w:tr>
      <w:tr w14:paraId="5331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5886D0D">
            <w:pPr>
              <w:spacing w:line="400" w:lineRule="exact"/>
            </w:pPr>
          </w:p>
        </w:tc>
        <w:tc>
          <w:tcPr>
            <w:tcW w:w="1327" w:type="dxa"/>
            <w:vAlign w:val="center"/>
          </w:tcPr>
          <w:p w14:paraId="1843A327">
            <w:pPr>
              <w:pStyle w:val="15"/>
              <w:spacing w:line="400" w:lineRule="exact"/>
            </w:pPr>
            <w:r>
              <w:t>成本指标</w:t>
            </w:r>
          </w:p>
        </w:tc>
        <w:tc>
          <w:tcPr>
            <w:tcW w:w="1327" w:type="dxa"/>
            <w:vAlign w:val="center"/>
          </w:tcPr>
          <w:p w14:paraId="2419F6B1">
            <w:pPr>
              <w:pStyle w:val="15"/>
              <w:spacing w:line="400" w:lineRule="exact"/>
            </w:pPr>
            <w:r>
              <w:t>为残疾人提供的基本康复服务显效率</w:t>
            </w:r>
          </w:p>
        </w:tc>
        <w:tc>
          <w:tcPr>
            <w:tcW w:w="2654" w:type="dxa"/>
            <w:vAlign w:val="center"/>
          </w:tcPr>
          <w:p w14:paraId="4C784655">
            <w:pPr>
              <w:pStyle w:val="15"/>
              <w:spacing w:line="400" w:lineRule="exact"/>
            </w:pPr>
            <w:r>
              <w:t>接受救助的残疾人年度末次和年度初次康复效果评估相比效果明显</w:t>
            </w:r>
          </w:p>
        </w:tc>
        <w:tc>
          <w:tcPr>
            <w:tcW w:w="1327" w:type="dxa"/>
            <w:vAlign w:val="center"/>
          </w:tcPr>
          <w:p w14:paraId="78554595">
            <w:pPr>
              <w:pStyle w:val="15"/>
              <w:spacing w:line="400" w:lineRule="exact"/>
            </w:pPr>
            <w:r>
              <w:t>≥90提高残疾人就业率.加强农村残疾人扶贫开发</w:t>
            </w:r>
          </w:p>
        </w:tc>
        <w:tc>
          <w:tcPr>
            <w:tcW w:w="1327" w:type="dxa"/>
            <w:vAlign w:val="center"/>
          </w:tcPr>
          <w:p w14:paraId="7891AA50">
            <w:pPr>
              <w:pStyle w:val="15"/>
              <w:spacing w:line="400" w:lineRule="exact"/>
            </w:pPr>
            <w:r>
              <w:t>冀财社[2021]148号</w:t>
            </w:r>
          </w:p>
        </w:tc>
      </w:tr>
      <w:tr w14:paraId="0CD7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28A65AA">
            <w:pPr>
              <w:pStyle w:val="17"/>
              <w:spacing w:line="400" w:lineRule="exact"/>
            </w:pPr>
            <w:r>
              <w:t>效益指标</w:t>
            </w:r>
          </w:p>
        </w:tc>
        <w:tc>
          <w:tcPr>
            <w:tcW w:w="1327" w:type="dxa"/>
            <w:vAlign w:val="center"/>
          </w:tcPr>
          <w:p w14:paraId="5BA25EF1">
            <w:pPr>
              <w:pStyle w:val="15"/>
              <w:spacing w:line="400" w:lineRule="exact"/>
            </w:pPr>
            <w:r>
              <w:t>经济效益指标</w:t>
            </w:r>
          </w:p>
        </w:tc>
        <w:tc>
          <w:tcPr>
            <w:tcW w:w="1327" w:type="dxa"/>
            <w:vAlign w:val="center"/>
          </w:tcPr>
          <w:p w14:paraId="2329865A">
            <w:pPr>
              <w:pStyle w:val="15"/>
              <w:spacing w:line="400" w:lineRule="exact"/>
            </w:pPr>
            <w:r>
              <w:t>完成率</w:t>
            </w:r>
          </w:p>
        </w:tc>
        <w:tc>
          <w:tcPr>
            <w:tcW w:w="2654" w:type="dxa"/>
            <w:vAlign w:val="center"/>
          </w:tcPr>
          <w:p w14:paraId="512AD3A1">
            <w:pPr>
              <w:pStyle w:val="15"/>
              <w:spacing w:line="400" w:lineRule="exact"/>
            </w:pPr>
            <w:r>
              <w:t>通过培训实现就业人数</w:t>
            </w:r>
          </w:p>
        </w:tc>
        <w:tc>
          <w:tcPr>
            <w:tcW w:w="1327" w:type="dxa"/>
            <w:vAlign w:val="center"/>
          </w:tcPr>
          <w:p w14:paraId="17AE429D">
            <w:pPr>
              <w:pStyle w:val="15"/>
              <w:spacing w:line="400" w:lineRule="exact"/>
            </w:pPr>
            <w:r>
              <w:t>≥90提高残疾人就业率.加强农村残疾人扶贫开发</w:t>
            </w:r>
          </w:p>
        </w:tc>
        <w:tc>
          <w:tcPr>
            <w:tcW w:w="1327" w:type="dxa"/>
            <w:vAlign w:val="center"/>
          </w:tcPr>
          <w:p w14:paraId="13C71024">
            <w:pPr>
              <w:pStyle w:val="15"/>
              <w:spacing w:line="400" w:lineRule="exact"/>
            </w:pPr>
            <w:r>
              <w:t>冀财社[2021]148号</w:t>
            </w:r>
          </w:p>
        </w:tc>
      </w:tr>
      <w:tr w14:paraId="35D6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2CE8099">
            <w:pPr>
              <w:spacing w:line="400" w:lineRule="exact"/>
            </w:pPr>
          </w:p>
        </w:tc>
        <w:tc>
          <w:tcPr>
            <w:tcW w:w="1327" w:type="dxa"/>
            <w:vAlign w:val="center"/>
          </w:tcPr>
          <w:p w14:paraId="18FE5FB5">
            <w:pPr>
              <w:pStyle w:val="15"/>
              <w:spacing w:line="400" w:lineRule="exact"/>
            </w:pPr>
            <w:r>
              <w:t>社会效益指标</w:t>
            </w:r>
          </w:p>
        </w:tc>
        <w:tc>
          <w:tcPr>
            <w:tcW w:w="1327" w:type="dxa"/>
            <w:vAlign w:val="center"/>
          </w:tcPr>
          <w:p w14:paraId="60977E5D">
            <w:pPr>
              <w:pStyle w:val="15"/>
              <w:spacing w:line="400" w:lineRule="exact"/>
            </w:pPr>
            <w:r>
              <w:t>残疾人情况抽查核实准确率</w:t>
            </w:r>
          </w:p>
        </w:tc>
        <w:tc>
          <w:tcPr>
            <w:tcW w:w="2654" w:type="dxa"/>
            <w:vAlign w:val="center"/>
          </w:tcPr>
          <w:p w14:paraId="53C91728">
            <w:pPr>
              <w:pStyle w:val="15"/>
              <w:spacing w:line="400" w:lineRule="exact"/>
            </w:pPr>
            <w:r>
              <w:t>对残疾人情况调查的基本信息准确的人数占被抽查核实人数的比例</w:t>
            </w:r>
          </w:p>
        </w:tc>
        <w:tc>
          <w:tcPr>
            <w:tcW w:w="1327" w:type="dxa"/>
            <w:vAlign w:val="center"/>
          </w:tcPr>
          <w:p w14:paraId="72D502D8">
            <w:pPr>
              <w:pStyle w:val="15"/>
              <w:spacing w:line="400" w:lineRule="exact"/>
            </w:pPr>
            <w:r>
              <w:t>≥90%</w:t>
            </w:r>
          </w:p>
        </w:tc>
        <w:tc>
          <w:tcPr>
            <w:tcW w:w="1327" w:type="dxa"/>
            <w:vAlign w:val="center"/>
          </w:tcPr>
          <w:p w14:paraId="63297EE0">
            <w:pPr>
              <w:pStyle w:val="15"/>
              <w:spacing w:line="400" w:lineRule="exact"/>
            </w:pPr>
            <w:r>
              <w:t>冀财社[2021]148号</w:t>
            </w:r>
          </w:p>
        </w:tc>
      </w:tr>
      <w:tr w14:paraId="4F39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C355E41">
            <w:pPr>
              <w:spacing w:line="400" w:lineRule="exact"/>
            </w:pPr>
          </w:p>
        </w:tc>
        <w:tc>
          <w:tcPr>
            <w:tcW w:w="1327" w:type="dxa"/>
            <w:vAlign w:val="center"/>
          </w:tcPr>
          <w:p w14:paraId="3738F423">
            <w:pPr>
              <w:pStyle w:val="15"/>
              <w:spacing w:line="400" w:lineRule="exact"/>
            </w:pPr>
            <w:r>
              <w:t>生态效益指标</w:t>
            </w:r>
          </w:p>
        </w:tc>
        <w:tc>
          <w:tcPr>
            <w:tcW w:w="1327" w:type="dxa"/>
            <w:vAlign w:val="center"/>
          </w:tcPr>
          <w:p w14:paraId="7FEA233B">
            <w:pPr>
              <w:pStyle w:val="15"/>
              <w:spacing w:line="400" w:lineRule="exact"/>
            </w:pPr>
            <w:r>
              <w:t>通过培训的残疾人就业率</w:t>
            </w:r>
          </w:p>
        </w:tc>
        <w:tc>
          <w:tcPr>
            <w:tcW w:w="2654" w:type="dxa"/>
            <w:vAlign w:val="center"/>
          </w:tcPr>
          <w:p w14:paraId="1B0F06FD">
            <w:pPr>
              <w:pStyle w:val="15"/>
              <w:spacing w:line="400" w:lineRule="exact"/>
            </w:pPr>
            <w:r>
              <w:t>通过培训已实现就业人数占已接受培训人数的比例</w:t>
            </w:r>
          </w:p>
        </w:tc>
        <w:tc>
          <w:tcPr>
            <w:tcW w:w="1327" w:type="dxa"/>
            <w:vAlign w:val="center"/>
          </w:tcPr>
          <w:p w14:paraId="5C57ECEE">
            <w:pPr>
              <w:pStyle w:val="15"/>
              <w:spacing w:line="400" w:lineRule="exact"/>
            </w:pPr>
            <w:r>
              <w:t>≥90%</w:t>
            </w:r>
          </w:p>
        </w:tc>
        <w:tc>
          <w:tcPr>
            <w:tcW w:w="1327" w:type="dxa"/>
            <w:vAlign w:val="center"/>
          </w:tcPr>
          <w:p w14:paraId="79106DE6">
            <w:pPr>
              <w:pStyle w:val="15"/>
              <w:spacing w:line="400" w:lineRule="exact"/>
            </w:pPr>
            <w:r>
              <w:t>冀财社[2021]148号</w:t>
            </w:r>
          </w:p>
        </w:tc>
      </w:tr>
      <w:tr w14:paraId="04EB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89DEA38">
            <w:pPr>
              <w:spacing w:line="400" w:lineRule="exact"/>
            </w:pPr>
          </w:p>
        </w:tc>
        <w:tc>
          <w:tcPr>
            <w:tcW w:w="1327" w:type="dxa"/>
            <w:vAlign w:val="center"/>
          </w:tcPr>
          <w:p w14:paraId="12FF2483">
            <w:pPr>
              <w:pStyle w:val="15"/>
              <w:spacing w:line="400" w:lineRule="exact"/>
            </w:pPr>
            <w:r>
              <w:t>可持续影响指标</w:t>
            </w:r>
          </w:p>
        </w:tc>
        <w:tc>
          <w:tcPr>
            <w:tcW w:w="1327" w:type="dxa"/>
            <w:vAlign w:val="center"/>
          </w:tcPr>
          <w:p w14:paraId="56DF2384">
            <w:pPr>
              <w:pStyle w:val="15"/>
              <w:spacing w:line="400" w:lineRule="exact"/>
            </w:pPr>
            <w:r>
              <w:t>残疾人情况抽查核实准确率</w:t>
            </w:r>
          </w:p>
        </w:tc>
        <w:tc>
          <w:tcPr>
            <w:tcW w:w="2654" w:type="dxa"/>
            <w:vAlign w:val="center"/>
          </w:tcPr>
          <w:p w14:paraId="324B8D7E">
            <w:pPr>
              <w:pStyle w:val="15"/>
              <w:spacing w:line="400" w:lineRule="exact"/>
            </w:pPr>
            <w:r>
              <w:t>对残疾人情况调查的基本信息准确的人数占被抽查核实人数的比例</w:t>
            </w:r>
          </w:p>
        </w:tc>
        <w:tc>
          <w:tcPr>
            <w:tcW w:w="1327" w:type="dxa"/>
            <w:vAlign w:val="center"/>
          </w:tcPr>
          <w:p w14:paraId="310D1E23">
            <w:pPr>
              <w:pStyle w:val="15"/>
              <w:spacing w:line="400" w:lineRule="exact"/>
            </w:pPr>
            <w:r>
              <w:t>≥90%</w:t>
            </w:r>
          </w:p>
        </w:tc>
        <w:tc>
          <w:tcPr>
            <w:tcW w:w="1327" w:type="dxa"/>
            <w:vAlign w:val="center"/>
          </w:tcPr>
          <w:p w14:paraId="2DEC89F2">
            <w:pPr>
              <w:pStyle w:val="15"/>
              <w:spacing w:line="400" w:lineRule="exact"/>
            </w:pPr>
            <w:r>
              <w:t>冀财社[2021]148号</w:t>
            </w:r>
          </w:p>
        </w:tc>
      </w:tr>
      <w:tr w14:paraId="7FA3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68A174F">
            <w:pPr>
              <w:pStyle w:val="17"/>
              <w:spacing w:line="400" w:lineRule="exact"/>
            </w:pPr>
            <w:r>
              <w:t>满意度指标</w:t>
            </w:r>
          </w:p>
        </w:tc>
        <w:tc>
          <w:tcPr>
            <w:tcW w:w="1327" w:type="dxa"/>
            <w:vAlign w:val="center"/>
          </w:tcPr>
          <w:p w14:paraId="00CF6E80">
            <w:pPr>
              <w:pStyle w:val="15"/>
              <w:spacing w:line="400" w:lineRule="exact"/>
            </w:pPr>
            <w:r>
              <w:t>服务对象满意度指标</w:t>
            </w:r>
          </w:p>
        </w:tc>
        <w:tc>
          <w:tcPr>
            <w:tcW w:w="1327" w:type="dxa"/>
            <w:vAlign w:val="center"/>
          </w:tcPr>
          <w:p w14:paraId="4C0A335E">
            <w:pPr>
              <w:pStyle w:val="15"/>
              <w:spacing w:line="400" w:lineRule="exact"/>
            </w:pPr>
            <w:r>
              <w:t>群众满意度</w:t>
            </w:r>
          </w:p>
        </w:tc>
        <w:tc>
          <w:tcPr>
            <w:tcW w:w="2654" w:type="dxa"/>
            <w:vAlign w:val="center"/>
          </w:tcPr>
          <w:p w14:paraId="78C9BC34">
            <w:pPr>
              <w:pStyle w:val="15"/>
              <w:spacing w:line="400" w:lineRule="exact"/>
            </w:pPr>
            <w:r>
              <w:t>整体满意度</w:t>
            </w:r>
          </w:p>
        </w:tc>
        <w:tc>
          <w:tcPr>
            <w:tcW w:w="1327" w:type="dxa"/>
            <w:vAlign w:val="center"/>
          </w:tcPr>
          <w:p w14:paraId="3373D9DB">
            <w:pPr>
              <w:pStyle w:val="15"/>
              <w:spacing w:line="400" w:lineRule="exact"/>
            </w:pPr>
            <w:r>
              <w:t>≥80残疾人收入明显增加</w:t>
            </w:r>
          </w:p>
        </w:tc>
        <w:tc>
          <w:tcPr>
            <w:tcW w:w="1327" w:type="dxa"/>
            <w:vAlign w:val="center"/>
          </w:tcPr>
          <w:p w14:paraId="598F7708">
            <w:pPr>
              <w:pStyle w:val="15"/>
              <w:spacing w:line="400" w:lineRule="exact"/>
            </w:pPr>
            <w:r>
              <w:t>冀财社[2021]148号</w:t>
            </w:r>
          </w:p>
        </w:tc>
      </w:tr>
    </w:tbl>
    <w:p w14:paraId="78FF0F44">
      <w:pPr>
        <w:spacing w:line="580" w:lineRule="exact"/>
        <w:ind w:firstLine="561"/>
        <w:outlineLvl w:val="3"/>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71.农村实用技术培训中央财政残疾人事业发展补助绩效目标表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4F2F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78B6C66">
            <w:pPr>
              <w:pStyle w:val="14"/>
            </w:pPr>
            <w:r>
              <w:t>762001宁晋县残疾人联合会本级</w:t>
            </w:r>
          </w:p>
        </w:tc>
        <w:tc>
          <w:tcPr>
            <w:tcW w:w="1327" w:type="dxa"/>
            <w:tcBorders>
              <w:top w:val="single" w:color="FFFFFF" w:sz="6" w:space="0"/>
              <w:left w:val="single" w:color="FFFFFF" w:sz="6" w:space="0"/>
              <w:right w:val="single" w:color="FFFFFF" w:sz="6" w:space="0"/>
            </w:tcBorders>
            <w:vAlign w:val="center"/>
          </w:tcPr>
          <w:p w14:paraId="1D8DFF73">
            <w:pPr>
              <w:pStyle w:val="13"/>
            </w:pPr>
          </w:p>
        </w:tc>
      </w:tr>
      <w:tr w14:paraId="1144C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AE6740C">
            <w:pPr>
              <w:pStyle w:val="16"/>
            </w:pPr>
            <w:r>
              <w:t>绩效目标</w:t>
            </w:r>
          </w:p>
        </w:tc>
        <w:tc>
          <w:tcPr>
            <w:tcW w:w="7962" w:type="dxa"/>
            <w:gridSpan w:val="2"/>
            <w:vAlign w:val="center"/>
          </w:tcPr>
          <w:p w14:paraId="257F241B">
            <w:pPr>
              <w:pStyle w:val="15"/>
            </w:pPr>
            <w:r>
              <w:t>1.目标内容1</w:t>
            </w:r>
            <w:r>
              <w:rPr>
                <w:rFonts w:hint="eastAsia"/>
              </w:rPr>
              <w:t>残疾人事业发展</w:t>
            </w:r>
          </w:p>
        </w:tc>
      </w:tr>
    </w:tbl>
    <w:p w14:paraId="4679DACF">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159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3F015534">
            <w:pPr>
              <w:pStyle w:val="16"/>
              <w:spacing w:line="400" w:lineRule="exact"/>
            </w:pPr>
            <w:r>
              <w:t>一级指标</w:t>
            </w:r>
          </w:p>
        </w:tc>
        <w:tc>
          <w:tcPr>
            <w:tcW w:w="1327" w:type="dxa"/>
            <w:vAlign w:val="center"/>
          </w:tcPr>
          <w:p w14:paraId="6BCA6BE5">
            <w:pPr>
              <w:pStyle w:val="16"/>
              <w:spacing w:line="400" w:lineRule="exact"/>
            </w:pPr>
            <w:r>
              <w:t>二级指标</w:t>
            </w:r>
          </w:p>
        </w:tc>
        <w:tc>
          <w:tcPr>
            <w:tcW w:w="1327" w:type="dxa"/>
            <w:vAlign w:val="center"/>
          </w:tcPr>
          <w:p w14:paraId="598528E8">
            <w:pPr>
              <w:pStyle w:val="16"/>
              <w:spacing w:line="400" w:lineRule="exact"/>
            </w:pPr>
            <w:r>
              <w:t>三级指标</w:t>
            </w:r>
          </w:p>
        </w:tc>
        <w:tc>
          <w:tcPr>
            <w:tcW w:w="2654" w:type="dxa"/>
            <w:vAlign w:val="center"/>
          </w:tcPr>
          <w:p w14:paraId="725218A2">
            <w:pPr>
              <w:pStyle w:val="16"/>
              <w:spacing w:line="400" w:lineRule="exact"/>
            </w:pPr>
            <w:r>
              <w:t>绩效指标描述</w:t>
            </w:r>
          </w:p>
        </w:tc>
        <w:tc>
          <w:tcPr>
            <w:tcW w:w="1327" w:type="dxa"/>
            <w:vAlign w:val="center"/>
          </w:tcPr>
          <w:p w14:paraId="771A8CE4">
            <w:pPr>
              <w:pStyle w:val="16"/>
              <w:spacing w:line="400" w:lineRule="exact"/>
            </w:pPr>
            <w:r>
              <w:t>指标值</w:t>
            </w:r>
          </w:p>
        </w:tc>
        <w:tc>
          <w:tcPr>
            <w:tcW w:w="1327" w:type="dxa"/>
            <w:vAlign w:val="center"/>
          </w:tcPr>
          <w:p w14:paraId="7B92BFD3">
            <w:pPr>
              <w:pStyle w:val="16"/>
              <w:spacing w:line="400" w:lineRule="exact"/>
            </w:pPr>
            <w:r>
              <w:t>指标值确定依据</w:t>
            </w:r>
          </w:p>
        </w:tc>
      </w:tr>
      <w:tr w14:paraId="7243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411125A">
            <w:pPr>
              <w:pStyle w:val="17"/>
              <w:spacing w:line="400" w:lineRule="exact"/>
            </w:pPr>
            <w:r>
              <w:t>产出指标</w:t>
            </w:r>
          </w:p>
        </w:tc>
        <w:tc>
          <w:tcPr>
            <w:tcW w:w="1327" w:type="dxa"/>
            <w:vAlign w:val="center"/>
          </w:tcPr>
          <w:p w14:paraId="1BD058CC">
            <w:pPr>
              <w:pStyle w:val="15"/>
              <w:spacing w:line="400" w:lineRule="exact"/>
            </w:pPr>
            <w:r>
              <w:t>数量指标</w:t>
            </w:r>
          </w:p>
        </w:tc>
        <w:tc>
          <w:tcPr>
            <w:tcW w:w="1327" w:type="dxa"/>
            <w:vAlign w:val="center"/>
          </w:tcPr>
          <w:p w14:paraId="19002B00">
            <w:pPr>
              <w:pStyle w:val="15"/>
              <w:spacing w:line="400" w:lineRule="exact"/>
            </w:pPr>
            <w:r>
              <w:t>完成率</w:t>
            </w:r>
          </w:p>
        </w:tc>
        <w:tc>
          <w:tcPr>
            <w:tcW w:w="2654" w:type="dxa"/>
            <w:vAlign w:val="center"/>
          </w:tcPr>
          <w:p w14:paraId="2B6054B6">
            <w:pPr>
              <w:pStyle w:val="15"/>
              <w:spacing w:line="400" w:lineRule="exact"/>
            </w:pPr>
            <w:r>
              <w:t>通过培训实现就业人数</w:t>
            </w:r>
          </w:p>
        </w:tc>
        <w:tc>
          <w:tcPr>
            <w:tcW w:w="1327" w:type="dxa"/>
            <w:vAlign w:val="center"/>
          </w:tcPr>
          <w:p w14:paraId="2FCEC588">
            <w:pPr>
              <w:pStyle w:val="15"/>
              <w:spacing w:line="400" w:lineRule="exact"/>
            </w:pPr>
            <w:r>
              <w:t>≥90提高残疾人就业率.加强农村残疾人扶贫开发</w:t>
            </w:r>
          </w:p>
        </w:tc>
        <w:tc>
          <w:tcPr>
            <w:tcW w:w="1327" w:type="dxa"/>
            <w:vAlign w:val="center"/>
          </w:tcPr>
          <w:p w14:paraId="4E0C52D0">
            <w:pPr>
              <w:pStyle w:val="15"/>
              <w:spacing w:line="400" w:lineRule="exact"/>
            </w:pPr>
            <w:r>
              <w:t>冀财社[2021]148号</w:t>
            </w:r>
          </w:p>
        </w:tc>
      </w:tr>
      <w:tr w14:paraId="6E62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62639A6">
            <w:pPr>
              <w:spacing w:line="400" w:lineRule="exact"/>
            </w:pPr>
          </w:p>
        </w:tc>
        <w:tc>
          <w:tcPr>
            <w:tcW w:w="1327" w:type="dxa"/>
            <w:vAlign w:val="center"/>
          </w:tcPr>
          <w:p w14:paraId="002B7A75">
            <w:pPr>
              <w:pStyle w:val="15"/>
              <w:spacing w:line="400" w:lineRule="exact"/>
            </w:pPr>
            <w:r>
              <w:t>质量指标</w:t>
            </w:r>
          </w:p>
        </w:tc>
        <w:tc>
          <w:tcPr>
            <w:tcW w:w="1327" w:type="dxa"/>
            <w:vAlign w:val="center"/>
          </w:tcPr>
          <w:p w14:paraId="7FC0942B">
            <w:pPr>
              <w:pStyle w:val="15"/>
              <w:spacing w:line="400" w:lineRule="exact"/>
            </w:pPr>
            <w:r>
              <w:t>贫困重度残疾人生活补贴覆盖率</w:t>
            </w:r>
          </w:p>
        </w:tc>
        <w:tc>
          <w:tcPr>
            <w:tcW w:w="2654" w:type="dxa"/>
            <w:vAlign w:val="center"/>
          </w:tcPr>
          <w:p w14:paraId="130D85AE">
            <w:pPr>
              <w:pStyle w:val="15"/>
              <w:spacing w:line="400" w:lineRule="exact"/>
            </w:pPr>
            <w:r>
              <w:t>符合条件的重度残疾人纳入生活补贴范围</w:t>
            </w:r>
          </w:p>
        </w:tc>
        <w:tc>
          <w:tcPr>
            <w:tcW w:w="1327" w:type="dxa"/>
            <w:vAlign w:val="center"/>
          </w:tcPr>
          <w:p w14:paraId="0158CC14">
            <w:pPr>
              <w:pStyle w:val="15"/>
              <w:spacing w:line="400" w:lineRule="exact"/>
            </w:pPr>
            <w:r>
              <w:t>≥90提高残疾人就业率.加强农村残疾人扶贫开发</w:t>
            </w:r>
          </w:p>
        </w:tc>
        <w:tc>
          <w:tcPr>
            <w:tcW w:w="1327" w:type="dxa"/>
            <w:vAlign w:val="center"/>
          </w:tcPr>
          <w:p w14:paraId="57A3F5C7">
            <w:pPr>
              <w:pStyle w:val="15"/>
              <w:spacing w:line="400" w:lineRule="exact"/>
            </w:pPr>
            <w:r>
              <w:t>冀财社[2021]148号</w:t>
            </w:r>
          </w:p>
        </w:tc>
      </w:tr>
      <w:tr w14:paraId="3F3F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2ABFD55">
            <w:pPr>
              <w:spacing w:line="400" w:lineRule="exact"/>
            </w:pPr>
          </w:p>
        </w:tc>
        <w:tc>
          <w:tcPr>
            <w:tcW w:w="1327" w:type="dxa"/>
            <w:vAlign w:val="center"/>
          </w:tcPr>
          <w:p w14:paraId="067AB87C">
            <w:pPr>
              <w:pStyle w:val="15"/>
              <w:spacing w:line="400" w:lineRule="exact"/>
            </w:pPr>
            <w:r>
              <w:t>时效指标</w:t>
            </w:r>
          </w:p>
        </w:tc>
        <w:tc>
          <w:tcPr>
            <w:tcW w:w="1327" w:type="dxa"/>
            <w:vAlign w:val="center"/>
          </w:tcPr>
          <w:p w14:paraId="218B653A">
            <w:pPr>
              <w:pStyle w:val="15"/>
              <w:spacing w:line="400" w:lineRule="exact"/>
            </w:pPr>
            <w:r>
              <w:t>为残疾人提供的基本康复服务显效率</w:t>
            </w:r>
          </w:p>
        </w:tc>
        <w:tc>
          <w:tcPr>
            <w:tcW w:w="2654" w:type="dxa"/>
            <w:vAlign w:val="center"/>
          </w:tcPr>
          <w:p w14:paraId="23201430">
            <w:pPr>
              <w:pStyle w:val="15"/>
              <w:spacing w:line="400" w:lineRule="exact"/>
            </w:pPr>
            <w:r>
              <w:t>接受救助的残疾人年度末次和年度初次康复效果评估相比效果明显</w:t>
            </w:r>
          </w:p>
        </w:tc>
        <w:tc>
          <w:tcPr>
            <w:tcW w:w="1327" w:type="dxa"/>
            <w:vAlign w:val="center"/>
          </w:tcPr>
          <w:p w14:paraId="61C7F737">
            <w:pPr>
              <w:pStyle w:val="15"/>
              <w:spacing w:line="400" w:lineRule="exact"/>
            </w:pPr>
            <w:r>
              <w:t>≥90%</w:t>
            </w:r>
          </w:p>
        </w:tc>
        <w:tc>
          <w:tcPr>
            <w:tcW w:w="1327" w:type="dxa"/>
            <w:vAlign w:val="center"/>
          </w:tcPr>
          <w:p w14:paraId="7ABCE2D8">
            <w:pPr>
              <w:pStyle w:val="15"/>
              <w:spacing w:line="400" w:lineRule="exact"/>
            </w:pPr>
            <w:r>
              <w:t>冀财社[2021]148号</w:t>
            </w:r>
          </w:p>
        </w:tc>
      </w:tr>
      <w:tr w14:paraId="6542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96A336A">
            <w:pPr>
              <w:spacing w:line="400" w:lineRule="exact"/>
            </w:pPr>
          </w:p>
        </w:tc>
        <w:tc>
          <w:tcPr>
            <w:tcW w:w="1327" w:type="dxa"/>
            <w:vAlign w:val="center"/>
          </w:tcPr>
          <w:p w14:paraId="216503A9">
            <w:pPr>
              <w:pStyle w:val="15"/>
              <w:spacing w:line="400" w:lineRule="exact"/>
            </w:pPr>
            <w:r>
              <w:t>成本指标</w:t>
            </w:r>
          </w:p>
        </w:tc>
        <w:tc>
          <w:tcPr>
            <w:tcW w:w="1327" w:type="dxa"/>
            <w:vAlign w:val="center"/>
          </w:tcPr>
          <w:p w14:paraId="0660C14B">
            <w:pPr>
              <w:pStyle w:val="15"/>
              <w:spacing w:line="400" w:lineRule="exact"/>
            </w:pPr>
            <w:r>
              <w:t>贫困重度残疾人生活补贴覆盖率</w:t>
            </w:r>
          </w:p>
        </w:tc>
        <w:tc>
          <w:tcPr>
            <w:tcW w:w="2654" w:type="dxa"/>
            <w:vAlign w:val="center"/>
          </w:tcPr>
          <w:p w14:paraId="6C3480FB">
            <w:pPr>
              <w:pStyle w:val="15"/>
              <w:spacing w:line="400" w:lineRule="exact"/>
            </w:pPr>
            <w:r>
              <w:t>符合条件的重度残疾人纳入生活补贴范围</w:t>
            </w:r>
          </w:p>
        </w:tc>
        <w:tc>
          <w:tcPr>
            <w:tcW w:w="1327" w:type="dxa"/>
            <w:vAlign w:val="center"/>
          </w:tcPr>
          <w:p w14:paraId="579A2CED">
            <w:pPr>
              <w:pStyle w:val="15"/>
              <w:spacing w:line="400" w:lineRule="exact"/>
            </w:pPr>
            <w:r>
              <w:t>≥90%</w:t>
            </w:r>
          </w:p>
        </w:tc>
        <w:tc>
          <w:tcPr>
            <w:tcW w:w="1327" w:type="dxa"/>
            <w:vAlign w:val="center"/>
          </w:tcPr>
          <w:p w14:paraId="79837204">
            <w:pPr>
              <w:pStyle w:val="15"/>
              <w:spacing w:line="400" w:lineRule="exact"/>
            </w:pPr>
            <w:r>
              <w:t>冀财社[2021]148号</w:t>
            </w:r>
          </w:p>
        </w:tc>
      </w:tr>
      <w:tr w14:paraId="3589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EC27CEA">
            <w:pPr>
              <w:pStyle w:val="17"/>
              <w:spacing w:line="400" w:lineRule="exact"/>
            </w:pPr>
            <w:r>
              <w:t>效益指标</w:t>
            </w:r>
          </w:p>
        </w:tc>
        <w:tc>
          <w:tcPr>
            <w:tcW w:w="1327" w:type="dxa"/>
            <w:vAlign w:val="center"/>
          </w:tcPr>
          <w:p w14:paraId="0909B23A">
            <w:pPr>
              <w:pStyle w:val="15"/>
              <w:spacing w:line="400" w:lineRule="exact"/>
            </w:pPr>
            <w:r>
              <w:t>经济效益指标</w:t>
            </w:r>
          </w:p>
        </w:tc>
        <w:tc>
          <w:tcPr>
            <w:tcW w:w="1327" w:type="dxa"/>
            <w:vAlign w:val="center"/>
          </w:tcPr>
          <w:p w14:paraId="68B644AA">
            <w:pPr>
              <w:pStyle w:val="15"/>
              <w:spacing w:line="400" w:lineRule="exact"/>
            </w:pPr>
            <w:r>
              <w:t>残疾人情况抽查核实准确率</w:t>
            </w:r>
          </w:p>
        </w:tc>
        <w:tc>
          <w:tcPr>
            <w:tcW w:w="2654" w:type="dxa"/>
            <w:vAlign w:val="center"/>
          </w:tcPr>
          <w:p w14:paraId="6BAFA659">
            <w:pPr>
              <w:pStyle w:val="15"/>
              <w:spacing w:line="400" w:lineRule="exact"/>
            </w:pPr>
            <w:r>
              <w:t>对残疾人情况调查的基本信息准确的人数占被抽查核实人数的比例</w:t>
            </w:r>
          </w:p>
        </w:tc>
        <w:tc>
          <w:tcPr>
            <w:tcW w:w="1327" w:type="dxa"/>
            <w:vAlign w:val="center"/>
          </w:tcPr>
          <w:p w14:paraId="48821FE8">
            <w:pPr>
              <w:pStyle w:val="15"/>
              <w:spacing w:line="400" w:lineRule="exact"/>
            </w:pPr>
            <w:r>
              <w:t>≥90%</w:t>
            </w:r>
          </w:p>
        </w:tc>
        <w:tc>
          <w:tcPr>
            <w:tcW w:w="1327" w:type="dxa"/>
            <w:vAlign w:val="center"/>
          </w:tcPr>
          <w:p w14:paraId="50E19C90">
            <w:pPr>
              <w:pStyle w:val="15"/>
              <w:spacing w:line="400" w:lineRule="exact"/>
            </w:pPr>
            <w:r>
              <w:t>冀财社[2021]148号</w:t>
            </w:r>
          </w:p>
        </w:tc>
      </w:tr>
      <w:tr w14:paraId="516B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E31476D">
            <w:pPr>
              <w:spacing w:line="400" w:lineRule="exact"/>
            </w:pPr>
          </w:p>
        </w:tc>
        <w:tc>
          <w:tcPr>
            <w:tcW w:w="1327" w:type="dxa"/>
            <w:vAlign w:val="center"/>
          </w:tcPr>
          <w:p w14:paraId="51B1A2C9">
            <w:pPr>
              <w:pStyle w:val="15"/>
              <w:spacing w:line="400" w:lineRule="exact"/>
            </w:pPr>
            <w:r>
              <w:t>社会效益指标</w:t>
            </w:r>
          </w:p>
        </w:tc>
        <w:tc>
          <w:tcPr>
            <w:tcW w:w="1327" w:type="dxa"/>
            <w:vAlign w:val="center"/>
          </w:tcPr>
          <w:p w14:paraId="3FD54319">
            <w:pPr>
              <w:pStyle w:val="15"/>
              <w:spacing w:line="400" w:lineRule="exact"/>
            </w:pPr>
            <w:r>
              <w:t>完成率</w:t>
            </w:r>
          </w:p>
        </w:tc>
        <w:tc>
          <w:tcPr>
            <w:tcW w:w="2654" w:type="dxa"/>
            <w:vAlign w:val="center"/>
          </w:tcPr>
          <w:p w14:paraId="4E98133B">
            <w:pPr>
              <w:pStyle w:val="15"/>
              <w:spacing w:line="400" w:lineRule="exact"/>
            </w:pPr>
            <w:r>
              <w:t>通过培训实现就业人数</w:t>
            </w:r>
          </w:p>
        </w:tc>
        <w:tc>
          <w:tcPr>
            <w:tcW w:w="1327" w:type="dxa"/>
            <w:vAlign w:val="center"/>
          </w:tcPr>
          <w:p w14:paraId="7288F0B1">
            <w:pPr>
              <w:pStyle w:val="15"/>
              <w:spacing w:line="400" w:lineRule="exact"/>
            </w:pPr>
            <w:r>
              <w:t>≥90提高残疾人就业率.加强农村残疾人扶贫开发</w:t>
            </w:r>
          </w:p>
        </w:tc>
        <w:tc>
          <w:tcPr>
            <w:tcW w:w="1327" w:type="dxa"/>
            <w:vAlign w:val="center"/>
          </w:tcPr>
          <w:p w14:paraId="1EC45172">
            <w:pPr>
              <w:pStyle w:val="15"/>
              <w:spacing w:line="400" w:lineRule="exact"/>
            </w:pPr>
            <w:r>
              <w:t>冀财社[2021]148号</w:t>
            </w:r>
          </w:p>
        </w:tc>
      </w:tr>
      <w:tr w14:paraId="7C4E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8B59ADC">
            <w:pPr>
              <w:spacing w:line="400" w:lineRule="exact"/>
            </w:pPr>
          </w:p>
        </w:tc>
        <w:tc>
          <w:tcPr>
            <w:tcW w:w="1327" w:type="dxa"/>
            <w:vAlign w:val="center"/>
          </w:tcPr>
          <w:p w14:paraId="06AF0900">
            <w:pPr>
              <w:pStyle w:val="15"/>
              <w:spacing w:line="400" w:lineRule="exact"/>
            </w:pPr>
            <w:r>
              <w:t>生态效益指标</w:t>
            </w:r>
          </w:p>
        </w:tc>
        <w:tc>
          <w:tcPr>
            <w:tcW w:w="1327" w:type="dxa"/>
            <w:vAlign w:val="center"/>
          </w:tcPr>
          <w:p w14:paraId="27ABBD90">
            <w:pPr>
              <w:pStyle w:val="15"/>
              <w:spacing w:line="400" w:lineRule="exact"/>
            </w:pPr>
            <w:r>
              <w:t>残疾人情况抽查核实准确率</w:t>
            </w:r>
          </w:p>
        </w:tc>
        <w:tc>
          <w:tcPr>
            <w:tcW w:w="2654" w:type="dxa"/>
            <w:vAlign w:val="center"/>
          </w:tcPr>
          <w:p w14:paraId="7F1F9088">
            <w:pPr>
              <w:pStyle w:val="15"/>
              <w:spacing w:line="400" w:lineRule="exact"/>
            </w:pPr>
            <w:r>
              <w:t>对残疾人情况调查的基本信息准确的人数占被抽查核实人数的比例</w:t>
            </w:r>
          </w:p>
        </w:tc>
        <w:tc>
          <w:tcPr>
            <w:tcW w:w="1327" w:type="dxa"/>
            <w:vAlign w:val="center"/>
          </w:tcPr>
          <w:p w14:paraId="00CECA95">
            <w:pPr>
              <w:pStyle w:val="15"/>
              <w:spacing w:line="400" w:lineRule="exact"/>
            </w:pPr>
            <w:r>
              <w:t>≥90%</w:t>
            </w:r>
          </w:p>
        </w:tc>
        <w:tc>
          <w:tcPr>
            <w:tcW w:w="1327" w:type="dxa"/>
            <w:vAlign w:val="center"/>
          </w:tcPr>
          <w:p w14:paraId="52328024">
            <w:pPr>
              <w:pStyle w:val="15"/>
              <w:spacing w:line="400" w:lineRule="exact"/>
            </w:pPr>
            <w:r>
              <w:t>冀财社[2021]148号</w:t>
            </w:r>
          </w:p>
        </w:tc>
      </w:tr>
      <w:tr w14:paraId="019D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9BD69DD">
            <w:pPr>
              <w:spacing w:line="400" w:lineRule="exact"/>
            </w:pPr>
          </w:p>
        </w:tc>
        <w:tc>
          <w:tcPr>
            <w:tcW w:w="1327" w:type="dxa"/>
            <w:vAlign w:val="center"/>
          </w:tcPr>
          <w:p w14:paraId="347A03B7">
            <w:pPr>
              <w:pStyle w:val="15"/>
              <w:spacing w:line="400" w:lineRule="exact"/>
            </w:pPr>
            <w:r>
              <w:t>可持续影响指标</w:t>
            </w:r>
          </w:p>
        </w:tc>
        <w:tc>
          <w:tcPr>
            <w:tcW w:w="1327" w:type="dxa"/>
            <w:vAlign w:val="center"/>
          </w:tcPr>
          <w:p w14:paraId="387BCEAA">
            <w:pPr>
              <w:pStyle w:val="15"/>
              <w:spacing w:line="400" w:lineRule="exact"/>
            </w:pPr>
            <w:r>
              <w:t>通过培训的残疾人就业率</w:t>
            </w:r>
          </w:p>
        </w:tc>
        <w:tc>
          <w:tcPr>
            <w:tcW w:w="2654" w:type="dxa"/>
            <w:vAlign w:val="center"/>
          </w:tcPr>
          <w:p w14:paraId="5307254A">
            <w:pPr>
              <w:pStyle w:val="15"/>
              <w:spacing w:line="400" w:lineRule="exact"/>
            </w:pPr>
            <w:r>
              <w:t>通过培训已实现就业人数占已接受培训人数的比例</w:t>
            </w:r>
          </w:p>
        </w:tc>
        <w:tc>
          <w:tcPr>
            <w:tcW w:w="1327" w:type="dxa"/>
            <w:vAlign w:val="center"/>
          </w:tcPr>
          <w:p w14:paraId="33BC2820">
            <w:pPr>
              <w:pStyle w:val="15"/>
              <w:spacing w:line="400" w:lineRule="exact"/>
            </w:pPr>
            <w:r>
              <w:t>≥90%</w:t>
            </w:r>
          </w:p>
        </w:tc>
        <w:tc>
          <w:tcPr>
            <w:tcW w:w="1327" w:type="dxa"/>
            <w:vAlign w:val="center"/>
          </w:tcPr>
          <w:p w14:paraId="57A9E454">
            <w:pPr>
              <w:pStyle w:val="15"/>
              <w:spacing w:line="400" w:lineRule="exact"/>
            </w:pPr>
            <w:r>
              <w:t>冀财社[2021]148号</w:t>
            </w:r>
          </w:p>
        </w:tc>
      </w:tr>
      <w:tr w14:paraId="1F63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1F1BC5B0">
            <w:pPr>
              <w:pStyle w:val="17"/>
              <w:spacing w:line="400" w:lineRule="exact"/>
            </w:pPr>
            <w:r>
              <w:t>满意度指标</w:t>
            </w:r>
          </w:p>
        </w:tc>
        <w:tc>
          <w:tcPr>
            <w:tcW w:w="1327" w:type="dxa"/>
            <w:vAlign w:val="center"/>
          </w:tcPr>
          <w:p w14:paraId="0A531C3F">
            <w:pPr>
              <w:pStyle w:val="15"/>
              <w:spacing w:line="400" w:lineRule="exact"/>
            </w:pPr>
            <w:r>
              <w:t>服务对象满意度指标</w:t>
            </w:r>
          </w:p>
        </w:tc>
        <w:tc>
          <w:tcPr>
            <w:tcW w:w="1327" w:type="dxa"/>
            <w:vAlign w:val="center"/>
          </w:tcPr>
          <w:p w14:paraId="63D27EE1">
            <w:pPr>
              <w:pStyle w:val="15"/>
              <w:spacing w:line="400" w:lineRule="exact"/>
            </w:pPr>
            <w:r>
              <w:t>群众满意度</w:t>
            </w:r>
          </w:p>
        </w:tc>
        <w:tc>
          <w:tcPr>
            <w:tcW w:w="2654" w:type="dxa"/>
            <w:vAlign w:val="center"/>
          </w:tcPr>
          <w:p w14:paraId="35AC9605">
            <w:pPr>
              <w:pStyle w:val="15"/>
              <w:spacing w:line="400" w:lineRule="exact"/>
            </w:pPr>
            <w:r>
              <w:t>整体满意度</w:t>
            </w:r>
          </w:p>
        </w:tc>
        <w:tc>
          <w:tcPr>
            <w:tcW w:w="1327" w:type="dxa"/>
            <w:vAlign w:val="center"/>
          </w:tcPr>
          <w:p w14:paraId="0A556114">
            <w:pPr>
              <w:pStyle w:val="15"/>
              <w:spacing w:line="400" w:lineRule="exact"/>
            </w:pPr>
            <w:r>
              <w:t>≥80残疾人收入明显增加</w:t>
            </w:r>
          </w:p>
        </w:tc>
        <w:tc>
          <w:tcPr>
            <w:tcW w:w="1327" w:type="dxa"/>
            <w:vAlign w:val="center"/>
          </w:tcPr>
          <w:p w14:paraId="565E26E3">
            <w:pPr>
              <w:pStyle w:val="15"/>
              <w:spacing w:line="400" w:lineRule="exact"/>
            </w:pPr>
            <w:r>
              <w:t>冀财社[2021]148号</w:t>
            </w:r>
          </w:p>
        </w:tc>
      </w:tr>
    </w:tbl>
    <w:p w14:paraId="008DEE29">
      <w:pPr>
        <w:ind w:firstLine="560"/>
        <w:outlineLvl w:val="3"/>
        <w:rPr>
          <w:rFonts w:ascii="方正黑体_GBK" w:hAnsi="方正黑体_GBK" w:eastAsia="方正黑体_GBK" w:cs="方正黑体_GBK"/>
          <w:sz w:val="32"/>
          <w:szCs w:val="32"/>
        </w:rPr>
      </w:pPr>
      <w:bookmarkStart w:id="48" w:name="_Toc17606"/>
      <w:r>
        <w:rPr>
          <w:rFonts w:hint="eastAsia" w:ascii="方正黑体_GBK" w:hAnsi="方正黑体_GBK" w:eastAsia="方正黑体_GBK" w:cs="方正黑体_GBK"/>
          <w:color w:val="000000"/>
          <w:sz w:val="32"/>
          <w:szCs w:val="32"/>
        </w:rPr>
        <w:t>72.省级农产品质量安全及疫病防治资金绩效目标表</w:t>
      </w:r>
      <w:bookmarkEnd w:id="48"/>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0EAB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205F8F1">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65B81696">
            <w:pPr>
              <w:pStyle w:val="13"/>
            </w:pPr>
          </w:p>
        </w:tc>
      </w:tr>
      <w:tr w14:paraId="2F4DB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4C754BA">
            <w:pPr>
              <w:pStyle w:val="16"/>
            </w:pPr>
            <w:r>
              <w:t>绩效目标</w:t>
            </w:r>
          </w:p>
        </w:tc>
        <w:tc>
          <w:tcPr>
            <w:tcW w:w="7962" w:type="dxa"/>
            <w:gridSpan w:val="2"/>
            <w:vAlign w:val="center"/>
          </w:tcPr>
          <w:p w14:paraId="31E483D1">
            <w:pPr>
              <w:pStyle w:val="15"/>
            </w:pPr>
            <w:r>
              <w:t>1.对农作物病虫害监测调查全面，分析预测准确，信息报送及时</w:t>
            </w:r>
          </w:p>
          <w:p w14:paraId="5029C944">
            <w:pPr>
              <w:pStyle w:val="15"/>
            </w:pPr>
            <w:r>
              <w:t>2.创建农产品追溯及网格化监管示范县</w:t>
            </w:r>
          </w:p>
          <w:p w14:paraId="12A9984A">
            <w:pPr>
              <w:pStyle w:val="15"/>
            </w:pPr>
            <w:r>
              <w:t>3.创建绿色优质农产品全产业链标准化试点</w:t>
            </w:r>
          </w:p>
          <w:p w14:paraId="166F36BF">
            <w:pPr>
              <w:pStyle w:val="15"/>
            </w:pPr>
            <w:r>
              <w:t>4.12个监测点，土壤采集12个；土壤处理检测分析，检测报告</w:t>
            </w:r>
          </w:p>
        </w:tc>
      </w:tr>
    </w:tbl>
    <w:p w14:paraId="42B2F037">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121"/>
        <w:gridCol w:w="1533"/>
      </w:tblGrid>
      <w:tr w14:paraId="0792D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5E50E1F">
            <w:pPr>
              <w:pStyle w:val="16"/>
            </w:pPr>
            <w:r>
              <w:t>一级指标</w:t>
            </w:r>
          </w:p>
        </w:tc>
        <w:tc>
          <w:tcPr>
            <w:tcW w:w="1327" w:type="dxa"/>
            <w:vAlign w:val="center"/>
          </w:tcPr>
          <w:p w14:paraId="5F31225F">
            <w:pPr>
              <w:pStyle w:val="16"/>
            </w:pPr>
            <w:r>
              <w:t>二级指标</w:t>
            </w:r>
          </w:p>
        </w:tc>
        <w:tc>
          <w:tcPr>
            <w:tcW w:w="1327" w:type="dxa"/>
            <w:vAlign w:val="center"/>
          </w:tcPr>
          <w:p w14:paraId="2B35392F">
            <w:pPr>
              <w:pStyle w:val="16"/>
            </w:pPr>
            <w:r>
              <w:t>三级指标</w:t>
            </w:r>
          </w:p>
        </w:tc>
        <w:tc>
          <w:tcPr>
            <w:tcW w:w="2654" w:type="dxa"/>
            <w:vAlign w:val="center"/>
          </w:tcPr>
          <w:p w14:paraId="225E2373">
            <w:pPr>
              <w:pStyle w:val="16"/>
            </w:pPr>
            <w:r>
              <w:t>绩效指标描述</w:t>
            </w:r>
          </w:p>
        </w:tc>
        <w:tc>
          <w:tcPr>
            <w:tcW w:w="1121" w:type="dxa"/>
            <w:vAlign w:val="center"/>
          </w:tcPr>
          <w:p w14:paraId="28F5233E">
            <w:pPr>
              <w:pStyle w:val="16"/>
            </w:pPr>
            <w:r>
              <w:t>指标值</w:t>
            </w:r>
          </w:p>
        </w:tc>
        <w:tc>
          <w:tcPr>
            <w:tcW w:w="1533" w:type="dxa"/>
            <w:vAlign w:val="center"/>
          </w:tcPr>
          <w:p w14:paraId="35E61609">
            <w:pPr>
              <w:pStyle w:val="16"/>
            </w:pPr>
            <w:r>
              <w:t>指标值确定依据</w:t>
            </w:r>
          </w:p>
        </w:tc>
      </w:tr>
      <w:tr w14:paraId="7486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jc w:val="center"/>
        </w:trPr>
        <w:tc>
          <w:tcPr>
            <w:tcW w:w="1327" w:type="dxa"/>
            <w:vMerge w:val="restart"/>
            <w:vAlign w:val="center"/>
          </w:tcPr>
          <w:p w14:paraId="335CEEE5">
            <w:pPr>
              <w:pStyle w:val="17"/>
            </w:pPr>
            <w:r>
              <w:t>产出指标</w:t>
            </w:r>
          </w:p>
        </w:tc>
        <w:tc>
          <w:tcPr>
            <w:tcW w:w="1327" w:type="dxa"/>
            <w:vAlign w:val="center"/>
          </w:tcPr>
          <w:p w14:paraId="71A18730">
            <w:pPr>
              <w:pStyle w:val="15"/>
            </w:pPr>
            <w:r>
              <w:t>数量指标</w:t>
            </w:r>
          </w:p>
        </w:tc>
        <w:tc>
          <w:tcPr>
            <w:tcW w:w="1327" w:type="dxa"/>
            <w:vAlign w:val="center"/>
          </w:tcPr>
          <w:p w14:paraId="37DA5EDD">
            <w:pPr>
              <w:pStyle w:val="15"/>
            </w:pPr>
            <w:r>
              <w:t>人员数量</w:t>
            </w:r>
          </w:p>
        </w:tc>
        <w:tc>
          <w:tcPr>
            <w:tcW w:w="2654" w:type="dxa"/>
            <w:vAlign w:val="center"/>
          </w:tcPr>
          <w:p w14:paraId="43CB8733">
            <w:pPr>
              <w:pStyle w:val="15"/>
            </w:pPr>
            <w:r>
              <w:t>基层监测员数量</w:t>
            </w:r>
          </w:p>
        </w:tc>
        <w:tc>
          <w:tcPr>
            <w:tcW w:w="1121" w:type="dxa"/>
            <w:vAlign w:val="center"/>
          </w:tcPr>
          <w:p w14:paraId="1D332564">
            <w:pPr>
              <w:pStyle w:val="15"/>
            </w:pPr>
            <w:r>
              <w:t>22人</w:t>
            </w:r>
          </w:p>
        </w:tc>
        <w:tc>
          <w:tcPr>
            <w:tcW w:w="1533" w:type="dxa"/>
            <w:vAlign w:val="center"/>
          </w:tcPr>
          <w:p w14:paraId="06CB01A2">
            <w:pPr>
              <w:pStyle w:val="15"/>
            </w:pPr>
            <w:r>
              <w:t>项目实施方案</w:t>
            </w:r>
          </w:p>
        </w:tc>
      </w:tr>
      <w:tr w14:paraId="1F32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7" w:hRule="atLeast"/>
          <w:jc w:val="center"/>
        </w:trPr>
        <w:tc>
          <w:tcPr>
            <w:tcW w:w="1327" w:type="dxa"/>
            <w:vMerge w:val="continue"/>
            <w:vAlign w:val="center"/>
          </w:tcPr>
          <w:p w14:paraId="200E29B0"/>
        </w:tc>
        <w:tc>
          <w:tcPr>
            <w:tcW w:w="1327" w:type="dxa"/>
            <w:vAlign w:val="center"/>
          </w:tcPr>
          <w:p w14:paraId="1211CFF8">
            <w:pPr>
              <w:pStyle w:val="15"/>
            </w:pPr>
            <w:r>
              <w:t>质量指标</w:t>
            </w:r>
          </w:p>
        </w:tc>
        <w:tc>
          <w:tcPr>
            <w:tcW w:w="1327" w:type="dxa"/>
            <w:vAlign w:val="center"/>
          </w:tcPr>
          <w:p w14:paraId="4AACA462">
            <w:pPr>
              <w:pStyle w:val="15"/>
            </w:pPr>
            <w:r>
              <w:t>监测分析</w:t>
            </w:r>
          </w:p>
        </w:tc>
        <w:tc>
          <w:tcPr>
            <w:tcW w:w="2654" w:type="dxa"/>
            <w:vAlign w:val="center"/>
          </w:tcPr>
          <w:p w14:paraId="1DF368B9">
            <w:pPr>
              <w:pStyle w:val="15"/>
            </w:pPr>
            <w:r>
              <w:t>监测分析土壤耕层厚度、容重、土壤养分</w:t>
            </w:r>
          </w:p>
        </w:tc>
        <w:tc>
          <w:tcPr>
            <w:tcW w:w="1121" w:type="dxa"/>
            <w:vAlign w:val="center"/>
          </w:tcPr>
          <w:p w14:paraId="4E7F534B">
            <w:pPr>
              <w:pStyle w:val="15"/>
            </w:pPr>
            <w:r>
              <w:t>项</w:t>
            </w:r>
          </w:p>
        </w:tc>
        <w:tc>
          <w:tcPr>
            <w:tcW w:w="1533" w:type="dxa"/>
            <w:vAlign w:val="center"/>
          </w:tcPr>
          <w:p w14:paraId="4BE85C95">
            <w:pPr>
              <w:pStyle w:val="15"/>
            </w:pPr>
            <w:r>
              <w:t>项目实施方案</w:t>
            </w:r>
          </w:p>
        </w:tc>
      </w:tr>
      <w:tr w14:paraId="0D4A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C8E41D3"/>
        </w:tc>
        <w:tc>
          <w:tcPr>
            <w:tcW w:w="1327" w:type="dxa"/>
            <w:vAlign w:val="center"/>
          </w:tcPr>
          <w:p w14:paraId="3F7B7F41">
            <w:pPr>
              <w:pStyle w:val="15"/>
            </w:pPr>
            <w:r>
              <w:t>质量指标</w:t>
            </w:r>
          </w:p>
        </w:tc>
        <w:tc>
          <w:tcPr>
            <w:tcW w:w="1327" w:type="dxa"/>
            <w:vAlign w:val="center"/>
          </w:tcPr>
          <w:p w14:paraId="383B85F1">
            <w:pPr>
              <w:pStyle w:val="15"/>
            </w:pPr>
            <w:r>
              <w:t>检测报告</w:t>
            </w:r>
          </w:p>
        </w:tc>
        <w:tc>
          <w:tcPr>
            <w:tcW w:w="2654" w:type="dxa"/>
            <w:vAlign w:val="center"/>
          </w:tcPr>
          <w:p w14:paraId="5A948C28">
            <w:pPr>
              <w:pStyle w:val="15"/>
            </w:pPr>
            <w:r>
              <w:t>把监测分析的土壤耕层厚度、容重、土壤养分形成检测报告</w:t>
            </w:r>
          </w:p>
        </w:tc>
        <w:tc>
          <w:tcPr>
            <w:tcW w:w="1121" w:type="dxa"/>
            <w:vAlign w:val="center"/>
          </w:tcPr>
          <w:p w14:paraId="28355BE2">
            <w:pPr>
              <w:pStyle w:val="15"/>
            </w:pPr>
            <w:r>
              <w:t>1个</w:t>
            </w:r>
          </w:p>
        </w:tc>
        <w:tc>
          <w:tcPr>
            <w:tcW w:w="1533" w:type="dxa"/>
            <w:vAlign w:val="center"/>
          </w:tcPr>
          <w:p w14:paraId="7473A96D">
            <w:pPr>
              <w:pStyle w:val="15"/>
            </w:pPr>
            <w:r>
              <w:t>项目实施方案</w:t>
            </w:r>
          </w:p>
        </w:tc>
      </w:tr>
      <w:tr w14:paraId="3996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327" w:type="dxa"/>
            <w:vMerge w:val="continue"/>
            <w:vAlign w:val="center"/>
          </w:tcPr>
          <w:p w14:paraId="61AD6F3B"/>
        </w:tc>
        <w:tc>
          <w:tcPr>
            <w:tcW w:w="1327" w:type="dxa"/>
            <w:vAlign w:val="center"/>
          </w:tcPr>
          <w:p w14:paraId="71670937">
            <w:pPr>
              <w:pStyle w:val="15"/>
            </w:pPr>
            <w:r>
              <w:t>质量指标</w:t>
            </w:r>
          </w:p>
        </w:tc>
        <w:tc>
          <w:tcPr>
            <w:tcW w:w="1327" w:type="dxa"/>
            <w:vAlign w:val="center"/>
          </w:tcPr>
          <w:p w14:paraId="1660FBCF">
            <w:pPr>
              <w:pStyle w:val="15"/>
            </w:pPr>
            <w:r>
              <w:t>监测报告</w:t>
            </w:r>
          </w:p>
        </w:tc>
        <w:tc>
          <w:tcPr>
            <w:tcW w:w="2654" w:type="dxa"/>
            <w:vAlign w:val="center"/>
          </w:tcPr>
          <w:p w14:paraId="459ED99B">
            <w:pPr>
              <w:pStyle w:val="15"/>
            </w:pPr>
            <w:r>
              <w:t>汇总分析施肥、产量和耕地质量等监测数据，掌握耕地质量和培肥效果现状和变化趋势，查找存在的问题，编制发布年度监测报告</w:t>
            </w:r>
          </w:p>
        </w:tc>
        <w:tc>
          <w:tcPr>
            <w:tcW w:w="1121" w:type="dxa"/>
            <w:vAlign w:val="center"/>
          </w:tcPr>
          <w:p w14:paraId="728998A2">
            <w:pPr>
              <w:pStyle w:val="15"/>
            </w:pPr>
            <w:r>
              <w:t>1个</w:t>
            </w:r>
          </w:p>
        </w:tc>
        <w:tc>
          <w:tcPr>
            <w:tcW w:w="1533" w:type="dxa"/>
            <w:vAlign w:val="center"/>
          </w:tcPr>
          <w:p w14:paraId="76898BE0">
            <w:pPr>
              <w:pStyle w:val="15"/>
            </w:pPr>
            <w:r>
              <w:t>项目实施方案</w:t>
            </w:r>
          </w:p>
        </w:tc>
      </w:tr>
      <w:tr w14:paraId="331B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667C6ED"/>
        </w:tc>
        <w:tc>
          <w:tcPr>
            <w:tcW w:w="1327" w:type="dxa"/>
            <w:vAlign w:val="center"/>
          </w:tcPr>
          <w:p w14:paraId="0C3E5E62">
            <w:pPr>
              <w:pStyle w:val="15"/>
            </w:pPr>
            <w:r>
              <w:t>时效指标</w:t>
            </w:r>
          </w:p>
        </w:tc>
        <w:tc>
          <w:tcPr>
            <w:tcW w:w="1327" w:type="dxa"/>
            <w:vAlign w:val="center"/>
          </w:tcPr>
          <w:p w14:paraId="3F5B69CE">
            <w:pPr>
              <w:pStyle w:val="15"/>
            </w:pPr>
            <w:r>
              <w:t>按时完成</w:t>
            </w:r>
          </w:p>
        </w:tc>
        <w:tc>
          <w:tcPr>
            <w:tcW w:w="2654" w:type="dxa"/>
            <w:vAlign w:val="center"/>
          </w:tcPr>
          <w:p w14:paraId="5027D75E">
            <w:pPr>
              <w:pStyle w:val="15"/>
            </w:pPr>
            <w:r>
              <w:t>建设完成</w:t>
            </w:r>
          </w:p>
        </w:tc>
        <w:tc>
          <w:tcPr>
            <w:tcW w:w="1121" w:type="dxa"/>
            <w:vAlign w:val="center"/>
          </w:tcPr>
          <w:p w14:paraId="19AE1928">
            <w:pPr>
              <w:pStyle w:val="15"/>
            </w:pPr>
            <w:r>
              <w:t>按照实施方案要求时间完成</w:t>
            </w:r>
          </w:p>
        </w:tc>
        <w:tc>
          <w:tcPr>
            <w:tcW w:w="1533" w:type="dxa"/>
            <w:vAlign w:val="center"/>
          </w:tcPr>
          <w:p w14:paraId="2BDD7AD0">
            <w:pPr>
              <w:pStyle w:val="15"/>
            </w:pPr>
            <w:r>
              <w:t>项目实施方案</w:t>
            </w:r>
          </w:p>
        </w:tc>
      </w:tr>
      <w:tr w14:paraId="11BF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0" w:hRule="atLeast"/>
          <w:jc w:val="center"/>
        </w:trPr>
        <w:tc>
          <w:tcPr>
            <w:tcW w:w="1327" w:type="dxa"/>
            <w:vMerge w:val="continue"/>
            <w:vAlign w:val="center"/>
          </w:tcPr>
          <w:p w14:paraId="0DA1E26A"/>
        </w:tc>
        <w:tc>
          <w:tcPr>
            <w:tcW w:w="1327" w:type="dxa"/>
            <w:vAlign w:val="center"/>
          </w:tcPr>
          <w:p w14:paraId="66CFDD4F">
            <w:pPr>
              <w:pStyle w:val="15"/>
            </w:pPr>
            <w:r>
              <w:t>成本指标</w:t>
            </w:r>
          </w:p>
        </w:tc>
        <w:tc>
          <w:tcPr>
            <w:tcW w:w="1327" w:type="dxa"/>
            <w:vAlign w:val="center"/>
          </w:tcPr>
          <w:p w14:paraId="728F8F2A">
            <w:pPr>
              <w:pStyle w:val="15"/>
            </w:pPr>
            <w:r>
              <w:t>完成工作需要的资金</w:t>
            </w:r>
          </w:p>
        </w:tc>
        <w:tc>
          <w:tcPr>
            <w:tcW w:w="2654" w:type="dxa"/>
            <w:vAlign w:val="center"/>
          </w:tcPr>
          <w:p w14:paraId="7A84BE5E">
            <w:pPr>
              <w:pStyle w:val="15"/>
            </w:pPr>
            <w:r>
              <w:t>完成工作需要的资金</w:t>
            </w:r>
          </w:p>
        </w:tc>
        <w:tc>
          <w:tcPr>
            <w:tcW w:w="1121" w:type="dxa"/>
            <w:vAlign w:val="center"/>
          </w:tcPr>
          <w:p w14:paraId="05F9BB34">
            <w:pPr>
              <w:pStyle w:val="15"/>
            </w:pPr>
            <w:r>
              <w:t>88.5万元</w:t>
            </w:r>
          </w:p>
        </w:tc>
        <w:tc>
          <w:tcPr>
            <w:tcW w:w="1533" w:type="dxa"/>
            <w:vAlign w:val="center"/>
          </w:tcPr>
          <w:p w14:paraId="6AA3C9C2">
            <w:pPr>
              <w:pStyle w:val="15"/>
            </w:pPr>
            <w:r>
              <w:t>项目实施方案</w:t>
            </w:r>
          </w:p>
        </w:tc>
      </w:tr>
      <w:tr w14:paraId="14C9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0" w:hRule="atLeast"/>
          <w:jc w:val="center"/>
        </w:trPr>
        <w:tc>
          <w:tcPr>
            <w:tcW w:w="1327" w:type="dxa"/>
            <w:vMerge w:val="restart"/>
            <w:vAlign w:val="center"/>
          </w:tcPr>
          <w:p w14:paraId="17DAF782">
            <w:pPr>
              <w:pStyle w:val="17"/>
            </w:pPr>
            <w:r>
              <w:t>效益指标</w:t>
            </w:r>
          </w:p>
        </w:tc>
        <w:tc>
          <w:tcPr>
            <w:tcW w:w="1327" w:type="dxa"/>
            <w:vAlign w:val="center"/>
          </w:tcPr>
          <w:p w14:paraId="4D643E6C">
            <w:pPr>
              <w:pStyle w:val="15"/>
            </w:pPr>
            <w:r>
              <w:t>可持续影响指标</w:t>
            </w:r>
          </w:p>
        </w:tc>
        <w:tc>
          <w:tcPr>
            <w:tcW w:w="1327" w:type="dxa"/>
            <w:vAlign w:val="center"/>
          </w:tcPr>
          <w:p w14:paraId="1E1BC0A4">
            <w:pPr>
              <w:pStyle w:val="15"/>
            </w:pPr>
            <w:r>
              <w:t>项目建成效果</w:t>
            </w:r>
          </w:p>
        </w:tc>
        <w:tc>
          <w:tcPr>
            <w:tcW w:w="2654" w:type="dxa"/>
            <w:vAlign w:val="center"/>
          </w:tcPr>
          <w:p w14:paraId="2BFAC754">
            <w:pPr>
              <w:pStyle w:val="15"/>
            </w:pPr>
            <w:r>
              <w:t>项目建成效果</w:t>
            </w:r>
          </w:p>
        </w:tc>
        <w:tc>
          <w:tcPr>
            <w:tcW w:w="1121" w:type="dxa"/>
            <w:vAlign w:val="center"/>
          </w:tcPr>
          <w:p w14:paraId="04A322D1">
            <w:pPr>
              <w:pStyle w:val="15"/>
            </w:pPr>
            <w:r>
              <w:t>可持续发力</w:t>
            </w:r>
          </w:p>
        </w:tc>
        <w:tc>
          <w:tcPr>
            <w:tcW w:w="1533" w:type="dxa"/>
            <w:vAlign w:val="center"/>
          </w:tcPr>
          <w:p w14:paraId="6F2F0A21">
            <w:pPr>
              <w:pStyle w:val="15"/>
            </w:pPr>
            <w:r>
              <w:t>项目实施方案</w:t>
            </w:r>
          </w:p>
        </w:tc>
      </w:tr>
      <w:tr w14:paraId="6933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0" w:hRule="atLeast"/>
          <w:jc w:val="center"/>
        </w:trPr>
        <w:tc>
          <w:tcPr>
            <w:tcW w:w="1327" w:type="dxa"/>
            <w:vMerge w:val="continue"/>
            <w:vAlign w:val="center"/>
          </w:tcPr>
          <w:p w14:paraId="71B489E8"/>
        </w:tc>
        <w:tc>
          <w:tcPr>
            <w:tcW w:w="1327" w:type="dxa"/>
            <w:vAlign w:val="center"/>
          </w:tcPr>
          <w:p w14:paraId="34104C84">
            <w:pPr>
              <w:pStyle w:val="15"/>
            </w:pPr>
            <w:r>
              <w:t>经济效益指标</w:t>
            </w:r>
          </w:p>
        </w:tc>
        <w:tc>
          <w:tcPr>
            <w:tcW w:w="1327" w:type="dxa"/>
            <w:vAlign w:val="center"/>
          </w:tcPr>
          <w:p w14:paraId="4A6637FE">
            <w:pPr>
              <w:pStyle w:val="15"/>
            </w:pPr>
            <w:r>
              <w:t>提高附加值</w:t>
            </w:r>
          </w:p>
        </w:tc>
        <w:tc>
          <w:tcPr>
            <w:tcW w:w="2654" w:type="dxa"/>
            <w:vAlign w:val="center"/>
          </w:tcPr>
          <w:p w14:paraId="2D4A578F">
            <w:pPr>
              <w:pStyle w:val="15"/>
            </w:pPr>
            <w:r>
              <w:t>提高产品附加值</w:t>
            </w:r>
          </w:p>
        </w:tc>
        <w:tc>
          <w:tcPr>
            <w:tcW w:w="1121" w:type="dxa"/>
            <w:vAlign w:val="center"/>
          </w:tcPr>
          <w:p w14:paraId="0701EDC4">
            <w:pPr>
              <w:pStyle w:val="15"/>
            </w:pPr>
            <w:r>
              <w:t>提高经济效益</w:t>
            </w:r>
          </w:p>
        </w:tc>
        <w:tc>
          <w:tcPr>
            <w:tcW w:w="1533" w:type="dxa"/>
            <w:vAlign w:val="center"/>
          </w:tcPr>
          <w:p w14:paraId="3B20777B">
            <w:pPr>
              <w:pStyle w:val="15"/>
            </w:pPr>
            <w:r>
              <w:t>项目实施方案</w:t>
            </w:r>
          </w:p>
        </w:tc>
      </w:tr>
      <w:tr w14:paraId="36E2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0" w:hRule="atLeast"/>
          <w:jc w:val="center"/>
        </w:trPr>
        <w:tc>
          <w:tcPr>
            <w:tcW w:w="1327" w:type="dxa"/>
            <w:vMerge w:val="continue"/>
            <w:vAlign w:val="center"/>
          </w:tcPr>
          <w:p w14:paraId="38E79482"/>
        </w:tc>
        <w:tc>
          <w:tcPr>
            <w:tcW w:w="1327" w:type="dxa"/>
            <w:vAlign w:val="center"/>
          </w:tcPr>
          <w:p w14:paraId="6CC48615">
            <w:pPr>
              <w:pStyle w:val="15"/>
            </w:pPr>
            <w:r>
              <w:t>社会效益指标</w:t>
            </w:r>
          </w:p>
        </w:tc>
        <w:tc>
          <w:tcPr>
            <w:tcW w:w="1327" w:type="dxa"/>
            <w:vAlign w:val="center"/>
          </w:tcPr>
          <w:p w14:paraId="67A7D6B4">
            <w:pPr>
              <w:pStyle w:val="15"/>
            </w:pPr>
            <w:r>
              <w:t>促进社会和谐稳定</w:t>
            </w:r>
          </w:p>
        </w:tc>
        <w:tc>
          <w:tcPr>
            <w:tcW w:w="2654" w:type="dxa"/>
            <w:vAlign w:val="center"/>
          </w:tcPr>
          <w:p w14:paraId="22800E3A">
            <w:pPr>
              <w:pStyle w:val="15"/>
            </w:pPr>
            <w:r>
              <w:t>促进社会和谐稳定</w:t>
            </w:r>
          </w:p>
        </w:tc>
        <w:tc>
          <w:tcPr>
            <w:tcW w:w="1121" w:type="dxa"/>
            <w:vAlign w:val="center"/>
          </w:tcPr>
          <w:p w14:paraId="797052D4">
            <w:pPr>
              <w:pStyle w:val="15"/>
            </w:pPr>
            <w:r>
              <w:t>促进社会和谐稳定</w:t>
            </w:r>
          </w:p>
        </w:tc>
        <w:tc>
          <w:tcPr>
            <w:tcW w:w="1533" w:type="dxa"/>
            <w:vAlign w:val="center"/>
          </w:tcPr>
          <w:p w14:paraId="7E23FD65">
            <w:pPr>
              <w:pStyle w:val="15"/>
            </w:pPr>
            <w:r>
              <w:t>项目实施方案</w:t>
            </w:r>
          </w:p>
        </w:tc>
      </w:tr>
      <w:tr w14:paraId="28F4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9" w:hRule="atLeast"/>
          <w:jc w:val="center"/>
        </w:trPr>
        <w:tc>
          <w:tcPr>
            <w:tcW w:w="1327" w:type="dxa"/>
            <w:vMerge w:val="continue"/>
            <w:vAlign w:val="center"/>
          </w:tcPr>
          <w:p w14:paraId="0399A900"/>
        </w:tc>
        <w:tc>
          <w:tcPr>
            <w:tcW w:w="1327" w:type="dxa"/>
            <w:vAlign w:val="center"/>
          </w:tcPr>
          <w:p w14:paraId="56260A65">
            <w:pPr>
              <w:pStyle w:val="15"/>
            </w:pPr>
            <w:r>
              <w:t>生态效益指标</w:t>
            </w:r>
          </w:p>
        </w:tc>
        <w:tc>
          <w:tcPr>
            <w:tcW w:w="1327" w:type="dxa"/>
            <w:vAlign w:val="center"/>
          </w:tcPr>
          <w:p w14:paraId="53401D48">
            <w:pPr>
              <w:pStyle w:val="15"/>
            </w:pPr>
            <w:r>
              <w:t>生态影响</w:t>
            </w:r>
          </w:p>
        </w:tc>
        <w:tc>
          <w:tcPr>
            <w:tcW w:w="2654" w:type="dxa"/>
            <w:vAlign w:val="center"/>
          </w:tcPr>
          <w:p w14:paraId="405EB590">
            <w:pPr>
              <w:pStyle w:val="15"/>
            </w:pPr>
            <w:r>
              <w:t>生态影响</w:t>
            </w:r>
          </w:p>
        </w:tc>
        <w:tc>
          <w:tcPr>
            <w:tcW w:w="1121" w:type="dxa"/>
            <w:vAlign w:val="center"/>
          </w:tcPr>
          <w:p w14:paraId="7392CB77">
            <w:pPr>
              <w:pStyle w:val="15"/>
            </w:pPr>
            <w:r>
              <w:t>生态环境不受影响</w:t>
            </w:r>
          </w:p>
        </w:tc>
        <w:tc>
          <w:tcPr>
            <w:tcW w:w="1533" w:type="dxa"/>
            <w:vAlign w:val="center"/>
          </w:tcPr>
          <w:p w14:paraId="7BE9C2D9">
            <w:pPr>
              <w:pStyle w:val="15"/>
            </w:pPr>
            <w:r>
              <w:t>项目实施方案</w:t>
            </w:r>
          </w:p>
        </w:tc>
      </w:tr>
      <w:tr w14:paraId="0225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10B20DAD">
            <w:pPr>
              <w:pStyle w:val="17"/>
            </w:pPr>
            <w:r>
              <w:t>满意度指标</w:t>
            </w:r>
          </w:p>
        </w:tc>
        <w:tc>
          <w:tcPr>
            <w:tcW w:w="1327" w:type="dxa"/>
            <w:vAlign w:val="center"/>
          </w:tcPr>
          <w:p w14:paraId="23E29714">
            <w:pPr>
              <w:pStyle w:val="15"/>
            </w:pPr>
            <w:r>
              <w:t>服务对象满意度指标</w:t>
            </w:r>
          </w:p>
        </w:tc>
        <w:tc>
          <w:tcPr>
            <w:tcW w:w="1327" w:type="dxa"/>
            <w:vAlign w:val="center"/>
          </w:tcPr>
          <w:p w14:paraId="493B55E5">
            <w:pPr>
              <w:pStyle w:val="15"/>
            </w:pPr>
            <w:r>
              <w:t>服务对象满意度</w:t>
            </w:r>
          </w:p>
        </w:tc>
        <w:tc>
          <w:tcPr>
            <w:tcW w:w="2654" w:type="dxa"/>
            <w:vAlign w:val="center"/>
          </w:tcPr>
          <w:p w14:paraId="11DA4F3C">
            <w:pPr>
              <w:pStyle w:val="15"/>
            </w:pPr>
            <w:r>
              <w:t>服务对象满意度</w:t>
            </w:r>
          </w:p>
        </w:tc>
        <w:tc>
          <w:tcPr>
            <w:tcW w:w="1121" w:type="dxa"/>
            <w:vAlign w:val="center"/>
          </w:tcPr>
          <w:p w14:paraId="4B5440F5">
            <w:pPr>
              <w:pStyle w:val="15"/>
            </w:pPr>
            <w:r>
              <w:t>≥95%</w:t>
            </w:r>
          </w:p>
        </w:tc>
        <w:tc>
          <w:tcPr>
            <w:tcW w:w="1533" w:type="dxa"/>
            <w:vAlign w:val="center"/>
          </w:tcPr>
          <w:p w14:paraId="6A78D6E4">
            <w:pPr>
              <w:pStyle w:val="15"/>
            </w:pPr>
            <w:r>
              <w:t>走访调查满意度</w:t>
            </w:r>
          </w:p>
        </w:tc>
      </w:tr>
    </w:tbl>
    <w:p w14:paraId="20FC6798">
      <w:pPr>
        <w:ind w:firstLine="560"/>
        <w:outlineLvl w:val="3"/>
        <w:rPr>
          <w:rFonts w:ascii="方正黑体_GBK" w:hAnsi="方正黑体_GBK" w:eastAsia="方正黑体_GBK" w:cs="方正黑体_GBK"/>
          <w:sz w:val="32"/>
          <w:szCs w:val="32"/>
        </w:rPr>
      </w:pPr>
      <w:bookmarkStart w:id="49" w:name="_Toc26848"/>
      <w:r>
        <w:rPr>
          <w:rFonts w:hint="eastAsia" w:ascii="方正黑体_GBK" w:hAnsi="方正黑体_GBK" w:eastAsia="方正黑体_GBK" w:cs="方正黑体_GBK"/>
          <w:color w:val="000000"/>
          <w:sz w:val="32"/>
          <w:szCs w:val="32"/>
        </w:rPr>
        <w:t>73.省级农产品质量安全及疫病防治资金绩效目标表</w:t>
      </w:r>
      <w:bookmarkEnd w:id="49"/>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5106E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09B9D60C">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75116157">
            <w:pPr>
              <w:pStyle w:val="13"/>
            </w:pPr>
          </w:p>
        </w:tc>
      </w:tr>
      <w:tr w14:paraId="030F8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24590E5">
            <w:pPr>
              <w:pStyle w:val="16"/>
            </w:pPr>
            <w:r>
              <w:t>绩效目标</w:t>
            </w:r>
          </w:p>
        </w:tc>
        <w:tc>
          <w:tcPr>
            <w:tcW w:w="7962" w:type="dxa"/>
            <w:gridSpan w:val="2"/>
            <w:vAlign w:val="center"/>
          </w:tcPr>
          <w:p w14:paraId="377AF4A3">
            <w:pPr>
              <w:pStyle w:val="15"/>
            </w:pPr>
            <w:r>
              <w:t>1.强制免疫补助</w:t>
            </w:r>
          </w:p>
          <w:p w14:paraId="40360358">
            <w:pPr>
              <w:pStyle w:val="15"/>
            </w:pPr>
            <w:r>
              <w:t>2.口蹄疫、高致病性禽流感、布病、小反刍兽疫等强制免疫病种的应免畜禽免疫密度常年保持在90%以上，免疫抗体合格率常年保持70%以上</w:t>
            </w:r>
          </w:p>
          <w:p w14:paraId="1D633252">
            <w:pPr>
              <w:pStyle w:val="15"/>
            </w:pPr>
            <w:r>
              <w:t>3.不发生区域性重大动物疫病；完成养殖环节病死猪无害化处理补助经费发放</w:t>
            </w:r>
          </w:p>
        </w:tc>
      </w:tr>
    </w:tbl>
    <w:p w14:paraId="7BFAA5C7">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484"/>
        <w:gridCol w:w="1439"/>
        <w:gridCol w:w="1925"/>
        <w:gridCol w:w="1541"/>
        <w:gridCol w:w="1573"/>
      </w:tblGrid>
      <w:tr w14:paraId="5984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3F898EB0">
            <w:pPr>
              <w:pStyle w:val="16"/>
            </w:pPr>
            <w:r>
              <w:t>一级指标</w:t>
            </w:r>
          </w:p>
        </w:tc>
        <w:tc>
          <w:tcPr>
            <w:tcW w:w="1484" w:type="dxa"/>
            <w:vAlign w:val="center"/>
          </w:tcPr>
          <w:p w14:paraId="47C43187">
            <w:pPr>
              <w:pStyle w:val="16"/>
            </w:pPr>
            <w:r>
              <w:t>二级指标</w:t>
            </w:r>
          </w:p>
        </w:tc>
        <w:tc>
          <w:tcPr>
            <w:tcW w:w="1439" w:type="dxa"/>
            <w:vAlign w:val="center"/>
          </w:tcPr>
          <w:p w14:paraId="11F4E3CA">
            <w:pPr>
              <w:pStyle w:val="16"/>
            </w:pPr>
            <w:r>
              <w:t>三级指标</w:t>
            </w:r>
          </w:p>
        </w:tc>
        <w:tc>
          <w:tcPr>
            <w:tcW w:w="1925" w:type="dxa"/>
            <w:vAlign w:val="center"/>
          </w:tcPr>
          <w:p w14:paraId="0749B71A">
            <w:pPr>
              <w:pStyle w:val="16"/>
            </w:pPr>
            <w:r>
              <w:t>绩效指标描述</w:t>
            </w:r>
          </w:p>
        </w:tc>
        <w:tc>
          <w:tcPr>
            <w:tcW w:w="1541" w:type="dxa"/>
            <w:vAlign w:val="center"/>
          </w:tcPr>
          <w:p w14:paraId="1AA99A0B">
            <w:pPr>
              <w:pStyle w:val="16"/>
            </w:pPr>
            <w:r>
              <w:t>指标值</w:t>
            </w:r>
          </w:p>
        </w:tc>
        <w:tc>
          <w:tcPr>
            <w:tcW w:w="1573" w:type="dxa"/>
            <w:vAlign w:val="center"/>
          </w:tcPr>
          <w:p w14:paraId="7026588F">
            <w:pPr>
              <w:pStyle w:val="16"/>
            </w:pPr>
            <w:r>
              <w:t>指标值确定依据</w:t>
            </w:r>
          </w:p>
        </w:tc>
      </w:tr>
      <w:tr w14:paraId="5A14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2896EF6">
            <w:pPr>
              <w:pStyle w:val="17"/>
            </w:pPr>
            <w:r>
              <w:t>产出指标</w:t>
            </w:r>
          </w:p>
        </w:tc>
        <w:tc>
          <w:tcPr>
            <w:tcW w:w="1484" w:type="dxa"/>
            <w:vAlign w:val="center"/>
          </w:tcPr>
          <w:p w14:paraId="4974BE0C">
            <w:pPr>
              <w:pStyle w:val="15"/>
            </w:pPr>
            <w:r>
              <w:t>质量指标</w:t>
            </w:r>
          </w:p>
        </w:tc>
        <w:tc>
          <w:tcPr>
            <w:tcW w:w="1439" w:type="dxa"/>
            <w:vAlign w:val="center"/>
          </w:tcPr>
          <w:p w14:paraId="0D147729">
            <w:pPr>
              <w:pStyle w:val="15"/>
            </w:pPr>
            <w:r>
              <w:t>免疫质量和免疫效果</w:t>
            </w:r>
          </w:p>
        </w:tc>
        <w:tc>
          <w:tcPr>
            <w:tcW w:w="1925" w:type="dxa"/>
            <w:vAlign w:val="center"/>
          </w:tcPr>
          <w:p w14:paraId="139A4147">
            <w:pPr>
              <w:pStyle w:val="15"/>
            </w:pPr>
            <w:r>
              <w:t>免疫合格率</w:t>
            </w:r>
          </w:p>
        </w:tc>
        <w:tc>
          <w:tcPr>
            <w:tcW w:w="1541" w:type="dxa"/>
            <w:vAlign w:val="center"/>
          </w:tcPr>
          <w:p w14:paraId="3953ABD9">
            <w:pPr>
              <w:pStyle w:val="15"/>
            </w:pPr>
            <w:r>
              <w:t>≥70%</w:t>
            </w:r>
          </w:p>
        </w:tc>
        <w:tc>
          <w:tcPr>
            <w:tcW w:w="1573" w:type="dxa"/>
            <w:vAlign w:val="center"/>
          </w:tcPr>
          <w:p w14:paraId="3934A756">
            <w:pPr>
              <w:pStyle w:val="15"/>
            </w:pPr>
            <w:r>
              <w:t>项目实施方案</w:t>
            </w:r>
          </w:p>
        </w:tc>
      </w:tr>
      <w:tr w14:paraId="63FA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2619E95"/>
        </w:tc>
        <w:tc>
          <w:tcPr>
            <w:tcW w:w="1484" w:type="dxa"/>
            <w:vAlign w:val="center"/>
          </w:tcPr>
          <w:p w14:paraId="213FC1B7">
            <w:pPr>
              <w:pStyle w:val="15"/>
            </w:pPr>
            <w:r>
              <w:t>数量指标</w:t>
            </w:r>
          </w:p>
        </w:tc>
        <w:tc>
          <w:tcPr>
            <w:tcW w:w="1439" w:type="dxa"/>
            <w:vAlign w:val="center"/>
          </w:tcPr>
          <w:p w14:paraId="51210E25">
            <w:pPr>
              <w:pStyle w:val="15"/>
            </w:pPr>
            <w:r>
              <w:t>免疫密度</w:t>
            </w:r>
          </w:p>
        </w:tc>
        <w:tc>
          <w:tcPr>
            <w:tcW w:w="1925" w:type="dxa"/>
            <w:vAlign w:val="center"/>
          </w:tcPr>
          <w:p w14:paraId="5269DFC1">
            <w:pPr>
              <w:pStyle w:val="15"/>
            </w:pPr>
            <w:r>
              <w:t>强制免疫病种应免畜禽的免疫密度</w:t>
            </w:r>
          </w:p>
        </w:tc>
        <w:tc>
          <w:tcPr>
            <w:tcW w:w="1541" w:type="dxa"/>
            <w:vAlign w:val="center"/>
          </w:tcPr>
          <w:p w14:paraId="3B47BDB4">
            <w:pPr>
              <w:pStyle w:val="15"/>
            </w:pPr>
            <w:r>
              <w:t>≥90%</w:t>
            </w:r>
          </w:p>
        </w:tc>
        <w:tc>
          <w:tcPr>
            <w:tcW w:w="1573" w:type="dxa"/>
            <w:vAlign w:val="center"/>
          </w:tcPr>
          <w:p w14:paraId="20B69148">
            <w:pPr>
              <w:pStyle w:val="15"/>
            </w:pPr>
            <w:r>
              <w:t>项目实施方案</w:t>
            </w:r>
          </w:p>
        </w:tc>
      </w:tr>
      <w:tr w14:paraId="5832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1E068DF"/>
        </w:tc>
        <w:tc>
          <w:tcPr>
            <w:tcW w:w="1484" w:type="dxa"/>
            <w:vAlign w:val="center"/>
          </w:tcPr>
          <w:p w14:paraId="783DF215">
            <w:pPr>
              <w:pStyle w:val="15"/>
            </w:pPr>
            <w:r>
              <w:t>时效指标</w:t>
            </w:r>
          </w:p>
        </w:tc>
        <w:tc>
          <w:tcPr>
            <w:tcW w:w="1439" w:type="dxa"/>
            <w:vAlign w:val="center"/>
          </w:tcPr>
          <w:p w14:paraId="76A45A1B">
            <w:pPr>
              <w:pStyle w:val="15"/>
            </w:pPr>
            <w:r>
              <w:t>按时完成</w:t>
            </w:r>
          </w:p>
        </w:tc>
        <w:tc>
          <w:tcPr>
            <w:tcW w:w="1925" w:type="dxa"/>
            <w:vAlign w:val="center"/>
          </w:tcPr>
          <w:p w14:paraId="0FD52E48">
            <w:pPr>
              <w:pStyle w:val="15"/>
            </w:pPr>
            <w:r>
              <w:t>建设完成</w:t>
            </w:r>
          </w:p>
        </w:tc>
        <w:tc>
          <w:tcPr>
            <w:tcW w:w="1541" w:type="dxa"/>
            <w:vAlign w:val="center"/>
          </w:tcPr>
          <w:p w14:paraId="440B3F0E">
            <w:pPr>
              <w:pStyle w:val="15"/>
            </w:pPr>
            <w:r>
              <w:t>按照实施方案要求时间完成</w:t>
            </w:r>
          </w:p>
        </w:tc>
        <w:tc>
          <w:tcPr>
            <w:tcW w:w="1573" w:type="dxa"/>
            <w:vAlign w:val="center"/>
          </w:tcPr>
          <w:p w14:paraId="37ABEFE4">
            <w:pPr>
              <w:pStyle w:val="15"/>
            </w:pPr>
            <w:r>
              <w:t>项目实施方案</w:t>
            </w:r>
          </w:p>
        </w:tc>
      </w:tr>
      <w:tr w14:paraId="0147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461941C"/>
        </w:tc>
        <w:tc>
          <w:tcPr>
            <w:tcW w:w="1484" w:type="dxa"/>
            <w:vAlign w:val="center"/>
          </w:tcPr>
          <w:p w14:paraId="6BFBDDAC">
            <w:pPr>
              <w:pStyle w:val="15"/>
            </w:pPr>
            <w:r>
              <w:t>成本指标</w:t>
            </w:r>
          </w:p>
        </w:tc>
        <w:tc>
          <w:tcPr>
            <w:tcW w:w="1439" w:type="dxa"/>
            <w:vAlign w:val="center"/>
          </w:tcPr>
          <w:p w14:paraId="04636324">
            <w:pPr>
              <w:pStyle w:val="15"/>
            </w:pPr>
            <w:r>
              <w:t>完成工作需要的资金</w:t>
            </w:r>
          </w:p>
        </w:tc>
        <w:tc>
          <w:tcPr>
            <w:tcW w:w="1925" w:type="dxa"/>
            <w:vAlign w:val="center"/>
          </w:tcPr>
          <w:p w14:paraId="5CBA507F">
            <w:pPr>
              <w:pStyle w:val="15"/>
            </w:pPr>
            <w:r>
              <w:t>完成工作需要的资金</w:t>
            </w:r>
          </w:p>
        </w:tc>
        <w:tc>
          <w:tcPr>
            <w:tcW w:w="1541" w:type="dxa"/>
            <w:vAlign w:val="center"/>
          </w:tcPr>
          <w:p w14:paraId="64D4CA27">
            <w:pPr>
              <w:pStyle w:val="15"/>
            </w:pPr>
            <w:r>
              <w:t>167.77万元</w:t>
            </w:r>
          </w:p>
        </w:tc>
        <w:tc>
          <w:tcPr>
            <w:tcW w:w="1573" w:type="dxa"/>
            <w:vAlign w:val="center"/>
          </w:tcPr>
          <w:p w14:paraId="53ECA3FB">
            <w:pPr>
              <w:pStyle w:val="15"/>
            </w:pPr>
            <w:r>
              <w:t>项目实施方案</w:t>
            </w:r>
          </w:p>
        </w:tc>
      </w:tr>
      <w:tr w14:paraId="31C0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8B05061">
            <w:pPr>
              <w:pStyle w:val="17"/>
            </w:pPr>
            <w:r>
              <w:t>效益指标</w:t>
            </w:r>
          </w:p>
        </w:tc>
        <w:tc>
          <w:tcPr>
            <w:tcW w:w="1484" w:type="dxa"/>
            <w:vAlign w:val="center"/>
          </w:tcPr>
          <w:p w14:paraId="744A0462">
            <w:pPr>
              <w:pStyle w:val="15"/>
            </w:pPr>
            <w:r>
              <w:t>可持续影响指标</w:t>
            </w:r>
          </w:p>
        </w:tc>
        <w:tc>
          <w:tcPr>
            <w:tcW w:w="1439" w:type="dxa"/>
            <w:vAlign w:val="center"/>
          </w:tcPr>
          <w:p w14:paraId="22342296">
            <w:pPr>
              <w:pStyle w:val="15"/>
            </w:pPr>
            <w:r>
              <w:t>项目建成效果</w:t>
            </w:r>
          </w:p>
        </w:tc>
        <w:tc>
          <w:tcPr>
            <w:tcW w:w="1925" w:type="dxa"/>
            <w:vAlign w:val="center"/>
          </w:tcPr>
          <w:p w14:paraId="60CF900F">
            <w:pPr>
              <w:pStyle w:val="15"/>
            </w:pPr>
            <w:r>
              <w:t>项目建成效果</w:t>
            </w:r>
          </w:p>
        </w:tc>
        <w:tc>
          <w:tcPr>
            <w:tcW w:w="1541" w:type="dxa"/>
            <w:vAlign w:val="center"/>
          </w:tcPr>
          <w:p w14:paraId="355D70E4">
            <w:pPr>
              <w:pStyle w:val="15"/>
            </w:pPr>
            <w:r>
              <w:t>可持续发力</w:t>
            </w:r>
          </w:p>
        </w:tc>
        <w:tc>
          <w:tcPr>
            <w:tcW w:w="1573" w:type="dxa"/>
            <w:vAlign w:val="center"/>
          </w:tcPr>
          <w:p w14:paraId="348EF5A7">
            <w:pPr>
              <w:pStyle w:val="15"/>
            </w:pPr>
            <w:r>
              <w:t>项目实施方案</w:t>
            </w:r>
          </w:p>
        </w:tc>
      </w:tr>
      <w:tr w14:paraId="42B7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7AC3B4E"/>
        </w:tc>
        <w:tc>
          <w:tcPr>
            <w:tcW w:w="1484" w:type="dxa"/>
            <w:vAlign w:val="center"/>
          </w:tcPr>
          <w:p w14:paraId="6FC011B5">
            <w:pPr>
              <w:pStyle w:val="15"/>
            </w:pPr>
            <w:r>
              <w:t>经济效益指标</w:t>
            </w:r>
          </w:p>
        </w:tc>
        <w:tc>
          <w:tcPr>
            <w:tcW w:w="1439" w:type="dxa"/>
            <w:vAlign w:val="center"/>
          </w:tcPr>
          <w:p w14:paraId="01195EE7">
            <w:pPr>
              <w:pStyle w:val="15"/>
            </w:pPr>
            <w:r>
              <w:t>提高附加值</w:t>
            </w:r>
          </w:p>
        </w:tc>
        <w:tc>
          <w:tcPr>
            <w:tcW w:w="1925" w:type="dxa"/>
            <w:vAlign w:val="center"/>
          </w:tcPr>
          <w:p w14:paraId="65689B53">
            <w:pPr>
              <w:pStyle w:val="15"/>
            </w:pPr>
            <w:r>
              <w:t>提高产品附加值</w:t>
            </w:r>
          </w:p>
        </w:tc>
        <w:tc>
          <w:tcPr>
            <w:tcW w:w="1541" w:type="dxa"/>
            <w:vAlign w:val="center"/>
          </w:tcPr>
          <w:p w14:paraId="510261BB">
            <w:pPr>
              <w:pStyle w:val="15"/>
            </w:pPr>
            <w:r>
              <w:t>提高经济效益</w:t>
            </w:r>
          </w:p>
        </w:tc>
        <w:tc>
          <w:tcPr>
            <w:tcW w:w="1573" w:type="dxa"/>
            <w:vAlign w:val="center"/>
          </w:tcPr>
          <w:p w14:paraId="33887697">
            <w:pPr>
              <w:pStyle w:val="15"/>
            </w:pPr>
            <w:r>
              <w:t>项目实施方案</w:t>
            </w:r>
          </w:p>
        </w:tc>
      </w:tr>
      <w:tr w14:paraId="4123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2C79011"/>
        </w:tc>
        <w:tc>
          <w:tcPr>
            <w:tcW w:w="1484" w:type="dxa"/>
            <w:vAlign w:val="center"/>
          </w:tcPr>
          <w:p w14:paraId="56A12946">
            <w:pPr>
              <w:pStyle w:val="15"/>
            </w:pPr>
            <w:r>
              <w:t>社会效益指标</w:t>
            </w:r>
          </w:p>
        </w:tc>
        <w:tc>
          <w:tcPr>
            <w:tcW w:w="1439" w:type="dxa"/>
            <w:vAlign w:val="center"/>
          </w:tcPr>
          <w:p w14:paraId="4AB3875A">
            <w:pPr>
              <w:pStyle w:val="15"/>
            </w:pPr>
            <w:r>
              <w:t>促进社会和谐稳定</w:t>
            </w:r>
          </w:p>
        </w:tc>
        <w:tc>
          <w:tcPr>
            <w:tcW w:w="1925" w:type="dxa"/>
            <w:vAlign w:val="center"/>
          </w:tcPr>
          <w:p w14:paraId="7A95E6BC">
            <w:pPr>
              <w:pStyle w:val="15"/>
            </w:pPr>
            <w:r>
              <w:t>促进社会和谐稳定</w:t>
            </w:r>
          </w:p>
        </w:tc>
        <w:tc>
          <w:tcPr>
            <w:tcW w:w="1541" w:type="dxa"/>
            <w:vAlign w:val="center"/>
          </w:tcPr>
          <w:p w14:paraId="351627F9">
            <w:pPr>
              <w:pStyle w:val="15"/>
            </w:pPr>
            <w:r>
              <w:t>促进社会和谐稳定</w:t>
            </w:r>
          </w:p>
        </w:tc>
        <w:tc>
          <w:tcPr>
            <w:tcW w:w="1573" w:type="dxa"/>
            <w:vAlign w:val="center"/>
          </w:tcPr>
          <w:p w14:paraId="051E06C3">
            <w:pPr>
              <w:pStyle w:val="15"/>
            </w:pPr>
            <w:r>
              <w:t>项目实施方案</w:t>
            </w:r>
          </w:p>
        </w:tc>
      </w:tr>
      <w:tr w14:paraId="294F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EF64012"/>
        </w:tc>
        <w:tc>
          <w:tcPr>
            <w:tcW w:w="1484" w:type="dxa"/>
            <w:vAlign w:val="center"/>
          </w:tcPr>
          <w:p w14:paraId="2879442C">
            <w:pPr>
              <w:pStyle w:val="15"/>
            </w:pPr>
            <w:r>
              <w:t>生态效益指标</w:t>
            </w:r>
          </w:p>
        </w:tc>
        <w:tc>
          <w:tcPr>
            <w:tcW w:w="1439" w:type="dxa"/>
            <w:vAlign w:val="center"/>
          </w:tcPr>
          <w:p w14:paraId="45DC6EAA">
            <w:pPr>
              <w:pStyle w:val="15"/>
            </w:pPr>
            <w:r>
              <w:t>生态影响</w:t>
            </w:r>
          </w:p>
        </w:tc>
        <w:tc>
          <w:tcPr>
            <w:tcW w:w="1925" w:type="dxa"/>
            <w:vAlign w:val="center"/>
          </w:tcPr>
          <w:p w14:paraId="15C1085F">
            <w:pPr>
              <w:pStyle w:val="15"/>
            </w:pPr>
            <w:r>
              <w:t>生态影响</w:t>
            </w:r>
          </w:p>
        </w:tc>
        <w:tc>
          <w:tcPr>
            <w:tcW w:w="1541" w:type="dxa"/>
            <w:vAlign w:val="center"/>
          </w:tcPr>
          <w:p w14:paraId="3147DC8B">
            <w:pPr>
              <w:pStyle w:val="15"/>
            </w:pPr>
            <w:r>
              <w:t>生态环境不受影响</w:t>
            </w:r>
          </w:p>
        </w:tc>
        <w:tc>
          <w:tcPr>
            <w:tcW w:w="1573" w:type="dxa"/>
            <w:vAlign w:val="center"/>
          </w:tcPr>
          <w:p w14:paraId="23B1BF8D">
            <w:pPr>
              <w:pStyle w:val="15"/>
            </w:pPr>
            <w:r>
              <w:t>项目实施方案</w:t>
            </w:r>
          </w:p>
        </w:tc>
      </w:tr>
      <w:tr w14:paraId="2279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9A48FFA">
            <w:pPr>
              <w:pStyle w:val="17"/>
            </w:pPr>
            <w:r>
              <w:t>满意度指标</w:t>
            </w:r>
          </w:p>
        </w:tc>
        <w:tc>
          <w:tcPr>
            <w:tcW w:w="1484" w:type="dxa"/>
            <w:vAlign w:val="center"/>
          </w:tcPr>
          <w:p w14:paraId="0FFF9B27">
            <w:pPr>
              <w:pStyle w:val="15"/>
            </w:pPr>
            <w:r>
              <w:t>服务对象满意度指标</w:t>
            </w:r>
          </w:p>
        </w:tc>
        <w:tc>
          <w:tcPr>
            <w:tcW w:w="1439" w:type="dxa"/>
            <w:vAlign w:val="center"/>
          </w:tcPr>
          <w:p w14:paraId="477D90B3">
            <w:pPr>
              <w:pStyle w:val="15"/>
            </w:pPr>
            <w:r>
              <w:t>服务对象满意度</w:t>
            </w:r>
          </w:p>
        </w:tc>
        <w:tc>
          <w:tcPr>
            <w:tcW w:w="1925" w:type="dxa"/>
            <w:vAlign w:val="center"/>
          </w:tcPr>
          <w:p w14:paraId="56AC381D">
            <w:pPr>
              <w:pStyle w:val="15"/>
            </w:pPr>
            <w:r>
              <w:t>服务对象满意度</w:t>
            </w:r>
          </w:p>
        </w:tc>
        <w:tc>
          <w:tcPr>
            <w:tcW w:w="1541" w:type="dxa"/>
            <w:vAlign w:val="center"/>
          </w:tcPr>
          <w:p w14:paraId="63E9C816">
            <w:pPr>
              <w:pStyle w:val="15"/>
            </w:pPr>
            <w:r>
              <w:t>≥95%</w:t>
            </w:r>
          </w:p>
        </w:tc>
        <w:tc>
          <w:tcPr>
            <w:tcW w:w="1573" w:type="dxa"/>
            <w:vAlign w:val="center"/>
          </w:tcPr>
          <w:p w14:paraId="1EA4ADCF">
            <w:pPr>
              <w:pStyle w:val="15"/>
            </w:pPr>
            <w:r>
              <w:t>走访调查满意度</w:t>
            </w:r>
          </w:p>
        </w:tc>
      </w:tr>
    </w:tbl>
    <w:p w14:paraId="24EEAA8F">
      <w:pPr>
        <w:ind w:firstLine="560"/>
        <w:outlineLvl w:val="3"/>
        <w:rPr>
          <w:rFonts w:ascii="方正黑体_GBK" w:hAnsi="方正黑体_GBK" w:eastAsia="方正黑体_GBK" w:cs="方正黑体_GBK"/>
          <w:sz w:val="32"/>
          <w:szCs w:val="32"/>
        </w:rPr>
      </w:pPr>
      <w:bookmarkStart w:id="50" w:name="_Toc25975"/>
      <w:r>
        <w:rPr>
          <w:rFonts w:hint="eastAsia" w:ascii="方正黑体_GBK" w:hAnsi="方正黑体_GBK" w:eastAsia="方正黑体_GBK" w:cs="方正黑体_GBK"/>
          <w:color w:val="000000"/>
          <w:sz w:val="32"/>
          <w:szCs w:val="32"/>
        </w:rPr>
        <w:t>74.省级财政衔接推进乡村振兴补助资金预算绩效目标表</w:t>
      </w:r>
      <w:bookmarkEnd w:id="50"/>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2F61A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C26F97C">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5225AED5">
            <w:pPr>
              <w:pStyle w:val="13"/>
            </w:pPr>
          </w:p>
        </w:tc>
      </w:tr>
      <w:tr w14:paraId="10CD7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0909FE8">
            <w:pPr>
              <w:pStyle w:val="16"/>
            </w:pPr>
            <w:r>
              <w:t>绩效目标</w:t>
            </w:r>
          </w:p>
        </w:tc>
        <w:tc>
          <w:tcPr>
            <w:tcW w:w="7962" w:type="dxa"/>
            <w:gridSpan w:val="2"/>
            <w:vAlign w:val="center"/>
          </w:tcPr>
          <w:p w14:paraId="369A5B10">
            <w:pPr>
              <w:pStyle w:val="15"/>
            </w:pPr>
            <w:r>
              <w:t>1.利用特色产业发展优势，巩固脱贫成果，帮助脱贫户持续增收</w:t>
            </w:r>
          </w:p>
          <w:p w14:paraId="618D1046">
            <w:pPr>
              <w:pStyle w:val="15"/>
              <w:rPr>
                <w:rFonts w:hint="eastAsia" w:eastAsia="方正书宋_GBK"/>
                <w:lang w:eastAsia="zh-CN"/>
              </w:rPr>
            </w:pPr>
            <w:r>
              <w:t>2.实</w:t>
            </w:r>
            <w:r>
              <w:rPr>
                <w:rFonts w:hint="eastAsia"/>
                <w:lang w:eastAsia="zh-CN"/>
              </w:rPr>
              <w:t>巩固拓展脱贫攻坚成果同乡村振兴有效衔接</w:t>
            </w:r>
          </w:p>
        </w:tc>
      </w:tr>
    </w:tbl>
    <w:p w14:paraId="79205619">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FF2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733AFA79">
            <w:pPr>
              <w:pStyle w:val="16"/>
            </w:pPr>
            <w:r>
              <w:t>一级指标</w:t>
            </w:r>
          </w:p>
        </w:tc>
        <w:tc>
          <w:tcPr>
            <w:tcW w:w="1327" w:type="dxa"/>
            <w:vAlign w:val="center"/>
          </w:tcPr>
          <w:p w14:paraId="5C9F6327">
            <w:pPr>
              <w:pStyle w:val="16"/>
            </w:pPr>
            <w:r>
              <w:t>二级指标</w:t>
            </w:r>
          </w:p>
        </w:tc>
        <w:tc>
          <w:tcPr>
            <w:tcW w:w="1327" w:type="dxa"/>
            <w:vAlign w:val="center"/>
          </w:tcPr>
          <w:p w14:paraId="6E8774C8">
            <w:pPr>
              <w:pStyle w:val="16"/>
            </w:pPr>
            <w:r>
              <w:t>三级指标</w:t>
            </w:r>
          </w:p>
        </w:tc>
        <w:tc>
          <w:tcPr>
            <w:tcW w:w="2654" w:type="dxa"/>
            <w:vAlign w:val="center"/>
          </w:tcPr>
          <w:p w14:paraId="3D5FF58E">
            <w:pPr>
              <w:pStyle w:val="16"/>
            </w:pPr>
            <w:r>
              <w:t>绩效指标描述</w:t>
            </w:r>
          </w:p>
        </w:tc>
        <w:tc>
          <w:tcPr>
            <w:tcW w:w="1327" w:type="dxa"/>
            <w:vAlign w:val="center"/>
          </w:tcPr>
          <w:p w14:paraId="4FED40F7">
            <w:pPr>
              <w:pStyle w:val="16"/>
            </w:pPr>
            <w:r>
              <w:t>指标值</w:t>
            </w:r>
          </w:p>
        </w:tc>
        <w:tc>
          <w:tcPr>
            <w:tcW w:w="1327" w:type="dxa"/>
            <w:vAlign w:val="center"/>
          </w:tcPr>
          <w:p w14:paraId="037A32EB">
            <w:pPr>
              <w:pStyle w:val="16"/>
            </w:pPr>
            <w:r>
              <w:t>指标值确定依据</w:t>
            </w:r>
          </w:p>
        </w:tc>
      </w:tr>
      <w:tr w14:paraId="521E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8" w:hRule="atLeast"/>
          <w:jc w:val="center"/>
        </w:trPr>
        <w:tc>
          <w:tcPr>
            <w:tcW w:w="1327" w:type="dxa"/>
            <w:vMerge w:val="restart"/>
            <w:vAlign w:val="center"/>
          </w:tcPr>
          <w:p w14:paraId="57C37051">
            <w:pPr>
              <w:pStyle w:val="17"/>
            </w:pPr>
            <w:r>
              <w:t>产出指标</w:t>
            </w:r>
          </w:p>
        </w:tc>
        <w:tc>
          <w:tcPr>
            <w:tcW w:w="1327" w:type="dxa"/>
            <w:vAlign w:val="center"/>
          </w:tcPr>
          <w:p w14:paraId="6E40B40D">
            <w:pPr>
              <w:pStyle w:val="15"/>
            </w:pPr>
            <w:r>
              <w:t>时效指标</w:t>
            </w:r>
          </w:p>
        </w:tc>
        <w:tc>
          <w:tcPr>
            <w:tcW w:w="1327" w:type="dxa"/>
            <w:vAlign w:val="center"/>
          </w:tcPr>
          <w:p w14:paraId="5DFE1729">
            <w:pPr>
              <w:pStyle w:val="15"/>
            </w:pPr>
            <w:r>
              <w:t>任务完成所需时间</w:t>
            </w:r>
          </w:p>
        </w:tc>
        <w:tc>
          <w:tcPr>
            <w:tcW w:w="2654" w:type="dxa"/>
            <w:vAlign w:val="center"/>
          </w:tcPr>
          <w:p w14:paraId="109C2C18">
            <w:pPr>
              <w:pStyle w:val="15"/>
            </w:pPr>
            <w:r>
              <w:t>项目完成时限</w:t>
            </w:r>
          </w:p>
        </w:tc>
        <w:tc>
          <w:tcPr>
            <w:tcW w:w="1327" w:type="dxa"/>
            <w:vAlign w:val="center"/>
          </w:tcPr>
          <w:p w14:paraId="0FB3B7EB">
            <w:pPr>
              <w:pStyle w:val="15"/>
            </w:pPr>
            <w:r>
              <w:t>2022年9月</w:t>
            </w:r>
          </w:p>
        </w:tc>
        <w:tc>
          <w:tcPr>
            <w:tcW w:w="1327" w:type="dxa"/>
            <w:vAlign w:val="center"/>
          </w:tcPr>
          <w:p w14:paraId="5C12888D">
            <w:pPr>
              <w:pStyle w:val="15"/>
            </w:pPr>
            <w:r>
              <w:t>按项目要求的完成时限完成</w:t>
            </w:r>
          </w:p>
        </w:tc>
      </w:tr>
      <w:tr w14:paraId="2CDA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9" w:hRule="atLeast"/>
          <w:jc w:val="center"/>
        </w:trPr>
        <w:tc>
          <w:tcPr>
            <w:tcW w:w="1327" w:type="dxa"/>
            <w:vMerge w:val="continue"/>
            <w:vAlign w:val="center"/>
          </w:tcPr>
          <w:p w14:paraId="5A2B4BE1"/>
        </w:tc>
        <w:tc>
          <w:tcPr>
            <w:tcW w:w="1327" w:type="dxa"/>
            <w:vAlign w:val="center"/>
          </w:tcPr>
          <w:p w14:paraId="7555A7D4">
            <w:pPr>
              <w:pStyle w:val="15"/>
            </w:pPr>
            <w:r>
              <w:t>成本指标</w:t>
            </w:r>
          </w:p>
        </w:tc>
        <w:tc>
          <w:tcPr>
            <w:tcW w:w="1327" w:type="dxa"/>
            <w:vAlign w:val="center"/>
          </w:tcPr>
          <w:p w14:paraId="0AAF5D84">
            <w:pPr>
              <w:pStyle w:val="15"/>
            </w:pPr>
            <w:r>
              <w:t>项目预算资金</w:t>
            </w:r>
          </w:p>
        </w:tc>
        <w:tc>
          <w:tcPr>
            <w:tcW w:w="2654" w:type="dxa"/>
            <w:vAlign w:val="center"/>
          </w:tcPr>
          <w:p w14:paraId="4DAC6A15">
            <w:pPr>
              <w:pStyle w:val="15"/>
            </w:pPr>
            <w:r>
              <w:t>完成项目所需资金小于或等于预算资金</w:t>
            </w:r>
          </w:p>
        </w:tc>
        <w:tc>
          <w:tcPr>
            <w:tcW w:w="1327" w:type="dxa"/>
            <w:vAlign w:val="center"/>
          </w:tcPr>
          <w:p w14:paraId="2EA8D2B1">
            <w:pPr>
              <w:pStyle w:val="15"/>
            </w:pPr>
            <w:r>
              <w:t>≤1703万元</w:t>
            </w:r>
          </w:p>
        </w:tc>
        <w:tc>
          <w:tcPr>
            <w:tcW w:w="1327" w:type="dxa"/>
            <w:vAlign w:val="center"/>
          </w:tcPr>
          <w:p w14:paraId="1F954D9D">
            <w:pPr>
              <w:pStyle w:val="15"/>
            </w:pPr>
            <w:r>
              <w:t>下达资金数</w:t>
            </w:r>
          </w:p>
        </w:tc>
      </w:tr>
      <w:tr w14:paraId="786A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8" w:hRule="atLeast"/>
          <w:jc w:val="center"/>
        </w:trPr>
        <w:tc>
          <w:tcPr>
            <w:tcW w:w="1327" w:type="dxa"/>
            <w:vMerge w:val="continue"/>
            <w:vAlign w:val="center"/>
          </w:tcPr>
          <w:p w14:paraId="75846FAF"/>
        </w:tc>
        <w:tc>
          <w:tcPr>
            <w:tcW w:w="1327" w:type="dxa"/>
            <w:vAlign w:val="center"/>
          </w:tcPr>
          <w:p w14:paraId="6A780C9C">
            <w:pPr>
              <w:pStyle w:val="15"/>
            </w:pPr>
            <w:r>
              <w:t>数量指标</w:t>
            </w:r>
          </w:p>
        </w:tc>
        <w:tc>
          <w:tcPr>
            <w:tcW w:w="1327" w:type="dxa"/>
            <w:vAlign w:val="center"/>
          </w:tcPr>
          <w:p w14:paraId="445FDC96">
            <w:pPr>
              <w:pStyle w:val="15"/>
            </w:pPr>
            <w:r>
              <w:t>覆盖数量</w:t>
            </w:r>
          </w:p>
        </w:tc>
        <w:tc>
          <w:tcPr>
            <w:tcW w:w="2654" w:type="dxa"/>
            <w:vAlign w:val="center"/>
          </w:tcPr>
          <w:p w14:paraId="17572BFA">
            <w:pPr>
              <w:pStyle w:val="15"/>
            </w:pPr>
            <w:r>
              <w:t>覆盖脱贫户</w:t>
            </w:r>
            <w:bookmarkStart w:id="96" w:name="_GoBack"/>
            <w:bookmarkEnd w:id="96"/>
          </w:p>
        </w:tc>
        <w:tc>
          <w:tcPr>
            <w:tcW w:w="1327" w:type="dxa"/>
            <w:vAlign w:val="center"/>
          </w:tcPr>
          <w:p w14:paraId="07A187DF">
            <w:pPr>
              <w:pStyle w:val="15"/>
            </w:pPr>
            <w:r>
              <w:t>辐射全县脱贫户</w:t>
            </w:r>
          </w:p>
        </w:tc>
        <w:tc>
          <w:tcPr>
            <w:tcW w:w="1327" w:type="dxa"/>
            <w:vAlign w:val="center"/>
          </w:tcPr>
          <w:p w14:paraId="58332508">
            <w:pPr>
              <w:pStyle w:val="15"/>
            </w:pPr>
            <w:r>
              <w:t>实施方案</w:t>
            </w:r>
          </w:p>
        </w:tc>
      </w:tr>
      <w:tr w14:paraId="0A13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7" w:hRule="atLeast"/>
          <w:jc w:val="center"/>
        </w:trPr>
        <w:tc>
          <w:tcPr>
            <w:tcW w:w="1327" w:type="dxa"/>
            <w:vMerge w:val="continue"/>
            <w:vAlign w:val="center"/>
          </w:tcPr>
          <w:p w14:paraId="326E3AF3"/>
        </w:tc>
        <w:tc>
          <w:tcPr>
            <w:tcW w:w="1327" w:type="dxa"/>
            <w:vAlign w:val="center"/>
          </w:tcPr>
          <w:p w14:paraId="2A793284">
            <w:pPr>
              <w:pStyle w:val="15"/>
            </w:pPr>
            <w:r>
              <w:t>质量指标</w:t>
            </w:r>
          </w:p>
        </w:tc>
        <w:tc>
          <w:tcPr>
            <w:tcW w:w="1327" w:type="dxa"/>
            <w:vAlign w:val="center"/>
          </w:tcPr>
          <w:p w14:paraId="43A9987D">
            <w:pPr>
              <w:pStyle w:val="15"/>
            </w:pPr>
            <w:r>
              <w:t>完成率</w:t>
            </w:r>
          </w:p>
        </w:tc>
        <w:tc>
          <w:tcPr>
            <w:tcW w:w="2654" w:type="dxa"/>
            <w:vAlign w:val="center"/>
          </w:tcPr>
          <w:p w14:paraId="0298E85D">
            <w:pPr>
              <w:pStyle w:val="15"/>
            </w:pPr>
            <w:r>
              <w:t>完成率</w:t>
            </w:r>
          </w:p>
        </w:tc>
        <w:tc>
          <w:tcPr>
            <w:tcW w:w="1327" w:type="dxa"/>
            <w:vAlign w:val="center"/>
          </w:tcPr>
          <w:p w14:paraId="23DB7882">
            <w:pPr>
              <w:pStyle w:val="15"/>
            </w:pPr>
            <w:r>
              <w:t>≥95%</w:t>
            </w:r>
          </w:p>
        </w:tc>
        <w:tc>
          <w:tcPr>
            <w:tcW w:w="1327" w:type="dxa"/>
            <w:vAlign w:val="center"/>
          </w:tcPr>
          <w:p w14:paraId="43750929">
            <w:pPr>
              <w:pStyle w:val="15"/>
            </w:pPr>
            <w:r>
              <w:t>项目实施方案</w:t>
            </w:r>
          </w:p>
        </w:tc>
      </w:tr>
      <w:tr w14:paraId="5AF9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74F02DA">
            <w:pPr>
              <w:pStyle w:val="17"/>
            </w:pPr>
            <w:r>
              <w:t>效益指标</w:t>
            </w:r>
          </w:p>
        </w:tc>
        <w:tc>
          <w:tcPr>
            <w:tcW w:w="1327" w:type="dxa"/>
            <w:vAlign w:val="center"/>
          </w:tcPr>
          <w:p w14:paraId="49765CBD">
            <w:pPr>
              <w:pStyle w:val="15"/>
            </w:pPr>
            <w:r>
              <w:t>经济效益指标</w:t>
            </w:r>
          </w:p>
        </w:tc>
        <w:tc>
          <w:tcPr>
            <w:tcW w:w="1327" w:type="dxa"/>
            <w:vAlign w:val="center"/>
          </w:tcPr>
          <w:p w14:paraId="4C281229">
            <w:pPr>
              <w:pStyle w:val="15"/>
            </w:pPr>
            <w:r>
              <w:t>选取的特色企业带动已脱贫户的收益率</w:t>
            </w:r>
          </w:p>
        </w:tc>
        <w:tc>
          <w:tcPr>
            <w:tcW w:w="2654" w:type="dxa"/>
            <w:vAlign w:val="center"/>
          </w:tcPr>
          <w:p w14:paraId="2A90F771">
            <w:pPr>
              <w:pStyle w:val="15"/>
            </w:pPr>
            <w:r>
              <w:t>选取特色产业基地，发挥产业优势</w:t>
            </w:r>
          </w:p>
        </w:tc>
        <w:tc>
          <w:tcPr>
            <w:tcW w:w="1327" w:type="dxa"/>
            <w:vAlign w:val="center"/>
          </w:tcPr>
          <w:p w14:paraId="0D276EE5">
            <w:pPr>
              <w:pStyle w:val="15"/>
            </w:pPr>
            <w:r>
              <w:t>≥6%</w:t>
            </w:r>
          </w:p>
        </w:tc>
        <w:tc>
          <w:tcPr>
            <w:tcW w:w="1327" w:type="dxa"/>
            <w:vAlign w:val="center"/>
          </w:tcPr>
          <w:p w14:paraId="1E7A961E">
            <w:pPr>
              <w:pStyle w:val="15"/>
            </w:pPr>
            <w:r>
              <w:t>根据签订的协议履行情况</w:t>
            </w:r>
          </w:p>
        </w:tc>
      </w:tr>
      <w:tr w14:paraId="3B79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5" w:hRule="atLeast"/>
          <w:jc w:val="center"/>
        </w:trPr>
        <w:tc>
          <w:tcPr>
            <w:tcW w:w="1327" w:type="dxa"/>
            <w:vMerge w:val="continue"/>
            <w:vAlign w:val="center"/>
          </w:tcPr>
          <w:p w14:paraId="0A733EA9"/>
        </w:tc>
        <w:tc>
          <w:tcPr>
            <w:tcW w:w="1327" w:type="dxa"/>
            <w:vAlign w:val="center"/>
          </w:tcPr>
          <w:p w14:paraId="3010FDD7">
            <w:pPr>
              <w:pStyle w:val="15"/>
            </w:pPr>
            <w:r>
              <w:t>可持续影响指标</w:t>
            </w:r>
          </w:p>
        </w:tc>
        <w:tc>
          <w:tcPr>
            <w:tcW w:w="1327" w:type="dxa"/>
            <w:vAlign w:val="center"/>
          </w:tcPr>
          <w:p w14:paraId="422A92A4">
            <w:pPr>
              <w:pStyle w:val="15"/>
            </w:pPr>
            <w:r>
              <w:t>项目持续发挥作用期限</w:t>
            </w:r>
          </w:p>
        </w:tc>
        <w:tc>
          <w:tcPr>
            <w:tcW w:w="2654" w:type="dxa"/>
            <w:vAlign w:val="center"/>
          </w:tcPr>
          <w:p w14:paraId="32FEFC4C">
            <w:pPr>
              <w:pStyle w:val="15"/>
            </w:pPr>
            <w:r>
              <w:t>项目持续发挥作用期限</w:t>
            </w:r>
          </w:p>
        </w:tc>
        <w:tc>
          <w:tcPr>
            <w:tcW w:w="1327" w:type="dxa"/>
            <w:vAlign w:val="center"/>
          </w:tcPr>
          <w:p w14:paraId="5BA52D0B">
            <w:pPr>
              <w:pStyle w:val="15"/>
            </w:pPr>
            <w:r>
              <w:t>持续促进脱贫户增收</w:t>
            </w:r>
          </w:p>
        </w:tc>
        <w:tc>
          <w:tcPr>
            <w:tcW w:w="1327" w:type="dxa"/>
            <w:vAlign w:val="center"/>
          </w:tcPr>
          <w:p w14:paraId="38BB73EB">
            <w:pPr>
              <w:pStyle w:val="15"/>
            </w:pPr>
            <w:r>
              <w:t>长期使用性</w:t>
            </w:r>
          </w:p>
        </w:tc>
      </w:tr>
      <w:tr w14:paraId="1D8C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0" w:hRule="atLeast"/>
          <w:jc w:val="center"/>
        </w:trPr>
        <w:tc>
          <w:tcPr>
            <w:tcW w:w="1327" w:type="dxa"/>
            <w:vMerge w:val="continue"/>
            <w:vAlign w:val="center"/>
          </w:tcPr>
          <w:p w14:paraId="63863B5E"/>
        </w:tc>
        <w:tc>
          <w:tcPr>
            <w:tcW w:w="1327" w:type="dxa"/>
            <w:vAlign w:val="center"/>
          </w:tcPr>
          <w:p w14:paraId="69600C58">
            <w:pPr>
              <w:pStyle w:val="15"/>
            </w:pPr>
            <w:r>
              <w:t>生态效益指标</w:t>
            </w:r>
          </w:p>
        </w:tc>
        <w:tc>
          <w:tcPr>
            <w:tcW w:w="1327" w:type="dxa"/>
            <w:vAlign w:val="center"/>
          </w:tcPr>
          <w:p w14:paraId="561A7DEE">
            <w:pPr>
              <w:pStyle w:val="15"/>
            </w:pPr>
            <w:r>
              <w:t>达到绿色产业标准</w:t>
            </w:r>
          </w:p>
        </w:tc>
        <w:tc>
          <w:tcPr>
            <w:tcW w:w="2654" w:type="dxa"/>
            <w:vAlign w:val="center"/>
          </w:tcPr>
          <w:p w14:paraId="277B400F">
            <w:pPr>
              <w:pStyle w:val="15"/>
            </w:pPr>
            <w:r>
              <w:t>达到绿色产业标准</w:t>
            </w:r>
          </w:p>
          <w:p w14:paraId="39B834F8">
            <w:pPr>
              <w:pStyle w:val="15"/>
            </w:pPr>
          </w:p>
        </w:tc>
        <w:tc>
          <w:tcPr>
            <w:tcW w:w="1327" w:type="dxa"/>
            <w:vAlign w:val="center"/>
          </w:tcPr>
          <w:p w14:paraId="279159F8">
            <w:pPr>
              <w:pStyle w:val="15"/>
            </w:pPr>
            <w:r>
              <w:t>不影响破坏自然环境</w:t>
            </w:r>
          </w:p>
        </w:tc>
        <w:tc>
          <w:tcPr>
            <w:tcW w:w="1327" w:type="dxa"/>
            <w:vAlign w:val="center"/>
          </w:tcPr>
          <w:p w14:paraId="78185854">
            <w:pPr>
              <w:pStyle w:val="15"/>
            </w:pPr>
            <w:r>
              <w:t>环境影响程度</w:t>
            </w:r>
          </w:p>
        </w:tc>
      </w:tr>
      <w:tr w14:paraId="7CC1F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0" w:hRule="atLeast"/>
          <w:jc w:val="center"/>
        </w:trPr>
        <w:tc>
          <w:tcPr>
            <w:tcW w:w="1327" w:type="dxa"/>
            <w:vMerge w:val="continue"/>
            <w:vAlign w:val="center"/>
          </w:tcPr>
          <w:p w14:paraId="74E5CFE6"/>
        </w:tc>
        <w:tc>
          <w:tcPr>
            <w:tcW w:w="1327" w:type="dxa"/>
            <w:vAlign w:val="center"/>
          </w:tcPr>
          <w:p w14:paraId="3F3D9879">
            <w:pPr>
              <w:pStyle w:val="15"/>
            </w:pPr>
            <w:r>
              <w:t>社会效益指标</w:t>
            </w:r>
          </w:p>
        </w:tc>
        <w:tc>
          <w:tcPr>
            <w:tcW w:w="1327" w:type="dxa"/>
            <w:vAlign w:val="center"/>
          </w:tcPr>
          <w:p w14:paraId="6AA55096">
            <w:pPr>
              <w:pStyle w:val="15"/>
            </w:pPr>
            <w:r>
              <w:t>增加我县脱贫不稳定户和边缘易致贫户收益</w:t>
            </w:r>
          </w:p>
        </w:tc>
        <w:tc>
          <w:tcPr>
            <w:tcW w:w="2654" w:type="dxa"/>
            <w:vAlign w:val="center"/>
          </w:tcPr>
          <w:p w14:paraId="2E02E85C">
            <w:pPr>
              <w:pStyle w:val="15"/>
            </w:pPr>
            <w:r>
              <w:t>优先用于扶持脱贫不稳定户和边缘易致贫户增收、发展村集体经济、开发公益性岗位等。按照现行有关规定，村集体可计提一定比例公积公益金，重点用于项目运营管护、村级公益事业等。</w:t>
            </w:r>
          </w:p>
        </w:tc>
        <w:tc>
          <w:tcPr>
            <w:tcW w:w="1327" w:type="dxa"/>
            <w:vAlign w:val="center"/>
          </w:tcPr>
          <w:p w14:paraId="3159E9D1">
            <w:pPr>
              <w:pStyle w:val="15"/>
            </w:pPr>
            <w:r>
              <w:t>充分发挥企业的主体作用，确保收益发放。</w:t>
            </w:r>
          </w:p>
        </w:tc>
        <w:tc>
          <w:tcPr>
            <w:tcW w:w="1327" w:type="dxa"/>
            <w:vAlign w:val="center"/>
          </w:tcPr>
          <w:p w14:paraId="02E50EC1">
            <w:pPr>
              <w:pStyle w:val="15"/>
            </w:pPr>
            <w:r>
              <w:t>实施方案</w:t>
            </w:r>
          </w:p>
        </w:tc>
      </w:tr>
      <w:tr w14:paraId="75A2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1327" w:type="dxa"/>
            <w:vAlign w:val="center"/>
          </w:tcPr>
          <w:p w14:paraId="22B64165">
            <w:pPr>
              <w:pStyle w:val="17"/>
            </w:pPr>
            <w:r>
              <w:t>满意度指标</w:t>
            </w:r>
          </w:p>
        </w:tc>
        <w:tc>
          <w:tcPr>
            <w:tcW w:w="1327" w:type="dxa"/>
            <w:vAlign w:val="center"/>
          </w:tcPr>
          <w:p w14:paraId="0F40105E">
            <w:pPr>
              <w:pStyle w:val="15"/>
            </w:pPr>
            <w:r>
              <w:t>服务对象满意度指标</w:t>
            </w:r>
          </w:p>
        </w:tc>
        <w:tc>
          <w:tcPr>
            <w:tcW w:w="1327" w:type="dxa"/>
            <w:vAlign w:val="center"/>
          </w:tcPr>
          <w:p w14:paraId="61E473A4">
            <w:pPr>
              <w:pStyle w:val="15"/>
            </w:pPr>
            <w:r>
              <w:t>农民群众满意度</w:t>
            </w:r>
          </w:p>
        </w:tc>
        <w:tc>
          <w:tcPr>
            <w:tcW w:w="2654" w:type="dxa"/>
            <w:vAlign w:val="center"/>
          </w:tcPr>
          <w:p w14:paraId="3E0C87D4">
            <w:pPr>
              <w:pStyle w:val="15"/>
            </w:pPr>
            <w:r>
              <w:t>满意度</w:t>
            </w:r>
          </w:p>
        </w:tc>
        <w:tc>
          <w:tcPr>
            <w:tcW w:w="1327" w:type="dxa"/>
            <w:vAlign w:val="center"/>
          </w:tcPr>
          <w:p w14:paraId="606DE38B">
            <w:pPr>
              <w:pStyle w:val="15"/>
            </w:pPr>
            <w:r>
              <w:t>≥95%</w:t>
            </w:r>
          </w:p>
        </w:tc>
        <w:tc>
          <w:tcPr>
            <w:tcW w:w="1327" w:type="dxa"/>
            <w:vAlign w:val="center"/>
          </w:tcPr>
          <w:p w14:paraId="30A08A7F">
            <w:pPr>
              <w:pStyle w:val="15"/>
            </w:pPr>
            <w:r>
              <w:t>走访调查</w:t>
            </w:r>
          </w:p>
        </w:tc>
      </w:tr>
    </w:tbl>
    <w:p w14:paraId="57A2525B">
      <w:pPr>
        <w:ind w:firstLine="560"/>
        <w:outlineLvl w:val="3"/>
        <w:rPr>
          <w:rFonts w:ascii="方正黑体_GBK" w:hAnsi="方正黑体_GBK" w:eastAsia="方正黑体_GBK" w:cs="方正黑体_GBK"/>
          <w:sz w:val="32"/>
          <w:szCs w:val="32"/>
        </w:rPr>
      </w:pPr>
      <w:bookmarkStart w:id="51" w:name="_Toc23760"/>
      <w:r>
        <w:rPr>
          <w:rFonts w:hint="eastAsia" w:ascii="方正黑体_GBK" w:hAnsi="方正黑体_GBK" w:eastAsia="方正黑体_GBK" w:cs="方正黑体_GBK"/>
          <w:color w:val="000000"/>
          <w:sz w:val="32"/>
          <w:szCs w:val="32"/>
        </w:rPr>
        <w:t>75.省级乡村振兴（农村人居环境整治）专项资金（政府债券）绩效目标表</w:t>
      </w:r>
      <w:bookmarkEnd w:id="51"/>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331D5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CDBE3E1">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003344AD">
            <w:pPr>
              <w:pStyle w:val="13"/>
            </w:pPr>
          </w:p>
        </w:tc>
      </w:tr>
      <w:tr w14:paraId="1C12F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653435F">
            <w:pPr>
              <w:pStyle w:val="16"/>
            </w:pPr>
            <w:r>
              <w:t>绩效目标</w:t>
            </w:r>
          </w:p>
        </w:tc>
        <w:tc>
          <w:tcPr>
            <w:tcW w:w="7962" w:type="dxa"/>
            <w:gridSpan w:val="2"/>
            <w:vAlign w:val="center"/>
          </w:tcPr>
          <w:p w14:paraId="14D6D923">
            <w:pPr>
              <w:pStyle w:val="15"/>
            </w:pPr>
            <w:r>
              <w:t>1.改造农村户厕3570座，改造农村公厕197座，响应习近平总书记“厕所革命”号召，落实农业农村部、国家乡村振兴局农村厕所改造安排部署。</w:t>
            </w:r>
          </w:p>
        </w:tc>
      </w:tr>
    </w:tbl>
    <w:p w14:paraId="2117ED93">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15"/>
        <w:gridCol w:w="2270"/>
        <w:gridCol w:w="1257"/>
        <w:gridCol w:w="1593"/>
      </w:tblGrid>
      <w:tr w14:paraId="76C1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1B3482DB">
            <w:pPr>
              <w:pStyle w:val="16"/>
            </w:pPr>
            <w:r>
              <w:t>一级指标</w:t>
            </w:r>
          </w:p>
        </w:tc>
        <w:tc>
          <w:tcPr>
            <w:tcW w:w="1327" w:type="dxa"/>
            <w:vAlign w:val="center"/>
          </w:tcPr>
          <w:p w14:paraId="69A71AB5">
            <w:pPr>
              <w:pStyle w:val="16"/>
            </w:pPr>
            <w:r>
              <w:t>二级指标</w:t>
            </w:r>
          </w:p>
        </w:tc>
        <w:tc>
          <w:tcPr>
            <w:tcW w:w="1515" w:type="dxa"/>
            <w:vAlign w:val="center"/>
          </w:tcPr>
          <w:p w14:paraId="0B2C32F4">
            <w:pPr>
              <w:pStyle w:val="16"/>
            </w:pPr>
            <w:r>
              <w:t>三级指标</w:t>
            </w:r>
          </w:p>
        </w:tc>
        <w:tc>
          <w:tcPr>
            <w:tcW w:w="2270" w:type="dxa"/>
            <w:vAlign w:val="center"/>
          </w:tcPr>
          <w:p w14:paraId="3526EA86">
            <w:pPr>
              <w:pStyle w:val="16"/>
            </w:pPr>
            <w:r>
              <w:t>绩效指标描述</w:t>
            </w:r>
          </w:p>
        </w:tc>
        <w:tc>
          <w:tcPr>
            <w:tcW w:w="1257" w:type="dxa"/>
            <w:vAlign w:val="center"/>
          </w:tcPr>
          <w:p w14:paraId="43A57FDD">
            <w:pPr>
              <w:pStyle w:val="16"/>
            </w:pPr>
            <w:r>
              <w:t>指标值</w:t>
            </w:r>
          </w:p>
        </w:tc>
        <w:tc>
          <w:tcPr>
            <w:tcW w:w="1593" w:type="dxa"/>
            <w:vAlign w:val="center"/>
          </w:tcPr>
          <w:p w14:paraId="633C0766">
            <w:pPr>
              <w:pStyle w:val="16"/>
            </w:pPr>
            <w:r>
              <w:t>指标值确定依据</w:t>
            </w:r>
          </w:p>
        </w:tc>
      </w:tr>
      <w:tr w14:paraId="48BA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1A6F3039">
            <w:pPr>
              <w:pStyle w:val="17"/>
            </w:pPr>
            <w:r>
              <w:t>产出指标</w:t>
            </w:r>
          </w:p>
        </w:tc>
        <w:tc>
          <w:tcPr>
            <w:tcW w:w="1327" w:type="dxa"/>
            <w:vAlign w:val="center"/>
          </w:tcPr>
          <w:p w14:paraId="5C2F98EA">
            <w:pPr>
              <w:pStyle w:val="15"/>
            </w:pPr>
            <w:r>
              <w:t>数量指标</w:t>
            </w:r>
          </w:p>
        </w:tc>
        <w:tc>
          <w:tcPr>
            <w:tcW w:w="1515" w:type="dxa"/>
            <w:vAlign w:val="center"/>
          </w:tcPr>
          <w:p w14:paraId="3D01364A">
            <w:pPr>
              <w:pStyle w:val="15"/>
            </w:pPr>
            <w:r>
              <w:t>改造农村厕所</w:t>
            </w:r>
          </w:p>
        </w:tc>
        <w:tc>
          <w:tcPr>
            <w:tcW w:w="2270" w:type="dxa"/>
            <w:vAlign w:val="center"/>
          </w:tcPr>
          <w:p w14:paraId="77E26E00">
            <w:pPr>
              <w:pStyle w:val="15"/>
            </w:pPr>
            <w:r>
              <w:t>包含农村户厕和农村公厕</w:t>
            </w:r>
          </w:p>
        </w:tc>
        <w:tc>
          <w:tcPr>
            <w:tcW w:w="1257" w:type="dxa"/>
            <w:vAlign w:val="center"/>
          </w:tcPr>
          <w:p w14:paraId="196D8AD5">
            <w:pPr>
              <w:pStyle w:val="15"/>
            </w:pPr>
            <w:r>
              <w:t>≧3767座</w:t>
            </w:r>
          </w:p>
        </w:tc>
        <w:tc>
          <w:tcPr>
            <w:tcW w:w="1593" w:type="dxa"/>
            <w:vAlign w:val="center"/>
          </w:tcPr>
          <w:p w14:paraId="72DE046B">
            <w:pPr>
              <w:pStyle w:val="15"/>
            </w:pPr>
            <w:r>
              <w:t>《河北省农村户厕问题摸排整改工作实施方案》</w:t>
            </w:r>
          </w:p>
        </w:tc>
      </w:tr>
      <w:tr w14:paraId="03CF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8BC0CD7"/>
        </w:tc>
        <w:tc>
          <w:tcPr>
            <w:tcW w:w="1327" w:type="dxa"/>
            <w:vAlign w:val="center"/>
          </w:tcPr>
          <w:p w14:paraId="55B60185">
            <w:pPr>
              <w:pStyle w:val="15"/>
            </w:pPr>
            <w:r>
              <w:t>质量指标</w:t>
            </w:r>
          </w:p>
        </w:tc>
        <w:tc>
          <w:tcPr>
            <w:tcW w:w="1515" w:type="dxa"/>
            <w:vAlign w:val="center"/>
          </w:tcPr>
          <w:p w14:paraId="5DE73492">
            <w:pPr>
              <w:pStyle w:val="15"/>
            </w:pPr>
            <w:r>
              <w:t>达到卫生厕所标准</w:t>
            </w:r>
          </w:p>
        </w:tc>
        <w:tc>
          <w:tcPr>
            <w:tcW w:w="2270" w:type="dxa"/>
            <w:vAlign w:val="center"/>
          </w:tcPr>
          <w:p w14:paraId="41110C6A">
            <w:pPr>
              <w:pStyle w:val="15"/>
            </w:pPr>
            <w:r>
              <w:t>无臭味、无渗漏、干净卫生</w:t>
            </w:r>
          </w:p>
        </w:tc>
        <w:tc>
          <w:tcPr>
            <w:tcW w:w="1257" w:type="dxa"/>
            <w:vAlign w:val="center"/>
          </w:tcPr>
          <w:p w14:paraId="1307B35A">
            <w:pPr>
              <w:pStyle w:val="15"/>
            </w:pPr>
            <w:r>
              <w:t>≧3767座</w:t>
            </w:r>
          </w:p>
        </w:tc>
        <w:tc>
          <w:tcPr>
            <w:tcW w:w="1593" w:type="dxa"/>
            <w:vAlign w:val="center"/>
          </w:tcPr>
          <w:p w14:paraId="418EBAC8">
            <w:pPr>
              <w:pStyle w:val="15"/>
            </w:pPr>
            <w:r>
              <w:t>《河北省农村户厕问题摸排整改工作实施方案》</w:t>
            </w:r>
          </w:p>
        </w:tc>
      </w:tr>
      <w:tr w14:paraId="3ABB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7" w:hRule="atLeast"/>
          <w:jc w:val="center"/>
        </w:trPr>
        <w:tc>
          <w:tcPr>
            <w:tcW w:w="1327" w:type="dxa"/>
            <w:vMerge w:val="continue"/>
            <w:vAlign w:val="center"/>
          </w:tcPr>
          <w:p w14:paraId="20BCFA73"/>
        </w:tc>
        <w:tc>
          <w:tcPr>
            <w:tcW w:w="1327" w:type="dxa"/>
            <w:vAlign w:val="center"/>
          </w:tcPr>
          <w:p w14:paraId="58D21262">
            <w:pPr>
              <w:pStyle w:val="15"/>
            </w:pPr>
            <w:r>
              <w:t>时效指标</w:t>
            </w:r>
          </w:p>
        </w:tc>
        <w:tc>
          <w:tcPr>
            <w:tcW w:w="1515" w:type="dxa"/>
            <w:vAlign w:val="center"/>
          </w:tcPr>
          <w:p w14:paraId="3B186E32">
            <w:pPr>
              <w:pStyle w:val="15"/>
            </w:pPr>
            <w:r>
              <w:t>按时完成上级任务，2022年10月份全部完成。</w:t>
            </w:r>
          </w:p>
        </w:tc>
        <w:tc>
          <w:tcPr>
            <w:tcW w:w="2270" w:type="dxa"/>
            <w:vAlign w:val="center"/>
          </w:tcPr>
          <w:p w14:paraId="5D6E9BA5">
            <w:pPr>
              <w:pStyle w:val="15"/>
            </w:pPr>
            <w:r>
              <w:t>按时完成上级任务，2022年10月份全部完成。</w:t>
            </w:r>
          </w:p>
        </w:tc>
        <w:tc>
          <w:tcPr>
            <w:tcW w:w="1257" w:type="dxa"/>
            <w:vAlign w:val="center"/>
          </w:tcPr>
          <w:p w14:paraId="0678B255">
            <w:pPr>
              <w:pStyle w:val="15"/>
            </w:pPr>
            <w:r>
              <w:t>按时完成任务</w:t>
            </w:r>
          </w:p>
        </w:tc>
        <w:tc>
          <w:tcPr>
            <w:tcW w:w="1593" w:type="dxa"/>
            <w:vAlign w:val="center"/>
          </w:tcPr>
          <w:p w14:paraId="4AE64D1E">
            <w:pPr>
              <w:pStyle w:val="15"/>
            </w:pPr>
            <w:r>
              <w:t>《河北省农村户厕问题摸排整改工作实施方案》</w:t>
            </w:r>
          </w:p>
        </w:tc>
      </w:tr>
      <w:tr w14:paraId="78B9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94" w:hRule="atLeast"/>
          <w:jc w:val="center"/>
        </w:trPr>
        <w:tc>
          <w:tcPr>
            <w:tcW w:w="1327" w:type="dxa"/>
            <w:vMerge w:val="continue"/>
            <w:vAlign w:val="center"/>
          </w:tcPr>
          <w:p w14:paraId="73EA9B02"/>
        </w:tc>
        <w:tc>
          <w:tcPr>
            <w:tcW w:w="1327" w:type="dxa"/>
            <w:vAlign w:val="center"/>
          </w:tcPr>
          <w:p w14:paraId="2BCEA305">
            <w:pPr>
              <w:pStyle w:val="15"/>
            </w:pPr>
            <w:r>
              <w:t>成本指标</w:t>
            </w:r>
          </w:p>
        </w:tc>
        <w:tc>
          <w:tcPr>
            <w:tcW w:w="1515" w:type="dxa"/>
            <w:vAlign w:val="center"/>
          </w:tcPr>
          <w:p w14:paraId="4729472E">
            <w:pPr>
              <w:pStyle w:val="15"/>
            </w:pPr>
            <w:r>
              <w:t>统一标准改造旱厕，节约建设成本，减少农户投资。</w:t>
            </w:r>
          </w:p>
        </w:tc>
        <w:tc>
          <w:tcPr>
            <w:tcW w:w="2270" w:type="dxa"/>
            <w:vAlign w:val="center"/>
          </w:tcPr>
          <w:p w14:paraId="713C87F6">
            <w:pPr>
              <w:pStyle w:val="15"/>
            </w:pPr>
            <w:r>
              <w:t>统一标准改造旱厕，节约建设成本，减少农户投资。</w:t>
            </w:r>
          </w:p>
        </w:tc>
        <w:tc>
          <w:tcPr>
            <w:tcW w:w="1257" w:type="dxa"/>
            <w:vAlign w:val="center"/>
          </w:tcPr>
          <w:p w14:paraId="71F849CA">
            <w:pPr>
              <w:pStyle w:val="15"/>
            </w:pPr>
            <w:r>
              <w:t>≤423万元</w:t>
            </w:r>
          </w:p>
        </w:tc>
        <w:tc>
          <w:tcPr>
            <w:tcW w:w="1593" w:type="dxa"/>
            <w:vAlign w:val="center"/>
          </w:tcPr>
          <w:p w14:paraId="0B8BD506">
            <w:pPr>
              <w:pStyle w:val="15"/>
            </w:pPr>
            <w:r>
              <w:t>《河北省农村户厕问题摸排整改工作实施方案》</w:t>
            </w:r>
          </w:p>
        </w:tc>
      </w:tr>
      <w:tr w14:paraId="52D6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09" w:hRule="atLeast"/>
          <w:jc w:val="center"/>
        </w:trPr>
        <w:tc>
          <w:tcPr>
            <w:tcW w:w="1327" w:type="dxa"/>
            <w:vMerge w:val="restart"/>
            <w:vAlign w:val="center"/>
          </w:tcPr>
          <w:p w14:paraId="16FD9DFE">
            <w:pPr>
              <w:pStyle w:val="17"/>
            </w:pPr>
            <w:r>
              <w:t>效益指标</w:t>
            </w:r>
          </w:p>
        </w:tc>
        <w:tc>
          <w:tcPr>
            <w:tcW w:w="1327" w:type="dxa"/>
            <w:vAlign w:val="center"/>
          </w:tcPr>
          <w:p w14:paraId="511CE5EE">
            <w:pPr>
              <w:pStyle w:val="15"/>
            </w:pPr>
            <w:r>
              <w:t>可持续影响指标</w:t>
            </w:r>
          </w:p>
        </w:tc>
        <w:tc>
          <w:tcPr>
            <w:tcW w:w="1515" w:type="dxa"/>
            <w:vAlign w:val="center"/>
          </w:tcPr>
          <w:p w14:paraId="60451F5D">
            <w:pPr>
              <w:pStyle w:val="15"/>
            </w:pPr>
            <w:r>
              <w:t>改造农村旱厕，减少农村户厕对地下水、地表土壤的污染。</w:t>
            </w:r>
          </w:p>
        </w:tc>
        <w:tc>
          <w:tcPr>
            <w:tcW w:w="2270" w:type="dxa"/>
            <w:vAlign w:val="center"/>
          </w:tcPr>
          <w:p w14:paraId="40E4507D">
            <w:pPr>
              <w:pStyle w:val="15"/>
            </w:pPr>
            <w:r>
              <w:t>改造农村旱厕，减少农村户厕对地下水、地表土壤的污染。</w:t>
            </w:r>
          </w:p>
        </w:tc>
        <w:tc>
          <w:tcPr>
            <w:tcW w:w="1257" w:type="dxa"/>
            <w:vAlign w:val="center"/>
          </w:tcPr>
          <w:p w14:paraId="788522CB">
            <w:pPr>
              <w:pStyle w:val="15"/>
            </w:pPr>
            <w:r>
              <w:t>≧3767座</w:t>
            </w:r>
          </w:p>
        </w:tc>
        <w:tc>
          <w:tcPr>
            <w:tcW w:w="1593" w:type="dxa"/>
            <w:vAlign w:val="center"/>
          </w:tcPr>
          <w:p w14:paraId="3A2CB145">
            <w:pPr>
              <w:pStyle w:val="15"/>
            </w:pPr>
            <w:r>
              <w:t>《河北省农村户厕问题摸排整改工作实施方案》</w:t>
            </w:r>
          </w:p>
        </w:tc>
      </w:tr>
      <w:tr w14:paraId="403A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30" w:hRule="atLeast"/>
          <w:jc w:val="center"/>
        </w:trPr>
        <w:tc>
          <w:tcPr>
            <w:tcW w:w="1327" w:type="dxa"/>
            <w:vMerge w:val="continue"/>
            <w:vAlign w:val="center"/>
          </w:tcPr>
          <w:p w14:paraId="5279E0D8"/>
        </w:tc>
        <w:tc>
          <w:tcPr>
            <w:tcW w:w="1327" w:type="dxa"/>
            <w:vAlign w:val="center"/>
          </w:tcPr>
          <w:p w14:paraId="3C6949D9">
            <w:pPr>
              <w:pStyle w:val="15"/>
            </w:pPr>
            <w:r>
              <w:t>经济效益指标</w:t>
            </w:r>
          </w:p>
        </w:tc>
        <w:tc>
          <w:tcPr>
            <w:tcW w:w="1515" w:type="dxa"/>
            <w:vAlign w:val="center"/>
          </w:tcPr>
          <w:p w14:paraId="752A6CF6">
            <w:pPr>
              <w:pStyle w:val="15"/>
            </w:pPr>
            <w:r>
              <w:t>减少农户投资，提高农户生活幸福指数，激励农户生产积极性。</w:t>
            </w:r>
          </w:p>
        </w:tc>
        <w:tc>
          <w:tcPr>
            <w:tcW w:w="2270" w:type="dxa"/>
            <w:vAlign w:val="center"/>
          </w:tcPr>
          <w:p w14:paraId="53421DD2">
            <w:pPr>
              <w:pStyle w:val="15"/>
            </w:pPr>
            <w:r>
              <w:t>减少农户投资，提高农户生活幸福指数，激励农户生产积极性。</w:t>
            </w:r>
          </w:p>
        </w:tc>
        <w:tc>
          <w:tcPr>
            <w:tcW w:w="1257" w:type="dxa"/>
            <w:vAlign w:val="center"/>
          </w:tcPr>
          <w:p w14:paraId="54D18241">
            <w:pPr>
              <w:pStyle w:val="15"/>
            </w:pPr>
            <w:r>
              <w:t>≧3767座</w:t>
            </w:r>
          </w:p>
        </w:tc>
        <w:tc>
          <w:tcPr>
            <w:tcW w:w="1593" w:type="dxa"/>
            <w:vAlign w:val="center"/>
          </w:tcPr>
          <w:p w14:paraId="2F6ED421">
            <w:pPr>
              <w:pStyle w:val="15"/>
            </w:pPr>
            <w:r>
              <w:t>《河北省农村户厕问题摸排整改工作实施方案》</w:t>
            </w:r>
          </w:p>
        </w:tc>
      </w:tr>
      <w:tr w14:paraId="44F0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09" w:hRule="atLeast"/>
          <w:jc w:val="center"/>
        </w:trPr>
        <w:tc>
          <w:tcPr>
            <w:tcW w:w="1327" w:type="dxa"/>
            <w:vMerge w:val="continue"/>
            <w:vAlign w:val="center"/>
          </w:tcPr>
          <w:p w14:paraId="54FB6BAC"/>
        </w:tc>
        <w:tc>
          <w:tcPr>
            <w:tcW w:w="1327" w:type="dxa"/>
            <w:vAlign w:val="center"/>
          </w:tcPr>
          <w:p w14:paraId="28D9EA9E">
            <w:pPr>
              <w:pStyle w:val="15"/>
            </w:pPr>
            <w:r>
              <w:t>社会效益指标</w:t>
            </w:r>
          </w:p>
        </w:tc>
        <w:tc>
          <w:tcPr>
            <w:tcW w:w="1515" w:type="dxa"/>
            <w:vAlign w:val="center"/>
          </w:tcPr>
          <w:p w14:paraId="682A67B6">
            <w:pPr>
              <w:pStyle w:val="15"/>
            </w:pPr>
            <w:r>
              <w:t>提高农户生活幸福指数，激励农户生产积极性，维护社会稳定。</w:t>
            </w:r>
          </w:p>
        </w:tc>
        <w:tc>
          <w:tcPr>
            <w:tcW w:w="2270" w:type="dxa"/>
            <w:vAlign w:val="center"/>
          </w:tcPr>
          <w:p w14:paraId="78CD1A51">
            <w:pPr>
              <w:pStyle w:val="15"/>
            </w:pPr>
            <w:r>
              <w:t>提高农户生活幸福指数，激励农户生产积极性，维护社会稳定。</w:t>
            </w:r>
          </w:p>
        </w:tc>
        <w:tc>
          <w:tcPr>
            <w:tcW w:w="1257" w:type="dxa"/>
            <w:vAlign w:val="center"/>
          </w:tcPr>
          <w:p w14:paraId="76D69145">
            <w:pPr>
              <w:pStyle w:val="15"/>
            </w:pPr>
            <w:r>
              <w:t>≧3767座</w:t>
            </w:r>
          </w:p>
        </w:tc>
        <w:tc>
          <w:tcPr>
            <w:tcW w:w="1593" w:type="dxa"/>
            <w:vAlign w:val="center"/>
          </w:tcPr>
          <w:p w14:paraId="3D991A3C">
            <w:pPr>
              <w:pStyle w:val="15"/>
            </w:pPr>
            <w:r>
              <w:t>《河北省农村户厕问题摸排整改工作实施方案》</w:t>
            </w:r>
          </w:p>
        </w:tc>
      </w:tr>
      <w:tr w14:paraId="25E7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89" w:hRule="atLeast"/>
          <w:jc w:val="center"/>
        </w:trPr>
        <w:tc>
          <w:tcPr>
            <w:tcW w:w="1327" w:type="dxa"/>
            <w:vMerge w:val="continue"/>
            <w:vAlign w:val="center"/>
          </w:tcPr>
          <w:p w14:paraId="7BFB1EE4"/>
        </w:tc>
        <w:tc>
          <w:tcPr>
            <w:tcW w:w="1327" w:type="dxa"/>
            <w:vAlign w:val="center"/>
          </w:tcPr>
          <w:p w14:paraId="4BED56AC">
            <w:pPr>
              <w:pStyle w:val="15"/>
            </w:pPr>
            <w:r>
              <w:t>生态效益指标</w:t>
            </w:r>
          </w:p>
        </w:tc>
        <w:tc>
          <w:tcPr>
            <w:tcW w:w="1515" w:type="dxa"/>
            <w:vAlign w:val="center"/>
          </w:tcPr>
          <w:p w14:paraId="1C63694F">
            <w:pPr>
              <w:pStyle w:val="15"/>
            </w:pPr>
            <w:r>
              <w:t>减少农村户厕对地下水、地表土壤的污染；降低化学肥料的使用。</w:t>
            </w:r>
          </w:p>
        </w:tc>
        <w:tc>
          <w:tcPr>
            <w:tcW w:w="2270" w:type="dxa"/>
            <w:vAlign w:val="center"/>
          </w:tcPr>
          <w:p w14:paraId="76D974E0">
            <w:pPr>
              <w:pStyle w:val="15"/>
            </w:pPr>
            <w:r>
              <w:t>减少农村户厕对地下水、地表土壤的污染；降低化学肥料的使用。</w:t>
            </w:r>
          </w:p>
        </w:tc>
        <w:tc>
          <w:tcPr>
            <w:tcW w:w="1257" w:type="dxa"/>
            <w:vAlign w:val="center"/>
          </w:tcPr>
          <w:p w14:paraId="18EE4F9A">
            <w:pPr>
              <w:pStyle w:val="15"/>
            </w:pPr>
            <w:r>
              <w:t>≧3767座</w:t>
            </w:r>
          </w:p>
        </w:tc>
        <w:tc>
          <w:tcPr>
            <w:tcW w:w="1593" w:type="dxa"/>
            <w:vAlign w:val="center"/>
          </w:tcPr>
          <w:p w14:paraId="23604324">
            <w:pPr>
              <w:pStyle w:val="15"/>
            </w:pPr>
            <w:r>
              <w:t>《河北省农村户厕问题摸排整改工作实施方案》</w:t>
            </w:r>
          </w:p>
        </w:tc>
      </w:tr>
      <w:tr w14:paraId="5A32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497AD6A">
            <w:pPr>
              <w:pStyle w:val="17"/>
            </w:pPr>
            <w:r>
              <w:t>满意度指标</w:t>
            </w:r>
          </w:p>
        </w:tc>
        <w:tc>
          <w:tcPr>
            <w:tcW w:w="1327" w:type="dxa"/>
            <w:vAlign w:val="center"/>
          </w:tcPr>
          <w:p w14:paraId="3BB72388">
            <w:pPr>
              <w:pStyle w:val="15"/>
            </w:pPr>
            <w:r>
              <w:t>服务对象满意度指标</w:t>
            </w:r>
          </w:p>
        </w:tc>
        <w:tc>
          <w:tcPr>
            <w:tcW w:w="1515" w:type="dxa"/>
            <w:vAlign w:val="center"/>
          </w:tcPr>
          <w:p w14:paraId="4EC7431C">
            <w:pPr>
              <w:pStyle w:val="15"/>
            </w:pPr>
            <w:r>
              <w:t>满意，群众支持度高</w:t>
            </w:r>
          </w:p>
        </w:tc>
        <w:tc>
          <w:tcPr>
            <w:tcW w:w="2270" w:type="dxa"/>
            <w:vAlign w:val="center"/>
          </w:tcPr>
          <w:p w14:paraId="410D5C24">
            <w:pPr>
              <w:pStyle w:val="15"/>
            </w:pPr>
            <w:r>
              <w:t>满意，群众支持度高</w:t>
            </w:r>
          </w:p>
        </w:tc>
        <w:tc>
          <w:tcPr>
            <w:tcW w:w="1257" w:type="dxa"/>
            <w:vAlign w:val="center"/>
          </w:tcPr>
          <w:p w14:paraId="25B44BD2">
            <w:pPr>
              <w:pStyle w:val="15"/>
            </w:pPr>
            <w:r>
              <w:t>比较满意</w:t>
            </w:r>
          </w:p>
        </w:tc>
        <w:tc>
          <w:tcPr>
            <w:tcW w:w="1593" w:type="dxa"/>
            <w:vAlign w:val="center"/>
          </w:tcPr>
          <w:p w14:paraId="09A1D681">
            <w:pPr>
              <w:pStyle w:val="15"/>
            </w:pPr>
            <w:r>
              <w:t>走访调查满意率</w:t>
            </w:r>
          </w:p>
        </w:tc>
      </w:tr>
    </w:tbl>
    <w:p w14:paraId="639C9C9A">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76.省级乡村振兴（农村人居环境整治）专项资金绩效目标表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23B81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0775E1B">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56627A34">
            <w:pPr>
              <w:pStyle w:val="13"/>
            </w:pPr>
          </w:p>
        </w:tc>
      </w:tr>
      <w:tr w14:paraId="4825A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6ED7972F">
            <w:pPr>
              <w:pStyle w:val="16"/>
            </w:pPr>
            <w:r>
              <w:t>绩效目标</w:t>
            </w:r>
          </w:p>
        </w:tc>
        <w:tc>
          <w:tcPr>
            <w:tcW w:w="7962" w:type="dxa"/>
            <w:gridSpan w:val="2"/>
            <w:vAlign w:val="center"/>
          </w:tcPr>
          <w:p w14:paraId="515E81CA">
            <w:pPr>
              <w:pStyle w:val="15"/>
            </w:pPr>
            <w:r>
              <w:t>1.村容村貌整体得到明显提升</w:t>
            </w:r>
          </w:p>
          <w:p w14:paraId="52167D95">
            <w:pPr>
              <w:pStyle w:val="15"/>
            </w:pPr>
            <w:r>
              <w:t>2.实现民居整齐美观，道路通畅整洁，污水处理高效，环境宜居美丽</w:t>
            </w:r>
          </w:p>
          <w:p w14:paraId="3D81DBAF">
            <w:pPr>
              <w:pStyle w:val="15"/>
            </w:pPr>
            <w:r>
              <w:t>3.建立乡村节水示范区</w:t>
            </w:r>
          </w:p>
        </w:tc>
      </w:tr>
    </w:tbl>
    <w:p w14:paraId="1BA69D32">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605"/>
        <w:gridCol w:w="1318"/>
        <w:gridCol w:w="2385"/>
        <w:gridCol w:w="1327"/>
        <w:gridCol w:w="1327"/>
      </w:tblGrid>
      <w:tr w14:paraId="558D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7266ED74">
            <w:pPr>
              <w:pStyle w:val="16"/>
              <w:spacing w:line="340" w:lineRule="exact"/>
            </w:pPr>
            <w:r>
              <w:t>一级指标</w:t>
            </w:r>
          </w:p>
        </w:tc>
        <w:tc>
          <w:tcPr>
            <w:tcW w:w="1605" w:type="dxa"/>
            <w:vAlign w:val="center"/>
          </w:tcPr>
          <w:p w14:paraId="0295679C">
            <w:pPr>
              <w:pStyle w:val="16"/>
              <w:spacing w:line="340" w:lineRule="exact"/>
            </w:pPr>
            <w:r>
              <w:t>二级指标</w:t>
            </w:r>
          </w:p>
        </w:tc>
        <w:tc>
          <w:tcPr>
            <w:tcW w:w="1318" w:type="dxa"/>
            <w:vAlign w:val="center"/>
          </w:tcPr>
          <w:p w14:paraId="046958F5">
            <w:pPr>
              <w:pStyle w:val="16"/>
              <w:spacing w:line="340" w:lineRule="exact"/>
            </w:pPr>
            <w:r>
              <w:t>三级指标</w:t>
            </w:r>
          </w:p>
        </w:tc>
        <w:tc>
          <w:tcPr>
            <w:tcW w:w="2385" w:type="dxa"/>
            <w:vAlign w:val="center"/>
          </w:tcPr>
          <w:p w14:paraId="737A2A35">
            <w:pPr>
              <w:pStyle w:val="16"/>
              <w:spacing w:line="340" w:lineRule="exact"/>
            </w:pPr>
            <w:r>
              <w:t>绩效指标描述</w:t>
            </w:r>
          </w:p>
        </w:tc>
        <w:tc>
          <w:tcPr>
            <w:tcW w:w="1327" w:type="dxa"/>
            <w:vAlign w:val="center"/>
          </w:tcPr>
          <w:p w14:paraId="6D34CD4B">
            <w:pPr>
              <w:pStyle w:val="16"/>
              <w:spacing w:line="340" w:lineRule="exact"/>
            </w:pPr>
            <w:r>
              <w:t>指标值</w:t>
            </w:r>
          </w:p>
        </w:tc>
        <w:tc>
          <w:tcPr>
            <w:tcW w:w="1327" w:type="dxa"/>
            <w:vAlign w:val="center"/>
          </w:tcPr>
          <w:p w14:paraId="736AC192">
            <w:pPr>
              <w:pStyle w:val="16"/>
              <w:spacing w:line="340" w:lineRule="exact"/>
            </w:pPr>
            <w:r>
              <w:t>指标值确定依据</w:t>
            </w:r>
          </w:p>
        </w:tc>
      </w:tr>
      <w:tr w14:paraId="4413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60B3F85">
            <w:pPr>
              <w:pStyle w:val="17"/>
              <w:spacing w:line="340" w:lineRule="exact"/>
            </w:pPr>
            <w:r>
              <w:t>产出指标</w:t>
            </w:r>
          </w:p>
        </w:tc>
        <w:tc>
          <w:tcPr>
            <w:tcW w:w="1605" w:type="dxa"/>
            <w:vAlign w:val="center"/>
          </w:tcPr>
          <w:p w14:paraId="4036AA75">
            <w:pPr>
              <w:pStyle w:val="15"/>
              <w:spacing w:line="340" w:lineRule="exact"/>
            </w:pPr>
            <w:r>
              <w:t>数量指标</w:t>
            </w:r>
          </w:p>
        </w:tc>
        <w:tc>
          <w:tcPr>
            <w:tcW w:w="1318" w:type="dxa"/>
            <w:vAlign w:val="center"/>
          </w:tcPr>
          <w:p w14:paraId="27A6A216">
            <w:pPr>
              <w:pStyle w:val="15"/>
              <w:spacing w:line="340" w:lineRule="exact"/>
            </w:pPr>
            <w:r>
              <w:t>建设村庄数量</w:t>
            </w:r>
          </w:p>
        </w:tc>
        <w:tc>
          <w:tcPr>
            <w:tcW w:w="2385" w:type="dxa"/>
            <w:vAlign w:val="center"/>
          </w:tcPr>
          <w:p w14:paraId="0FDB27FE">
            <w:pPr>
              <w:pStyle w:val="15"/>
              <w:spacing w:line="340" w:lineRule="exact"/>
            </w:pPr>
            <w:r>
              <w:t>建设美丽乡村村庄数量</w:t>
            </w:r>
          </w:p>
        </w:tc>
        <w:tc>
          <w:tcPr>
            <w:tcW w:w="1327" w:type="dxa"/>
            <w:vAlign w:val="center"/>
          </w:tcPr>
          <w:p w14:paraId="11D1D716">
            <w:pPr>
              <w:pStyle w:val="15"/>
              <w:spacing w:line="340" w:lineRule="exact"/>
            </w:pPr>
            <w:r>
              <w:t>根据实施方案确定数量</w:t>
            </w:r>
          </w:p>
        </w:tc>
        <w:tc>
          <w:tcPr>
            <w:tcW w:w="1327" w:type="dxa"/>
            <w:vAlign w:val="center"/>
          </w:tcPr>
          <w:p w14:paraId="51098C6B">
            <w:pPr>
              <w:pStyle w:val="15"/>
              <w:spacing w:line="340" w:lineRule="exact"/>
            </w:pPr>
            <w:r>
              <w:t>实施方案</w:t>
            </w:r>
          </w:p>
        </w:tc>
      </w:tr>
      <w:tr w14:paraId="05C8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1368B5B">
            <w:pPr>
              <w:spacing w:line="340" w:lineRule="exact"/>
            </w:pPr>
          </w:p>
        </w:tc>
        <w:tc>
          <w:tcPr>
            <w:tcW w:w="1605" w:type="dxa"/>
            <w:vAlign w:val="center"/>
          </w:tcPr>
          <w:p w14:paraId="588D7955">
            <w:pPr>
              <w:pStyle w:val="15"/>
              <w:spacing w:line="340" w:lineRule="exact"/>
            </w:pPr>
            <w:r>
              <w:t>质量指标</w:t>
            </w:r>
          </w:p>
        </w:tc>
        <w:tc>
          <w:tcPr>
            <w:tcW w:w="1318" w:type="dxa"/>
            <w:vAlign w:val="center"/>
          </w:tcPr>
          <w:p w14:paraId="4EC434C1">
            <w:pPr>
              <w:pStyle w:val="15"/>
              <w:spacing w:line="340" w:lineRule="exact"/>
            </w:pPr>
            <w:r>
              <w:t>项目建设完工率</w:t>
            </w:r>
          </w:p>
        </w:tc>
        <w:tc>
          <w:tcPr>
            <w:tcW w:w="2385" w:type="dxa"/>
            <w:vAlign w:val="center"/>
          </w:tcPr>
          <w:p w14:paraId="25F9C5B2">
            <w:pPr>
              <w:pStyle w:val="15"/>
              <w:spacing w:line="340" w:lineRule="exact"/>
            </w:pPr>
            <w:r>
              <w:t>项目建设完工率</w:t>
            </w:r>
          </w:p>
        </w:tc>
        <w:tc>
          <w:tcPr>
            <w:tcW w:w="1327" w:type="dxa"/>
            <w:vAlign w:val="center"/>
          </w:tcPr>
          <w:p w14:paraId="4AC35840">
            <w:pPr>
              <w:pStyle w:val="15"/>
              <w:spacing w:line="340" w:lineRule="exact"/>
            </w:pPr>
            <w:r>
              <w:t>≥95%</w:t>
            </w:r>
          </w:p>
        </w:tc>
        <w:tc>
          <w:tcPr>
            <w:tcW w:w="1327" w:type="dxa"/>
            <w:vAlign w:val="center"/>
          </w:tcPr>
          <w:p w14:paraId="771A9E6A">
            <w:pPr>
              <w:pStyle w:val="15"/>
              <w:spacing w:line="340" w:lineRule="exact"/>
            </w:pPr>
            <w:r>
              <w:t>实施方案</w:t>
            </w:r>
          </w:p>
        </w:tc>
      </w:tr>
      <w:tr w14:paraId="275D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3079AFB">
            <w:pPr>
              <w:spacing w:line="340" w:lineRule="exact"/>
            </w:pPr>
          </w:p>
        </w:tc>
        <w:tc>
          <w:tcPr>
            <w:tcW w:w="1605" w:type="dxa"/>
            <w:vAlign w:val="center"/>
          </w:tcPr>
          <w:p w14:paraId="2015181E">
            <w:pPr>
              <w:pStyle w:val="15"/>
              <w:spacing w:line="340" w:lineRule="exact"/>
            </w:pPr>
            <w:r>
              <w:t>时效指标</w:t>
            </w:r>
          </w:p>
        </w:tc>
        <w:tc>
          <w:tcPr>
            <w:tcW w:w="1318" w:type="dxa"/>
            <w:vAlign w:val="center"/>
          </w:tcPr>
          <w:p w14:paraId="16D2CC9A">
            <w:pPr>
              <w:pStyle w:val="15"/>
              <w:spacing w:line="340" w:lineRule="exact"/>
            </w:pPr>
            <w:r>
              <w:t>工程按期完成率（%）</w:t>
            </w:r>
          </w:p>
        </w:tc>
        <w:tc>
          <w:tcPr>
            <w:tcW w:w="2385" w:type="dxa"/>
            <w:vAlign w:val="center"/>
          </w:tcPr>
          <w:p w14:paraId="7E1C64C8">
            <w:pPr>
              <w:pStyle w:val="15"/>
              <w:spacing w:line="340" w:lineRule="exact"/>
            </w:pPr>
            <w:r>
              <w:t>按期完成的工程量占总工程量的比率</w:t>
            </w:r>
          </w:p>
        </w:tc>
        <w:tc>
          <w:tcPr>
            <w:tcW w:w="1327" w:type="dxa"/>
            <w:vAlign w:val="center"/>
          </w:tcPr>
          <w:p w14:paraId="3F5B06FC">
            <w:pPr>
              <w:pStyle w:val="15"/>
              <w:spacing w:line="340" w:lineRule="exact"/>
            </w:pPr>
            <w:r>
              <w:t>≥95%</w:t>
            </w:r>
          </w:p>
        </w:tc>
        <w:tc>
          <w:tcPr>
            <w:tcW w:w="1327" w:type="dxa"/>
            <w:vAlign w:val="center"/>
          </w:tcPr>
          <w:p w14:paraId="6DD8B5EA">
            <w:pPr>
              <w:pStyle w:val="15"/>
              <w:spacing w:line="340" w:lineRule="exact"/>
            </w:pPr>
            <w:r>
              <w:t>实施方案</w:t>
            </w:r>
          </w:p>
        </w:tc>
      </w:tr>
      <w:tr w14:paraId="7F10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F175C69">
            <w:pPr>
              <w:spacing w:line="340" w:lineRule="exact"/>
            </w:pPr>
          </w:p>
        </w:tc>
        <w:tc>
          <w:tcPr>
            <w:tcW w:w="1605" w:type="dxa"/>
            <w:vAlign w:val="center"/>
          </w:tcPr>
          <w:p w14:paraId="020C46CB">
            <w:pPr>
              <w:pStyle w:val="15"/>
              <w:spacing w:line="340" w:lineRule="exact"/>
            </w:pPr>
            <w:r>
              <w:t>成本指标</w:t>
            </w:r>
          </w:p>
        </w:tc>
        <w:tc>
          <w:tcPr>
            <w:tcW w:w="1318" w:type="dxa"/>
            <w:vAlign w:val="center"/>
          </w:tcPr>
          <w:p w14:paraId="30B5C715">
            <w:pPr>
              <w:pStyle w:val="15"/>
              <w:spacing w:line="340" w:lineRule="exact"/>
            </w:pPr>
            <w:r>
              <w:t>资金成本</w:t>
            </w:r>
          </w:p>
        </w:tc>
        <w:tc>
          <w:tcPr>
            <w:tcW w:w="2385" w:type="dxa"/>
            <w:vAlign w:val="center"/>
          </w:tcPr>
          <w:p w14:paraId="3F0C0970">
            <w:pPr>
              <w:pStyle w:val="15"/>
              <w:spacing w:line="340" w:lineRule="exact"/>
            </w:pPr>
            <w:r>
              <w:t>资金成本</w:t>
            </w:r>
          </w:p>
        </w:tc>
        <w:tc>
          <w:tcPr>
            <w:tcW w:w="1327" w:type="dxa"/>
            <w:vAlign w:val="center"/>
          </w:tcPr>
          <w:p w14:paraId="7865F592">
            <w:pPr>
              <w:pStyle w:val="15"/>
              <w:spacing w:line="340" w:lineRule="exact"/>
            </w:pPr>
            <w:r>
              <w:t>7624万元</w:t>
            </w:r>
          </w:p>
        </w:tc>
        <w:tc>
          <w:tcPr>
            <w:tcW w:w="1327" w:type="dxa"/>
            <w:vAlign w:val="center"/>
          </w:tcPr>
          <w:p w14:paraId="29AC8274">
            <w:pPr>
              <w:pStyle w:val="15"/>
              <w:spacing w:line="340" w:lineRule="exact"/>
            </w:pPr>
            <w:r>
              <w:t>实施方案</w:t>
            </w:r>
          </w:p>
        </w:tc>
      </w:tr>
      <w:tr w14:paraId="6013D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10852C8">
            <w:pPr>
              <w:pStyle w:val="17"/>
              <w:spacing w:line="340" w:lineRule="exact"/>
            </w:pPr>
            <w:r>
              <w:t>效益指标</w:t>
            </w:r>
          </w:p>
        </w:tc>
        <w:tc>
          <w:tcPr>
            <w:tcW w:w="1605" w:type="dxa"/>
            <w:vAlign w:val="center"/>
          </w:tcPr>
          <w:p w14:paraId="517FCD24">
            <w:pPr>
              <w:pStyle w:val="15"/>
              <w:spacing w:line="340" w:lineRule="exact"/>
            </w:pPr>
            <w:r>
              <w:t>可持续影响指标</w:t>
            </w:r>
          </w:p>
        </w:tc>
        <w:tc>
          <w:tcPr>
            <w:tcW w:w="1318" w:type="dxa"/>
            <w:vAlign w:val="center"/>
          </w:tcPr>
          <w:p w14:paraId="728CBE1D">
            <w:pPr>
              <w:pStyle w:val="15"/>
              <w:spacing w:line="340" w:lineRule="exact"/>
            </w:pPr>
            <w:r>
              <w:t>项目持续发挥作用期限</w:t>
            </w:r>
          </w:p>
        </w:tc>
        <w:tc>
          <w:tcPr>
            <w:tcW w:w="2385" w:type="dxa"/>
            <w:vAlign w:val="center"/>
          </w:tcPr>
          <w:p w14:paraId="22A42928">
            <w:pPr>
              <w:pStyle w:val="15"/>
              <w:spacing w:line="340" w:lineRule="exact"/>
            </w:pPr>
            <w:r>
              <w:t>村容村貌改善情况</w:t>
            </w:r>
          </w:p>
        </w:tc>
        <w:tc>
          <w:tcPr>
            <w:tcW w:w="1327" w:type="dxa"/>
            <w:vAlign w:val="center"/>
          </w:tcPr>
          <w:p w14:paraId="64C926DD">
            <w:pPr>
              <w:pStyle w:val="15"/>
              <w:spacing w:line="340" w:lineRule="exact"/>
            </w:pPr>
            <w:r>
              <w:t>村容村貌改善情况</w:t>
            </w:r>
          </w:p>
        </w:tc>
        <w:tc>
          <w:tcPr>
            <w:tcW w:w="1327" w:type="dxa"/>
            <w:vAlign w:val="center"/>
          </w:tcPr>
          <w:p w14:paraId="196A17DE">
            <w:pPr>
              <w:pStyle w:val="15"/>
              <w:spacing w:line="340" w:lineRule="exact"/>
            </w:pPr>
            <w:r>
              <w:t>实施方案</w:t>
            </w:r>
          </w:p>
        </w:tc>
      </w:tr>
      <w:tr w14:paraId="6A11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D586981">
            <w:pPr>
              <w:spacing w:line="340" w:lineRule="exact"/>
            </w:pPr>
          </w:p>
        </w:tc>
        <w:tc>
          <w:tcPr>
            <w:tcW w:w="1605" w:type="dxa"/>
            <w:vAlign w:val="center"/>
          </w:tcPr>
          <w:p w14:paraId="3E72A4C2">
            <w:pPr>
              <w:pStyle w:val="15"/>
              <w:spacing w:line="340" w:lineRule="exact"/>
            </w:pPr>
            <w:r>
              <w:t>经济效益指标</w:t>
            </w:r>
          </w:p>
        </w:tc>
        <w:tc>
          <w:tcPr>
            <w:tcW w:w="1318" w:type="dxa"/>
            <w:vAlign w:val="center"/>
          </w:tcPr>
          <w:p w14:paraId="05E96265">
            <w:pPr>
              <w:pStyle w:val="15"/>
              <w:spacing w:line="340" w:lineRule="exact"/>
            </w:pPr>
            <w:r>
              <w:t>经济效益提升%</w:t>
            </w:r>
          </w:p>
        </w:tc>
        <w:tc>
          <w:tcPr>
            <w:tcW w:w="2385" w:type="dxa"/>
            <w:vAlign w:val="center"/>
          </w:tcPr>
          <w:p w14:paraId="04DF4BB8">
            <w:pPr>
              <w:pStyle w:val="15"/>
              <w:spacing w:line="340" w:lineRule="exact"/>
            </w:pPr>
            <w:r>
              <w:t>经济效益提升%</w:t>
            </w:r>
          </w:p>
        </w:tc>
        <w:tc>
          <w:tcPr>
            <w:tcW w:w="1327" w:type="dxa"/>
            <w:vAlign w:val="center"/>
          </w:tcPr>
          <w:p w14:paraId="0FDFDBF3">
            <w:pPr>
              <w:pStyle w:val="15"/>
              <w:spacing w:line="340" w:lineRule="exact"/>
            </w:pPr>
            <w:r>
              <w:t>促进经济效益的提升</w:t>
            </w:r>
          </w:p>
        </w:tc>
        <w:tc>
          <w:tcPr>
            <w:tcW w:w="1327" w:type="dxa"/>
            <w:vAlign w:val="center"/>
          </w:tcPr>
          <w:p w14:paraId="7C29CA58">
            <w:pPr>
              <w:pStyle w:val="15"/>
              <w:spacing w:line="340" w:lineRule="exact"/>
            </w:pPr>
            <w:r>
              <w:t>实施方案</w:t>
            </w:r>
          </w:p>
        </w:tc>
      </w:tr>
      <w:tr w14:paraId="43CB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12619CD">
            <w:pPr>
              <w:spacing w:line="340" w:lineRule="exact"/>
            </w:pPr>
          </w:p>
        </w:tc>
        <w:tc>
          <w:tcPr>
            <w:tcW w:w="1605" w:type="dxa"/>
            <w:vAlign w:val="center"/>
          </w:tcPr>
          <w:p w14:paraId="4A9A6FD4">
            <w:pPr>
              <w:pStyle w:val="15"/>
              <w:spacing w:line="340" w:lineRule="exact"/>
            </w:pPr>
            <w:r>
              <w:t>社会效益指标</w:t>
            </w:r>
          </w:p>
        </w:tc>
        <w:tc>
          <w:tcPr>
            <w:tcW w:w="1318" w:type="dxa"/>
            <w:vAlign w:val="center"/>
          </w:tcPr>
          <w:p w14:paraId="716979DF">
            <w:pPr>
              <w:pStyle w:val="15"/>
              <w:spacing w:line="340" w:lineRule="exact"/>
            </w:pPr>
            <w:r>
              <w:t>村容村貌得到提升</w:t>
            </w:r>
          </w:p>
        </w:tc>
        <w:tc>
          <w:tcPr>
            <w:tcW w:w="2385" w:type="dxa"/>
            <w:vAlign w:val="center"/>
          </w:tcPr>
          <w:p w14:paraId="0BAAE4D9">
            <w:pPr>
              <w:pStyle w:val="15"/>
              <w:spacing w:line="340" w:lineRule="exact"/>
            </w:pPr>
            <w:r>
              <w:t>村民幸福指数得到提升</w:t>
            </w:r>
          </w:p>
        </w:tc>
        <w:tc>
          <w:tcPr>
            <w:tcW w:w="1327" w:type="dxa"/>
            <w:vAlign w:val="center"/>
          </w:tcPr>
          <w:p w14:paraId="68B44046">
            <w:pPr>
              <w:pStyle w:val="15"/>
              <w:spacing w:line="340" w:lineRule="exact"/>
            </w:pPr>
            <w:r>
              <w:t>村容村貌得到明显提升</w:t>
            </w:r>
          </w:p>
        </w:tc>
        <w:tc>
          <w:tcPr>
            <w:tcW w:w="1327" w:type="dxa"/>
            <w:vAlign w:val="center"/>
          </w:tcPr>
          <w:p w14:paraId="7C12B05C">
            <w:pPr>
              <w:pStyle w:val="15"/>
              <w:spacing w:line="340" w:lineRule="exact"/>
            </w:pPr>
            <w:r>
              <w:t>实施方案</w:t>
            </w:r>
          </w:p>
        </w:tc>
      </w:tr>
      <w:tr w14:paraId="30D6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9C551A1">
            <w:pPr>
              <w:spacing w:line="340" w:lineRule="exact"/>
            </w:pPr>
          </w:p>
        </w:tc>
        <w:tc>
          <w:tcPr>
            <w:tcW w:w="1605" w:type="dxa"/>
            <w:vAlign w:val="center"/>
          </w:tcPr>
          <w:p w14:paraId="3C17F3CC">
            <w:pPr>
              <w:pStyle w:val="15"/>
              <w:spacing w:line="340" w:lineRule="exact"/>
            </w:pPr>
            <w:r>
              <w:t>生态效益指标</w:t>
            </w:r>
          </w:p>
        </w:tc>
        <w:tc>
          <w:tcPr>
            <w:tcW w:w="1318" w:type="dxa"/>
            <w:vAlign w:val="center"/>
          </w:tcPr>
          <w:p w14:paraId="58E802BE">
            <w:pPr>
              <w:pStyle w:val="15"/>
              <w:spacing w:line="340" w:lineRule="exact"/>
            </w:pPr>
            <w:r>
              <w:t>改善生态环境质量</w:t>
            </w:r>
          </w:p>
        </w:tc>
        <w:tc>
          <w:tcPr>
            <w:tcW w:w="2385" w:type="dxa"/>
            <w:vAlign w:val="center"/>
          </w:tcPr>
          <w:p w14:paraId="0B245707">
            <w:pPr>
              <w:pStyle w:val="15"/>
              <w:spacing w:line="340" w:lineRule="exact"/>
            </w:pPr>
            <w:r>
              <w:t>改善生态环境质量</w:t>
            </w:r>
          </w:p>
        </w:tc>
        <w:tc>
          <w:tcPr>
            <w:tcW w:w="1327" w:type="dxa"/>
            <w:vAlign w:val="center"/>
          </w:tcPr>
          <w:p w14:paraId="04F2C7BF">
            <w:pPr>
              <w:pStyle w:val="15"/>
              <w:spacing w:line="340" w:lineRule="exact"/>
            </w:pPr>
            <w:r>
              <w:t>通过项目实施，改善农村居住环境</w:t>
            </w:r>
          </w:p>
        </w:tc>
        <w:tc>
          <w:tcPr>
            <w:tcW w:w="1327" w:type="dxa"/>
            <w:vAlign w:val="center"/>
          </w:tcPr>
          <w:p w14:paraId="6AF60973">
            <w:pPr>
              <w:pStyle w:val="15"/>
              <w:spacing w:line="340" w:lineRule="exact"/>
            </w:pPr>
            <w:r>
              <w:t>实施方案</w:t>
            </w:r>
          </w:p>
        </w:tc>
      </w:tr>
      <w:tr w14:paraId="7CBF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97295BC">
            <w:pPr>
              <w:pStyle w:val="17"/>
              <w:spacing w:line="340" w:lineRule="exact"/>
            </w:pPr>
            <w:r>
              <w:t>满意度指标</w:t>
            </w:r>
          </w:p>
        </w:tc>
        <w:tc>
          <w:tcPr>
            <w:tcW w:w="1605" w:type="dxa"/>
            <w:vAlign w:val="center"/>
          </w:tcPr>
          <w:p w14:paraId="787B4700">
            <w:pPr>
              <w:pStyle w:val="15"/>
              <w:spacing w:line="340" w:lineRule="exact"/>
            </w:pPr>
            <w:r>
              <w:t>服务对象满意度指标</w:t>
            </w:r>
          </w:p>
        </w:tc>
        <w:tc>
          <w:tcPr>
            <w:tcW w:w="1318" w:type="dxa"/>
            <w:vAlign w:val="center"/>
          </w:tcPr>
          <w:p w14:paraId="22E698E7">
            <w:pPr>
              <w:pStyle w:val="15"/>
              <w:spacing w:line="340" w:lineRule="exact"/>
            </w:pPr>
            <w:r>
              <w:t>服务对象满意度</w:t>
            </w:r>
          </w:p>
        </w:tc>
        <w:tc>
          <w:tcPr>
            <w:tcW w:w="2385" w:type="dxa"/>
            <w:vAlign w:val="center"/>
          </w:tcPr>
          <w:p w14:paraId="28BB0BE1">
            <w:pPr>
              <w:pStyle w:val="15"/>
              <w:spacing w:line="340" w:lineRule="exact"/>
            </w:pPr>
            <w:r>
              <w:t>服务对象满意度</w:t>
            </w:r>
          </w:p>
        </w:tc>
        <w:tc>
          <w:tcPr>
            <w:tcW w:w="1327" w:type="dxa"/>
            <w:vAlign w:val="center"/>
          </w:tcPr>
          <w:p w14:paraId="35311E85">
            <w:pPr>
              <w:pStyle w:val="15"/>
              <w:spacing w:line="340" w:lineRule="exact"/>
            </w:pPr>
            <w:r>
              <w:t>≥95%</w:t>
            </w:r>
          </w:p>
        </w:tc>
        <w:tc>
          <w:tcPr>
            <w:tcW w:w="1327" w:type="dxa"/>
            <w:vAlign w:val="center"/>
          </w:tcPr>
          <w:p w14:paraId="621F162D">
            <w:pPr>
              <w:pStyle w:val="15"/>
              <w:spacing w:line="340" w:lineRule="exact"/>
            </w:pPr>
            <w:r>
              <w:t>走访调查满意率</w:t>
            </w:r>
          </w:p>
        </w:tc>
      </w:tr>
    </w:tbl>
    <w:p w14:paraId="6ACB62EB">
      <w:pPr>
        <w:ind w:firstLine="560"/>
        <w:outlineLvl w:val="3"/>
        <w:rPr>
          <w:rFonts w:ascii="方正黑体_GBK" w:hAnsi="方正黑体_GBK" w:eastAsia="方正黑体_GBK" w:cs="方正黑体_GBK"/>
          <w:sz w:val="32"/>
          <w:szCs w:val="32"/>
        </w:rPr>
      </w:pPr>
      <w:bookmarkStart w:id="52" w:name="_Toc5673"/>
      <w:r>
        <w:rPr>
          <w:rFonts w:hint="eastAsia" w:ascii="方正黑体_GBK" w:hAnsi="方正黑体_GBK" w:eastAsia="方正黑体_GBK" w:cs="方正黑体_GBK"/>
          <w:color w:val="000000"/>
          <w:sz w:val="32"/>
          <w:szCs w:val="32"/>
        </w:rPr>
        <w:t>77.县级财政衔接推进乡村振兴补助资金配套绩效目标表</w:t>
      </w:r>
      <w:bookmarkEnd w:id="52"/>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1E2F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F8836AC">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21718F37">
            <w:pPr>
              <w:pStyle w:val="13"/>
            </w:pPr>
          </w:p>
        </w:tc>
      </w:tr>
      <w:tr w14:paraId="10ADD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3" w:hRule="atLeast"/>
          <w:jc w:val="center"/>
        </w:trPr>
        <w:tc>
          <w:tcPr>
            <w:tcW w:w="1327" w:type="dxa"/>
            <w:vAlign w:val="center"/>
          </w:tcPr>
          <w:p w14:paraId="25A3B06A">
            <w:pPr>
              <w:pStyle w:val="16"/>
            </w:pPr>
            <w:r>
              <w:t>绩效目标</w:t>
            </w:r>
          </w:p>
        </w:tc>
        <w:tc>
          <w:tcPr>
            <w:tcW w:w="7962" w:type="dxa"/>
            <w:gridSpan w:val="2"/>
            <w:vAlign w:val="center"/>
          </w:tcPr>
          <w:p w14:paraId="2F1EDA49">
            <w:pPr>
              <w:pStyle w:val="15"/>
            </w:pPr>
            <w:r>
              <w:t>1.利用特色产业发展优势，巩固脱贫成果，帮助脱贫户持续增收</w:t>
            </w:r>
          </w:p>
          <w:p w14:paraId="5EF81420">
            <w:pPr>
              <w:pStyle w:val="15"/>
              <w:rPr>
                <w:rFonts w:hint="eastAsia" w:eastAsia="方正书宋_GBK"/>
                <w:lang w:eastAsia="zh-CN"/>
              </w:rPr>
            </w:pPr>
            <w:r>
              <w:t>2.实</w:t>
            </w:r>
            <w:r>
              <w:rPr>
                <w:rFonts w:hint="eastAsia"/>
                <w:lang w:eastAsia="zh-CN"/>
              </w:rPr>
              <w:t>巩固拓展脱贫攻坚成果同乡村振兴有效衔接</w:t>
            </w:r>
          </w:p>
        </w:tc>
      </w:tr>
    </w:tbl>
    <w:p w14:paraId="7DF42CF2">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438"/>
        <w:gridCol w:w="1543"/>
        <w:gridCol w:w="1327"/>
      </w:tblGrid>
      <w:tr w14:paraId="393A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A05A7F5">
            <w:pPr>
              <w:pStyle w:val="16"/>
            </w:pPr>
            <w:r>
              <w:t>一级指标</w:t>
            </w:r>
          </w:p>
        </w:tc>
        <w:tc>
          <w:tcPr>
            <w:tcW w:w="1327" w:type="dxa"/>
            <w:vAlign w:val="center"/>
          </w:tcPr>
          <w:p w14:paraId="17514989">
            <w:pPr>
              <w:pStyle w:val="16"/>
            </w:pPr>
            <w:r>
              <w:t>二级指标</w:t>
            </w:r>
          </w:p>
        </w:tc>
        <w:tc>
          <w:tcPr>
            <w:tcW w:w="1327" w:type="dxa"/>
            <w:vAlign w:val="center"/>
          </w:tcPr>
          <w:p w14:paraId="3A771DEB">
            <w:pPr>
              <w:pStyle w:val="16"/>
            </w:pPr>
            <w:r>
              <w:t>三级指标</w:t>
            </w:r>
          </w:p>
        </w:tc>
        <w:tc>
          <w:tcPr>
            <w:tcW w:w="2438" w:type="dxa"/>
            <w:vAlign w:val="center"/>
          </w:tcPr>
          <w:p w14:paraId="52D39CE5">
            <w:pPr>
              <w:pStyle w:val="16"/>
            </w:pPr>
            <w:r>
              <w:t>绩效指标描述</w:t>
            </w:r>
          </w:p>
        </w:tc>
        <w:tc>
          <w:tcPr>
            <w:tcW w:w="1543" w:type="dxa"/>
            <w:vAlign w:val="center"/>
          </w:tcPr>
          <w:p w14:paraId="4B0C4813">
            <w:pPr>
              <w:pStyle w:val="16"/>
            </w:pPr>
            <w:r>
              <w:t>指标值</w:t>
            </w:r>
          </w:p>
        </w:tc>
        <w:tc>
          <w:tcPr>
            <w:tcW w:w="1327" w:type="dxa"/>
            <w:vAlign w:val="center"/>
          </w:tcPr>
          <w:p w14:paraId="33A488A3">
            <w:pPr>
              <w:pStyle w:val="16"/>
            </w:pPr>
            <w:r>
              <w:t>指标值确定依据</w:t>
            </w:r>
          </w:p>
        </w:tc>
      </w:tr>
      <w:tr w14:paraId="309A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A15A75C">
            <w:pPr>
              <w:pStyle w:val="17"/>
            </w:pPr>
            <w:r>
              <w:t>产出指标</w:t>
            </w:r>
          </w:p>
        </w:tc>
        <w:tc>
          <w:tcPr>
            <w:tcW w:w="1327" w:type="dxa"/>
            <w:vAlign w:val="center"/>
          </w:tcPr>
          <w:p w14:paraId="73ADE474">
            <w:pPr>
              <w:pStyle w:val="15"/>
            </w:pPr>
            <w:r>
              <w:t>时效指标</w:t>
            </w:r>
          </w:p>
        </w:tc>
        <w:tc>
          <w:tcPr>
            <w:tcW w:w="1327" w:type="dxa"/>
            <w:vAlign w:val="center"/>
          </w:tcPr>
          <w:p w14:paraId="594C5CC0">
            <w:pPr>
              <w:pStyle w:val="15"/>
            </w:pPr>
            <w:r>
              <w:t>任务完成所需时间</w:t>
            </w:r>
          </w:p>
        </w:tc>
        <w:tc>
          <w:tcPr>
            <w:tcW w:w="2438" w:type="dxa"/>
            <w:vAlign w:val="center"/>
          </w:tcPr>
          <w:p w14:paraId="1AFA25B2">
            <w:pPr>
              <w:pStyle w:val="15"/>
            </w:pPr>
            <w:r>
              <w:t>项目完成时限</w:t>
            </w:r>
          </w:p>
        </w:tc>
        <w:tc>
          <w:tcPr>
            <w:tcW w:w="1543" w:type="dxa"/>
            <w:vAlign w:val="center"/>
          </w:tcPr>
          <w:p w14:paraId="6F9CAF3E">
            <w:pPr>
              <w:pStyle w:val="15"/>
            </w:pPr>
            <w:r>
              <w:t>按照实施方案时间要求完成</w:t>
            </w:r>
          </w:p>
        </w:tc>
        <w:tc>
          <w:tcPr>
            <w:tcW w:w="1327" w:type="dxa"/>
            <w:vAlign w:val="center"/>
          </w:tcPr>
          <w:p w14:paraId="5A143F6B">
            <w:pPr>
              <w:pStyle w:val="15"/>
            </w:pPr>
            <w:r>
              <w:t>按项目要求的完成时限完成</w:t>
            </w:r>
          </w:p>
        </w:tc>
      </w:tr>
      <w:tr w14:paraId="127A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53AD387"/>
        </w:tc>
        <w:tc>
          <w:tcPr>
            <w:tcW w:w="1327" w:type="dxa"/>
            <w:vAlign w:val="center"/>
          </w:tcPr>
          <w:p w14:paraId="431ED6C6">
            <w:pPr>
              <w:pStyle w:val="15"/>
            </w:pPr>
            <w:r>
              <w:t>成本指标</w:t>
            </w:r>
          </w:p>
        </w:tc>
        <w:tc>
          <w:tcPr>
            <w:tcW w:w="1327" w:type="dxa"/>
            <w:vAlign w:val="center"/>
          </w:tcPr>
          <w:p w14:paraId="7B7A7851">
            <w:pPr>
              <w:pStyle w:val="15"/>
            </w:pPr>
            <w:r>
              <w:t>项目预算资金</w:t>
            </w:r>
          </w:p>
        </w:tc>
        <w:tc>
          <w:tcPr>
            <w:tcW w:w="2438" w:type="dxa"/>
            <w:vAlign w:val="center"/>
          </w:tcPr>
          <w:p w14:paraId="34EB74E1">
            <w:pPr>
              <w:pStyle w:val="15"/>
            </w:pPr>
            <w:r>
              <w:t>完成项目所需资金小于或等于预算资金</w:t>
            </w:r>
          </w:p>
        </w:tc>
        <w:tc>
          <w:tcPr>
            <w:tcW w:w="1543" w:type="dxa"/>
            <w:vAlign w:val="center"/>
          </w:tcPr>
          <w:p w14:paraId="282C6F00">
            <w:pPr>
              <w:pStyle w:val="15"/>
            </w:pPr>
            <w:r>
              <w:t>≤1703万元</w:t>
            </w:r>
          </w:p>
        </w:tc>
        <w:tc>
          <w:tcPr>
            <w:tcW w:w="1327" w:type="dxa"/>
            <w:vAlign w:val="center"/>
          </w:tcPr>
          <w:p w14:paraId="7E82990D">
            <w:pPr>
              <w:pStyle w:val="15"/>
            </w:pPr>
            <w:r>
              <w:t>下达资金数</w:t>
            </w:r>
          </w:p>
        </w:tc>
      </w:tr>
      <w:tr w14:paraId="0993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4658245"/>
        </w:tc>
        <w:tc>
          <w:tcPr>
            <w:tcW w:w="1327" w:type="dxa"/>
            <w:vAlign w:val="center"/>
          </w:tcPr>
          <w:p w14:paraId="22C792A9">
            <w:pPr>
              <w:pStyle w:val="15"/>
            </w:pPr>
            <w:r>
              <w:t>数量指标</w:t>
            </w:r>
          </w:p>
        </w:tc>
        <w:tc>
          <w:tcPr>
            <w:tcW w:w="1327" w:type="dxa"/>
            <w:vAlign w:val="center"/>
          </w:tcPr>
          <w:p w14:paraId="4B17516C">
            <w:pPr>
              <w:pStyle w:val="15"/>
            </w:pPr>
            <w:r>
              <w:t>覆盖数量</w:t>
            </w:r>
          </w:p>
        </w:tc>
        <w:tc>
          <w:tcPr>
            <w:tcW w:w="2438" w:type="dxa"/>
            <w:vAlign w:val="center"/>
          </w:tcPr>
          <w:p w14:paraId="2DD875E7">
            <w:pPr>
              <w:pStyle w:val="15"/>
            </w:pPr>
            <w:r>
              <w:t>覆盖脱贫户</w:t>
            </w:r>
          </w:p>
        </w:tc>
        <w:tc>
          <w:tcPr>
            <w:tcW w:w="1543" w:type="dxa"/>
            <w:vAlign w:val="center"/>
          </w:tcPr>
          <w:p w14:paraId="63C0051B">
            <w:pPr>
              <w:pStyle w:val="15"/>
            </w:pPr>
            <w:r>
              <w:t>辐射全县脱贫户</w:t>
            </w:r>
          </w:p>
        </w:tc>
        <w:tc>
          <w:tcPr>
            <w:tcW w:w="1327" w:type="dxa"/>
            <w:vAlign w:val="center"/>
          </w:tcPr>
          <w:p w14:paraId="5FF90F8F">
            <w:pPr>
              <w:pStyle w:val="15"/>
            </w:pPr>
            <w:r>
              <w:t>实施方案</w:t>
            </w:r>
          </w:p>
        </w:tc>
      </w:tr>
      <w:tr w14:paraId="3118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EF10CE6"/>
        </w:tc>
        <w:tc>
          <w:tcPr>
            <w:tcW w:w="1327" w:type="dxa"/>
            <w:vAlign w:val="center"/>
          </w:tcPr>
          <w:p w14:paraId="5C5F4B4C">
            <w:pPr>
              <w:pStyle w:val="15"/>
            </w:pPr>
            <w:r>
              <w:t>质量指标</w:t>
            </w:r>
          </w:p>
        </w:tc>
        <w:tc>
          <w:tcPr>
            <w:tcW w:w="1327" w:type="dxa"/>
            <w:vAlign w:val="center"/>
          </w:tcPr>
          <w:p w14:paraId="1824C1B5">
            <w:pPr>
              <w:pStyle w:val="15"/>
            </w:pPr>
            <w:r>
              <w:t>完成率</w:t>
            </w:r>
          </w:p>
        </w:tc>
        <w:tc>
          <w:tcPr>
            <w:tcW w:w="2438" w:type="dxa"/>
            <w:vAlign w:val="center"/>
          </w:tcPr>
          <w:p w14:paraId="6A428A62">
            <w:pPr>
              <w:pStyle w:val="15"/>
            </w:pPr>
            <w:r>
              <w:t>完成率</w:t>
            </w:r>
          </w:p>
        </w:tc>
        <w:tc>
          <w:tcPr>
            <w:tcW w:w="1543" w:type="dxa"/>
            <w:vAlign w:val="center"/>
          </w:tcPr>
          <w:p w14:paraId="101E7065">
            <w:pPr>
              <w:pStyle w:val="15"/>
            </w:pPr>
            <w:r>
              <w:t>≥95%</w:t>
            </w:r>
          </w:p>
        </w:tc>
        <w:tc>
          <w:tcPr>
            <w:tcW w:w="1327" w:type="dxa"/>
            <w:vAlign w:val="center"/>
          </w:tcPr>
          <w:p w14:paraId="75AF7FF4">
            <w:pPr>
              <w:pStyle w:val="15"/>
            </w:pPr>
            <w:r>
              <w:t>项目实施方案</w:t>
            </w:r>
          </w:p>
        </w:tc>
      </w:tr>
      <w:tr w14:paraId="0F40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18E06431">
            <w:pPr>
              <w:pStyle w:val="17"/>
            </w:pPr>
            <w:r>
              <w:t>效益指标</w:t>
            </w:r>
          </w:p>
        </w:tc>
        <w:tc>
          <w:tcPr>
            <w:tcW w:w="1327" w:type="dxa"/>
            <w:vAlign w:val="center"/>
          </w:tcPr>
          <w:p w14:paraId="53928E18">
            <w:pPr>
              <w:pStyle w:val="15"/>
            </w:pPr>
            <w:r>
              <w:t>经济效益指标</w:t>
            </w:r>
          </w:p>
        </w:tc>
        <w:tc>
          <w:tcPr>
            <w:tcW w:w="1327" w:type="dxa"/>
            <w:vAlign w:val="center"/>
          </w:tcPr>
          <w:p w14:paraId="2F8C2489">
            <w:pPr>
              <w:pStyle w:val="15"/>
            </w:pPr>
            <w:r>
              <w:t>选取的特色企业带动已脱贫户的收益率</w:t>
            </w:r>
          </w:p>
        </w:tc>
        <w:tc>
          <w:tcPr>
            <w:tcW w:w="2438" w:type="dxa"/>
            <w:vAlign w:val="center"/>
          </w:tcPr>
          <w:p w14:paraId="24997550">
            <w:pPr>
              <w:pStyle w:val="15"/>
            </w:pPr>
            <w:r>
              <w:t>选取特色产业基地，发挥产业优势</w:t>
            </w:r>
          </w:p>
        </w:tc>
        <w:tc>
          <w:tcPr>
            <w:tcW w:w="1543" w:type="dxa"/>
            <w:vAlign w:val="center"/>
          </w:tcPr>
          <w:p w14:paraId="66342FD4">
            <w:pPr>
              <w:pStyle w:val="15"/>
            </w:pPr>
            <w:r>
              <w:t>≥6%</w:t>
            </w:r>
          </w:p>
        </w:tc>
        <w:tc>
          <w:tcPr>
            <w:tcW w:w="1327" w:type="dxa"/>
            <w:vAlign w:val="center"/>
          </w:tcPr>
          <w:p w14:paraId="23F4D068">
            <w:pPr>
              <w:pStyle w:val="15"/>
            </w:pPr>
            <w:r>
              <w:t>根据签订的协议履行情况</w:t>
            </w:r>
          </w:p>
        </w:tc>
      </w:tr>
      <w:tr w14:paraId="7C94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8" w:hRule="atLeast"/>
          <w:jc w:val="center"/>
        </w:trPr>
        <w:tc>
          <w:tcPr>
            <w:tcW w:w="1327" w:type="dxa"/>
            <w:vMerge w:val="continue"/>
            <w:vAlign w:val="center"/>
          </w:tcPr>
          <w:p w14:paraId="681A8664"/>
        </w:tc>
        <w:tc>
          <w:tcPr>
            <w:tcW w:w="1327" w:type="dxa"/>
            <w:vAlign w:val="center"/>
          </w:tcPr>
          <w:p w14:paraId="47BB3763">
            <w:pPr>
              <w:pStyle w:val="15"/>
            </w:pPr>
            <w:r>
              <w:t>可持续影响指标</w:t>
            </w:r>
          </w:p>
        </w:tc>
        <w:tc>
          <w:tcPr>
            <w:tcW w:w="1327" w:type="dxa"/>
            <w:vAlign w:val="center"/>
          </w:tcPr>
          <w:p w14:paraId="4C04A00D">
            <w:pPr>
              <w:pStyle w:val="15"/>
            </w:pPr>
            <w:r>
              <w:t>项目持续发挥作用期限</w:t>
            </w:r>
          </w:p>
        </w:tc>
        <w:tc>
          <w:tcPr>
            <w:tcW w:w="2438" w:type="dxa"/>
            <w:vAlign w:val="center"/>
          </w:tcPr>
          <w:p w14:paraId="26E68859">
            <w:pPr>
              <w:pStyle w:val="15"/>
            </w:pPr>
            <w:r>
              <w:t>项目持续发挥作用期限</w:t>
            </w:r>
          </w:p>
        </w:tc>
        <w:tc>
          <w:tcPr>
            <w:tcW w:w="1543" w:type="dxa"/>
            <w:vAlign w:val="center"/>
          </w:tcPr>
          <w:p w14:paraId="3F83E04A">
            <w:pPr>
              <w:pStyle w:val="15"/>
            </w:pPr>
            <w:r>
              <w:t>持续促进脱贫户增收</w:t>
            </w:r>
          </w:p>
        </w:tc>
        <w:tc>
          <w:tcPr>
            <w:tcW w:w="1327" w:type="dxa"/>
            <w:vAlign w:val="center"/>
          </w:tcPr>
          <w:p w14:paraId="11BF02D2">
            <w:pPr>
              <w:pStyle w:val="15"/>
            </w:pPr>
            <w:r>
              <w:t>长期使用性</w:t>
            </w:r>
          </w:p>
        </w:tc>
      </w:tr>
      <w:tr w14:paraId="4B63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4BA49F1"/>
        </w:tc>
        <w:tc>
          <w:tcPr>
            <w:tcW w:w="1327" w:type="dxa"/>
            <w:vAlign w:val="center"/>
          </w:tcPr>
          <w:p w14:paraId="5E37F9E3">
            <w:pPr>
              <w:pStyle w:val="15"/>
            </w:pPr>
            <w:r>
              <w:t>生态效益指标</w:t>
            </w:r>
          </w:p>
        </w:tc>
        <w:tc>
          <w:tcPr>
            <w:tcW w:w="1327" w:type="dxa"/>
            <w:vAlign w:val="center"/>
          </w:tcPr>
          <w:p w14:paraId="533CE5E1">
            <w:pPr>
              <w:pStyle w:val="15"/>
            </w:pPr>
            <w:r>
              <w:t>达到绿色产业标准</w:t>
            </w:r>
          </w:p>
        </w:tc>
        <w:tc>
          <w:tcPr>
            <w:tcW w:w="2438" w:type="dxa"/>
            <w:vAlign w:val="center"/>
          </w:tcPr>
          <w:p w14:paraId="6A2801CD">
            <w:pPr>
              <w:pStyle w:val="15"/>
            </w:pPr>
            <w:r>
              <w:t>达到绿色产业标准</w:t>
            </w:r>
          </w:p>
        </w:tc>
        <w:tc>
          <w:tcPr>
            <w:tcW w:w="1543" w:type="dxa"/>
            <w:vAlign w:val="center"/>
          </w:tcPr>
          <w:p w14:paraId="700F2347">
            <w:pPr>
              <w:pStyle w:val="15"/>
            </w:pPr>
            <w:r>
              <w:t>不影响破坏自然环境</w:t>
            </w:r>
          </w:p>
        </w:tc>
        <w:tc>
          <w:tcPr>
            <w:tcW w:w="1327" w:type="dxa"/>
            <w:vAlign w:val="center"/>
          </w:tcPr>
          <w:p w14:paraId="05C66F7A">
            <w:pPr>
              <w:pStyle w:val="15"/>
            </w:pPr>
            <w:r>
              <w:t>环境影响程度</w:t>
            </w:r>
          </w:p>
        </w:tc>
      </w:tr>
      <w:tr w14:paraId="25BD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6F05CE9"/>
        </w:tc>
        <w:tc>
          <w:tcPr>
            <w:tcW w:w="1327" w:type="dxa"/>
            <w:vAlign w:val="center"/>
          </w:tcPr>
          <w:p w14:paraId="60330C94">
            <w:pPr>
              <w:pStyle w:val="15"/>
            </w:pPr>
            <w:r>
              <w:t>社会效益指标</w:t>
            </w:r>
          </w:p>
        </w:tc>
        <w:tc>
          <w:tcPr>
            <w:tcW w:w="1327" w:type="dxa"/>
            <w:vAlign w:val="center"/>
          </w:tcPr>
          <w:p w14:paraId="4EB7DABC">
            <w:pPr>
              <w:pStyle w:val="15"/>
            </w:pPr>
            <w:r>
              <w:t>增加我县脱贫不稳定户和边缘易致贫户收益</w:t>
            </w:r>
          </w:p>
        </w:tc>
        <w:tc>
          <w:tcPr>
            <w:tcW w:w="2438" w:type="dxa"/>
            <w:vAlign w:val="center"/>
          </w:tcPr>
          <w:p w14:paraId="77E6DADC">
            <w:pPr>
              <w:pStyle w:val="15"/>
            </w:pPr>
            <w:r>
              <w:t>优先用于扶持脱贫不稳定户和边缘易致贫户增收、发展村集体经济、开发公益性岗位等。按照现行有关规定，村集体可计提一定比例公积公益金，重点用于项目运营管护、村级公益事业等。</w:t>
            </w:r>
          </w:p>
        </w:tc>
        <w:tc>
          <w:tcPr>
            <w:tcW w:w="1543" w:type="dxa"/>
            <w:vAlign w:val="center"/>
          </w:tcPr>
          <w:p w14:paraId="608A7F0D">
            <w:pPr>
              <w:pStyle w:val="15"/>
            </w:pPr>
            <w:r>
              <w:t>充分发挥企业的主体作用，确保收益发放。</w:t>
            </w:r>
          </w:p>
        </w:tc>
        <w:tc>
          <w:tcPr>
            <w:tcW w:w="1327" w:type="dxa"/>
            <w:vAlign w:val="center"/>
          </w:tcPr>
          <w:p w14:paraId="668106AA">
            <w:pPr>
              <w:pStyle w:val="15"/>
            </w:pPr>
            <w:r>
              <w:t>实施方案</w:t>
            </w:r>
          </w:p>
        </w:tc>
      </w:tr>
      <w:tr w14:paraId="3109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2" w:hRule="atLeast"/>
          <w:jc w:val="center"/>
        </w:trPr>
        <w:tc>
          <w:tcPr>
            <w:tcW w:w="1327" w:type="dxa"/>
            <w:vAlign w:val="center"/>
          </w:tcPr>
          <w:p w14:paraId="77845B48">
            <w:pPr>
              <w:pStyle w:val="17"/>
            </w:pPr>
            <w:r>
              <w:t>满意度指标</w:t>
            </w:r>
          </w:p>
        </w:tc>
        <w:tc>
          <w:tcPr>
            <w:tcW w:w="1327" w:type="dxa"/>
            <w:vAlign w:val="center"/>
          </w:tcPr>
          <w:p w14:paraId="0ED4291F">
            <w:pPr>
              <w:pStyle w:val="15"/>
            </w:pPr>
            <w:r>
              <w:t>服务对象满意度指标</w:t>
            </w:r>
          </w:p>
        </w:tc>
        <w:tc>
          <w:tcPr>
            <w:tcW w:w="1327" w:type="dxa"/>
            <w:vAlign w:val="center"/>
          </w:tcPr>
          <w:p w14:paraId="3DDF7354">
            <w:pPr>
              <w:pStyle w:val="15"/>
            </w:pPr>
            <w:r>
              <w:t>农民群众满意度</w:t>
            </w:r>
          </w:p>
        </w:tc>
        <w:tc>
          <w:tcPr>
            <w:tcW w:w="2438" w:type="dxa"/>
            <w:vAlign w:val="center"/>
          </w:tcPr>
          <w:p w14:paraId="7B3FEC46">
            <w:pPr>
              <w:pStyle w:val="15"/>
            </w:pPr>
            <w:r>
              <w:t>满意度</w:t>
            </w:r>
          </w:p>
        </w:tc>
        <w:tc>
          <w:tcPr>
            <w:tcW w:w="1543" w:type="dxa"/>
            <w:vAlign w:val="center"/>
          </w:tcPr>
          <w:p w14:paraId="4D63BB3D">
            <w:pPr>
              <w:pStyle w:val="15"/>
            </w:pPr>
            <w:r>
              <w:t>≥95%</w:t>
            </w:r>
          </w:p>
        </w:tc>
        <w:tc>
          <w:tcPr>
            <w:tcW w:w="1327" w:type="dxa"/>
            <w:vAlign w:val="center"/>
          </w:tcPr>
          <w:p w14:paraId="14F909D6">
            <w:pPr>
              <w:pStyle w:val="15"/>
            </w:pPr>
            <w:r>
              <w:t>走访调查</w:t>
            </w:r>
          </w:p>
        </w:tc>
      </w:tr>
    </w:tbl>
    <w:p w14:paraId="453D12E4">
      <w:pPr>
        <w:ind w:firstLine="560"/>
        <w:outlineLvl w:val="3"/>
        <w:rPr>
          <w:rFonts w:ascii="方正黑体_GBK" w:hAnsi="方正黑体_GBK" w:eastAsia="方正黑体_GBK" w:cs="方正黑体_GBK"/>
          <w:color w:val="000000"/>
          <w:sz w:val="32"/>
          <w:szCs w:val="32"/>
        </w:rPr>
      </w:pPr>
      <w:r>
        <w:rPr>
          <w:rFonts w:hint="eastAsia" w:ascii="方正黑体_GBK" w:hAnsi="方正黑体_GBK" w:eastAsia="方正黑体_GBK" w:cs="方正黑体_GBK"/>
          <w:color w:val="000000"/>
          <w:sz w:val="32"/>
          <w:szCs w:val="32"/>
        </w:rPr>
        <w:t>78.衔接资金县级配套绩效目标表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DBD3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7984041">
            <w:pPr>
              <w:pStyle w:val="14"/>
            </w:pPr>
            <w:r>
              <w:t>984001宁晋县扶贫开发和脱贫工作领导小组办公室</w:t>
            </w:r>
          </w:p>
        </w:tc>
        <w:tc>
          <w:tcPr>
            <w:tcW w:w="1843" w:type="dxa"/>
            <w:tcBorders>
              <w:top w:val="single" w:color="FFFFFF" w:sz="6" w:space="0"/>
              <w:left w:val="single" w:color="FFFFFF" w:sz="6" w:space="0"/>
              <w:right w:val="single" w:color="FFFFFF" w:sz="6" w:space="0"/>
            </w:tcBorders>
            <w:vAlign w:val="center"/>
          </w:tcPr>
          <w:p w14:paraId="048DDE6F">
            <w:pPr>
              <w:pStyle w:val="13"/>
            </w:pPr>
          </w:p>
        </w:tc>
      </w:tr>
      <w:tr w14:paraId="0235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3259A">
            <w:pPr>
              <w:pStyle w:val="16"/>
            </w:pPr>
            <w:r>
              <w:t>绩效目标</w:t>
            </w:r>
          </w:p>
        </w:tc>
        <w:tc>
          <w:tcPr>
            <w:tcW w:w="8618" w:type="dxa"/>
            <w:gridSpan w:val="2"/>
            <w:vAlign w:val="center"/>
          </w:tcPr>
          <w:p w14:paraId="7A9912CC">
            <w:pPr>
              <w:pStyle w:val="15"/>
            </w:pPr>
            <w:r>
              <w:t>1.目标内容1加快乡村振兴各类项目建设，提高资金使用绩效</w:t>
            </w:r>
          </w:p>
        </w:tc>
      </w:tr>
    </w:tbl>
    <w:p w14:paraId="19B451C6">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00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0703C">
            <w:pPr>
              <w:pStyle w:val="16"/>
            </w:pPr>
            <w:r>
              <w:t>一级指标</w:t>
            </w:r>
          </w:p>
        </w:tc>
        <w:tc>
          <w:tcPr>
            <w:tcW w:w="1276" w:type="dxa"/>
            <w:vAlign w:val="center"/>
          </w:tcPr>
          <w:p w14:paraId="3FE4D397">
            <w:pPr>
              <w:pStyle w:val="16"/>
            </w:pPr>
            <w:r>
              <w:t>二级指标</w:t>
            </w:r>
          </w:p>
        </w:tc>
        <w:tc>
          <w:tcPr>
            <w:tcW w:w="1332" w:type="dxa"/>
            <w:vAlign w:val="center"/>
          </w:tcPr>
          <w:p w14:paraId="058046F7">
            <w:pPr>
              <w:pStyle w:val="16"/>
            </w:pPr>
            <w:r>
              <w:t>三级指标</w:t>
            </w:r>
          </w:p>
        </w:tc>
        <w:tc>
          <w:tcPr>
            <w:tcW w:w="2891" w:type="dxa"/>
            <w:vAlign w:val="center"/>
          </w:tcPr>
          <w:p w14:paraId="23E243F9">
            <w:pPr>
              <w:pStyle w:val="16"/>
            </w:pPr>
            <w:r>
              <w:t>绩效指标描述</w:t>
            </w:r>
          </w:p>
        </w:tc>
        <w:tc>
          <w:tcPr>
            <w:tcW w:w="1276" w:type="dxa"/>
            <w:vAlign w:val="center"/>
          </w:tcPr>
          <w:p w14:paraId="516E2260">
            <w:pPr>
              <w:pStyle w:val="16"/>
            </w:pPr>
            <w:r>
              <w:t>指标值</w:t>
            </w:r>
          </w:p>
        </w:tc>
        <w:tc>
          <w:tcPr>
            <w:tcW w:w="1843" w:type="dxa"/>
            <w:vAlign w:val="center"/>
          </w:tcPr>
          <w:p w14:paraId="72F474A4">
            <w:pPr>
              <w:pStyle w:val="16"/>
            </w:pPr>
            <w:r>
              <w:t>指标值确定依据</w:t>
            </w:r>
          </w:p>
        </w:tc>
      </w:tr>
      <w:tr w14:paraId="5C2F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0C262">
            <w:pPr>
              <w:pStyle w:val="17"/>
            </w:pPr>
            <w:r>
              <w:t>产出指标</w:t>
            </w:r>
          </w:p>
        </w:tc>
        <w:tc>
          <w:tcPr>
            <w:tcW w:w="1276" w:type="dxa"/>
            <w:vAlign w:val="center"/>
          </w:tcPr>
          <w:p w14:paraId="21F96AA6">
            <w:pPr>
              <w:pStyle w:val="15"/>
            </w:pPr>
            <w:r>
              <w:t>数量指标</w:t>
            </w:r>
          </w:p>
        </w:tc>
        <w:tc>
          <w:tcPr>
            <w:tcW w:w="1332" w:type="dxa"/>
            <w:vAlign w:val="center"/>
          </w:tcPr>
          <w:p w14:paraId="45254FB5">
            <w:pPr>
              <w:pStyle w:val="15"/>
            </w:pPr>
            <w:r>
              <w:t>建设项目数量</w:t>
            </w:r>
          </w:p>
        </w:tc>
        <w:tc>
          <w:tcPr>
            <w:tcW w:w="2891" w:type="dxa"/>
            <w:vAlign w:val="center"/>
          </w:tcPr>
          <w:p w14:paraId="6A23B2F9">
            <w:pPr>
              <w:pStyle w:val="15"/>
            </w:pPr>
            <w:r>
              <w:t>建设项目数量</w:t>
            </w:r>
          </w:p>
        </w:tc>
        <w:tc>
          <w:tcPr>
            <w:tcW w:w="1276" w:type="dxa"/>
            <w:vAlign w:val="center"/>
          </w:tcPr>
          <w:p w14:paraId="6BA1F246">
            <w:pPr>
              <w:pStyle w:val="15"/>
            </w:pPr>
            <w:r>
              <w:t>≥2个</w:t>
            </w:r>
          </w:p>
        </w:tc>
        <w:tc>
          <w:tcPr>
            <w:tcW w:w="1843" w:type="dxa"/>
            <w:vAlign w:val="center"/>
          </w:tcPr>
          <w:p w14:paraId="5CC0A578">
            <w:pPr>
              <w:pStyle w:val="15"/>
            </w:pPr>
            <w:r>
              <w:t>考核标准</w:t>
            </w:r>
          </w:p>
        </w:tc>
      </w:tr>
      <w:tr w14:paraId="2A97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B12BBD"/>
        </w:tc>
        <w:tc>
          <w:tcPr>
            <w:tcW w:w="1276" w:type="dxa"/>
            <w:vAlign w:val="center"/>
          </w:tcPr>
          <w:p w14:paraId="6E58B2FF">
            <w:pPr>
              <w:pStyle w:val="15"/>
            </w:pPr>
            <w:r>
              <w:t>质量指标</w:t>
            </w:r>
          </w:p>
        </w:tc>
        <w:tc>
          <w:tcPr>
            <w:tcW w:w="1332" w:type="dxa"/>
            <w:vAlign w:val="center"/>
          </w:tcPr>
          <w:p w14:paraId="67268A9A">
            <w:pPr>
              <w:pStyle w:val="15"/>
            </w:pPr>
            <w:r>
              <w:t>项目完工率</w:t>
            </w:r>
          </w:p>
        </w:tc>
        <w:tc>
          <w:tcPr>
            <w:tcW w:w="2891" w:type="dxa"/>
            <w:vAlign w:val="center"/>
          </w:tcPr>
          <w:p w14:paraId="137300B4">
            <w:pPr>
              <w:pStyle w:val="15"/>
            </w:pPr>
            <w:r>
              <w:t>项目完工率</w:t>
            </w:r>
          </w:p>
        </w:tc>
        <w:tc>
          <w:tcPr>
            <w:tcW w:w="1276" w:type="dxa"/>
            <w:vAlign w:val="center"/>
          </w:tcPr>
          <w:p w14:paraId="426A9D75">
            <w:pPr>
              <w:pStyle w:val="15"/>
            </w:pPr>
            <w:r>
              <w:t>≥99%</w:t>
            </w:r>
          </w:p>
        </w:tc>
        <w:tc>
          <w:tcPr>
            <w:tcW w:w="1843" w:type="dxa"/>
            <w:vAlign w:val="center"/>
          </w:tcPr>
          <w:p w14:paraId="65689B61">
            <w:pPr>
              <w:pStyle w:val="15"/>
            </w:pPr>
            <w:r>
              <w:t>考核标准</w:t>
            </w:r>
          </w:p>
        </w:tc>
      </w:tr>
      <w:tr w14:paraId="239F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C6534"/>
        </w:tc>
        <w:tc>
          <w:tcPr>
            <w:tcW w:w="1276" w:type="dxa"/>
            <w:vAlign w:val="center"/>
          </w:tcPr>
          <w:p w14:paraId="08A24C17">
            <w:pPr>
              <w:pStyle w:val="15"/>
            </w:pPr>
            <w:r>
              <w:t>时效指标</w:t>
            </w:r>
          </w:p>
        </w:tc>
        <w:tc>
          <w:tcPr>
            <w:tcW w:w="1332" w:type="dxa"/>
            <w:vAlign w:val="center"/>
          </w:tcPr>
          <w:p w14:paraId="754A4253">
            <w:pPr>
              <w:pStyle w:val="15"/>
            </w:pPr>
            <w:r>
              <w:t>资金拨付及时率</w:t>
            </w:r>
          </w:p>
        </w:tc>
        <w:tc>
          <w:tcPr>
            <w:tcW w:w="2891" w:type="dxa"/>
            <w:vAlign w:val="center"/>
          </w:tcPr>
          <w:p w14:paraId="66805F89">
            <w:pPr>
              <w:pStyle w:val="15"/>
            </w:pPr>
            <w:r>
              <w:t>资金拨付及时率</w:t>
            </w:r>
          </w:p>
        </w:tc>
        <w:tc>
          <w:tcPr>
            <w:tcW w:w="1276" w:type="dxa"/>
            <w:vAlign w:val="center"/>
          </w:tcPr>
          <w:p w14:paraId="79C62D82">
            <w:pPr>
              <w:pStyle w:val="15"/>
            </w:pPr>
            <w:r>
              <w:t>≥90%</w:t>
            </w:r>
          </w:p>
        </w:tc>
        <w:tc>
          <w:tcPr>
            <w:tcW w:w="1843" w:type="dxa"/>
            <w:vAlign w:val="center"/>
          </w:tcPr>
          <w:p w14:paraId="3B6EB550">
            <w:pPr>
              <w:pStyle w:val="15"/>
            </w:pPr>
            <w:r>
              <w:t>考核标准</w:t>
            </w:r>
          </w:p>
        </w:tc>
      </w:tr>
      <w:tr w14:paraId="404B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B3B56D"/>
        </w:tc>
        <w:tc>
          <w:tcPr>
            <w:tcW w:w="1276" w:type="dxa"/>
            <w:vAlign w:val="center"/>
          </w:tcPr>
          <w:p w14:paraId="33E6305B">
            <w:pPr>
              <w:pStyle w:val="15"/>
            </w:pPr>
            <w:r>
              <w:t>成本指标</w:t>
            </w:r>
          </w:p>
        </w:tc>
        <w:tc>
          <w:tcPr>
            <w:tcW w:w="1332" w:type="dxa"/>
            <w:vAlign w:val="center"/>
          </w:tcPr>
          <w:p w14:paraId="1E027880">
            <w:pPr>
              <w:pStyle w:val="15"/>
            </w:pPr>
            <w:r>
              <w:t>资金成本</w:t>
            </w:r>
          </w:p>
        </w:tc>
        <w:tc>
          <w:tcPr>
            <w:tcW w:w="2891" w:type="dxa"/>
            <w:vAlign w:val="center"/>
          </w:tcPr>
          <w:p w14:paraId="0C9BBB15">
            <w:pPr>
              <w:pStyle w:val="15"/>
            </w:pPr>
            <w:r>
              <w:t>资金成本</w:t>
            </w:r>
          </w:p>
        </w:tc>
        <w:tc>
          <w:tcPr>
            <w:tcW w:w="1276" w:type="dxa"/>
            <w:vAlign w:val="center"/>
          </w:tcPr>
          <w:p w14:paraId="6272375C">
            <w:pPr>
              <w:pStyle w:val="15"/>
            </w:pPr>
            <w:r>
              <w:t>县级预算配套</w:t>
            </w:r>
          </w:p>
        </w:tc>
        <w:tc>
          <w:tcPr>
            <w:tcW w:w="1843" w:type="dxa"/>
            <w:vAlign w:val="center"/>
          </w:tcPr>
          <w:p w14:paraId="455F3E38">
            <w:pPr>
              <w:pStyle w:val="15"/>
            </w:pPr>
            <w:r>
              <w:t>考核标准</w:t>
            </w:r>
          </w:p>
        </w:tc>
      </w:tr>
      <w:tr w14:paraId="2B19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A1550">
            <w:pPr>
              <w:pStyle w:val="17"/>
            </w:pPr>
            <w:r>
              <w:t>效益指标</w:t>
            </w:r>
          </w:p>
        </w:tc>
        <w:tc>
          <w:tcPr>
            <w:tcW w:w="1276" w:type="dxa"/>
            <w:vAlign w:val="center"/>
          </w:tcPr>
          <w:p w14:paraId="37A8F061">
            <w:pPr>
              <w:pStyle w:val="15"/>
            </w:pPr>
            <w:r>
              <w:t>经济效益指标</w:t>
            </w:r>
          </w:p>
        </w:tc>
        <w:tc>
          <w:tcPr>
            <w:tcW w:w="1332" w:type="dxa"/>
            <w:vAlign w:val="center"/>
          </w:tcPr>
          <w:p w14:paraId="5F2C42A1">
            <w:pPr>
              <w:pStyle w:val="15"/>
            </w:pPr>
            <w:r>
              <w:t>效益提高率</w:t>
            </w:r>
          </w:p>
        </w:tc>
        <w:tc>
          <w:tcPr>
            <w:tcW w:w="2891" w:type="dxa"/>
            <w:vAlign w:val="center"/>
          </w:tcPr>
          <w:p w14:paraId="0CD34FDF">
            <w:pPr>
              <w:pStyle w:val="15"/>
            </w:pPr>
            <w:r>
              <w:t>效益提高率</w:t>
            </w:r>
          </w:p>
        </w:tc>
        <w:tc>
          <w:tcPr>
            <w:tcW w:w="1276" w:type="dxa"/>
            <w:vAlign w:val="center"/>
          </w:tcPr>
          <w:p w14:paraId="616FAD53">
            <w:pPr>
              <w:pStyle w:val="15"/>
            </w:pPr>
            <w:r>
              <w:t>≥90%</w:t>
            </w:r>
          </w:p>
        </w:tc>
        <w:tc>
          <w:tcPr>
            <w:tcW w:w="1843" w:type="dxa"/>
            <w:vAlign w:val="center"/>
          </w:tcPr>
          <w:p w14:paraId="3AC0FD93">
            <w:pPr>
              <w:pStyle w:val="15"/>
            </w:pPr>
            <w:r>
              <w:t>考核标准</w:t>
            </w:r>
          </w:p>
        </w:tc>
      </w:tr>
      <w:tr w14:paraId="03A5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54C197"/>
        </w:tc>
        <w:tc>
          <w:tcPr>
            <w:tcW w:w="1276" w:type="dxa"/>
            <w:vAlign w:val="center"/>
          </w:tcPr>
          <w:p w14:paraId="25C49802">
            <w:pPr>
              <w:pStyle w:val="15"/>
            </w:pPr>
            <w:r>
              <w:t>社会效益指标</w:t>
            </w:r>
          </w:p>
        </w:tc>
        <w:tc>
          <w:tcPr>
            <w:tcW w:w="1332" w:type="dxa"/>
            <w:vAlign w:val="center"/>
          </w:tcPr>
          <w:p w14:paraId="4F01E9E2">
            <w:pPr>
              <w:pStyle w:val="15"/>
            </w:pPr>
            <w:r>
              <w:t>创新工作完成率</w:t>
            </w:r>
          </w:p>
        </w:tc>
        <w:tc>
          <w:tcPr>
            <w:tcW w:w="2891" w:type="dxa"/>
            <w:vAlign w:val="center"/>
          </w:tcPr>
          <w:p w14:paraId="27B75C5D">
            <w:pPr>
              <w:pStyle w:val="15"/>
            </w:pPr>
            <w:r>
              <w:t>创新工作完成率</w:t>
            </w:r>
          </w:p>
        </w:tc>
        <w:tc>
          <w:tcPr>
            <w:tcW w:w="1276" w:type="dxa"/>
            <w:vAlign w:val="center"/>
          </w:tcPr>
          <w:p w14:paraId="480762AC">
            <w:pPr>
              <w:pStyle w:val="15"/>
            </w:pPr>
            <w:r>
              <w:t>≥90%</w:t>
            </w:r>
          </w:p>
        </w:tc>
        <w:tc>
          <w:tcPr>
            <w:tcW w:w="1843" w:type="dxa"/>
            <w:vAlign w:val="center"/>
          </w:tcPr>
          <w:p w14:paraId="433EACF9">
            <w:pPr>
              <w:pStyle w:val="15"/>
            </w:pPr>
            <w:r>
              <w:t>考核标准</w:t>
            </w:r>
          </w:p>
        </w:tc>
      </w:tr>
      <w:tr w14:paraId="1687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93AF34"/>
        </w:tc>
        <w:tc>
          <w:tcPr>
            <w:tcW w:w="1276" w:type="dxa"/>
            <w:vAlign w:val="center"/>
          </w:tcPr>
          <w:p w14:paraId="10AD20AF">
            <w:pPr>
              <w:pStyle w:val="15"/>
            </w:pPr>
            <w:r>
              <w:t>生态效益指标</w:t>
            </w:r>
          </w:p>
        </w:tc>
        <w:tc>
          <w:tcPr>
            <w:tcW w:w="1332" w:type="dxa"/>
            <w:vAlign w:val="center"/>
          </w:tcPr>
          <w:p w14:paraId="6515BB27">
            <w:pPr>
              <w:pStyle w:val="15"/>
            </w:pPr>
            <w:r>
              <w:t>生态效益指标</w:t>
            </w:r>
          </w:p>
        </w:tc>
        <w:tc>
          <w:tcPr>
            <w:tcW w:w="2891" w:type="dxa"/>
            <w:vAlign w:val="center"/>
          </w:tcPr>
          <w:p w14:paraId="4A3A48E9">
            <w:pPr>
              <w:pStyle w:val="15"/>
            </w:pPr>
            <w:r>
              <w:t>生态效益指标</w:t>
            </w:r>
          </w:p>
        </w:tc>
        <w:tc>
          <w:tcPr>
            <w:tcW w:w="1276" w:type="dxa"/>
            <w:vAlign w:val="center"/>
          </w:tcPr>
          <w:p w14:paraId="6916F214">
            <w:pPr>
              <w:pStyle w:val="15"/>
            </w:pPr>
            <w:r>
              <w:t>符合规定</w:t>
            </w:r>
          </w:p>
        </w:tc>
        <w:tc>
          <w:tcPr>
            <w:tcW w:w="1843" w:type="dxa"/>
            <w:vAlign w:val="center"/>
          </w:tcPr>
          <w:p w14:paraId="38C7246B">
            <w:pPr>
              <w:pStyle w:val="15"/>
            </w:pPr>
            <w:r>
              <w:t>考核标准</w:t>
            </w:r>
          </w:p>
        </w:tc>
      </w:tr>
      <w:tr w14:paraId="7325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F736D"/>
        </w:tc>
        <w:tc>
          <w:tcPr>
            <w:tcW w:w="1276" w:type="dxa"/>
            <w:vAlign w:val="center"/>
          </w:tcPr>
          <w:p w14:paraId="6CEF9521">
            <w:pPr>
              <w:pStyle w:val="15"/>
            </w:pPr>
            <w:r>
              <w:t>可持续影响指标</w:t>
            </w:r>
          </w:p>
        </w:tc>
        <w:tc>
          <w:tcPr>
            <w:tcW w:w="1332" w:type="dxa"/>
            <w:vAlign w:val="center"/>
          </w:tcPr>
          <w:p w14:paraId="7833F43F">
            <w:pPr>
              <w:pStyle w:val="15"/>
            </w:pPr>
            <w:r>
              <w:t>示范带动作用</w:t>
            </w:r>
          </w:p>
        </w:tc>
        <w:tc>
          <w:tcPr>
            <w:tcW w:w="2891" w:type="dxa"/>
            <w:vAlign w:val="center"/>
          </w:tcPr>
          <w:p w14:paraId="2382C670">
            <w:pPr>
              <w:pStyle w:val="15"/>
            </w:pPr>
            <w:r>
              <w:t>示范带动作用</w:t>
            </w:r>
          </w:p>
        </w:tc>
        <w:tc>
          <w:tcPr>
            <w:tcW w:w="1276" w:type="dxa"/>
            <w:vAlign w:val="center"/>
          </w:tcPr>
          <w:p w14:paraId="14C1C3E2">
            <w:pPr>
              <w:pStyle w:val="15"/>
            </w:pPr>
            <w:r>
              <w:t>作用明显</w:t>
            </w:r>
          </w:p>
        </w:tc>
        <w:tc>
          <w:tcPr>
            <w:tcW w:w="1843" w:type="dxa"/>
            <w:vAlign w:val="center"/>
          </w:tcPr>
          <w:p w14:paraId="207097DF">
            <w:pPr>
              <w:pStyle w:val="15"/>
            </w:pPr>
            <w:r>
              <w:t>考核标准</w:t>
            </w:r>
          </w:p>
        </w:tc>
      </w:tr>
      <w:tr w14:paraId="1CE1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CE6F1">
            <w:pPr>
              <w:pStyle w:val="17"/>
            </w:pPr>
            <w:r>
              <w:t>满意度指标</w:t>
            </w:r>
          </w:p>
        </w:tc>
        <w:tc>
          <w:tcPr>
            <w:tcW w:w="1276" w:type="dxa"/>
            <w:vAlign w:val="center"/>
          </w:tcPr>
          <w:p w14:paraId="7483D824">
            <w:pPr>
              <w:pStyle w:val="15"/>
            </w:pPr>
            <w:r>
              <w:t>服务对象满意度指标</w:t>
            </w:r>
          </w:p>
        </w:tc>
        <w:tc>
          <w:tcPr>
            <w:tcW w:w="1332" w:type="dxa"/>
            <w:vAlign w:val="center"/>
          </w:tcPr>
          <w:p w14:paraId="04A46CA9">
            <w:pPr>
              <w:pStyle w:val="15"/>
            </w:pPr>
            <w:r>
              <w:t>服务对象满意度</w:t>
            </w:r>
          </w:p>
        </w:tc>
        <w:tc>
          <w:tcPr>
            <w:tcW w:w="2891" w:type="dxa"/>
            <w:vAlign w:val="center"/>
          </w:tcPr>
          <w:p w14:paraId="38E8D000">
            <w:pPr>
              <w:pStyle w:val="15"/>
            </w:pPr>
            <w:r>
              <w:t>服务对象满意度</w:t>
            </w:r>
          </w:p>
        </w:tc>
        <w:tc>
          <w:tcPr>
            <w:tcW w:w="1276" w:type="dxa"/>
            <w:vAlign w:val="center"/>
          </w:tcPr>
          <w:p w14:paraId="076FFE03">
            <w:pPr>
              <w:pStyle w:val="15"/>
            </w:pPr>
            <w:r>
              <w:t>≥90%</w:t>
            </w:r>
          </w:p>
        </w:tc>
        <w:tc>
          <w:tcPr>
            <w:tcW w:w="1843" w:type="dxa"/>
            <w:vAlign w:val="center"/>
          </w:tcPr>
          <w:p w14:paraId="5AE8FCBE">
            <w:pPr>
              <w:pStyle w:val="15"/>
            </w:pPr>
            <w:r>
              <w:t>考核标准</w:t>
            </w:r>
          </w:p>
        </w:tc>
      </w:tr>
    </w:tbl>
    <w:p w14:paraId="68298CA2">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79.中央预算内高标准农田建设项目绩效目标表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4664B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3B0D1BCF">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05007765">
            <w:pPr>
              <w:pStyle w:val="13"/>
            </w:pPr>
          </w:p>
        </w:tc>
      </w:tr>
      <w:tr w14:paraId="6A06E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7841061">
            <w:pPr>
              <w:pStyle w:val="16"/>
            </w:pPr>
            <w:r>
              <w:t>绩效目标</w:t>
            </w:r>
          </w:p>
        </w:tc>
        <w:tc>
          <w:tcPr>
            <w:tcW w:w="7962" w:type="dxa"/>
            <w:gridSpan w:val="2"/>
            <w:vAlign w:val="center"/>
          </w:tcPr>
          <w:p w14:paraId="49858714">
            <w:pPr>
              <w:pStyle w:val="15"/>
            </w:pPr>
            <w:r>
              <w:t>1.增加农田林网防护面积30000亩</w:t>
            </w:r>
          </w:p>
          <w:p w14:paraId="0F1B9782">
            <w:pPr>
              <w:pStyle w:val="15"/>
            </w:pPr>
            <w:r>
              <w:t>2.改善灌溉面积30000亩</w:t>
            </w:r>
          </w:p>
        </w:tc>
      </w:tr>
    </w:tbl>
    <w:p w14:paraId="563FCE1F">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707"/>
        <w:gridCol w:w="1864"/>
        <w:gridCol w:w="1500"/>
        <w:gridCol w:w="1379"/>
        <w:gridCol w:w="1512"/>
      </w:tblGrid>
      <w:tr w14:paraId="65C7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tblHeader/>
          <w:jc w:val="center"/>
        </w:trPr>
        <w:tc>
          <w:tcPr>
            <w:tcW w:w="1327" w:type="dxa"/>
            <w:vAlign w:val="center"/>
          </w:tcPr>
          <w:p w14:paraId="5E035CAE">
            <w:pPr>
              <w:pStyle w:val="16"/>
            </w:pPr>
            <w:r>
              <w:t>一级指标</w:t>
            </w:r>
          </w:p>
        </w:tc>
        <w:tc>
          <w:tcPr>
            <w:tcW w:w="1707" w:type="dxa"/>
            <w:vAlign w:val="center"/>
          </w:tcPr>
          <w:p w14:paraId="65BFFE4F">
            <w:pPr>
              <w:pStyle w:val="16"/>
            </w:pPr>
            <w:r>
              <w:t>二级指标</w:t>
            </w:r>
          </w:p>
        </w:tc>
        <w:tc>
          <w:tcPr>
            <w:tcW w:w="1864" w:type="dxa"/>
            <w:vAlign w:val="center"/>
          </w:tcPr>
          <w:p w14:paraId="626A48B6">
            <w:pPr>
              <w:pStyle w:val="16"/>
            </w:pPr>
            <w:r>
              <w:t>三级指标</w:t>
            </w:r>
          </w:p>
        </w:tc>
        <w:tc>
          <w:tcPr>
            <w:tcW w:w="1500" w:type="dxa"/>
            <w:vAlign w:val="center"/>
          </w:tcPr>
          <w:p w14:paraId="0FD29218">
            <w:pPr>
              <w:pStyle w:val="16"/>
            </w:pPr>
            <w:r>
              <w:t>绩效指标描述</w:t>
            </w:r>
          </w:p>
        </w:tc>
        <w:tc>
          <w:tcPr>
            <w:tcW w:w="1379" w:type="dxa"/>
            <w:vAlign w:val="center"/>
          </w:tcPr>
          <w:p w14:paraId="29DB9BC3">
            <w:pPr>
              <w:pStyle w:val="16"/>
            </w:pPr>
            <w:r>
              <w:t>指标值</w:t>
            </w:r>
          </w:p>
        </w:tc>
        <w:tc>
          <w:tcPr>
            <w:tcW w:w="1512" w:type="dxa"/>
            <w:vAlign w:val="center"/>
          </w:tcPr>
          <w:p w14:paraId="389BDDB7">
            <w:pPr>
              <w:pStyle w:val="16"/>
            </w:pPr>
            <w:r>
              <w:t>指标值确定依据</w:t>
            </w:r>
          </w:p>
        </w:tc>
      </w:tr>
      <w:tr w14:paraId="59BE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restart"/>
            <w:vAlign w:val="center"/>
          </w:tcPr>
          <w:p w14:paraId="5DDE8ADB">
            <w:pPr>
              <w:pStyle w:val="17"/>
            </w:pPr>
            <w:r>
              <w:t>产出指标</w:t>
            </w:r>
          </w:p>
        </w:tc>
        <w:tc>
          <w:tcPr>
            <w:tcW w:w="1707" w:type="dxa"/>
            <w:vAlign w:val="center"/>
          </w:tcPr>
          <w:p w14:paraId="198FA6C8">
            <w:pPr>
              <w:pStyle w:val="15"/>
            </w:pPr>
            <w:r>
              <w:t>数量指标</w:t>
            </w:r>
          </w:p>
        </w:tc>
        <w:tc>
          <w:tcPr>
            <w:tcW w:w="1864" w:type="dxa"/>
            <w:vAlign w:val="center"/>
          </w:tcPr>
          <w:p w14:paraId="58C06C07">
            <w:pPr>
              <w:pStyle w:val="15"/>
            </w:pPr>
            <w:r>
              <w:t>建成高标准农田数量</w:t>
            </w:r>
          </w:p>
        </w:tc>
        <w:tc>
          <w:tcPr>
            <w:tcW w:w="1500" w:type="dxa"/>
            <w:vAlign w:val="center"/>
          </w:tcPr>
          <w:p w14:paraId="35845EE0">
            <w:pPr>
              <w:pStyle w:val="15"/>
            </w:pPr>
            <w:r>
              <w:t>建成亩数</w:t>
            </w:r>
          </w:p>
        </w:tc>
        <w:tc>
          <w:tcPr>
            <w:tcW w:w="1379" w:type="dxa"/>
            <w:vAlign w:val="center"/>
          </w:tcPr>
          <w:p w14:paraId="6731E84F">
            <w:pPr>
              <w:pStyle w:val="15"/>
            </w:pPr>
            <w:r>
              <w:t>≥30000亩</w:t>
            </w:r>
          </w:p>
        </w:tc>
        <w:tc>
          <w:tcPr>
            <w:tcW w:w="1512" w:type="dxa"/>
            <w:vAlign w:val="center"/>
          </w:tcPr>
          <w:p w14:paraId="3030E07C">
            <w:pPr>
              <w:pStyle w:val="15"/>
            </w:pPr>
            <w:r>
              <w:t>项目实施方案</w:t>
            </w:r>
          </w:p>
        </w:tc>
      </w:tr>
      <w:tr w14:paraId="0493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7DF9A7BC"/>
        </w:tc>
        <w:tc>
          <w:tcPr>
            <w:tcW w:w="1707" w:type="dxa"/>
            <w:vAlign w:val="center"/>
          </w:tcPr>
          <w:p w14:paraId="2CD41C6C">
            <w:pPr>
              <w:pStyle w:val="15"/>
            </w:pPr>
            <w:r>
              <w:t>质量指标</w:t>
            </w:r>
          </w:p>
        </w:tc>
        <w:tc>
          <w:tcPr>
            <w:tcW w:w="1864" w:type="dxa"/>
            <w:vAlign w:val="center"/>
          </w:tcPr>
          <w:p w14:paraId="6F5807C3">
            <w:pPr>
              <w:pStyle w:val="15"/>
            </w:pPr>
            <w:r>
              <w:t>工程合格率</w:t>
            </w:r>
          </w:p>
        </w:tc>
        <w:tc>
          <w:tcPr>
            <w:tcW w:w="1500" w:type="dxa"/>
            <w:vAlign w:val="center"/>
          </w:tcPr>
          <w:p w14:paraId="69A6DD9A">
            <w:pPr>
              <w:pStyle w:val="15"/>
            </w:pPr>
            <w:r>
              <w:t>合格率</w:t>
            </w:r>
          </w:p>
        </w:tc>
        <w:tc>
          <w:tcPr>
            <w:tcW w:w="1379" w:type="dxa"/>
            <w:vAlign w:val="center"/>
          </w:tcPr>
          <w:p w14:paraId="69051FF0">
            <w:pPr>
              <w:pStyle w:val="15"/>
            </w:pPr>
            <w:r>
              <w:t>≥99百分比</w:t>
            </w:r>
          </w:p>
        </w:tc>
        <w:tc>
          <w:tcPr>
            <w:tcW w:w="1512" w:type="dxa"/>
            <w:vAlign w:val="center"/>
          </w:tcPr>
          <w:p w14:paraId="692E7408">
            <w:pPr>
              <w:pStyle w:val="15"/>
            </w:pPr>
            <w:r>
              <w:t>项目实施方案及合同约定</w:t>
            </w:r>
          </w:p>
        </w:tc>
      </w:tr>
      <w:tr w14:paraId="03D1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55AF21C9"/>
        </w:tc>
        <w:tc>
          <w:tcPr>
            <w:tcW w:w="1707" w:type="dxa"/>
            <w:vAlign w:val="center"/>
          </w:tcPr>
          <w:p w14:paraId="3A95E82B">
            <w:pPr>
              <w:pStyle w:val="15"/>
            </w:pPr>
            <w:r>
              <w:t>时效指标</w:t>
            </w:r>
          </w:p>
        </w:tc>
        <w:tc>
          <w:tcPr>
            <w:tcW w:w="1864" w:type="dxa"/>
            <w:vAlign w:val="center"/>
          </w:tcPr>
          <w:p w14:paraId="31FB7AB1">
            <w:pPr>
              <w:pStyle w:val="15"/>
            </w:pPr>
            <w:r>
              <w:t>完工及时率</w:t>
            </w:r>
          </w:p>
        </w:tc>
        <w:tc>
          <w:tcPr>
            <w:tcW w:w="1500" w:type="dxa"/>
            <w:vAlign w:val="center"/>
          </w:tcPr>
          <w:p w14:paraId="5573631D">
            <w:pPr>
              <w:pStyle w:val="15"/>
            </w:pPr>
            <w:r>
              <w:t>及时率</w:t>
            </w:r>
          </w:p>
        </w:tc>
        <w:tc>
          <w:tcPr>
            <w:tcW w:w="1379" w:type="dxa"/>
            <w:vAlign w:val="center"/>
          </w:tcPr>
          <w:p w14:paraId="20135CAD">
            <w:pPr>
              <w:pStyle w:val="15"/>
            </w:pPr>
            <w:r>
              <w:t>≥95百分比</w:t>
            </w:r>
          </w:p>
        </w:tc>
        <w:tc>
          <w:tcPr>
            <w:tcW w:w="1512" w:type="dxa"/>
            <w:vAlign w:val="center"/>
          </w:tcPr>
          <w:p w14:paraId="2931F192">
            <w:pPr>
              <w:pStyle w:val="15"/>
            </w:pPr>
            <w:r>
              <w:t>项目实施方案</w:t>
            </w:r>
          </w:p>
        </w:tc>
      </w:tr>
      <w:tr w14:paraId="1381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1C59C8BD"/>
        </w:tc>
        <w:tc>
          <w:tcPr>
            <w:tcW w:w="1707" w:type="dxa"/>
            <w:vAlign w:val="center"/>
          </w:tcPr>
          <w:p w14:paraId="667F4898">
            <w:pPr>
              <w:pStyle w:val="15"/>
            </w:pPr>
            <w:r>
              <w:t>成本指标</w:t>
            </w:r>
          </w:p>
        </w:tc>
        <w:tc>
          <w:tcPr>
            <w:tcW w:w="1864" w:type="dxa"/>
            <w:vAlign w:val="center"/>
          </w:tcPr>
          <w:p w14:paraId="0A4F35F3">
            <w:pPr>
              <w:pStyle w:val="15"/>
            </w:pPr>
            <w:r>
              <w:t>亩均投资额度</w:t>
            </w:r>
          </w:p>
        </w:tc>
        <w:tc>
          <w:tcPr>
            <w:tcW w:w="1500" w:type="dxa"/>
            <w:vAlign w:val="center"/>
          </w:tcPr>
          <w:p w14:paraId="0248DC6D">
            <w:pPr>
              <w:pStyle w:val="15"/>
            </w:pPr>
            <w:r>
              <w:t>投资额度</w:t>
            </w:r>
          </w:p>
        </w:tc>
        <w:tc>
          <w:tcPr>
            <w:tcW w:w="1379" w:type="dxa"/>
            <w:vAlign w:val="center"/>
          </w:tcPr>
          <w:p w14:paraId="348EA91F">
            <w:pPr>
              <w:pStyle w:val="15"/>
            </w:pPr>
            <w:r>
              <w:t>&gt;1000元</w:t>
            </w:r>
          </w:p>
        </w:tc>
        <w:tc>
          <w:tcPr>
            <w:tcW w:w="1512" w:type="dxa"/>
            <w:vAlign w:val="center"/>
          </w:tcPr>
          <w:p w14:paraId="48DA3ACD">
            <w:pPr>
              <w:pStyle w:val="15"/>
            </w:pPr>
            <w:r>
              <w:t>项目实施方案</w:t>
            </w:r>
          </w:p>
        </w:tc>
      </w:tr>
      <w:tr w14:paraId="62331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restart"/>
            <w:vAlign w:val="center"/>
          </w:tcPr>
          <w:p w14:paraId="15A13E4A">
            <w:pPr>
              <w:pStyle w:val="17"/>
            </w:pPr>
            <w:r>
              <w:t>效益指标</w:t>
            </w:r>
          </w:p>
        </w:tc>
        <w:tc>
          <w:tcPr>
            <w:tcW w:w="1707" w:type="dxa"/>
            <w:vAlign w:val="center"/>
          </w:tcPr>
          <w:p w14:paraId="42234AFD">
            <w:pPr>
              <w:pStyle w:val="15"/>
            </w:pPr>
            <w:r>
              <w:t>生态效益指标</w:t>
            </w:r>
          </w:p>
        </w:tc>
        <w:tc>
          <w:tcPr>
            <w:tcW w:w="1864" w:type="dxa"/>
            <w:vAlign w:val="center"/>
          </w:tcPr>
          <w:p w14:paraId="38CE60F1">
            <w:pPr>
              <w:pStyle w:val="15"/>
            </w:pPr>
            <w:r>
              <w:t>亩均节水</w:t>
            </w:r>
          </w:p>
        </w:tc>
        <w:tc>
          <w:tcPr>
            <w:tcW w:w="1500" w:type="dxa"/>
            <w:vAlign w:val="center"/>
          </w:tcPr>
          <w:p w14:paraId="443D521B">
            <w:pPr>
              <w:pStyle w:val="15"/>
            </w:pPr>
            <w:r>
              <w:t>节水数量</w:t>
            </w:r>
          </w:p>
        </w:tc>
        <w:tc>
          <w:tcPr>
            <w:tcW w:w="1379" w:type="dxa"/>
            <w:vAlign w:val="center"/>
          </w:tcPr>
          <w:p w14:paraId="4D00C832">
            <w:pPr>
              <w:pStyle w:val="15"/>
            </w:pPr>
            <w:r>
              <w:t>≥40立方米</w:t>
            </w:r>
          </w:p>
        </w:tc>
        <w:tc>
          <w:tcPr>
            <w:tcW w:w="1512" w:type="dxa"/>
            <w:vAlign w:val="center"/>
          </w:tcPr>
          <w:p w14:paraId="4ED6565C">
            <w:pPr>
              <w:pStyle w:val="15"/>
            </w:pPr>
            <w:r>
              <w:t>项目实施方案</w:t>
            </w:r>
          </w:p>
        </w:tc>
      </w:tr>
      <w:tr w14:paraId="3CAB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1E9EB002"/>
        </w:tc>
        <w:tc>
          <w:tcPr>
            <w:tcW w:w="1707" w:type="dxa"/>
            <w:vAlign w:val="center"/>
          </w:tcPr>
          <w:p w14:paraId="4C3EEDBA">
            <w:pPr>
              <w:pStyle w:val="15"/>
            </w:pPr>
            <w:r>
              <w:t>可持续影响指标</w:t>
            </w:r>
          </w:p>
        </w:tc>
        <w:tc>
          <w:tcPr>
            <w:tcW w:w="1864" w:type="dxa"/>
            <w:vAlign w:val="center"/>
          </w:tcPr>
          <w:p w14:paraId="12E07BFF">
            <w:pPr>
              <w:pStyle w:val="15"/>
            </w:pPr>
            <w:r>
              <w:t>项目建成正常运行</w:t>
            </w:r>
          </w:p>
        </w:tc>
        <w:tc>
          <w:tcPr>
            <w:tcW w:w="1500" w:type="dxa"/>
            <w:vAlign w:val="center"/>
          </w:tcPr>
          <w:p w14:paraId="32ED1E83">
            <w:pPr>
              <w:pStyle w:val="15"/>
            </w:pPr>
            <w:r>
              <w:t>运行时间</w:t>
            </w:r>
          </w:p>
        </w:tc>
        <w:tc>
          <w:tcPr>
            <w:tcW w:w="1379" w:type="dxa"/>
            <w:vAlign w:val="center"/>
          </w:tcPr>
          <w:p w14:paraId="1442FBEA">
            <w:pPr>
              <w:pStyle w:val="15"/>
            </w:pPr>
            <w:r>
              <w:t>&gt;10年</w:t>
            </w:r>
          </w:p>
        </w:tc>
        <w:tc>
          <w:tcPr>
            <w:tcW w:w="1512" w:type="dxa"/>
            <w:vAlign w:val="center"/>
          </w:tcPr>
          <w:p w14:paraId="47DD7A93">
            <w:pPr>
              <w:pStyle w:val="15"/>
            </w:pPr>
            <w:r>
              <w:t>项目实施方案</w:t>
            </w:r>
          </w:p>
        </w:tc>
      </w:tr>
      <w:tr w14:paraId="18D1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6A2A6397"/>
        </w:tc>
        <w:tc>
          <w:tcPr>
            <w:tcW w:w="1707" w:type="dxa"/>
            <w:vAlign w:val="center"/>
          </w:tcPr>
          <w:p w14:paraId="58821239">
            <w:pPr>
              <w:pStyle w:val="15"/>
            </w:pPr>
            <w:r>
              <w:t>经济效益指标</w:t>
            </w:r>
          </w:p>
        </w:tc>
        <w:tc>
          <w:tcPr>
            <w:tcW w:w="1864" w:type="dxa"/>
            <w:vAlign w:val="center"/>
          </w:tcPr>
          <w:p w14:paraId="2E33726F">
            <w:pPr>
              <w:pStyle w:val="15"/>
            </w:pPr>
            <w:r>
              <w:t>粮食亩均增产</w:t>
            </w:r>
          </w:p>
        </w:tc>
        <w:tc>
          <w:tcPr>
            <w:tcW w:w="1500" w:type="dxa"/>
            <w:vAlign w:val="center"/>
          </w:tcPr>
          <w:p w14:paraId="2F931EBE">
            <w:pPr>
              <w:pStyle w:val="15"/>
            </w:pPr>
            <w:r>
              <w:t>增产数量</w:t>
            </w:r>
          </w:p>
        </w:tc>
        <w:tc>
          <w:tcPr>
            <w:tcW w:w="1379" w:type="dxa"/>
            <w:vAlign w:val="center"/>
          </w:tcPr>
          <w:p w14:paraId="56C53465">
            <w:pPr>
              <w:pStyle w:val="15"/>
            </w:pPr>
            <w:r>
              <w:t>≥100公斤</w:t>
            </w:r>
          </w:p>
        </w:tc>
        <w:tc>
          <w:tcPr>
            <w:tcW w:w="1512" w:type="dxa"/>
            <w:vAlign w:val="center"/>
          </w:tcPr>
          <w:p w14:paraId="1182DC3A">
            <w:pPr>
              <w:pStyle w:val="15"/>
            </w:pPr>
            <w:r>
              <w:t>项目实施方案</w:t>
            </w:r>
          </w:p>
        </w:tc>
      </w:tr>
      <w:tr w14:paraId="6235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Merge w:val="continue"/>
            <w:vAlign w:val="center"/>
          </w:tcPr>
          <w:p w14:paraId="3E42F040"/>
        </w:tc>
        <w:tc>
          <w:tcPr>
            <w:tcW w:w="1707" w:type="dxa"/>
            <w:vAlign w:val="center"/>
          </w:tcPr>
          <w:p w14:paraId="0EEE89F6">
            <w:pPr>
              <w:pStyle w:val="15"/>
            </w:pPr>
            <w:r>
              <w:t>社会效益指标</w:t>
            </w:r>
          </w:p>
        </w:tc>
        <w:tc>
          <w:tcPr>
            <w:tcW w:w="1864" w:type="dxa"/>
            <w:vAlign w:val="center"/>
          </w:tcPr>
          <w:p w14:paraId="1E66AA36">
            <w:pPr>
              <w:pStyle w:val="15"/>
            </w:pPr>
            <w:r>
              <w:t>亩均增收</w:t>
            </w:r>
          </w:p>
        </w:tc>
        <w:tc>
          <w:tcPr>
            <w:tcW w:w="1500" w:type="dxa"/>
            <w:vAlign w:val="center"/>
          </w:tcPr>
          <w:p w14:paraId="03015CF3">
            <w:pPr>
              <w:pStyle w:val="15"/>
            </w:pPr>
            <w:r>
              <w:t>增收数量</w:t>
            </w:r>
          </w:p>
        </w:tc>
        <w:tc>
          <w:tcPr>
            <w:tcW w:w="1379" w:type="dxa"/>
            <w:vAlign w:val="center"/>
          </w:tcPr>
          <w:p w14:paraId="53B5A56B">
            <w:pPr>
              <w:pStyle w:val="15"/>
            </w:pPr>
            <w:r>
              <w:t>≥200元</w:t>
            </w:r>
          </w:p>
        </w:tc>
        <w:tc>
          <w:tcPr>
            <w:tcW w:w="1512" w:type="dxa"/>
            <w:vAlign w:val="center"/>
          </w:tcPr>
          <w:p w14:paraId="74D68090">
            <w:pPr>
              <w:pStyle w:val="15"/>
            </w:pPr>
            <w:r>
              <w:t>项目实施方案</w:t>
            </w:r>
          </w:p>
        </w:tc>
      </w:tr>
      <w:tr w14:paraId="157C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exact"/>
          <w:jc w:val="center"/>
        </w:trPr>
        <w:tc>
          <w:tcPr>
            <w:tcW w:w="1327" w:type="dxa"/>
            <w:vAlign w:val="center"/>
          </w:tcPr>
          <w:p w14:paraId="751A2853">
            <w:pPr>
              <w:pStyle w:val="17"/>
            </w:pPr>
            <w:r>
              <w:t>满意度指标</w:t>
            </w:r>
          </w:p>
        </w:tc>
        <w:tc>
          <w:tcPr>
            <w:tcW w:w="1707" w:type="dxa"/>
            <w:vAlign w:val="center"/>
          </w:tcPr>
          <w:p w14:paraId="47ED6194">
            <w:pPr>
              <w:pStyle w:val="15"/>
            </w:pPr>
            <w:r>
              <w:t>服务对象满意度指标</w:t>
            </w:r>
          </w:p>
        </w:tc>
        <w:tc>
          <w:tcPr>
            <w:tcW w:w="1864" w:type="dxa"/>
            <w:vAlign w:val="center"/>
          </w:tcPr>
          <w:p w14:paraId="6FC024B0">
            <w:pPr>
              <w:pStyle w:val="15"/>
            </w:pPr>
            <w:r>
              <w:t>项目区群众满意度</w:t>
            </w:r>
          </w:p>
        </w:tc>
        <w:tc>
          <w:tcPr>
            <w:tcW w:w="1500" w:type="dxa"/>
            <w:vAlign w:val="center"/>
          </w:tcPr>
          <w:p w14:paraId="0084BE70">
            <w:pPr>
              <w:pStyle w:val="15"/>
            </w:pPr>
            <w:r>
              <w:t>满意度</w:t>
            </w:r>
          </w:p>
        </w:tc>
        <w:tc>
          <w:tcPr>
            <w:tcW w:w="1379" w:type="dxa"/>
            <w:vAlign w:val="center"/>
          </w:tcPr>
          <w:p w14:paraId="606F6C1E">
            <w:pPr>
              <w:pStyle w:val="15"/>
            </w:pPr>
            <w:r>
              <w:t>≥90%</w:t>
            </w:r>
          </w:p>
        </w:tc>
        <w:tc>
          <w:tcPr>
            <w:tcW w:w="1512" w:type="dxa"/>
            <w:vAlign w:val="center"/>
          </w:tcPr>
          <w:p w14:paraId="79DD308F">
            <w:pPr>
              <w:pStyle w:val="15"/>
            </w:pPr>
            <w:r>
              <w:t>走访调查满意度</w:t>
            </w:r>
          </w:p>
        </w:tc>
      </w:tr>
    </w:tbl>
    <w:p w14:paraId="61919D51">
      <w:pPr>
        <w:ind w:firstLine="560"/>
        <w:outlineLvl w:val="3"/>
        <w:rPr>
          <w:rFonts w:ascii="方正黑体_GBK" w:hAnsi="方正黑体_GBK" w:eastAsia="方正黑体_GBK" w:cs="方正黑体_GBK"/>
          <w:sz w:val="32"/>
          <w:szCs w:val="32"/>
        </w:rPr>
      </w:pPr>
      <w:bookmarkStart w:id="53" w:name="_Toc30175"/>
      <w:r>
        <w:rPr>
          <w:rFonts w:hint="eastAsia" w:ascii="方正黑体_GBK" w:hAnsi="方正黑体_GBK" w:eastAsia="方正黑体_GBK" w:cs="方正黑体_GBK"/>
          <w:color w:val="000000"/>
          <w:sz w:val="32"/>
          <w:szCs w:val="32"/>
        </w:rPr>
        <w:t>80.省级农田建设补助资金（地方政府债券）绩效目标表</w:t>
      </w:r>
      <w:bookmarkEnd w:id="53"/>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57665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7B8F5CF">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1B6DD9D1">
            <w:pPr>
              <w:pStyle w:val="13"/>
            </w:pPr>
          </w:p>
        </w:tc>
      </w:tr>
      <w:tr w14:paraId="7BC2C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3" w:hRule="atLeast"/>
          <w:jc w:val="center"/>
        </w:trPr>
        <w:tc>
          <w:tcPr>
            <w:tcW w:w="1327" w:type="dxa"/>
            <w:vAlign w:val="center"/>
          </w:tcPr>
          <w:p w14:paraId="26303618">
            <w:pPr>
              <w:pStyle w:val="16"/>
            </w:pPr>
            <w:r>
              <w:t>绩效目标</w:t>
            </w:r>
          </w:p>
        </w:tc>
        <w:tc>
          <w:tcPr>
            <w:tcW w:w="7962" w:type="dxa"/>
            <w:gridSpan w:val="2"/>
            <w:vAlign w:val="center"/>
          </w:tcPr>
          <w:p w14:paraId="23921787">
            <w:pPr>
              <w:pStyle w:val="15"/>
            </w:pPr>
            <w:r>
              <w:t>1.新建高标准农田建设6万亩</w:t>
            </w:r>
          </w:p>
          <w:p w14:paraId="529E404D">
            <w:pPr>
              <w:pStyle w:val="15"/>
            </w:pPr>
            <w:r>
              <w:t>2.同步发展高效节水灌溉6万亩</w:t>
            </w:r>
          </w:p>
        </w:tc>
      </w:tr>
    </w:tbl>
    <w:p w14:paraId="1100B5EE">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032"/>
        <w:gridCol w:w="1521"/>
        <w:gridCol w:w="1755"/>
      </w:tblGrid>
      <w:tr w14:paraId="502E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tblHeader/>
          <w:jc w:val="center"/>
        </w:trPr>
        <w:tc>
          <w:tcPr>
            <w:tcW w:w="1327" w:type="dxa"/>
            <w:vAlign w:val="center"/>
          </w:tcPr>
          <w:p w14:paraId="27B606BE">
            <w:pPr>
              <w:pStyle w:val="16"/>
            </w:pPr>
            <w:r>
              <w:t>一级指标</w:t>
            </w:r>
          </w:p>
        </w:tc>
        <w:tc>
          <w:tcPr>
            <w:tcW w:w="1327" w:type="dxa"/>
            <w:vAlign w:val="center"/>
          </w:tcPr>
          <w:p w14:paraId="4BB2B5CB">
            <w:pPr>
              <w:pStyle w:val="16"/>
            </w:pPr>
            <w:r>
              <w:t>二级指标</w:t>
            </w:r>
          </w:p>
        </w:tc>
        <w:tc>
          <w:tcPr>
            <w:tcW w:w="1327" w:type="dxa"/>
            <w:vAlign w:val="center"/>
          </w:tcPr>
          <w:p w14:paraId="02E70D0F">
            <w:pPr>
              <w:pStyle w:val="16"/>
            </w:pPr>
            <w:r>
              <w:t>三级指标</w:t>
            </w:r>
          </w:p>
        </w:tc>
        <w:tc>
          <w:tcPr>
            <w:tcW w:w="2032" w:type="dxa"/>
            <w:vAlign w:val="center"/>
          </w:tcPr>
          <w:p w14:paraId="4151E4B7">
            <w:pPr>
              <w:pStyle w:val="16"/>
            </w:pPr>
            <w:r>
              <w:t>绩效指标描述</w:t>
            </w:r>
          </w:p>
        </w:tc>
        <w:tc>
          <w:tcPr>
            <w:tcW w:w="1521" w:type="dxa"/>
            <w:vAlign w:val="center"/>
          </w:tcPr>
          <w:p w14:paraId="59A3A923">
            <w:pPr>
              <w:pStyle w:val="16"/>
            </w:pPr>
            <w:r>
              <w:t>指标值</w:t>
            </w:r>
          </w:p>
        </w:tc>
        <w:tc>
          <w:tcPr>
            <w:tcW w:w="1755" w:type="dxa"/>
            <w:vAlign w:val="center"/>
          </w:tcPr>
          <w:p w14:paraId="0FDE127B">
            <w:pPr>
              <w:pStyle w:val="16"/>
            </w:pPr>
            <w:r>
              <w:t>指标值确定依据</w:t>
            </w:r>
          </w:p>
        </w:tc>
      </w:tr>
      <w:tr w14:paraId="1EB0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restart"/>
            <w:vAlign w:val="center"/>
          </w:tcPr>
          <w:p w14:paraId="5BAC669C">
            <w:pPr>
              <w:pStyle w:val="17"/>
            </w:pPr>
            <w:r>
              <w:t>产出指标</w:t>
            </w:r>
          </w:p>
        </w:tc>
        <w:tc>
          <w:tcPr>
            <w:tcW w:w="1327" w:type="dxa"/>
            <w:vAlign w:val="center"/>
          </w:tcPr>
          <w:p w14:paraId="37076099">
            <w:pPr>
              <w:pStyle w:val="15"/>
            </w:pPr>
            <w:r>
              <w:t>数量指标</w:t>
            </w:r>
          </w:p>
        </w:tc>
        <w:tc>
          <w:tcPr>
            <w:tcW w:w="1327" w:type="dxa"/>
            <w:vAlign w:val="center"/>
          </w:tcPr>
          <w:p w14:paraId="06B5630D">
            <w:pPr>
              <w:pStyle w:val="15"/>
            </w:pPr>
            <w:r>
              <w:t>建设任务</w:t>
            </w:r>
          </w:p>
        </w:tc>
        <w:tc>
          <w:tcPr>
            <w:tcW w:w="2032" w:type="dxa"/>
            <w:vAlign w:val="center"/>
          </w:tcPr>
          <w:p w14:paraId="312F3D8D">
            <w:pPr>
              <w:pStyle w:val="15"/>
            </w:pPr>
            <w:r>
              <w:t>建成面积</w:t>
            </w:r>
          </w:p>
        </w:tc>
        <w:tc>
          <w:tcPr>
            <w:tcW w:w="1521" w:type="dxa"/>
            <w:vAlign w:val="center"/>
          </w:tcPr>
          <w:p w14:paraId="52F0541E">
            <w:pPr>
              <w:pStyle w:val="15"/>
            </w:pPr>
            <w:r>
              <w:t>＝6万亩</w:t>
            </w:r>
          </w:p>
        </w:tc>
        <w:tc>
          <w:tcPr>
            <w:tcW w:w="1755" w:type="dxa"/>
            <w:vAlign w:val="center"/>
          </w:tcPr>
          <w:p w14:paraId="40D83BEE">
            <w:pPr>
              <w:pStyle w:val="15"/>
            </w:pPr>
            <w:r>
              <w:t>2022年中央农田建设专项资金绩效目标</w:t>
            </w:r>
          </w:p>
        </w:tc>
      </w:tr>
      <w:tr w14:paraId="2C8A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continue"/>
            <w:vAlign w:val="center"/>
          </w:tcPr>
          <w:p w14:paraId="397CEE82"/>
        </w:tc>
        <w:tc>
          <w:tcPr>
            <w:tcW w:w="1327" w:type="dxa"/>
            <w:vAlign w:val="center"/>
          </w:tcPr>
          <w:p w14:paraId="5840C853">
            <w:pPr>
              <w:pStyle w:val="15"/>
            </w:pPr>
            <w:r>
              <w:t>质量指标</w:t>
            </w:r>
          </w:p>
        </w:tc>
        <w:tc>
          <w:tcPr>
            <w:tcW w:w="1327" w:type="dxa"/>
            <w:vAlign w:val="center"/>
          </w:tcPr>
          <w:p w14:paraId="2C6F3A3A">
            <w:pPr>
              <w:pStyle w:val="15"/>
            </w:pPr>
            <w:r>
              <w:t>建设质量</w:t>
            </w:r>
          </w:p>
        </w:tc>
        <w:tc>
          <w:tcPr>
            <w:tcW w:w="2032" w:type="dxa"/>
            <w:vAlign w:val="center"/>
          </w:tcPr>
          <w:p w14:paraId="781CBF06">
            <w:pPr>
              <w:pStyle w:val="15"/>
            </w:pPr>
            <w:r>
              <w:t>项目建设质量</w:t>
            </w:r>
          </w:p>
        </w:tc>
        <w:tc>
          <w:tcPr>
            <w:tcW w:w="1521" w:type="dxa"/>
            <w:vAlign w:val="center"/>
          </w:tcPr>
          <w:p w14:paraId="205991D1">
            <w:pPr>
              <w:pStyle w:val="15"/>
            </w:pPr>
            <w:r>
              <w:t>达到设计标准</w:t>
            </w:r>
          </w:p>
        </w:tc>
        <w:tc>
          <w:tcPr>
            <w:tcW w:w="1755" w:type="dxa"/>
            <w:vAlign w:val="center"/>
          </w:tcPr>
          <w:p w14:paraId="75BFD805">
            <w:pPr>
              <w:pStyle w:val="15"/>
            </w:pPr>
            <w:r>
              <w:t>2022年中央农田建设专项资金绩效目标</w:t>
            </w:r>
          </w:p>
        </w:tc>
      </w:tr>
      <w:tr w14:paraId="63A8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continue"/>
            <w:vAlign w:val="center"/>
          </w:tcPr>
          <w:p w14:paraId="2CDC3D9B"/>
        </w:tc>
        <w:tc>
          <w:tcPr>
            <w:tcW w:w="1327" w:type="dxa"/>
            <w:vAlign w:val="center"/>
          </w:tcPr>
          <w:p w14:paraId="364F7CEF">
            <w:pPr>
              <w:pStyle w:val="15"/>
            </w:pPr>
            <w:r>
              <w:t>时效指标</w:t>
            </w:r>
          </w:p>
        </w:tc>
        <w:tc>
          <w:tcPr>
            <w:tcW w:w="1327" w:type="dxa"/>
            <w:vAlign w:val="center"/>
          </w:tcPr>
          <w:p w14:paraId="70B05B2E">
            <w:pPr>
              <w:pStyle w:val="15"/>
            </w:pPr>
            <w:r>
              <w:t>项目管理</w:t>
            </w:r>
          </w:p>
        </w:tc>
        <w:tc>
          <w:tcPr>
            <w:tcW w:w="2032" w:type="dxa"/>
            <w:vAlign w:val="center"/>
          </w:tcPr>
          <w:p w14:paraId="601F6FC1">
            <w:pPr>
              <w:pStyle w:val="15"/>
            </w:pPr>
            <w:r>
              <w:t>任务完成时限</w:t>
            </w:r>
          </w:p>
        </w:tc>
        <w:tc>
          <w:tcPr>
            <w:tcW w:w="1521" w:type="dxa"/>
            <w:vAlign w:val="center"/>
          </w:tcPr>
          <w:p w14:paraId="2879BE14">
            <w:pPr>
              <w:pStyle w:val="15"/>
            </w:pPr>
            <w:r>
              <w:t>＝1年</w:t>
            </w:r>
          </w:p>
        </w:tc>
        <w:tc>
          <w:tcPr>
            <w:tcW w:w="1755" w:type="dxa"/>
            <w:vAlign w:val="center"/>
          </w:tcPr>
          <w:p w14:paraId="172CC943">
            <w:pPr>
              <w:pStyle w:val="15"/>
            </w:pPr>
            <w:r>
              <w:t>2022年中央农田建设专项资金绩效目标</w:t>
            </w:r>
          </w:p>
        </w:tc>
      </w:tr>
      <w:tr w14:paraId="1742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continue"/>
            <w:vAlign w:val="center"/>
          </w:tcPr>
          <w:p w14:paraId="5D88EB7F"/>
        </w:tc>
        <w:tc>
          <w:tcPr>
            <w:tcW w:w="1327" w:type="dxa"/>
            <w:vAlign w:val="center"/>
          </w:tcPr>
          <w:p w14:paraId="4E2D60F8">
            <w:pPr>
              <w:pStyle w:val="15"/>
            </w:pPr>
            <w:r>
              <w:t>成本指标</w:t>
            </w:r>
          </w:p>
        </w:tc>
        <w:tc>
          <w:tcPr>
            <w:tcW w:w="1327" w:type="dxa"/>
            <w:vAlign w:val="center"/>
          </w:tcPr>
          <w:p w14:paraId="757FED83">
            <w:pPr>
              <w:pStyle w:val="15"/>
            </w:pPr>
            <w:r>
              <w:t>项目管理</w:t>
            </w:r>
          </w:p>
        </w:tc>
        <w:tc>
          <w:tcPr>
            <w:tcW w:w="2032" w:type="dxa"/>
            <w:vAlign w:val="center"/>
          </w:tcPr>
          <w:p w14:paraId="6C9729C1">
            <w:pPr>
              <w:pStyle w:val="15"/>
            </w:pPr>
            <w:r>
              <w:t>财政资金亩均补助水平</w:t>
            </w:r>
          </w:p>
        </w:tc>
        <w:tc>
          <w:tcPr>
            <w:tcW w:w="1521" w:type="dxa"/>
            <w:vAlign w:val="center"/>
          </w:tcPr>
          <w:p w14:paraId="728AF885">
            <w:pPr>
              <w:pStyle w:val="15"/>
            </w:pPr>
            <w:r>
              <w:t>≧1200元</w:t>
            </w:r>
          </w:p>
        </w:tc>
        <w:tc>
          <w:tcPr>
            <w:tcW w:w="1755" w:type="dxa"/>
            <w:vAlign w:val="center"/>
          </w:tcPr>
          <w:p w14:paraId="228BD7B0">
            <w:pPr>
              <w:pStyle w:val="15"/>
            </w:pPr>
            <w:r>
              <w:t>2022年中央农田建设专项资金绩效目标</w:t>
            </w:r>
          </w:p>
        </w:tc>
      </w:tr>
      <w:tr w14:paraId="669A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restart"/>
            <w:vAlign w:val="center"/>
          </w:tcPr>
          <w:p w14:paraId="6EE93E04">
            <w:pPr>
              <w:pStyle w:val="17"/>
            </w:pPr>
            <w:r>
              <w:t>效益指标</w:t>
            </w:r>
          </w:p>
        </w:tc>
        <w:tc>
          <w:tcPr>
            <w:tcW w:w="1327" w:type="dxa"/>
            <w:vAlign w:val="center"/>
          </w:tcPr>
          <w:p w14:paraId="1AABFF70">
            <w:pPr>
              <w:pStyle w:val="15"/>
            </w:pPr>
            <w:r>
              <w:t>可持续影响指标</w:t>
            </w:r>
          </w:p>
        </w:tc>
        <w:tc>
          <w:tcPr>
            <w:tcW w:w="1327" w:type="dxa"/>
            <w:vAlign w:val="center"/>
          </w:tcPr>
          <w:p w14:paraId="35165FB4">
            <w:pPr>
              <w:pStyle w:val="15"/>
            </w:pPr>
            <w:r>
              <w:t>建设成效</w:t>
            </w:r>
          </w:p>
        </w:tc>
        <w:tc>
          <w:tcPr>
            <w:tcW w:w="2032" w:type="dxa"/>
            <w:vAlign w:val="center"/>
          </w:tcPr>
          <w:p w14:paraId="11232A6C">
            <w:pPr>
              <w:pStyle w:val="15"/>
            </w:pPr>
            <w:r>
              <w:t>耕地质量</w:t>
            </w:r>
          </w:p>
        </w:tc>
        <w:tc>
          <w:tcPr>
            <w:tcW w:w="1521" w:type="dxa"/>
            <w:vAlign w:val="center"/>
          </w:tcPr>
          <w:p w14:paraId="72B701D3">
            <w:pPr>
              <w:pStyle w:val="15"/>
            </w:pPr>
            <w:r>
              <w:t>逐步提升</w:t>
            </w:r>
          </w:p>
        </w:tc>
        <w:tc>
          <w:tcPr>
            <w:tcW w:w="1755" w:type="dxa"/>
            <w:vAlign w:val="center"/>
          </w:tcPr>
          <w:p w14:paraId="22415016">
            <w:pPr>
              <w:pStyle w:val="15"/>
            </w:pPr>
            <w:r>
              <w:t>2022年中央农田建设专项资金绩效目标</w:t>
            </w:r>
          </w:p>
        </w:tc>
      </w:tr>
      <w:tr w14:paraId="3C5B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continue"/>
            <w:vAlign w:val="center"/>
          </w:tcPr>
          <w:p w14:paraId="4437299F"/>
        </w:tc>
        <w:tc>
          <w:tcPr>
            <w:tcW w:w="1327" w:type="dxa"/>
            <w:vAlign w:val="center"/>
          </w:tcPr>
          <w:p w14:paraId="0589835E">
            <w:pPr>
              <w:pStyle w:val="15"/>
            </w:pPr>
            <w:r>
              <w:t>经济效益指标</w:t>
            </w:r>
          </w:p>
        </w:tc>
        <w:tc>
          <w:tcPr>
            <w:tcW w:w="1327" w:type="dxa"/>
            <w:vAlign w:val="center"/>
          </w:tcPr>
          <w:p w14:paraId="1145704F">
            <w:pPr>
              <w:pStyle w:val="15"/>
            </w:pPr>
            <w:r>
              <w:t>建设成效</w:t>
            </w:r>
          </w:p>
        </w:tc>
        <w:tc>
          <w:tcPr>
            <w:tcW w:w="2032" w:type="dxa"/>
            <w:vAlign w:val="center"/>
          </w:tcPr>
          <w:p w14:paraId="438E041E">
            <w:pPr>
              <w:pStyle w:val="15"/>
            </w:pPr>
            <w:r>
              <w:t>新增粮食产能</w:t>
            </w:r>
          </w:p>
        </w:tc>
        <w:tc>
          <w:tcPr>
            <w:tcW w:w="1521" w:type="dxa"/>
            <w:vAlign w:val="center"/>
          </w:tcPr>
          <w:p w14:paraId="47ABA81B">
            <w:pPr>
              <w:pStyle w:val="15"/>
            </w:pPr>
            <w:r>
              <w:t>明显提升</w:t>
            </w:r>
          </w:p>
        </w:tc>
        <w:tc>
          <w:tcPr>
            <w:tcW w:w="1755" w:type="dxa"/>
            <w:vAlign w:val="center"/>
          </w:tcPr>
          <w:p w14:paraId="6D150AE3">
            <w:pPr>
              <w:pStyle w:val="15"/>
            </w:pPr>
            <w:r>
              <w:t>2022年中央农田建设专项资金绩效目标</w:t>
            </w:r>
          </w:p>
        </w:tc>
      </w:tr>
      <w:tr w14:paraId="71B4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continue"/>
            <w:vAlign w:val="center"/>
          </w:tcPr>
          <w:p w14:paraId="68128C4A"/>
        </w:tc>
        <w:tc>
          <w:tcPr>
            <w:tcW w:w="1327" w:type="dxa"/>
            <w:vAlign w:val="center"/>
          </w:tcPr>
          <w:p w14:paraId="00285493">
            <w:pPr>
              <w:pStyle w:val="15"/>
            </w:pPr>
            <w:r>
              <w:t>社会效益指标</w:t>
            </w:r>
          </w:p>
        </w:tc>
        <w:tc>
          <w:tcPr>
            <w:tcW w:w="1327" w:type="dxa"/>
            <w:vAlign w:val="center"/>
          </w:tcPr>
          <w:p w14:paraId="71C24460">
            <w:pPr>
              <w:pStyle w:val="15"/>
            </w:pPr>
            <w:r>
              <w:t>项目管理</w:t>
            </w:r>
          </w:p>
        </w:tc>
        <w:tc>
          <w:tcPr>
            <w:tcW w:w="2032" w:type="dxa"/>
            <w:vAlign w:val="center"/>
          </w:tcPr>
          <w:p w14:paraId="1B9A8E5A">
            <w:pPr>
              <w:pStyle w:val="15"/>
            </w:pPr>
            <w:r>
              <w:t>项目验收合格率</w:t>
            </w:r>
          </w:p>
        </w:tc>
        <w:tc>
          <w:tcPr>
            <w:tcW w:w="1521" w:type="dxa"/>
            <w:vAlign w:val="center"/>
          </w:tcPr>
          <w:p w14:paraId="4DCF897F">
            <w:pPr>
              <w:pStyle w:val="15"/>
            </w:pPr>
            <w:r>
              <w:t>≧95%</w:t>
            </w:r>
          </w:p>
        </w:tc>
        <w:tc>
          <w:tcPr>
            <w:tcW w:w="1755" w:type="dxa"/>
            <w:vAlign w:val="center"/>
          </w:tcPr>
          <w:p w14:paraId="62A6BDE6">
            <w:pPr>
              <w:pStyle w:val="15"/>
            </w:pPr>
            <w:r>
              <w:t>2022年中央农田建设专项资金绩效目标</w:t>
            </w:r>
          </w:p>
        </w:tc>
      </w:tr>
      <w:tr w14:paraId="24F7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Merge w:val="continue"/>
            <w:vAlign w:val="center"/>
          </w:tcPr>
          <w:p w14:paraId="2955D7CE"/>
        </w:tc>
        <w:tc>
          <w:tcPr>
            <w:tcW w:w="1327" w:type="dxa"/>
            <w:vAlign w:val="center"/>
          </w:tcPr>
          <w:p w14:paraId="1B98DFD0">
            <w:pPr>
              <w:pStyle w:val="15"/>
            </w:pPr>
            <w:r>
              <w:t>生态效益指标</w:t>
            </w:r>
          </w:p>
        </w:tc>
        <w:tc>
          <w:tcPr>
            <w:tcW w:w="1327" w:type="dxa"/>
            <w:vAlign w:val="center"/>
          </w:tcPr>
          <w:p w14:paraId="54D2C00C">
            <w:pPr>
              <w:pStyle w:val="15"/>
            </w:pPr>
            <w:r>
              <w:t>建设成效</w:t>
            </w:r>
          </w:p>
        </w:tc>
        <w:tc>
          <w:tcPr>
            <w:tcW w:w="2032" w:type="dxa"/>
            <w:vAlign w:val="center"/>
          </w:tcPr>
          <w:p w14:paraId="08AD7FF0">
            <w:pPr>
              <w:pStyle w:val="15"/>
            </w:pPr>
            <w:r>
              <w:t>水资源利用率</w:t>
            </w:r>
          </w:p>
        </w:tc>
        <w:tc>
          <w:tcPr>
            <w:tcW w:w="1521" w:type="dxa"/>
            <w:vAlign w:val="center"/>
          </w:tcPr>
          <w:p w14:paraId="5D244ED8">
            <w:pPr>
              <w:pStyle w:val="15"/>
            </w:pPr>
            <w:r>
              <w:t>逐步提升</w:t>
            </w:r>
          </w:p>
        </w:tc>
        <w:tc>
          <w:tcPr>
            <w:tcW w:w="1755" w:type="dxa"/>
            <w:vAlign w:val="center"/>
          </w:tcPr>
          <w:p w14:paraId="5237C32D">
            <w:pPr>
              <w:pStyle w:val="15"/>
            </w:pPr>
            <w:r>
              <w:t>2022年中央农田建设专项资金绩效目标</w:t>
            </w:r>
          </w:p>
        </w:tc>
      </w:tr>
      <w:tr w14:paraId="5682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1" w:hRule="exact"/>
          <w:jc w:val="center"/>
        </w:trPr>
        <w:tc>
          <w:tcPr>
            <w:tcW w:w="1327" w:type="dxa"/>
            <w:vAlign w:val="center"/>
          </w:tcPr>
          <w:p w14:paraId="3F861044">
            <w:pPr>
              <w:pStyle w:val="17"/>
            </w:pPr>
            <w:r>
              <w:t>满意度指标</w:t>
            </w:r>
          </w:p>
        </w:tc>
        <w:tc>
          <w:tcPr>
            <w:tcW w:w="1327" w:type="dxa"/>
            <w:vAlign w:val="center"/>
          </w:tcPr>
          <w:p w14:paraId="58387B6D">
            <w:pPr>
              <w:pStyle w:val="15"/>
            </w:pPr>
            <w:r>
              <w:t>服务对象满意度指标</w:t>
            </w:r>
          </w:p>
        </w:tc>
        <w:tc>
          <w:tcPr>
            <w:tcW w:w="1327" w:type="dxa"/>
            <w:vAlign w:val="center"/>
          </w:tcPr>
          <w:p w14:paraId="1D460861">
            <w:pPr>
              <w:pStyle w:val="15"/>
            </w:pPr>
            <w:r>
              <w:t>建设成效</w:t>
            </w:r>
          </w:p>
        </w:tc>
        <w:tc>
          <w:tcPr>
            <w:tcW w:w="2032" w:type="dxa"/>
            <w:vAlign w:val="center"/>
          </w:tcPr>
          <w:p w14:paraId="362B89D2">
            <w:pPr>
              <w:pStyle w:val="15"/>
            </w:pPr>
            <w:r>
              <w:t>受益群众满意率</w:t>
            </w:r>
          </w:p>
        </w:tc>
        <w:tc>
          <w:tcPr>
            <w:tcW w:w="1521" w:type="dxa"/>
            <w:vAlign w:val="center"/>
          </w:tcPr>
          <w:p w14:paraId="286A31A9">
            <w:pPr>
              <w:pStyle w:val="15"/>
            </w:pPr>
            <w:r>
              <w:t>≧95%</w:t>
            </w:r>
          </w:p>
        </w:tc>
        <w:tc>
          <w:tcPr>
            <w:tcW w:w="1755" w:type="dxa"/>
            <w:vAlign w:val="center"/>
          </w:tcPr>
          <w:p w14:paraId="767A2777">
            <w:pPr>
              <w:pStyle w:val="15"/>
            </w:pPr>
            <w:r>
              <w:t>2022年中央农田建设专项资金绩效目标</w:t>
            </w:r>
          </w:p>
        </w:tc>
      </w:tr>
    </w:tbl>
    <w:p w14:paraId="6E439330">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81.中央农田建设补助资金绩效目标表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B293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28265D47">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76CAFF67">
            <w:pPr>
              <w:pStyle w:val="13"/>
            </w:pPr>
          </w:p>
        </w:tc>
      </w:tr>
      <w:tr w14:paraId="0B623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6B0C713F">
            <w:pPr>
              <w:pStyle w:val="16"/>
            </w:pPr>
            <w:r>
              <w:t>绩效目标</w:t>
            </w:r>
          </w:p>
        </w:tc>
        <w:tc>
          <w:tcPr>
            <w:tcW w:w="7962" w:type="dxa"/>
            <w:gridSpan w:val="2"/>
            <w:vAlign w:val="center"/>
          </w:tcPr>
          <w:p w14:paraId="000E2388">
            <w:pPr>
              <w:pStyle w:val="15"/>
            </w:pPr>
            <w:r>
              <w:t>1.新建高标准农田建设6万亩</w:t>
            </w:r>
          </w:p>
          <w:p w14:paraId="275EAC52">
            <w:pPr>
              <w:pStyle w:val="15"/>
            </w:pPr>
            <w:r>
              <w:t>2.同步发展高效节水灌溉6万亩</w:t>
            </w:r>
          </w:p>
        </w:tc>
      </w:tr>
    </w:tbl>
    <w:p w14:paraId="16559173">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397"/>
        <w:gridCol w:w="1584"/>
        <w:gridCol w:w="1327"/>
      </w:tblGrid>
      <w:tr w14:paraId="45FE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C7441DE">
            <w:pPr>
              <w:pStyle w:val="16"/>
            </w:pPr>
            <w:r>
              <w:t>一级指标</w:t>
            </w:r>
          </w:p>
        </w:tc>
        <w:tc>
          <w:tcPr>
            <w:tcW w:w="1327" w:type="dxa"/>
            <w:vAlign w:val="center"/>
          </w:tcPr>
          <w:p w14:paraId="39DEA7BC">
            <w:pPr>
              <w:pStyle w:val="16"/>
            </w:pPr>
            <w:r>
              <w:t>二级指标</w:t>
            </w:r>
          </w:p>
        </w:tc>
        <w:tc>
          <w:tcPr>
            <w:tcW w:w="1327" w:type="dxa"/>
            <w:vAlign w:val="center"/>
          </w:tcPr>
          <w:p w14:paraId="0283EFB5">
            <w:pPr>
              <w:pStyle w:val="16"/>
            </w:pPr>
            <w:r>
              <w:t>三级指标</w:t>
            </w:r>
          </w:p>
        </w:tc>
        <w:tc>
          <w:tcPr>
            <w:tcW w:w="2397" w:type="dxa"/>
            <w:vAlign w:val="center"/>
          </w:tcPr>
          <w:p w14:paraId="6B269F88">
            <w:pPr>
              <w:pStyle w:val="16"/>
            </w:pPr>
            <w:r>
              <w:t>绩效指标描述</w:t>
            </w:r>
          </w:p>
        </w:tc>
        <w:tc>
          <w:tcPr>
            <w:tcW w:w="1584" w:type="dxa"/>
            <w:vAlign w:val="center"/>
          </w:tcPr>
          <w:p w14:paraId="46319C58">
            <w:pPr>
              <w:pStyle w:val="16"/>
            </w:pPr>
            <w:r>
              <w:t>指标值</w:t>
            </w:r>
          </w:p>
        </w:tc>
        <w:tc>
          <w:tcPr>
            <w:tcW w:w="1327" w:type="dxa"/>
            <w:vAlign w:val="center"/>
          </w:tcPr>
          <w:p w14:paraId="1DECD4F0">
            <w:pPr>
              <w:pStyle w:val="16"/>
            </w:pPr>
            <w:r>
              <w:t>指标值确定依据</w:t>
            </w:r>
          </w:p>
        </w:tc>
      </w:tr>
      <w:tr w14:paraId="1BDD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43018C4">
            <w:pPr>
              <w:pStyle w:val="17"/>
            </w:pPr>
            <w:r>
              <w:t>产出指标</w:t>
            </w:r>
          </w:p>
        </w:tc>
        <w:tc>
          <w:tcPr>
            <w:tcW w:w="1327" w:type="dxa"/>
            <w:vAlign w:val="center"/>
          </w:tcPr>
          <w:p w14:paraId="06FB24C2">
            <w:pPr>
              <w:pStyle w:val="15"/>
            </w:pPr>
            <w:r>
              <w:t>数量指标</w:t>
            </w:r>
          </w:p>
        </w:tc>
        <w:tc>
          <w:tcPr>
            <w:tcW w:w="1327" w:type="dxa"/>
            <w:vAlign w:val="center"/>
          </w:tcPr>
          <w:p w14:paraId="0D17EB55">
            <w:pPr>
              <w:pStyle w:val="15"/>
            </w:pPr>
            <w:r>
              <w:t>建设任务</w:t>
            </w:r>
          </w:p>
        </w:tc>
        <w:tc>
          <w:tcPr>
            <w:tcW w:w="2397" w:type="dxa"/>
            <w:vAlign w:val="center"/>
          </w:tcPr>
          <w:p w14:paraId="242B981A">
            <w:pPr>
              <w:pStyle w:val="15"/>
            </w:pPr>
            <w:r>
              <w:t>建成面积</w:t>
            </w:r>
          </w:p>
        </w:tc>
        <w:tc>
          <w:tcPr>
            <w:tcW w:w="1584" w:type="dxa"/>
            <w:vAlign w:val="center"/>
          </w:tcPr>
          <w:p w14:paraId="39C92298">
            <w:pPr>
              <w:pStyle w:val="15"/>
            </w:pPr>
            <w:r>
              <w:t>＝6万亩</w:t>
            </w:r>
          </w:p>
        </w:tc>
        <w:tc>
          <w:tcPr>
            <w:tcW w:w="1327" w:type="dxa"/>
            <w:vAlign w:val="center"/>
          </w:tcPr>
          <w:p w14:paraId="3A16FC00">
            <w:pPr>
              <w:pStyle w:val="15"/>
            </w:pPr>
            <w:r>
              <w:t>2022年中央农田建设专项资金绩效目标</w:t>
            </w:r>
          </w:p>
        </w:tc>
      </w:tr>
      <w:tr w14:paraId="7849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5039D00"/>
        </w:tc>
        <w:tc>
          <w:tcPr>
            <w:tcW w:w="1327" w:type="dxa"/>
            <w:vAlign w:val="center"/>
          </w:tcPr>
          <w:p w14:paraId="32117023">
            <w:pPr>
              <w:pStyle w:val="15"/>
            </w:pPr>
            <w:r>
              <w:t>质量指标</w:t>
            </w:r>
          </w:p>
        </w:tc>
        <w:tc>
          <w:tcPr>
            <w:tcW w:w="1327" w:type="dxa"/>
            <w:vAlign w:val="center"/>
          </w:tcPr>
          <w:p w14:paraId="37C3EB3B">
            <w:pPr>
              <w:pStyle w:val="15"/>
            </w:pPr>
            <w:r>
              <w:t>建设质量</w:t>
            </w:r>
          </w:p>
        </w:tc>
        <w:tc>
          <w:tcPr>
            <w:tcW w:w="2397" w:type="dxa"/>
            <w:vAlign w:val="center"/>
          </w:tcPr>
          <w:p w14:paraId="198C0C75">
            <w:pPr>
              <w:pStyle w:val="15"/>
            </w:pPr>
            <w:r>
              <w:t>项目建设质量</w:t>
            </w:r>
          </w:p>
        </w:tc>
        <w:tc>
          <w:tcPr>
            <w:tcW w:w="1584" w:type="dxa"/>
            <w:vAlign w:val="center"/>
          </w:tcPr>
          <w:p w14:paraId="6D4C8C5C">
            <w:pPr>
              <w:pStyle w:val="15"/>
            </w:pPr>
            <w:r>
              <w:t>达到设计标准</w:t>
            </w:r>
          </w:p>
        </w:tc>
        <w:tc>
          <w:tcPr>
            <w:tcW w:w="1327" w:type="dxa"/>
            <w:vAlign w:val="center"/>
          </w:tcPr>
          <w:p w14:paraId="2A6C2F27">
            <w:pPr>
              <w:pStyle w:val="15"/>
            </w:pPr>
            <w:r>
              <w:t>2022年中央农田建设专项资金绩效目标</w:t>
            </w:r>
          </w:p>
        </w:tc>
      </w:tr>
      <w:tr w14:paraId="33BC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1215698"/>
        </w:tc>
        <w:tc>
          <w:tcPr>
            <w:tcW w:w="1327" w:type="dxa"/>
            <w:vAlign w:val="center"/>
          </w:tcPr>
          <w:p w14:paraId="675139A5">
            <w:pPr>
              <w:pStyle w:val="15"/>
            </w:pPr>
            <w:r>
              <w:t>时效指标</w:t>
            </w:r>
          </w:p>
        </w:tc>
        <w:tc>
          <w:tcPr>
            <w:tcW w:w="1327" w:type="dxa"/>
            <w:vAlign w:val="center"/>
          </w:tcPr>
          <w:p w14:paraId="4080CA9D">
            <w:pPr>
              <w:pStyle w:val="15"/>
            </w:pPr>
            <w:r>
              <w:t>项目管理</w:t>
            </w:r>
          </w:p>
        </w:tc>
        <w:tc>
          <w:tcPr>
            <w:tcW w:w="2397" w:type="dxa"/>
            <w:vAlign w:val="center"/>
          </w:tcPr>
          <w:p w14:paraId="1FC7F2D0">
            <w:pPr>
              <w:pStyle w:val="15"/>
            </w:pPr>
            <w:r>
              <w:t>任务完成时限</w:t>
            </w:r>
          </w:p>
        </w:tc>
        <w:tc>
          <w:tcPr>
            <w:tcW w:w="1584" w:type="dxa"/>
            <w:vAlign w:val="center"/>
          </w:tcPr>
          <w:p w14:paraId="74957224">
            <w:pPr>
              <w:pStyle w:val="15"/>
            </w:pPr>
            <w:r>
              <w:t>＝1年</w:t>
            </w:r>
          </w:p>
        </w:tc>
        <w:tc>
          <w:tcPr>
            <w:tcW w:w="1327" w:type="dxa"/>
            <w:vAlign w:val="center"/>
          </w:tcPr>
          <w:p w14:paraId="50CAC186">
            <w:pPr>
              <w:pStyle w:val="15"/>
            </w:pPr>
            <w:r>
              <w:t>2022年中央农田建设专项资金绩效目标</w:t>
            </w:r>
          </w:p>
        </w:tc>
      </w:tr>
      <w:tr w14:paraId="5819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3EFCB7D"/>
        </w:tc>
        <w:tc>
          <w:tcPr>
            <w:tcW w:w="1327" w:type="dxa"/>
            <w:vAlign w:val="center"/>
          </w:tcPr>
          <w:p w14:paraId="7A2C10D6">
            <w:pPr>
              <w:pStyle w:val="15"/>
            </w:pPr>
            <w:r>
              <w:t>成本指标</w:t>
            </w:r>
          </w:p>
        </w:tc>
        <w:tc>
          <w:tcPr>
            <w:tcW w:w="1327" w:type="dxa"/>
            <w:vAlign w:val="center"/>
          </w:tcPr>
          <w:p w14:paraId="2EF03862">
            <w:pPr>
              <w:pStyle w:val="15"/>
            </w:pPr>
            <w:r>
              <w:t>项目管理</w:t>
            </w:r>
          </w:p>
        </w:tc>
        <w:tc>
          <w:tcPr>
            <w:tcW w:w="2397" w:type="dxa"/>
            <w:vAlign w:val="center"/>
          </w:tcPr>
          <w:p w14:paraId="31F6E614">
            <w:pPr>
              <w:pStyle w:val="15"/>
            </w:pPr>
            <w:r>
              <w:t>财政资金亩均补助水平</w:t>
            </w:r>
          </w:p>
        </w:tc>
        <w:tc>
          <w:tcPr>
            <w:tcW w:w="1584" w:type="dxa"/>
            <w:vAlign w:val="center"/>
          </w:tcPr>
          <w:p w14:paraId="784DAF2A">
            <w:pPr>
              <w:pStyle w:val="15"/>
            </w:pPr>
            <w:r>
              <w:t>≧1200元</w:t>
            </w:r>
          </w:p>
        </w:tc>
        <w:tc>
          <w:tcPr>
            <w:tcW w:w="1327" w:type="dxa"/>
            <w:vAlign w:val="center"/>
          </w:tcPr>
          <w:p w14:paraId="153EFE34">
            <w:pPr>
              <w:pStyle w:val="15"/>
            </w:pPr>
            <w:r>
              <w:t>2022年中央农田建设专项资金绩效目标</w:t>
            </w:r>
          </w:p>
        </w:tc>
      </w:tr>
      <w:tr w14:paraId="25D9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B097E4C">
            <w:pPr>
              <w:pStyle w:val="17"/>
            </w:pPr>
            <w:r>
              <w:t>效益指标</w:t>
            </w:r>
          </w:p>
        </w:tc>
        <w:tc>
          <w:tcPr>
            <w:tcW w:w="1327" w:type="dxa"/>
            <w:vAlign w:val="center"/>
          </w:tcPr>
          <w:p w14:paraId="6179B723">
            <w:pPr>
              <w:pStyle w:val="15"/>
            </w:pPr>
            <w:r>
              <w:t>可持续影响指标</w:t>
            </w:r>
          </w:p>
        </w:tc>
        <w:tc>
          <w:tcPr>
            <w:tcW w:w="1327" w:type="dxa"/>
            <w:vAlign w:val="center"/>
          </w:tcPr>
          <w:p w14:paraId="1A2D3F9A">
            <w:pPr>
              <w:pStyle w:val="15"/>
            </w:pPr>
            <w:r>
              <w:t>建设成效</w:t>
            </w:r>
          </w:p>
        </w:tc>
        <w:tc>
          <w:tcPr>
            <w:tcW w:w="2397" w:type="dxa"/>
            <w:vAlign w:val="center"/>
          </w:tcPr>
          <w:p w14:paraId="162ECBE0">
            <w:pPr>
              <w:pStyle w:val="15"/>
            </w:pPr>
            <w:r>
              <w:t>耕地质量</w:t>
            </w:r>
          </w:p>
        </w:tc>
        <w:tc>
          <w:tcPr>
            <w:tcW w:w="1584" w:type="dxa"/>
            <w:vAlign w:val="center"/>
          </w:tcPr>
          <w:p w14:paraId="192925ED">
            <w:pPr>
              <w:pStyle w:val="15"/>
            </w:pPr>
            <w:r>
              <w:t>逐步提升</w:t>
            </w:r>
          </w:p>
        </w:tc>
        <w:tc>
          <w:tcPr>
            <w:tcW w:w="1327" w:type="dxa"/>
            <w:vAlign w:val="center"/>
          </w:tcPr>
          <w:p w14:paraId="2002166C">
            <w:pPr>
              <w:pStyle w:val="15"/>
            </w:pPr>
            <w:r>
              <w:t>2022年中央农田建设专项资金绩效目标</w:t>
            </w:r>
          </w:p>
        </w:tc>
      </w:tr>
      <w:tr w14:paraId="0298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E4E8BB1"/>
        </w:tc>
        <w:tc>
          <w:tcPr>
            <w:tcW w:w="1327" w:type="dxa"/>
            <w:vAlign w:val="center"/>
          </w:tcPr>
          <w:p w14:paraId="1F9C808E">
            <w:pPr>
              <w:pStyle w:val="15"/>
            </w:pPr>
            <w:r>
              <w:t>经济效益指标</w:t>
            </w:r>
          </w:p>
        </w:tc>
        <w:tc>
          <w:tcPr>
            <w:tcW w:w="1327" w:type="dxa"/>
            <w:vAlign w:val="center"/>
          </w:tcPr>
          <w:p w14:paraId="3A97CBBD">
            <w:pPr>
              <w:pStyle w:val="15"/>
            </w:pPr>
            <w:r>
              <w:t>建设成效</w:t>
            </w:r>
          </w:p>
        </w:tc>
        <w:tc>
          <w:tcPr>
            <w:tcW w:w="2397" w:type="dxa"/>
            <w:vAlign w:val="center"/>
          </w:tcPr>
          <w:p w14:paraId="69FD510D">
            <w:pPr>
              <w:pStyle w:val="15"/>
            </w:pPr>
            <w:r>
              <w:t>新增粮食产能</w:t>
            </w:r>
          </w:p>
        </w:tc>
        <w:tc>
          <w:tcPr>
            <w:tcW w:w="1584" w:type="dxa"/>
            <w:vAlign w:val="center"/>
          </w:tcPr>
          <w:p w14:paraId="54626520">
            <w:pPr>
              <w:pStyle w:val="15"/>
            </w:pPr>
            <w:r>
              <w:t>明显提升</w:t>
            </w:r>
          </w:p>
        </w:tc>
        <w:tc>
          <w:tcPr>
            <w:tcW w:w="1327" w:type="dxa"/>
            <w:vAlign w:val="center"/>
          </w:tcPr>
          <w:p w14:paraId="4A5A9808">
            <w:pPr>
              <w:pStyle w:val="15"/>
            </w:pPr>
            <w:r>
              <w:t>2022年中央农田建设专项资金绩效目标</w:t>
            </w:r>
          </w:p>
        </w:tc>
      </w:tr>
      <w:tr w14:paraId="3592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4E7C401"/>
        </w:tc>
        <w:tc>
          <w:tcPr>
            <w:tcW w:w="1327" w:type="dxa"/>
            <w:vAlign w:val="center"/>
          </w:tcPr>
          <w:p w14:paraId="355037E1">
            <w:pPr>
              <w:pStyle w:val="15"/>
            </w:pPr>
            <w:r>
              <w:t>社会效益指标</w:t>
            </w:r>
          </w:p>
        </w:tc>
        <w:tc>
          <w:tcPr>
            <w:tcW w:w="1327" w:type="dxa"/>
            <w:vAlign w:val="center"/>
          </w:tcPr>
          <w:p w14:paraId="19A8ABC7">
            <w:pPr>
              <w:pStyle w:val="15"/>
            </w:pPr>
            <w:r>
              <w:t>项目管理</w:t>
            </w:r>
          </w:p>
        </w:tc>
        <w:tc>
          <w:tcPr>
            <w:tcW w:w="2397" w:type="dxa"/>
            <w:vAlign w:val="center"/>
          </w:tcPr>
          <w:p w14:paraId="7151E139">
            <w:pPr>
              <w:pStyle w:val="15"/>
            </w:pPr>
            <w:r>
              <w:t>项目验收合格率</w:t>
            </w:r>
          </w:p>
        </w:tc>
        <w:tc>
          <w:tcPr>
            <w:tcW w:w="1584" w:type="dxa"/>
            <w:vAlign w:val="center"/>
          </w:tcPr>
          <w:p w14:paraId="54C0B999">
            <w:pPr>
              <w:pStyle w:val="15"/>
            </w:pPr>
            <w:r>
              <w:t>≧95%</w:t>
            </w:r>
          </w:p>
        </w:tc>
        <w:tc>
          <w:tcPr>
            <w:tcW w:w="1327" w:type="dxa"/>
            <w:vAlign w:val="center"/>
          </w:tcPr>
          <w:p w14:paraId="125499E8">
            <w:pPr>
              <w:pStyle w:val="15"/>
            </w:pPr>
            <w:r>
              <w:t>2022年中央农田建设专项资金绩效目标</w:t>
            </w:r>
          </w:p>
        </w:tc>
      </w:tr>
      <w:tr w14:paraId="5B21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28C9F84"/>
        </w:tc>
        <w:tc>
          <w:tcPr>
            <w:tcW w:w="1327" w:type="dxa"/>
            <w:vAlign w:val="center"/>
          </w:tcPr>
          <w:p w14:paraId="03894663">
            <w:pPr>
              <w:pStyle w:val="15"/>
            </w:pPr>
            <w:r>
              <w:t>生态效益指标</w:t>
            </w:r>
          </w:p>
        </w:tc>
        <w:tc>
          <w:tcPr>
            <w:tcW w:w="1327" w:type="dxa"/>
            <w:vAlign w:val="center"/>
          </w:tcPr>
          <w:p w14:paraId="2FAE3A14">
            <w:pPr>
              <w:pStyle w:val="15"/>
            </w:pPr>
            <w:r>
              <w:t>建设成效</w:t>
            </w:r>
          </w:p>
        </w:tc>
        <w:tc>
          <w:tcPr>
            <w:tcW w:w="2397" w:type="dxa"/>
            <w:vAlign w:val="center"/>
          </w:tcPr>
          <w:p w14:paraId="4650B1F0">
            <w:pPr>
              <w:pStyle w:val="15"/>
            </w:pPr>
            <w:r>
              <w:t>水资源利用率</w:t>
            </w:r>
          </w:p>
        </w:tc>
        <w:tc>
          <w:tcPr>
            <w:tcW w:w="1584" w:type="dxa"/>
            <w:vAlign w:val="center"/>
          </w:tcPr>
          <w:p w14:paraId="7E5251BC">
            <w:pPr>
              <w:pStyle w:val="15"/>
            </w:pPr>
            <w:r>
              <w:t>逐步提升</w:t>
            </w:r>
          </w:p>
        </w:tc>
        <w:tc>
          <w:tcPr>
            <w:tcW w:w="1327" w:type="dxa"/>
            <w:vAlign w:val="center"/>
          </w:tcPr>
          <w:p w14:paraId="595E8B32">
            <w:pPr>
              <w:pStyle w:val="15"/>
            </w:pPr>
            <w:r>
              <w:t>2022年中央农田建设专项资金绩效目标</w:t>
            </w:r>
          </w:p>
        </w:tc>
      </w:tr>
      <w:tr w14:paraId="0362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DCC87FC">
            <w:pPr>
              <w:pStyle w:val="17"/>
            </w:pPr>
            <w:r>
              <w:t>满意度指标</w:t>
            </w:r>
          </w:p>
        </w:tc>
        <w:tc>
          <w:tcPr>
            <w:tcW w:w="1327" w:type="dxa"/>
            <w:vAlign w:val="center"/>
          </w:tcPr>
          <w:p w14:paraId="02E12692">
            <w:pPr>
              <w:pStyle w:val="15"/>
            </w:pPr>
            <w:r>
              <w:t>服务对象满意度指标</w:t>
            </w:r>
          </w:p>
        </w:tc>
        <w:tc>
          <w:tcPr>
            <w:tcW w:w="1327" w:type="dxa"/>
            <w:vAlign w:val="center"/>
          </w:tcPr>
          <w:p w14:paraId="69470147">
            <w:pPr>
              <w:pStyle w:val="15"/>
            </w:pPr>
            <w:r>
              <w:t>建设成效</w:t>
            </w:r>
          </w:p>
        </w:tc>
        <w:tc>
          <w:tcPr>
            <w:tcW w:w="2397" w:type="dxa"/>
            <w:vAlign w:val="center"/>
          </w:tcPr>
          <w:p w14:paraId="3731279D">
            <w:pPr>
              <w:pStyle w:val="15"/>
            </w:pPr>
            <w:r>
              <w:t>受益群众满意率</w:t>
            </w:r>
          </w:p>
        </w:tc>
        <w:tc>
          <w:tcPr>
            <w:tcW w:w="1584" w:type="dxa"/>
            <w:vAlign w:val="center"/>
          </w:tcPr>
          <w:p w14:paraId="51A818EA">
            <w:pPr>
              <w:pStyle w:val="15"/>
            </w:pPr>
            <w:r>
              <w:t>≧95%</w:t>
            </w:r>
          </w:p>
        </w:tc>
        <w:tc>
          <w:tcPr>
            <w:tcW w:w="1327" w:type="dxa"/>
            <w:vAlign w:val="center"/>
          </w:tcPr>
          <w:p w14:paraId="5FFF66C7">
            <w:pPr>
              <w:pStyle w:val="15"/>
            </w:pPr>
            <w:r>
              <w:t>2022年中央农田建设专项资金绩效目标</w:t>
            </w:r>
          </w:p>
        </w:tc>
      </w:tr>
    </w:tbl>
    <w:p w14:paraId="447352D8">
      <w:pPr>
        <w:ind w:firstLine="560"/>
        <w:outlineLvl w:val="3"/>
        <w:rPr>
          <w:rFonts w:ascii="方正黑体_GBK" w:hAnsi="方正黑体_GBK" w:eastAsia="方正黑体_GBK" w:cs="方正黑体_GBK"/>
          <w:sz w:val="32"/>
          <w:szCs w:val="32"/>
        </w:rPr>
      </w:pPr>
      <w:bookmarkStart w:id="54" w:name="_Toc19556"/>
      <w:r>
        <w:rPr>
          <w:rFonts w:hint="eastAsia" w:ascii="方正黑体_GBK" w:hAnsi="方正黑体_GBK" w:eastAsia="方正黑体_GBK" w:cs="方正黑体_GBK"/>
          <w:color w:val="000000"/>
          <w:sz w:val="32"/>
          <w:szCs w:val="32"/>
        </w:rPr>
        <w:t>82.省级农业生产发展资金绩效目标表</w:t>
      </w:r>
      <w:bookmarkEnd w:id="54"/>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38458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4B1AA316">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2D48B75C">
            <w:pPr>
              <w:pStyle w:val="13"/>
            </w:pPr>
          </w:p>
        </w:tc>
      </w:tr>
      <w:tr w14:paraId="55A20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247CD81">
            <w:pPr>
              <w:pStyle w:val="16"/>
            </w:pPr>
            <w:r>
              <w:t>绩效目标</w:t>
            </w:r>
          </w:p>
        </w:tc>
        <w:tc>
          <w:tcPr>
            <w:tcW w:w="7962" w:type="dxa"/>
            <w:gridSpan w:val="2"/>
            <w:vAlign w:val="center"/>
          </w:tcPr>
          <w:p w14:paraId="04B27303">
            <w:pPr>
              <w:pStyle w:val="15"/>
            </w:pPr>
            <w:r>
              <w:t>1.支持一家企业开展农业（农产品）认证相关奖励</w:t>
            </w:r>
          </w:p>
          <w:p w14:paraId="4A2FCD6C">
            <w:pPr>
              <w:pStyle w:val="15"/>
            </w:pPr>
            <w:r>
              <w:t>2.2021年度省级国际贸易高质量发展先行区、认证及“走出区”项目实施主体进行奖励</w:t>
            </w:r>
          </w:p>
        </w:tc>
      </w:tr>
    </w:tbl>
    <w:p w14:paraId="3EA004CB">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438"/>
        <w:gridCol w:w="1337"/>
        <w:gridCol w:w="1533"/>
      </w:tblGrid>
      <w:tr w14:paraId="6F6F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F571021">
            <w:pPr>
              <w:pStyle w:val="16"/>
            </w:pPr>
            <w:r>
              <w:t>一级指标</w:t>
            </w:r>
          </w:p>
        </w:tc>
        <w:tc>
          <w:tcPr>
            <w:tcW w:w="1327" w:type="dxa"/>
            <w:vAlign w:val="center"/>
          </w:tcPr>
          <w:p w14:paraId="78C75E4A">
            <w:pPr>
              <w:pStyle w:val="16"/>
            </w:pPr>
            <w:r>
              <w:t>二级指标</w:t>
            </w:r>
          </w:p>
        </w:tc>
        <w:tc>
          <w:tcPr>
            <w:tcW w:w="1327" w:type="dxa"/>
            <w:vAlign w:val="center"/>
          </w:tcPr>
          <w:p w14:paraId="342F0B61">
            <w:pPr>
              <w:pStyle w:val="16"/>
            </w:pPr>
            <w:r>
              <w:t>三级指标</w:t>
            </w:r>
          </w:p>
        </w:tc>
        <w:tc>
          <w:tcPr>
            <w:tcW w:w="2438" w:type="dxa"/>
            <w:vAlign w:val="center"/>
          </w:tcPr>
          <w:p w14:paraId="773D010F">
            <w:pPr>
              <w:pStyle w:val="16"/>
            </w:pPr>
            <w:r>
              <w:t>绩效指标描述</w:t>
            </w:r>
          </w:p>
        </w:tc>
        <w:tc>
          <w:tcPr>
            <w:tcW w:w="1337" w:type="dxa"/>
            <w:vAlign w:val="center"/>
          </w:tcPr>
          <w:p w14:paraId="721F552F">
            <w:pPr>
              <w:pStyle w:val="16"/>
            </w:pPr>
            <w:r>
              <w:t>指标值</w:t>
            </w:r>
          </w:p>
        </w:tc>
        <w:tc>
          <w:tcPr>
            <w:tcW w:w="1533" w:type="dxa"/>
            <w:vAlign w:val="center"/>
          </w:tcPr>
          <w:p w14:paraId="06ADE9B2">
            <w:pPr>
              <w:pStyle w:val="16"/>
            </w:pPr>
            <w:r>
              <w:t>指标值确定依据</w:t>
            </w:r>
          </w:p>
        </w:tc>
      </w:tr>
      <w:tr w14:paraId="7556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5AB0662">
            <w:pPr>
              <w:pStyle w:val="17"/>
            </w:pPr>
            <w:r>
              <w:t>产出指标</w:t>
            </w:r>
          </w:p>
        </w:tc>
        <w:tc>
          <w:tcPr>
            <w:tcW w:w="1327" w:type="dxa"/>
            <w:vAlign w:val="center"/>
          </w:tcPr>
          <w:p w14:paraId="5869FEAF">
            <w:pPr>
              <w:pStyle w:val="15"/>
            </w:pPr>
            <w:r>
              <w:t>数量指标</w:t>
            </w:r>
          </w:p>
        </w:tc>
        <w:tc>
          <w:tcPr>
            <w:tcW w:w="1327" w:type="dxa"/>
            <w:vAlign w:val="center"/>
          </w:tcPr>
          <w:p w14:paraId="63223764">
            <w:pPr>
              <w:pStyle w:val="15"/>
            </w:pPr>
            <w:r>
              <w:t>奖励企业数量</w:t>
            </w:r>
          </w:p>
        </w:tc>
        <w:tc>
          <w:tcPr>
            <w:tcW w:w="2438" w:type="dxa"/>
            <w:vAlign w:val="center"/>
          </w:tcPr>
          <w:p w14:paraId="4B039374">
            <w:pPr>
              <w:pStyle w:val="15"/>
            </w:pPr>
            <w:r>
              <w:t>符合条件企业数量</w:t>
            </w:r>
          </w:p>
        </w:tc>
        <w:tc>
          <w:tcPr>
            <w:tcW w:w="1337" w:type="dxa"/>
            <w:vAlign w:val="center"/>
          </w:tcPr>
          <w:p w14:paraId="2B113A58">
            <w:pPr>
              <w:pStyle w:val="15"/>
            </w:pPr>
            <w:r>
              <w:t>2家</w:t>
            </w:r>
          </w:p>
        </w:tc>
        <w:tc>
          <w:tcPr>
            <w:tcW w:w="1533" w:type="dxa"/>
            <w:vAlign w:val="center"/>
          </w:tcPr>
          <w:p w14:paraId="7EA2F05F">
            <w:pPr>
              <w:pStyle w:val="15"/>
            </w:pPr>
            <w:r>
              <w:t>上级通知方案</w:t>
            </w:r>
          </w:p>
        </w:tc>
      </w:tr>
      <w:tr w14:paraId="6337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D04DF8D"/>
        </w:tc>
        <w:tc>
          <w:tcPr>
            <w:tcW w:w="1327" w:type="dxa"/>
            <w:vAlign w:val="center"/>
          </w:tcPr>
          <w:p w14:paraId="11A2CCAE">
            <w:pPr>
              <w:pStyle w:val="15"/>
            </w:pPr>
            <w:r>
              <w:t>质量指标</w:t>
            </w:r>
          </w:p>
        </w:tc>
        <w:tc>
          <w:tcPr>
            <w:tcW w:w="1327" w:type="dxa"/>
            <w:vAlign w:val="center"/>
          </w:tcPr>
          <w:p w14:paraId="024FA7BF">
            <w:pPr>
              <w:pStyle w:val="15"/>
            </w:pPr>
            <w:r>
              <w:t>资金到位率</w:t>
            </w:r>
          </w:p>
          <w:p w14:paraId="34AEDD3E">
            <w:pPr>
              <w:pStyle w:val="15"/>
            </w:pPr>
          </w:p>
        </w:tc>
        <w:tc>
          <w:tcPr>
            <w:tcW w:w="2438" w:type="dxa"/>
            <w:vAlign w:val="center"/>
          </w:tcPr>
          <w:p w14:paraId="788AED23">
            <w:pPr>
              <w:pStyle w:val="15"/>
            </w:pPr>
            <w:r>
              <w:t>资金到位比率</w:t>
            </w:r>
          </w:p>
        </w:tc>
        <w:tc>
          <w:tcPr>
            <w:tcW w:w="1337" w:type="dxa"/>
            <w:vAlign w:val="center"/>
          </w:tcPr>
          <w:p w14:paraId="5111658B">
            <w:pPr>
              <w:pStyle w:val="15"/>
            </w:pPr>
            <w:r>
              <w:t>≥100%</w:t>
            </w:r>
          </w:p>
        </w:tc>
        <w:tc>
          <w:tcPr>
            <w:tcW w:w="1533" w:type="dxa"/>
            <w:vAlign w:val="center"/>
          </w:tcPr>
          <w:p w14:paraId="6F204131">
            <w:pPr>
              <w:pStyle w:val="15"/>
            </w:pPr>
            <w:r>
              <w:t>上级通知方案</w:t>
            </w:r>
          </w:p>
        </w:tc>
      </w:tr>
      <w:tr w14:paraId="763F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C31B672"/>
        </w:tc>
        <w:tc>
          <w:tcPr>
            <w:tcW w:w="1327" w:type="dxa"/>
            <w:vAlign w:val="center"/>
          </w:tcPr>
          <w:p w14:paraId="0BE323B5">
            <w:pPr>
              <w:pStyle w:val="15"/>
            </w:pPr>
            <w:r>
              <w:t>时效指标</w:t>
            </w:r>
          </w:p>
        </w:tc>
        <w:tc>
          <w:tcPr>
            <w:tcW w:w="1327" w:type="dxa"/>
            <w:vAlign w:val="center"/>
          </w:tcPr>
          <w:p w14:paraId="277638A1">
            <w:pPr>
              <w:pStyle w:val="15"/>
            </w:pPr>
            <w:r>
              <w:t>及时性</w:t>
            </w:r>
          </w:p>
        </w:tc>
        <w:tc>
          <w:tcPr>
            <w:tcW w:w="2438" w:type="dxa"/>
            <w:vAlign w:val="center"/>
          </w:tcPr>
          <w:p w14:paraId="074F77F3">
            <w:pPr>
              <w:pStyle w:val="15"/>
            </w:pPr>
            <w:r>
              <w:t>及时性</w:t>
            </w:r>
          </w:p>
        </w:tc>
        <w:tc>
          <w:tcPr>
            <w:tcW w:w="1337" w:type="dxa"/>
            <w:vAlign w:val="center"/>
          </w:tcPr>
          <w:p w14:paraId="69823F35">
            <w:pPr>
              <w:pStyle w:val="15"/>
            </w:pPr>
            <w:r>
              <w:t>≥100%</w:t>
            </w:r>
          </w:p>
        </w:tc>
        <w:tc>
          <w:tcPr>
            <w:tcW w:w="1533" w:type="dxa"/>
            <w:vAlign w:val="center"/>
          </w:tcPr>
          <w:p w14:paraId="0E61A200">
            <w:pPr>
              <w:pStyle w:val="15"/>
            </w:pPr>
            <w:r>
              <w:t>上级通知方案</w:t>
            </w:r>
          </w:p>
        </w:tc>
      </w:tr>
      <w:tr w14:paraId="0871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556A774"/>
        </w:tc>
        <w:tc>
          <w:tcPr>
            <w:tcW w:w="1327" w:type="dxa"/>
            <w:vAlign w:val="center"/>
          </w:tcPr>
          <w:p w14:paraId="2851A6B3">
            <w:pPr>
              <w:pStyle w:val="15"/>
            </w:pPr>
            <w:r>
              <w:t>成本指标</w:t>
            </w:r>
          </w:p>
        </w:tc>
        <w:tc>
          <w:tcPr>
            <w:tcW w:w="1327" w:type="dxa"/>
            <w:vAlign w:val="center"/>
          </w:tcPr>
          <w:p w14:paraId="0539DECB">
            <w:pPr>
              <w:pStyle w:val="15"/>
            </w:pPr>
            <w:r>
              <w:t>资金成本</w:t>
            </w:r>
          </w:p>
        </w:tc>
        <w:tc>
          <w:tcPr>
            <w:tcW w:w="2438" w:type="dxa"/>
            <w:vAlign w:val="center"/>
          </w:tcPr>
          <w:p w14:paraId="64833A74">
            <w:pPr>
              <w:pStyle w:val="15"/>
            </w:pPr>
            <w:r>
              <w:t>资金成本</w:t>
            </w:r>
          </w:p>
        </w:tc>
        <w:tc>
          <w:tcPr>
            <w:tcW w:w="1337" w:type="dxa"/>
            <w:vAlign w:val="center"/>
          </w:tcPr>
          <w:p w14:paraId="4CC464E6">
            <w:pPr>
              <w:pStyle w:val="15"/>
            </w:pPr>
            <w:r>
              <w:t>50万元</w:t>
            </w:r>
          </w:p>
        </w:tc>
        <w:tc>
          <w:tcPr>
            <w:tcW w:w="1533" w:type="dxa"/>
            <w:vAlign w:val="center"/>
          </w:tcPr>
          <w:p w14:paraId="6057734F">
            <w:pPr>
              <w:pStyle w:val="15"/>
            </w:pPr>
            <w:r>
              <w:t>上级通知方案</w:t>
            </w:r>
          </w:p>
        </w:tc>
      </w:tr>
      <w:tr w14:paraId="251C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B75444A">
            <w:pPr>
              <w:pStyle w:val="17"/>
            </w:pPr>
            <w:r>
              <w:t>效益指标</w:t>
            </w:r>
          </w:p>
        </w:tc>
        <w:tc>
          <w:tcPr>
            <w:tcW w:w="1327" w:type="dxa"/>
            <w:vAlign w:val="center"/>
          </w:tcPr>
          <w:p w14:paraId="5BF81251">
            <w:pPr>
              <w:pStyle w:val="15"/>
            </w:pPr>
            <w:r>
              <w:t>经济效益指标</w:t>
            </w:r>
          </w:p>
        </w:tc>
        <w:tc>
          <w:tcPr>
            <w:tcW w:w="1327" w:type="dxa"/>
            <w:vAlign w:val="center"/>
          </w:tcPr>
          <w:p w14:paraId="0A7EC350">
            <w:pPr>
              <w:pStyle w:val="15"/>
            </w:pPr>
            <w:r>
              <w:t>提升企业知名度</w:t>
            </w:r>
          </w:p>
        </w:tc>
        <w:tc>
          <w:tcPr>
            <w:tcW w:w="2438" w:type="dxa"/>
            <w:vAlign w:val="center"/>
          </w:tcPr>
          <w:p w14:paraId="5C0DC239">
            <w:pPr>
              <w:pStyle w:val="15"/>
            </w:pPr>
            <w:r>
              <w:t>促进企业高质量发展</w:t>
            </w:r>
          </w:p>
        </w:tc>
        <w:tc>
          <w:tcPr>
            <w:tcW w:w="1337" w:type="dxa"/>
            <w:vAlign w:val="center"/>
          </w:tcPr>
          <w:p w14:paraId="598243E4">
            <w:pPr>
              <w:pStyle w:val="15"/>
            </w:pPr>
            <w:r>
              <w:t>促进我县农业企业高质量发展</w:t>
            </w:r>
          </w:p>
        </w:tc>
        <w:tc>
          <w:tcPr>
            <w:tcW w:w="1533" w:type="dxa"/>
            <w:vAlign w:val="center"/>
          </w:tcPr>
          <w:p w14:paraId="371610E4">
            <w:pPr>
              <w:pStyle w:val="15"/>
            </w:pPr>
            <w:r>
              <w:t>上级通知方案</w:t>
            </w:r>
          </w:p>
        </w:tc>
      </w:tr>
      <w:tr w14:paraId="32B9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9A96507"/>
        </w:tc>
        <w:tc>
          <w:tcPr>
            <w:tcW w:w="1327" w:type="dxa"/>
            <w:vAlign w:val="center"/>
          </w:tcPr>
          <w:p w14:paraId="5BBEE1D6">
            <w:pPr>
              <w:pStyle w:val="15"/>
            </w:pPr>
            <w:r>
              <w:t>社会效益指标</w:t>
            </w:r>
          </w:p>
        </w:tc>
        <w:tc>
          <w:tcPr>
            <w:tcW w:w="1327" w:type="dxa"/>
            <w:vAlign w:val="center"/>
          </w:tcPr>
          <w:p w14:paraId="0A96251D">
            <w:pPr>
              <w:pStyle w:val="15"/>
            </w:pPr>
            <w:r>
              <w:t>社会影响度</w:t>
            </w:r>
          </w:p>
        </w:tc>
        <w:tc>
          <w:tcPr>
            <w:tcW w:w="2438" w:type="dxa"/>
            <w:vAlign w:val="center"/>
          </w:tcPr>
          <w:p w14:paraId="1B975C3B">
            <w:pPr>
              <w:pStyle w:val="15"/>
            </w:pPr>
            <w:r>
              <w:t>社会影响度</w:t>
            </w:r>
          </w:p>
        </w:tc>
        <w:tc>
          <w:tcPr>
            <w:tcW w:w="1337" w:type="dxa"/>
            <w:vAlign w:val="center"/>
          </w:tcPr>
          <w:p w14:paraId="1A20D78E">
            <w:pPr>
              <w:pStyle w:val="15"/>
            </w:pPr>
            <w:r>
              <w:t>提升农业企业知名度</w:t>
            </w:r>
          </w:p>
        </w:tc>
        <w:tc>
          <w:tcPr>
            <w:tcW w:w="1533" w:type="dxa"/>
            <w:vAlign w:val="center"/>
          </w:tcPr>
          <w:p w14:paraId="13270472">
            <w:pPr>
              <w:pStyle w:val="15"/>
            </w:pPr>
            <w:r>
              <w:t>企业是否得到提升</w:t>
            </w:r>
          </w:p>
        </w:tc>
      </w:tr>
      <w:tr w14:paraId="0CDC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jc w:val="center"/>
        </w:trPr>
        <w:tc>
          <w:tcPr>
            <w:tcW w:w="1327" w:type="dxa"/>
            <w:vMerge w:val="continue"/>
            <w:vAlign w:val="center"/>
          </w:tcPr>
          <w:p w14:paraId="59A1F7FB"/>
        </w:tc>
        <w:tc>
          <w:tcPr>
            <w:tcW w:w="1327" w:type="dxa"/>
            <w:vAlign w:val="center"/>
          </w:tcPr>
          <w:p w14:paraId="52574DDF">
            <w:pPr>
              <w:pStyle w:val="15"/>
            </w:pPr>
            <w:r>
              <w:t>生态效益指标</w:t>
            </w:r>
          </w:p>
        </w:tc>
        <w:tc>
          <w:tcPr>
            <w:tcW w:w="1327" w:type="dxa"/>
            <w:vAlign w:val="center"/>
          </w:tcPr>
          <w:p w14:paraId="37D7ECC0">
            <w:pPr>
              <w:pStyle w:val="15"/>
            </w:pPr>
            <w:r>
              <w:t>达到绿色产业标准</w:t>
            </w:r>
          </w:p>
        </w:tc>
        <w:tc>
          <w:tcPr>
            <w:tcW w:w="2438" w:type="dxa"/>
            <w:vAlign w:val="center"/>
          </w:tcPr>
          <w:p w14:paraId="0B7C76C6">
            <w:pPr>
              <w:pStyle w:val="15"/>
            </w:pPr>
            <w:r>
              <w:t>达到绿色产业标准</w:t>
            </w:r>
          </w:p>
        </w:tc>
        <w:tc>
          <w:tcPr>
            <w:tcW w:w="1337" w:type="dxa"/>
            <w:vAlign w:val="center"/>
          </w:tcPr>
          <w:p w14:paraId="6E973F25">
            <w:pPr>
              <w:pStyle w:val="15"/>
            </w:pPr>
            <w:r>
              <w:t>不破坏生态环境</w:t>
            </w:r>
          </w:p>
        </w:tc>
        <w:tc>
          <w:tcPr>
            <w:tcW w:w="1533" w:type="dxa"/>
            <w:vAlign w:val="center"/>
          </w:tcPr>
          <w:p w14:paraId="14A160C5">
            <w:pPr>
              <w:pStyle w:val="15"/>
            </w:pPr>
            <w:r>
              <w:t>生态影响</w:t>
            </w:r>
          </w:p>
        </w:tc>
      </w:tr>
      <w:tr w14:paraId="57357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5D17DA6"/>
        </w:tc>
        <w:tc>
          <w:tcPr>
            <w:tcW w:w="1327" w:type="dxa"/>
            <w:vAlign w:val="center"/>
          </w:tcPr>
          <w:p w14:paraId="335FECEF">
            <w:pPr>
              <w:pStyle w:val="15"/>
            </w:pPr>
            <w:r>
              <w:t>可持续影响指标</w:t>
            </w:r>
          </w:p>
        </w:tc>
        <w:tc>
          <w:tcPr>
            <w:tcW w:w="1327" w:type="dxa"/>
            <w:vAlign w:val="center"/>
          </w:tcPr>
          <w:p w14:paraId="59FD8A16">
            <w:pPr>
              <w:pStyle w:val="15"/>
            </w:pPr>
            <w:r>
              <w:t>长期使用性</w:t>
            </w:r>
          </w:p>
        </w:tc>
        <w:tc>
          <w:tcPr>
            <w:tcW w:w="2438" w:type="dxa"/>
            <w:vAlign w:val="center"/>
          </w:tcPr>
          <w:p w14:paraId="09859F68">
            <w:pPr>
              <w:pStyle w:val="15"/>
            </w:pPr>
            <w:r>
              <w:t>长期较好的促进企业发展</w:t>
            </w:r>
          </w:p>
        </w:tc>
        <w:tc>
          <w:tcPr>
            <w:tcW w:w="1337" w:type="dxa"/>
            <w:vAlign w:val="center"/>
          </w:tcPr>
          <w:p w14:paraId="427753AB">
            <w:pPr>
              <w:pStyle w:val="15"/>
            </w:pPr>
            <w:r>
              <w:t>长期影响</w:t>
            </w:r>
          </w:p>
        </w:tc>
        <w:tc>
          <w:tcPr>
            <w:tcW w:w="1533" w:type="dxa"/>
            <w:vAlign w:val="center"/>
          </w:tcPr>
          <w:p w14:paraId="5F341B03">
            <w:pPr>
              <w:pStyle w:val="15"/>
            </w:pPr>
            <w:r>
              <w:t>企业长期优质发展</w:t>
            </w:r>
          </w:p>
        </w:tc>
      </w:tr>
      <w:tr w14:paraId="3609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7301F9B">
            <w:pPr>
              <w:pStyle w:val="17"/>
            </w:pPr>
            <w:r>
              <w:t>满意度指标</w:t>
            </w:r>
          </w:p>
        </w:tc>
        <w:tc>
          <w:tcPr>
            <w:tcW w:w="1327" w:type="dxa"/>
            <w:vAlign w:val="center"/>
          </w:tcPr>
          <w:p w14:paraId="6888115E">
            <w:pPr>
              <w:pStyle w:val="15"/>
            </w:pPr>
            <w:r>
              <w:t>服务对象满意度指标</w:t>
            </w:r>
          </w:p>
        </w:tc>
        <w:tc>
          <w:tcPr>
            <w:tcW w:w="1327" w:type="dxa"/>
            <w:vAlign w:val="center"/>
          </w:tcPr>
          <w:p w14:paraId="702CB89A">
            <w:pPr>
              <w:pStyle w:val="15"/>
            </w:pPr>
            <w:r>
              <w:t>企业满意度</w:t>
            </w:r>
          </w:p>
        </w:tc>
        <w:tc>
          <w:tcPr>
            <w:tcW w:w="2438" w:type="dxa"/>
            <w:vAlign w:val="center"/>
          </w:tcPr>
          <w:p w14:paraId="364EE084">
            <w:pPr>
              <w:pStyle w:val="15"/>
            </w:pPr>
            <w:r>
              <w:t>企业满意度</w:t>
            </w:r>
          </w:p>
        </w:tc>
        <w:tc>
          <w:tcPr>
            <w:tcW w:w="1337" w:type="dxa"/>
            <w:vAlign w:val="center"/>
          </w:tcPr>
          <w:p w14:paraId="54C9DCB5">
            <w:pPr>
              <w:pStyle w:val="15"/>
            </w:pPr>
            <w:r>
              <w:t>≥98%</w:t>
            </w:r>
          </w:p>
        </w:tc>
        <w:tc>
          <w:tcPr>
            <w:tcW w:w="1533" w:type="dxa"/>
            <w:vAlign w:val="center"/>
          </w:tcPr>
          <w:p w14:paraId="21C2903F">
            <w:pPr>
              <w:pStyle w:val="15"/>
            </w:pPr>
            <w:r>
              <w:t>调查走访</w:t>
            </w:r>
          </w:p>
        </w:tc>
      </w:tr>
    </w:tbl>
    <w:p w14:paraId="59003E21">
      <w:pPr>
        <w:ind w:firstLine="560"/>
        <w:outlineLvl w:val="3"/>
        <w:rPr>
          <w:rFonts w:ascii="方正黑体_GBK" w:hAnsi="方正黑体_GBK" w:eastAsia="方正黑体_GBK" w:cs="方正黑体_GBK"/>
          <w:sz w:val="32"/>
          <w:szCs w:val="32"/>
        </w:rPr>
      </w:pPr>
      <w:bookmarkStart w:id="55" w:name="_Toc10975"/>
      <w:r>
        <w:rPr>
          <w:rFonts w:hint="eastAsia" w:ascii="方正黑体_GBK" w:hAnsi="方正黑体_GBK" w:eastAsia="方正黑体_GBK" w:cs="方正黑体_GBK"/>
          <w:color w:val="000000"/>
          <w:sz w:val="32"/>
          <w:szCs w:val="32"/>
        </w:rPr>
        <w:t>83.农业生产发展资金（用于耕地地力保护）绩效目标表</w:t>
      </w:r>
      <w:bookmarkEnd w:id="55"/>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5B198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D6A1D3B">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00368E4B">
            <w:pPr>
              <w:pStyle w:val="13"/>
            </w:pPr>
          </w:p>
        </w:tc>
      </w:tr>
      <w:tr w14:paraId="07561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E91CAD2">
            <w:pPr>
              <w:pStyle w:val="16"/>
            </w:pPr>
            <w:r>
              <w:t>绩效目标</w:t>
            </w:r>
          </w:p>
        </w:tc>
        <w:tc>
          <w:tcPr>
            <w:tcW w:w="7962" w:type="dxa"/>
            <w:gridSpan w:val="2"/>
            <w:vAlign w:val="center"/>
          </w:tcPr>
          <w:p w14:paraId="7852E017">
            <w:pPr>
              <w:pStyle w:val="15"/>
            </w:pPr>
            <w:r>
              <w:t>1.切实加强农业生态资源保护，自觉提升耕地地力</w:t>
            </w:r>
          </w:p>
        </w:tc>
      </w:tr>
    </w:tbl>
    <w:p w14:paraId="3C09EBE8">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275"/>
        <w:gridCol w:w="1706"/>
        <w:gridCol w:w="1327"/>
      </w:tblGrid>
      <w:tr w14:paraId="33BB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47EAE1D2">
            <w:pPr>
              <w:pStyle w:val="16"/>
            </w:pPr>
            <w:r>
              <w:t>一级指标</w:t>
            </w:r>
          </w:p>
        </w:tc>
        <w:tc>
          <w:tcPr>
            <w:tcW w:w="1327" w:type="dxa"/>
            <w:vAlign w:val="center"/>
          </w:tcPr>
          <w:p w14:paraId="730A6833">
            <w:pPr>
              <w:pStyle w:val="16"/>
            </w:pPr>
            <w:r>
              <w:t>二级指标</w:t>
            </w:r>
          </w:p>
        </w:tc>
        <w:tc>
          <w:tcPr>
            <w:tcW w:w="1327" w:type="dxa"/>
            <w:vAlign w:val="center"/>
          </w:tcPr>
          <w:p w14:paraId="09C43407">
            <w:pPr>
              <w:pStyle w:val="16"/>
            </w:pPr>
            <w:r>
              <w:t>三级指标</w:t>
            </w:r>
          </w:p>
        </w:tc>
        <w:tc>
          <w:tcPr>
            <w:tcW w:w="2275" w:type="dxa"/>
            <w:vAlign w:val="center"/>
          </w:tcPr>
          <w:p w14:paraId="40D8D406">
            <w:pPr>
              <w:pStyle w:val="16"/>
            </w:pPr>
            <w:r>
              <w:t>绩效指标描述</w:t>
            </w:r>
          </w:p>
        </w:tc>
        <w:tc>
          <w:tcPr>
            <w:tcW w:w="1706" w:type="dxa"/>
            <w:vAlign w:val="center"/>
          </w:tcPr>
          <w:p w14:paraId="4AFEE1E3">
            <w:pPr>
              <w:pStyle w:val="16"/>
            </w:pPr>
            <w:r>
              <w:t>指标值</w:t>
            </w:r>
          </w:p>
        </w:tc>
        <w:tc>
          <w:tcPr>
            <w:tcW w:w="1327" w:type="dxa"/>
            <w:vAlign w:val="center"/>
          </w:tcPr>
          <w:p w14:paraId="0B01452D">
            <w:pPr>
              <w:pStyle w:val="16"/>
            </w:pPr>
            <w:r>
              <w:t>指标值确定依据</w:t>
            </w:r>
          </w:p>
        </w:tc>
      </w:tr>
      <w:tr w14:paraId="332C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080A2026">
            <w:pPr>
              <w:pStyle w:val="17"/>
            </w:pPr>
            <w:r>
              <w:t>产出指标</w:t>
            </w:r>
          </w:p>
        </w:tc>
        <w:tc>
          <w:tcPr>
            <w:tcW w:w="1327" w:type="dxa"/>
            <w:vAlign w:val="center"/>
          </w:tcPr>
          <w:p w14:paraId="74B1ECCE">
            <w:pPr>
              <w:pStyle w:val="15"/>
            </w:pPr>
            <w:r>
              <w:t>数量指标</w:t>
            </w:r>
          </w:p>
        </w:tc>
        <w:tc>
          <w:tcPr>
            <w:tcW w:w="1327" w:type="dxa"/>
            <w:vAlign w:val="center"/>
          </w:tcPr>
          <w:p w14:paraId="0DDDDB17">
            <w:pPr>
              <w:pStyle w:val="15"/>
            </w:pPr>
            <w:r>
              <w:t>补贴面积</w:t>
            </w:r>
          </w:p>
        </w:tc>
        <w:tc>
          <w:tcPr>
            <w:tcW w:w="2275" w:type="dxa"/>
            <w:vAlign w:val="center"/>
          </w:tcPr>
          <w:p w14:paraId="0873192E">
            <w:pPr>
              <w:pStyle w:val="15"/>
            </w:pPr>
            <w:r>
              <w:t>根据严格测算享受补贴面积</w:t>
            </w:r>
          </w:p>
        </w:tc>
        <w:tc>
          <w:tcPr>
            <w:tcW w:w="1706" w:type="dxa"/>
            <w:vAlign w:val="center"/>
          </w:tcPr>
          <w:p w14:paraId="612D13E9">
            <w:pPr>
              <w:pStyle w:val="15"/>
            </w:pPr>
            <w:r>
              <w:t>经认真测算后并公示的面积</w:t>
            </w:r>
          </w:p>
        </w:tc>
        <w:tc>
          <w:tcPr>
            <w:tcW w:w="1327" w:type="dxa"/>
            <w:vAlign w:val="center"/>
          </w:tcPr>
          <w:p w14:paraId="706DCC69">
            <w:pPr>
              <w:pStyle w:val="15"/>
            </w:pPr>
            <w:r>
              <w:t>全县汇总数据</w:t>
            </w:r>
          </w:p>
        </w:tc>
      </w:tr>
      <w:tr w14:paraId="7DFB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A0C2D2A"/>
        </w:tc>
        <w:tc>
          <w:tcPr>
            <w:tcW w:w="1327" w:type="dxa"/>
            <w:vAlign w:val="center"/>
          </w:tcPr>
          <w:p w14:paraId="35459CD1">
            <w:pPr>
              <w:pStyle w:val="15"/>
            </w:pPr>
            <w:r>
              <w:t>时效指标</w:t>
            </w:r>
          </w:p>
        </w:tc>
        <w:tc>
          <w:tcPr>
            <w:tcW w:w="1327" w:type="dxa"/>
            <w:vAlign w:val="center"/>
          </w:tcPr>
          <w:p w14:paraId="425278B1">
            <w:pPr>
              <w:pStyle w:val="15"/>
            </w:pPr>
            <w:r>
              <w:t>发放时间</w:t>
            </w:r>
          </w:p>
        </w:tc>
        <w:tc>
          <w:tcPr>
            <w:tcW w:w="2275" w:type="dxa"/>
            <w:vAlign w:val="center"/>
          </w:tcPr>
          <w:p w14:paraId="182382AC">
            <w:pPr>
              <w:pStyle w:val="15"/>
            </w:pPr>
            <w:r>
              <w:t>全县统一发放时间</w:t>
            </w:r>
          </w:p>
        </w:tc>
        <w:tc>
          <w:tcPr>
            <w:tcW w:w="1706" w:type="dxa"/>
            <w:vAlign w:val="center"/>
          </w:tcPr>
          <w:p w14:paraId="27642BD3">
            <w:pPr>
              <w:pStyle w:val="15"/>
            </w:pPr>
            <w:r>
              <w:t>2022年6月30日前完成</w:t>
            </w:r>
          </w:p>
        </w:tc>
        <w:tc>
          <w:tcPr>
            <w:tcW w:w="1327" w:type="dxa"/>
            <w:vAlign w:val="center"/>
          </w:tcPr>
          <w:p w14:paraId="384D92E4">
            <w:pPr>
              <w:pStyle w:val="15"/>
            </w:pPr>
            <w:r>
              <w:t>按照银行发放时间确定</w:t>
            </w:r>
          </w:p>
        </w:tc>
      </w:tr>
      <w:tr w14:paraId="7F26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276101A"/>
        </w:tc>
        <w:tc>
          <w:tcPr>
            <w:tcW w:w="1327" w:type="dxa"/>
            <w:vAlign w:val="center"/>
          </w:tcPr>
          <w:p w14:paraId="586237F5">
            <w:pPr>
              <w:pStyle w:val="15"/>
            </w:pPr>
            <w:r>
              <w:t>质量指标</w:t>
            </w:r>
          </w:p>
        </w:tc>
        <w:tc>
          <w:tcPr>
            <w:tcW w:w="1327" w:type="dxa"/>
            <w:vAlign w:val="center"/>
          </w:tcPr>
          <w:p w14:paraId="272D5F5C">
            <w:pPr>
              <w:pStyle w:val="15"/>
            </w:pPr>
            <w:r>
              <w:t>发放率</w:t>
            </w:r>
          </w:p>
        </w:tc>
        <w:tc>
          <w:tcPr>
            <w:tcW w:w="2275" w:type="dxa"/>
            <w:vAlign w:val="center"/>
          </w:tcPr>
          <w:p w14:paraId="0169E9AB">
            <w:pPr>
              <w:pStyle w:val="15"/>
            </w:pPr>
            <w:r>
              <w:t>发放补贴人数占应发放补贴人数的比率</w:t>
            </w:r>
          </w:p>
        </w:tc>
        <w:tc>
          <w:tcPr>
            <w:tcW w:w="1706" w:type="dxa"/>
            <w:vAlign w:val="center"/>
          </w:tcPr>
          <w:p w14:paraId="5F67F2C2">
            <w:pPr>
              <w:pStyle w:val="15"/>
            </w:pPr>
            <w:r>
              <w:t>100%</w:t>
            </w:r>
          </w:p>
        </w:tc>
        <w:tc>
          <w:tcPr>
            <w:tcW w:w="1327" w:type="dxa"/>
            <w:vAlign w:val="center"/>
          </w:tcPr>
          <w:p w14:paraId="24E94C9D">
            <w:pPr>
              <w:pStyle w:val="15"/>
            </w:pPr>
            <w:r>
              <w:t>根据各乡镇银行发放明细表</w:t>
            </w:r>
          </w:p>
        </w:tc>
      </w:tr>
      <w:tr w14:paraId="40AE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80F890B"/>
        </w:tc>
        <w:tc>
          <w:tcPr>
            <w:tcW w:w="1327" w:type="dxa"/>
            <w:vAlign w:val="center"/>
          </w:tcPr>
          <w:p w14:paraId="64C05BBF">
            <w:pPr>
              <w:pStyle w:val="15"/>
            </w:pPr>
            <w:r>
              <w:t>成本指标</w:t>
            </w:r>
          </w:p>
        </w:tc>
        <w:tc>
          <w:tcPr>
            <w:tcW w:w="1327" w:type="dxa"/>
            <w:vAlign w:val="center"/>
          </w:tcPr>
          <w:p w14:paraId="501E26DC">
            <w:pPr>
              <w:pStyle w:val="15"/>
            </w:pPr>
            <w:r>
              <w:t>亩均补助标准</w:t>
            </w:r>
          </w:p>
        </w:tc>
        <w:tc>
          <w:tcPr>
            <w:tcW w:w="2275" w:type="dxa"/>
            <w:vAlign w:val="center"/>
          </w:tcPr>
          <w:p w14:paraId="0B6CDB3F">
            <w:pPr>
              <w:pStyle w:val="15"/>
            </w:pPr>
            <w:r>
              <w:t>亩均补助标准</w:t>
            </w:r>
          </w:p>
        </w:tc>
        <w:tc>
          <w:tcPr>
            <w:tcW w:w="1706" w:type="dxa"/>
            <w:vAlign w:val="center"/>
          </w:tcPr>
          <w:p w14:paraId="61355FE7">
            <w:pPr>
              <w:pStyle w:val="15"/>
            </w:pPr>
            <w:r>
              <w:t>根据汇总数据测算我县统一标准</w:t>
            </w:r>
          </w:p>
        </w:tc>
        <w:tc>
          <w:tcPr>
            <w:tcW w:w="1327" w:type="dxa"/>
            <w:vAlign w:val="center"/>
          </w:tcPr>
          <w:p w14:paraId="0EF6E347">
            <w:pPr>
              <w:pStyle w:val="15"/>
            </w:pPr>
            <w:r>
              <w:t>每亩补助标准</w:t>
            </w:r>
          </w:p>
        </w:tc>
      </w:tr>
      <w:tr w14:paraId="123A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7A3764B">
            <w:pPr>
              <w:pStyle w:val="17"/>
            </w:pPr>
            <w:r>
              <w:t>效益指标</w:t>
            </w:r>
          </w:p>
        </w:tc>
        <w:tc>
          <w:tcPr>
            <w:tcW w:w="1327" w:type="dxa"/>
            <w:vAlign w:val="center"/>
          </w:tcPr>
          <w:p w14:paraId="66DFF59E">
            <w:pPr>
              <w:pStyle w:val="15"/>
            </w:pPr>
            <w:r>
              <w:t>可持续影响指标</w:t>
            </w:r>
          </w:p>
        </w:tc>
        <w:tc>
          <w:tcPr>
            <w:tcW w:w="1327" w:type="dxa"/>
            <w:vAlign w:val="center"/>
          </w:tcPr>
          <w:p w14:paraId="5EFC7B8B">
            <w:pPr>
              <w:pStyle w:val="15"/>
            </w:pPr>
            <w:r>
              <w:t>长期使用性</w:t>
            </w:r>
          </w:p>
        </w:tc>
        <w:tc>
          <w:tcPr>
            <w:tcW w:w="2275" w:type="dxa"/>
            <w:vAlign w:val="center"/>
          </w:tcPr>
          <w:p w14:paraId="453FAD43">
            <w:pPr>
              <w:pStyle w:val="15"/>
            </w:pPr>
            <w:r>
              <w:t>能够长期较好地引导农民加强农业生态资源保护</w:t>
            </w:r>
          </w:p>
        </w:tc>
        <w:tc>
          <w:tcPr>
            <w:tcW w:w="1706" w:type="dxa"/>
            <w:vAlign w:val="center"/>
          </w:tcPr>
          <w:p w14:paraId="10B20C12">
            <w:pPr>
              <w:pStyle w:val="15"/>
            </w:pPr>
            <w:r>
              <w:t>能够长期较好地引导农民加强农业生态资源保护</w:t>
            </w:r>
          </w:p>
        </w:tc>
        <w:tc>
          <w:tcPr>
            <w:tcW w:w="1327" w:type="dxa"/>
            <w:vAlign w:val="center"/>
          </w:tcPr>
          <w:p w14:paraId="79ABEA9C">
            <w:pPr>
              <w:pStyle w:val="15"/>
            </w:pPr>
            <w:r>
              <w:t>根据补贴工作的实际效果和农民反馈情况</w:t>
            </w:r>
          </w:p>
        </w:tc>
      </w:tr>
      <w:tr w14:paraId="7D36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75F2573"/>
        </w:tc>
        <w:tc>
          <w:tcPr>
            <w:tcW w:w="1327" w:type="dxa"/>
            <w:vAlign w:val="center"/>
          </w:tcPr>
          <w:p w14:paraId="113DC3D0">
            <w:pPr>
              <w:pStyle w:val="15"/>
            </w:pPr>
            <w:r>
              <w:t>经济效益指标</w:t>
            </w:r>
          </w:p>
        </w:tc>
        <w:tc>
          <w:tcPr>
            <w:tcW w:w="1327" w:type="dxa"/>
            <w:vAlign w:val="center"/>
          </w:tcPr>
          <w:p w14:paraId="7E06D46D">
            <w:pPr>
              <w:pStyle w:val="15"/>
            </w:pPr>
            <w:r>
              <w:t>降低率</w:t>
            </w:r>
          </w:p>
        </w:tc>
        <w:tc>
          <w:tcPr>
            <w:tcW w:w="2275" w:type="dxa"/>
            <w:vAlign w:val="center"/>
          </w:tcPr>
          <w:p w14:paraId="679FBDD5">
            <w:pPr>
              <w:pStyle w:val="15"/>
            </w:pPr>
            <w:r>
              <w:t>降低农民生产成本</w:t>
            </w:r>
          </w:p>
        </w:tc>
        <w:tc>
          <w:tcPr>
            <w:tcW w:w="1706" w:type="dxa"/>
            <w:vAlign w:val="center"/>
          </w:tcPr>
          <w:p w14:paraId="4A3F7B69">
            <w:pPr>
              <w:pStyle w:val="15"/>
            </w:pPr>
            <w:r>
              <w:t>有效降低农民生产成本</w:t>
            </w:r>
          </w:p>
        </w:tc>
        <w:tc>
          <w:tcPr>
            <w:tcW w:w="1327" w:type="dxa"/>
            <w:vAlign w:val="center"/>
          </w:tcPr>
          <w:p w14:paraId="5816A38C">
            <w:pPr>
              <w:pStyle w:val="15"/>
            </w:pPr>
            <w:r>
              <w:t>根据农民实际成本降低情况</w:t>
            </w:r>
          </w:p>
        </w:tc>
      </w:tr>
      <w:tr w14:paraId="60EA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AF2AD36"/>
        </w:tc>
        <w:tc>
          <w:tcPr>
            <w:tcW w:w="1327" w:type="dxa"/>
            <w:vAlign w:val="center"/>
          </w:tcPr>
          <w:p w14:paraId="2CF18D1B">
            <w:pPr>
              <w:pStyle w:val="15"/>
            </w:pPr>
            <w:r>
              <w:t>社会效益指标</w:t>
            </w:r>
          </w:p>
        </w:tc>
        <w:tc>
          <w:tcPr>
            <w:tcW w:w="1327" w:type="dxa"/>
            <w:vAlign w:val="center"/>
          </w:tcPr>
          <w:p w14:paraId="4F9FBC59">
            <w:pPr>
              <w:pStyle w:val="15"/>
            </w:pPr>
            <w:r>
              <w:t>带动农民种粮积极性</w:t>
            </w:r>
          </w:p>
        </w:tc>
        <w:tc>
          <w:tcPr>
            <w:tcW w:w="2275" w:type="dxa"/>
            <w:vAlign w:val="center"/>
          </w:tcPr>
          <w:p w14:paraId="342AE842">
            <w:pPr>
              <w:pStyle w:val="15"/>
            </w:pPr>
            <w:r>
              <w:t>有效地带动农民种粮积极性</w:t>
            </w:r>
          </w:p>
        </w:tc>
        <w:tc>
          <w:tcPr>
            <w:tcW w:w="1706" w:type="dxa"/>
            <w:vAlign w:val="center"/>
          </w:tcPr>
          <w:p w14:paraId="06E30BF4">
            <w:pPr>
              <w:pStyle w:val="15"/>
            </w:pPr>
            <w:r>
              <w:t>引导农民采取秸秆还田、深松整地、科学施肥用药、推进病虫害统防统治和绿色防控等综合措施，切实加强农业生态资源保护，自觉提升耕地地力。</w:t>
            </w:r>
          </w:p>
        </w:tc>
        <w:tc>
          <w:tcPr>
            <w:tcW w:w="1327" w:type="dxa"/>
            <w:vAlign w:val="center"/>
          </w:tcPr>
          <w:p w14:paraId="1627D628">
            <w:pPr>
              <w:pStyle w:val="15"/>
            </w:pPr>
            <w:r>
              <w:t>根据实际社会影响</w:t>
            </w:r>
          </w:p>
        </w:tc>
      </w:tr>
      <w:tr w14:paraId="0407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0CDF00B"/>
        </w:tc>
        <w:tc>
          <w:tcPr>
            <w:tcW w:w="1327" w:type="dxa"/>
            <w:vAlign w:val="center"/>
          </w:tcPr>
          <w:p w14:paraId="526F1563">
            <w:pPr>
              <w:pStyle w:val="15"/>
            </w:pPr>
            <w:r>
              <w:t>生态效益指标</w:t>
            </w:r>
          </w:p>
        </w:tc>
        <w:tc>
          <w:tcPr>
            <w:tcW w:w="1327" w:type="dxa"/>
            <w:vAlign w:val="center"/>
          </w:tcPr>
          <w:p w14:paraId="41C12EC7">
            <w:pPr>
              <w:pStyle w:val="15"/>
            </w:pPr>
            <w:r>
              <w:t>带动农民种粮积极性，促进农业生态资源保护</w:t>
            </w:r>
          </w:p>
        </w:tc>
        <w:tc>
          <w:tcPr>
            <w:tcW w:w="2275" w:type="dxa"/>
            <w:vAlign w:val="center"/>
          </w:tcPr>
          <w:p w14:paraId="72C4294D">
            <w:pPr>
              <w:pStyle w:val="15"/>
            </w:pPr>
            <w:r>
              <w:t>促进耕地质量提升，提高农业生态资源保护意识</w:t>
            </w:r>
          </w:p>
        </w:tc>
        <w:tc>
          <w:tcPr>
            <w:tcW w:w="1706" w:type="dxa"/>
            <w:vAlign w:val="center"/>
          </w:tcPr>
          <w:p w14:paraId="71ECC37E">
            <w:pPr>
              <w:pStyle w:val="15"/>
            </w:pPr>
            <w:r>
              <w:t>引导农民加强农业生态资源保护，给予种粮农民和种粮大户一定功能性补贴</w:t>
            </w:r>
          </w:p>
        </w:tc>
        <w:tc>
          <w:tcPr>
            <w:tcW w:w="1327" w:type="dxa"/>
            <w:vAlign w:val="center"/>
          </w:tcPr>
          <w:p w14:paraId="45B05474">
            <w:pPr>
              <w:pStyle w:val="15"/>
            </w:pPr>
            <w:r>
              <w:t>根据该政策产生的实际对农业生态资源保护的效果</w:t>
            </w:r>
          </w:p>
        </w:tc>
      </w:tr>
      <w:tr w14:paraId="7463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70A549F">
            <w:pPr>
              <w:pStyle w:val="17"/>
            </w:pPr>
            <w:r>
              <w:t>满意度指标</w:t>
            </w:r>
          </w:p>
        </w:tc>
        <w:tc>
          <w:tcPr>
            <w:tcW w:w="1327" w:type="dxa"/>
            <w:vAlign w:val="center"/>
          </w:tcPr>
          <w:p w14:paraId="3ABF3B63">
            <w:pPr>
              <w:pStyle w:val="15"/>
            </w:pPr>
            <w:r>
              <w:t>服务对象满意度指标</w:t>
            </w:r>
          </w:p>
        </w:tc>
        <w:tc>
          <w:tcPr>
            <w:tcW w:w="1327" w:type="dxa"/>
            <w:vAlign w:val="center"/>
          </w:tcPr>
          <w:p w14:paraId="44D76B07">
            <w:pPr>
              <w:pStyle w:val="15"/>
            </w:pPr>
            <w:r>
              <w:t>通过问卷调查，满意和较满意的对象占所有调查对象的比例</w:t>
            </w:r>
          </w:p>
        </w:tc>
        <w:tc>
          <w:tcPr>
            <w:tcW w:w="2275" w:type="dxa"/>
            <w:vAlign w:val="center"/>
          </w:tcPr>
          <w:p w14:paraId="29D0386C">
            <w:pPr>
              <w:pStyle w:val="15"/>
            </w:pPr>
            <w:r>
              <w:t>通过问卷调查，满意和较满意的对象占所有调查对象的比例</w:t>
            </w:r>
          </w:p>
        </w:tc>
        <w:tc>
          <w:tcPr>
            <w:tcW w:w="1706" w:type="dxa"/>
            <w:vAlign w:val="center"/>
          </w:tcPr>
          <w:p w14:paraId="18C2F3BB">
            <w:pPr>
              <w:pStyle w:val="15"/>
            </w:pPr>
            <w:r>
              <w:t>≥95%</w:t>
            </w:r>
          </w:p>
        </w:tc>
        <w:tc>
          <w:tcPr>
            <w:tcW w:w="1327" w:type="dxa"/>
            <w:vAlign w:val="center"/>
          </w:tcPr>
          <w:p w14:paraId="62E36E31">
            <w:pPr>
              <w:pStyle w:val="15"/>
            </w:pPr>
            <w:r>
              <w:t>调查走访农户满意度</w:t>
            </w:r>
          </w:p>
        </w:tc>
      </w:tr>
    </w:tbl>
    <w:p w14:paraId="0E8DA818">
      <w:pPr>
        <w:ind w:firstLine="560"/>
        <w:outlineLvl w:val="3"/>
        <w:rPr>
          <w:rFonts w:ascii="方正黑体_GBK" w:hAnsi="方正黑体_GBK" w:eastAsia="方正黑体_GBK" w:cs="方正黑体_GBK"/>
          <w:sz w:val="32"/>
          <w:szCs w:val="32"/>
        </w:rPr>
      </w:pPr>
      <w:bookmarkStart w:id="56" w:name="_Toc25811"/>
      <w:r>
        <w:rPr>
          <w:rFonts w:hint="eastAsia" w:ascii="方正黑体_GBK" w:hAnsi="方正黑体_GBK" w:eastAsia="方正黑体_GBK" w:cs="方正黑体_GBK"/>
          <w:color w:val="000000"/>
          <w:sz w:val="32"/>
          <w:szCs w:val="32"/>
        </w:rPr>
        <w:t>84.省级农业生产发展资金绩效目标表</w:t>
      </w:r>
      <w:bookmarkEnd w:id="56"/>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7E6B9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1A049CB">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10F68F64">
            <w:pPr>
              <w:pStyle w:val="13"/>
            </w:pPr>
          </w:p>
        </w:tc>
      </w:tr>
      <w:tr w14:paraId="6C30D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F262AB8">
            <w:pPr>
              <w:pStyle w:val="16"/>
            </w:pPr>
            <w:r>
              <w:t>绩效目标</w:t>
            </w:r>
          </w:p>
        </w:tc>
        <w:tc>
          <w:tcPr>
            <w:tcW w:w="7962" w:type="dxa"/>
            <w:gridSpan w:val="2"/>
            <w:vAlign w:val="center"/>
          </w:tcPr>
          <w:p w14:paraId="42950C52">
            <w:pPr>
              <w:pStyle w:val="15"/>
            </w:pPr>
            <w:r>
              <w:t>1.奶业振兴</w:t>
            </w:r>
          </w:p>
          <w:p w14:paraId="2191258C">
            <w:pPr>
              <w:pStyle w:val="15"/>
            </w:pPr>
            <w:r>
              <w:t>2.开展深松作业补贴</w:t>
            </w:r>
          </w:p>
          <w:p w14:paraId="34D7C8E5">
            <w:pPr>
              <w:pStyle w:val="15"/>
            </w:pPr>
            <w:r>
              <w:t>3.支持创建农业国际贸易高质量发展基地，支持一家企业开展农业相关认证</w:t>
            </w:r>
          </w:p>
          <w:p w14:paraId="44292F67">
            <w:pPr>
              <w:pStyle w:val="15"/>
            </w:pPr>
            <w:r>
              <w:t>4.建设强筋小麦标准化规模化生产基地</w:t>
            </w:r>
          </w:p>
          <w:p w14:paraId="7AC36102">
            <w:pPr>
              <w:pStyle w:val="15"/>
            </w:pPr>
            <w:r>
              <w:t>5.促进农业招商</w:t>
            </w:r>
          </w:p>
          <w:p w14:paraId="0B7BB3C7">
            <w:pPr>
              <w:pStyle w:val="15"/>
            </w:pPr>
            <w:r>
              <w:t>6.扶持农业重点项目</w:t>
            </w:r>
          </w:p>
          <w:p w14:paraId="5F99DFC4">
            <w:pPr>
              <w:pStyle w:val="15"/>
            </w:pPr>
            <w:r>
              <w:t>7.一产固投先进奖励</w:t>
            </w:r>
          </w:p>
          <w:p w14:paraId="476C7141">
            <w:pPr>
              <w:pStyle w:val="15"/>
            </w:pPr>
            <w:r>
              <w:t>8.支持省级农业产业化联合体</w:t>
            </w:r>
          </w:p>
          <w:p w14:paraId="6DD5BE22">
            <w:pPr>
              <w:pStyle w:val="15"/>
            </w:pPr>
            <w:r>
              <w:t>9.创建一个农业创新驿站</w:t>
            </w:r>
          </w:p>
          <w:p w14:paraId="34909AB3">
            <w:pPr>
              <w:pStyle w:val="15"/>
            </w:pPr>
            <w:r>
              <w:t>10.开展农业科技现代化先行县建设</w:t>
            </w:r>
          </w:p>
          <w:p w14:paraId="26CC3BCC">
            <w:pPr>
              <w:pStyle w:val="15"/>
            </w:pPr>
            <w:r>
              <w:t>11.为高标准农田项目保险</w:t>
            </w:r>
          </w:p>
          <w:p w14:paraId="473BE15B">
            <w:pPr>
              <w:pStyle w:val="15"/>
            </w:pPr>
            <w:r>
              <w:t>12.化肥减量</w:t>
            </w:r>
          </w:p>
        </w:tc>
      </w:tr>
    </w:tbl>
    <w:p w14:paraId="2782F50A">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55"/>
        <w:gridCol w:w="2426"/>
        <w:gridCol w:w="1327"/>
        <w:gridCol w:w="1327"/>
      </w:tblGrid>
      <w:tr w14:paraId="2731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79F53A12">
            <w:pPr>
              <w:pStyle w:val="16"/>
            </w:pPr>
            <w:r>
              <w:t>一级指标</w:t>
            </w:r>
          </w:p>
        </w:tc>
        <w:tc>
          <w:tcPr>
            <w:tcW w:w="1327" w:type="dxa"/>
            <w:vAlign w:val="center"/>
          </w:tcPr>
          <w:p w14:paraId="799035B8">
            <w:pPr>
              <w:pStyle w:val="16"/>
            </w:pPr>
            <w:r>
              <w:t>二级指标</w:t>
            </w:r>
          </w:p>
        </w:tc>
        <w:tc>
          <w:tcPr>
            <w:tcW w:w="1555" w:type="dxa"/>
            <w:vAlign w:val="center"/>
          </w:tcPr>
          <w:p w14:paraId="121CD1CC">
            <w:pPr>
              <w:pStyle w:val="16"/>
            </w:pPr>
            <w:r>
              <w:t>三级指标</w:t>
            </w:r>
          </w:p>
        </w:tc>
        <w:tc>
          <w:tcPr>
            <w:tcW w:w="2426" w:type="dxa"/>
            <w:vAlign w:val="center"/>
          </w:tcPr>
          <w:p w14:paraId="2378D207">
            <w:pPr>
              <w:pStyle w:val="16"/>
            </w:pPr>
            <w:r>
              <w:t>绩效指标描述</w:t>
            </w:r>
          </w:p>
        </w:tc>
        <w:tc>
          <w:tcPr>
            <w:tcW w:w="1327" w:type="dxa"/>
            <w:vAlign w:val="center"/>
          </w:tcPr>
          <w:p w14:paraId="3E9CD291">
            <w:pPr>
              <w:pStyle w:val="16"/>
            </w:pPr>
            <w:r>
              <w:t>指标值</w:t>
            </w:r>
          </w:p>
        </w:tc>
        <w:tc>
          <w:tcPr>
            <w:tcW w:w="1327" w:type="dxa"/>
            <w:vAlign w:val="center"/>
          </w:tcPr>
          <w:p w14:paraId="3BFFDAA1">
            <w:pPr>
              <w:pStyle w:val="16"/>
            </w:pPr>
            <w:r>
              <w:t>指标值确定依据</w:t>
            </w:r>
          </w:p>
        </w:tc>
      </w:tr>
      <w:tr w14:paraId="3997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BCAB066">
            <w:pPr>
              <w:pStyle w:val="17"/>
            </w:pPr>
            <w:r>
              <w:t>产出指标</w:t>
            </w:r>
          </w:p>
        </w:tc>
        <w:tc>
          <w:tcPr>
            <w:tcW w:w="1327" w:type="dxa"/>
            <w:vAlign w:val="center"/>
          </w:tcPr>
          <w:p w14:paraId="69663389">
            <w:pPr>
              <w:pStyle w:val="15"/>
            </w:pPr>
            <w:r>
              <w:t>数量指标</w:t>
            </w:r>
          </w:p>
        </w:tc>
        <w:tc>
          <w:tcPr>
            <w:tcW w:w="1555" w:type="dxa"/>
            <w:vAlign w:val="center"/>
          </w:tcPr>
          <w:p w14:paraId="253EFCB3">
            <w:pPr>
              <w:pStyle w:val="15"/>
            </w:pPr>
            <w:r>
              <w:t>完成项目</w:t>
            </w:r>
          </w:p>
        </w:tc>
        <w:tc>
          <w:tcPr>
            <w:tcW w:w="2426" w:type="dxa"/>
            <w:vAlign w:val="center"/>
          </w:tcPr>
          <w:p w14:paraId="09A3DC81">
            <w:pPr>
              <w:pStyle w:val="15"/>
            </w:pPr>
            <w:r>
              <w:t>完成项目数量</w:t>
            </w:r>
          </w:p>
        </w:tc>
        <w:tc>
          <w:tcPr>
            <w:tcW w:w="1327" w:type="dxa"/>
            <w:vAlign w:val="center"/>
          </w:tcPr>
          <w:p w14:paraId="03F7C649">
            <w:pPr>
              <w:pStyle w:val="15"/>
            </w:pPr>
            <w:r>
              <w:t>按照上级方案进行</w:t>
            </w:r>
          </w:p>
        </w:tc>
        <w:tc>
          <w:tcPr>
            <w:tcW w:w="1327" w:type="dxa"/>
            <w:vAlign w:val="center"/>
          </w:tcPr>
          <w:p w14:paraId="7E96A352">
            <w:pPr>
              <w:pStyle w:val="15"/>
            </w:pPr>
            <w:r>
              <w:t>实施方案</w:t>
            </w:r>
          </w:p>
        </w:tc>
      </w:tr>
      <w:tr w14:paraId="10AB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5A87BB3"/>
        </w:tc>
        <w:tc>
          <w:tcPr>
            <w:tcW w:w="1327" w:type="dxa"/>
            <w:vAlign w:val="center"/>
          </w:tcPr>
          <w:p w14:paraId="6A4714F5">
            <w:pPr>
              <w:pStyle w:val="15"/>
            </w:pPr>
            <w:r>
              <w:t>质量指标</w:t>
            </w:r>
          </w:p>
        </w:tc>
        <w:tc>
          <w:tcPr>
            <w:tcW w:w="1555" w:type="dxa"/>
            <w:vAlign w:val="center"/>
          </w:tcPr>
          <w:p w14:paraId="2AD104AE">
            <w:pPr>
              <w:pStyle w:val="15"/>
            </w:pPr>
            <w:r>
              <w:t>年度任务完成率</w:t>
            </w:r>
          </w:p>
        </w:tc>
        <w:tc>
          <w:tcPr>
            <w:tcW w:w="2426" w:type="dxa"/>
            <w:vAlign w:val="center"/>
          </w:tcPr>
          <w:p w14:paraId="200C532C">
            <w:pPr>
              <w:pStyle w:val="15"/>
            </w:pPr>
            <w:r>
              <w:t>年度任务完成率</w:t>
            </w:r>
          </w:p>
        </w:tc>
        <w:tc>
          <w:tcPr>
            <w:tcW w:w="1327" w:type="dxa"/>
            <w:vAlign w:val="center"/>
          </w:tcPr>
          <w:p w14:paraId="37B83239">
            <w:pPr>
              <w:pStyle w:val="15"/>
            </w:pPr>
            <w:r>
              <w:t>≥95%</w:t>
            </w:r>
          </w:p>
        </w:tc>
        <w:tc>
          <w:tcPr>
            <w:tcW w:w="1327" w:type="dxa"/>
            <w:vAlign w:val="center"/>
          </w:tcPr>
          <w:p w14:paraId="35C725CF">
            <w:pPr>
              <w:pStyle w:val="15"/>
            </w:pPr>
            <w:r>
              <w:t>实施方案</w:t>
            </w:r>
          </w:p>
        </w:tc>
      </w:tr>
      <w:tr w14:paraId="23DE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A10D995"/>
        </w:tc>
        <w:tc>
          <w:tcPr>
            <w:tcW w:w="1327" w:type="dxa"/>
            <w:vAlign w:val="center"/>
          </w:tcPr>
          <w:p w14:paraId="001EBB10">
            <w:pPr>
              <w:pStyle w:val="15"/>
            </w:pPr>
            <w:r>
              <w:t>时效指标</w:t>
            </w:r>
          </w:p>
        </w:tc>
        <w:tc>
          <w:tcPr>
            <w:tcW w:w="1555" w:type="dxa"/>
            <w:vAlign w:val="center"/>
          </w:tcPr>
          <w:p w14:paraId="647A4633">
            <w:pPr>
              <w:pStyle w:val="15"/>
            </w:pPr>
            <w:r>
              <w:t>工作任务完成及时率</w:t>
            </w:r>
          </w:p>
        </w:tc>
        <w:tc>
          <w:tcPr>
            <w:tcW w:w="2426" w:type="dxa"/>
            <w:vAlign w:val="center"/>
          </w:tcPr>
          <w:p w14:paraId="3F258E39">
            <w:pPr>
              <w:pStyle w:val="15"/>
            </w:pPr>
            <w:r>
              <w:t>工作任务完成及时率</w:t>
            </w:r>
          </w:p>
        </w:tc>
        <w:tc>
          <w:tcPr>
            <w:tcW w:w="1327" w:type="dxa"/>
            <w:vAlign w:val="center"/>
          </w:tcPr>
          <w:p w14:paraId="5A0B72FE">
            <w:pPr>
              <w:pStyle w:val="15"/>
            </w:pPr>
            <w:r>
              <w:t>≥90%</w:t>
            </w:r>
          </w:p>
        </w:tc>
        <w:tc>
          <w:tcPr>
            <w:tcW w:w="1327" w:type="dxa"/>
            <w:vAlign w:val="center"/>
          </w:tcPr>
          <w:p w14:paraId="70BAB1B2">
            <w:pPr>
              <w:pStyle w:val="15"/>
            </w:pPr>
            <w:r>
              <w:t>实施方案</w:t>
            </w:r>
          </w:p>
        </w:tc>
      </w:tr>
      <w:tr w14:paraId="56A7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9B85657"/>
        </w:tc>
        <w:tc>
          <w:tcPr>
            <w:tcW w:w="1327" w:type="dxa"/>
            <w:vAlign w:val="center"/>
          </w:tcPr>
          <w:p w14:paraId="7EAA6F36">
            <w:pPr>
              <w:pStyle w:val="15"/>
            </w:pPr>
            <w:r>
              <w:t>成本指标</w:t>
            </w:r>
          </w:p>
        </w:tc>
        <w:tc>
          <w:tcPr>
            <w:tcW w:w="1555" w:type="dxa"/>
            <w:vAlign w:val="center"/>
          </w:tcPr>
          <w:p w14:paraId="35585F6E">
            <w:pPr>
              <w:pStyle w:val="15"/>
            </w:pPr>
            <w:r>
              <w:t>预算控制数</w:t>
            </w:r>
          </w:p>
        </w:tc>
        <w:tc>
          <w:tcPr>
            <w:tcW w:w="2426" w:type="dxa"/>
            <w:vAlign w:val="center"/>
          </w:tcPr>
          <w:p w14:paraId="7FAD2A1C">
            <w:pPr>
              <w:pStyle w:val="15"/>
            </w:pPr>
            <w:r>
              <w:t>预算控制数</w:t>
            </w:r>
          </w:p>
        </w:tc>
        <w:tc>
          <w:tcPr>
            <w:tcW w:w="1327" w:type="dxa"/>
            <w:vAlign w:val="center"/>
          </w:tcPr>
          <w:p w14:paraId="30C55F80">
            <w:pPr>
              <w:pStyle w:val="15"/>
            </w:pPr>
            <w:r>
              <w:t>2909.31万元</w:t>
            </w:r>
          </w:p>
        </w:tc>
        <w:tc>
          <w:tcPr>
            <w:tcW w:w="1327" w:type="dxa"/>
            <w:vAlign w:val="center"/>
          </w:tcPr>
          <w:p w14:paraId="069D4AEB">
            <w:pPr>
              <w:pStyle w:val="15"/>
            </w:pPr>
            <w:r>
              <w:t>下达资金</w:t>
            </w:r>
          </w:p>
        </w:tc>
      </w:tr>
      <w:tr w14:paraId="495C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327" w:type="dxa"/>
            <w:vMerge w:val="restart"/>
            <w:vAlign w:val="center"/>
          </w:tcPr>
          <w:p w14:paraId="4302D365">
            <w:pPr>
              <w:pStyle w:val="17"/>
            </w:pPr>
            <w:r>
              <w:t>效益指标</w:t>
            </w:r>
          </w:p>
        </w:tc>
        <w:tc>
          <w:tcPr>
            <w:tcW w:w="1327" w:type="dxa"/>
            <w:vAlign w:val="center"/>
          </w:tcPr>
          <w:p w14:paraId="20707F8A">
            <w:pPr>
              <w:pStyle w:val="15"/>
            </w:pPr>
            <w:r>
              <w:t>可持续影响指标</w:t>
            </w:r>
          </w:p>
        </w:tc>
        <w:tc>
          <w:tcPr>
            <w:tcW w:w="1555" w:type="dxa"/>
            <w:vAlign w:val="center"/>
          </w:tcPr>
          <w:p w14:paraId="4DA29B20">
            <w:pPr>
              <w:pStyle w:val="15"/>
            </w:pPr>
            <w:r>
              <w:t>项目建成效果</w:t>
            </w:r>
          </w:p>
        </w:tc>
        <w:tc>
          <w:tcPr>
            <w:tcW w:w="2426" w:type="dxa"/>
            <w:vAlign w:val="center"/>
          </w:tcPr>
          <w:p w14:paraId="25832EB1">
            <w:pPr>
              <w:pStyle w:val="15"/>
            </w:pPr>
            <w:r>
              <w:t>项目建成效果</w:t>
            </w:r>
          </w:p>
        </w:tc>
        <w:tc>
          <w:tcPr>
            <w:tcW w:w="1327" w:type="dxa"/>
            <w:vAlign w:val="center"/>
          </w:tcPr>
          <w:p w14:paraId="5BF05134">
            <w:pPr>
              <w:pStyle w:val="15"/>
            </w:pPr>
            <w:r>
              <w:t>促进农业生产发展</w:t>
            </w:r>
          </w:p>
        </w:tc>
        <w:tc>
          <w:tcPr>
            <w:tcW w:w="1327" w:type="dxa"/>
            <w:vAlign w:val="center"/>
          </w:tcPr>
          <w:p w14:paraId="55723095">
            <w:pPr>
              <w:pStyle w:val="15"/>
            </w:pPr>
            <w:r>
              <w:t>实施方案</w:t>
            </w:r>
          </w:p>
        </w:tc>
      </w:tr>
      <w:tr w14:paraId="4596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jc w:val="center"/>
        </w:trPr>
        <w:tc>
          <w:tcPr>
            <w:tcW w:w="1327" w:type="dxa"/>
            <w:vMerge w:val="continue"/>
            <w:vAlign w:val="center"/>
          </w:tcPr>
          <w:p w14:paraId="11E6C0F9"/>
        </w:tc>
        <w:tc>
          <w:tcPr>
            <w:tcW w:w="1327" w:type="dxa"/>
            <w:vAlign w:val="center"/>
          </w:tcPr>
          <w:p w14:paraId="761F405E">
            <w:pPr>
              <w:pStyle w:val="15"/>
            </w:pPr>
            <w:r>
              <w:t>经济效益指标</w:t>
            </w:r>
          </w:p>
        </w:tc>
        <w:tc>
          <w:tcPr>
            <w:tcW w:w="1555" w:type="dxa"/>
            <w:vAlign w:val="center"/>
          </w:tcPr>
          <w:p w14:paraId="625DF266">
            <w:pPr>
              <w:pStyle w:val="15"/>
            </w:pPr>
            <w:r>
              <w:t>提高效率</w:t>
            </w:r>
          </w:p>
        </w:tc>
        <w:tc>
          <w:tcPr>
            <w:tcW w:w="2426" w:type="dxa"/>
            <w:vAlign w:val="center"/>
          </w:tcPr>
          <w:p w14:paraId="3F1E2A39">
            <w:pPr>
              <w:pStyle w:val="15"/>
            </w:pPr>
            <w:r>
              <w:t>提高效率</w:t>
            </w:r>
          </w:p>
        </w:tc>
        <w:tc>
          <w:tcPr>
            <w:tcW w:w="1327" w:type="dxa"/>
            <w:vAlign w:val="center"/>
          </w:tcPr>
          <w:p w14:paraId="14D3D67F">
            <w:pPr>
              <w:pStyle w:val="15"/>
            </w:pPr>
            <w:r>
              <w:t>提高产量，增加效益</w:t>
            </w:r>
          </w:p>
        </w:tc>
        <w:tc>
          <w:tcPr>
            <w:tcW w:w="1327" w:type="dxa"/>
            <w:vAlign w:val="center"/>
          </w:tcPr>
          <w:p w14:paraId="22BFD845">
            <w:pPr>
              <w:pStyle w:val="15"/>
            </w:pPr>
            <w:r>
              <w:t>实施方案</w:t>
            </w:r>
          </w:p>
        </w:tc>
      </w:tr>
      <w:tr w14:paraId="4DD0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327" w:type="dxa"/>
            <w:vMerge w:val="continue"/>
            <w:vAlign w:val="center"/>
          </w:tcPr>
          <w:p w14:paraId="7F26D0CB"/>
        </w:tc>
        <w:tc>
          <w:tcPr>
            <w:tcW w:w="1327" w:type="dxa"/>
            <w:vAlign w:val="center"/>
          </w:tcPr>
          <w:p w14:paraId="5D9772C2">
            <w:pPr>
              <w:pStyle w:val="15"/>
            </w:pPr>
            <w:r>
              <w:t>社会效益指标</w:t>
            </w:r>
          </w:p>
        </w:tc>
        <w:tc>
          <w:tcPr>
            <w:tcW w:w="1555" w:type="dxa"/>
            <w:vAlign w:val="center"/>
          </w:tcPr>
          <w:p w14:paraId="0AB3ECA4">
            <w:pPr>
              <w:pStyle w:val="15"/>
            </w:pPr>
            <w:r>
              <w:t>社会效益显著</w:t>
            </w:r>
          </w:p>
        </w:tc>
        <w:tc>
          <w:tcPr>
            <w:tcW w:w="2426" w:type="dxa"/>
            <w:vAlign w:val="center"/>
          </w:tcPr>
          <w:p w14:paraId="2D034FF9">
            <w:pPr>
              <w:pStyle w:val="15"/>
            </w:pPr>
            <w:r>
              <w:t>社会效益显著</w:t>
            </w:r>
          </w:p>
        </w:tc>
        <w:tc>
          <w:tcPr>
            <w:tcW w:w="1327" w:type="dxa"/>
            <w:vAlign w:val="center"/>
          </w:tcPr>
          <w:p w14:paraId="5E0DD4CE">
            <w:pPr>
              <w:pStyle w:val="15"/>
            </w:pPr>
            <w:r>
              <w:t>良好的社会效益</w:t>
            </w:r>
          </w:p>
        </w:tc>
        <w:tc>
          <w:tcPr>
            <w:tcW w:w="1327" w:type="dxa"/>
            <w:vAlign w:val="center"/>
          </w:tcPr>
          <w:p w14:paraId="6ED969F6">
            <w:pPr>
              <w:pStyle w:val="15"/>
            </w:pPr>
            <w:r>
              <w:t>实施方案</w:t>
            </w:r>
          </w:p>
        </w:tc>
      </w:tr>
      <w:tr w14:paraId="59CA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8" w:hRule="atLeast"/>
          <w:jc w:val="center"/>
        </w:trPr>
        <w:tc>
          <w:tcPr>
            <w:tcW w:w="1327" w:type="dxa"/>
            <w:vMerge w:val="continue"/>
            <w:vAlign w:val="center"/>
          </w:tcPr>
          <w:p w14:paraId="7D022940"/>
        </w:tc>
        <w:tc>
          <w:tcPr>
            <w:tcW w:w="1327" w:type="dxa"/>
            <w:vAlign w:val="center"/>
          </w:tcPr>
          <w:p w14:paraId="7B3428EA">
            <w:pPr>
              <w:pStyle w:val="15"/>
            </w:pPr>
            <w:r>
              <w:t>生态效益指标</w:t>
            </w:r>
          </w:p>
        </w:tc>
        <w:tc>
          <w:tcPr>
            <w:tcW w:w="1555" w:type="dxa"/>
            <w:vAlign w:val="center"/>
          </w:tcPr>
          <w:p w14:paraId="1F1BE018">
            <w:pPr>
              <w:pStyle w:val="15"/>
            </w:pPr>
            <w:r>
              <w:t>生态影响</w:t>
            </w:r>
          </w:p>
        </w:tc>
        <w:tc>
          <w:tcPr>
            <w:tcW w:w="2426" w:type="dxa"/>
            <w:vAlign w:val="center"/>
          </w:tcPr>
          <w:p w14:paraId="16988BA3">
            <w:pPr>
              <w:pStyle w:val="15"/>
            </w:pPr>
            <w:r>
              <w:t>生态影响</w:t>
            </w:r>
          </w:p>
        </w:tc>
        <w:tc>
          <w:tcPr>
            <w:tcW w:w="1327" w:type="dxa"/>
            <w:vAlign w:val="center"/>
          </w:tcPr>
          <w:p w14:paraId="42813B0C">
            <w:pPr>
              <w:pStyle w:val="15"/>
            </w:pPr>
            <w:r>
              <w:t>促进生态环境良好发展</w:t>
            </w:r>
          </w:p>
        </w:tc>
        <w:tc>
          <w:tcPr>
            <w:tcW w:w="1327" w:type="dxa"/>
            <w:vAlign w:val="center"/>
          </w:tcPr>
          <w:p w14:paraId="21700646">
            <w:pPr>
              <w:pStyle w:val="15"/>
            </w:pPr>
            <w:r>
              <w:t>实施方案</w:t>
            </w:r>
          </w:p>
        </w:tc>
      </w:tr>
      <w:tr w14:paraId="44E6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1D262074">
            <w:pPr>
              <w:pStyle w:val="17"/>
            </w:pPr>
            <w:r>
              <w:t>满意度指标</w:t>
            </w:r>
          </w:p>
        </w:tc>
        <w:tc>
          <w:tcPr>
            <w:tcW w:w="1327" w:type="dxa"/>
            <w:vAlign w:val="center"/>
          </w:tcPr>
          <w:p w14:paraId="4C377F02">
            <w:pPr>
              <w:pStyle w:val="15"/>
            </w:pPr>
            <w:r>
              <w:t>服务对象满意度指标</w:t>
            </w:r>
          </w:p>
        </w:tc>
        <w:tc>
          <w:tcPr>
            <w:tcW w:w="1555" w:type="dxa"/>
            <w:vAlign w:val="center"/>
          </w:tcPr>
          <w:p w14:paraId="668A2B11">
            <w:pPr>
              <w:pStyle w:val="15"/>
            </w:pPr>
            <w:r>
              <w:t>服务对象满意度</w:t>
            </w:r>
          </w:p>
        </w:tc>
        <w:tc>
          <w:tcPr>
            <w:tcW w:w="2426" w:type="dxa"/>
            <w:vAlign w:val="center"/>
          </w:tcPr>
          <w:p w14:paraId="67CEC9E5">
            <w:pPr>
              <w:pStyle w:val="15"/>
            </w:pPr>
            <w:r>
              <w:t>服务对象满意度</w:t>
            </w:r>
          </w:p>
        </w:tc>
        <w:tc>
          <w:tcPr>
            <w:tcW w:w="1327" w:type="dxa"/>
            <w:vAlign w:val="center"/>
          </w:tcPr>
          <w:p w14:paraId="14A323F9">
            <w:pPr>
              <w:pStyle w:val="15"/>
            </w:pPr>
            <w:r>
              <w:t>≥95%</w:t>
            </w:r>
          </w:p>
        </w:tc>
        <w:tc>
          <w:tcPr>
            <w:tcW w:w="1327" w:type="dxa"/>
            <w:vAlign w:val="center"/>
          </w:tcPr>
          <w:p w14:paraId="0E1E0B48">
            <w:pPr>
              <w:pStyle w:val="15"/>
            </w:pPr>
            <w:r>
              <w:t>走访问卷调查</w:t>
            </w:r>
          </w:p>
        </w:tc>
      </w:tr>
    </w:tbl>
    <w:p w14:paraId="5AD76B97">
      <w:pPr>
        <w:ind w:firstLine="560"/>
        <w:outlineLvl w:val="3"/>
        <w:rPr>
          <w:rFonts w:ascii="方正黑体_GBK" w:hAnsi="方正黑体_GBK" w:eastAsia="方正黑体_GBK" w:cs="方正黑体_GBK"/>
          <w:sz w:val="32"/>
          <w:szCs w:val="32"/>
        </w:rPr>
      </w:pPr>
      <w:bookmarkStart w:id="57" w:name="_Toc11754"/>
      <w:r>
        <w:rPr>
          <w:rFonts w:hint="eastAsia" w:ascii="方正黑体_GBK" w:hAnsi="方正黑体_GBK" w:eastAsia="方正黑体_GBK" w:cs="方正黑体_GBK"/>
          <w:color w:val="000000"/>
          <w:sz w:val="32"/>
          <w:szCs w:val="32"/>
        </w:rPr>
        <w:t>85.中央农业生产发展资金绩效目标表</w:t>
      </w:r>
      <w:bookmarkEnd w:id="57"/>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7EE7C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3F2D5E4D">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48328034">
            <w:pPr>
              <w:pStyle w:val="13"/>
            </w:pPr>
          </w:p>
        </w:tc>
      </w:tr>
      <w:tr w14:paraId="30997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03731AA">
            <w:pPr>
              <w:pStyle w:val="16"/>
            </w:pPr>
            <w:r>
              <w:t>绩效目标</w:t>
            </w:r>
          </w:p>
        </w:tc>
        <w:tc>
          <w:tcPr>
            <w:tcW w:w="7962" w:type="dxa"/>
            <w:gridSpan w:val="2"/>
            <w:vAlign w:val="center"/>
          </w:tcPr>
          <w:p w14:paraId="115F4433">
            <w:pPr>
              <w:pStyle w:val="15"/>
            </w:pPr>
            <w:r>
              <w:t>1.补贴各类农机具620台（套）以上</w:t>
            </w:r>
          </w:p>
          <w:p w14:paraId="1FD021E1">
            <w:pPr>
              <w:pStyle w:val="15"/>
            </w:pPr>
            <w:r>
              <w:t>2.受益农户420户以上</w:t>
            </w:r>
          </w:p>
        </w:tc>
      </w:tr>
    </w:tbl>
    <w:p w14:paraId="02774718">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2BC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469A0657">
            <w:pPr>
              <w:pStyle w:val="16"/>
            </w:pPr>
            <w:r>
              <w:t>一级指标</w:t>
            </w:r>
          </w:p>
        </w:tc>
        <w:tc>
          <w:tcPr>
            <w:tcW w:w="1327" w:type="dxa"/>
            <w:vAlign w:val="center"/>
          </w:tcPr>
          <w:p w14:paraId="4325DCEE">
            <w:pPr>
              <w:pStyle w:val="16"/>
            </w:pPr>
            <w:r>
              <w:t>二级指标</w:t>
            </w:r>
          </w:p>
        </w:tc>
        <w:tc>
          <w:tcPr>
            <w:tcW w:w="1327" w:type="dxa"/>
            <w:vAlign w:val="center"/>
          </w:tcPr>
          <w:p w14:paraId="10577FB8">
            <w:pPr>
              <w:pStyle w:val="16"/>
            </w:pPr>
            <w:r>
              <w:t>三级指标</w:t>
            </w:r>
          </w:p>
        </w:tc>
        <w:tc>
          <w:tcPr>
            <w:tcW w:w="2654" w:type="dxa"/>
            <w:vAlign w:val="center"/>
          </w:tcPr>
          <w:p w14:paraId="35EF07F0">
            <w:pPr>
              <w:pStyle w:val="16"/>
            </w:pPr>
            <w:r>
              <w:t>绩效指标描述</w:t>
            </w:r>
          </w:p>
        </w:tc>
        <w:tc>
          <w:tcPr>
            <w:tcW w:w="1327" w:type="dxa"/>
            <w:vAlign w:val="center"/>
          </w:tcPr>
          <w:p w14:paraId="498C2C74">
            <w:pPr>
              <w:pStyle w:val="16"/>
            </w:pPr>
            <w:r>
              <w:t>指标值</w:t>
            </w:r>
          </w:p>
        </w:tc>
        <w:tc>
          <w:tcPr>
            <w:tcW w:w="1327" w:type="dxa"/>
            <w:vAlign w:val="center"/>
          </w:tcPr>
          <w:p w14:paraId="3FA7312B">
            <w:pPr>
              <w:pStyle w:val="16"/>
            </w:pPr>
            <w:r>
              <w:t>指标值确定依据</w:t>
            </w:r>
          </w:p>
        </w:tc>
      </w:tr>
      <w:tr w14:paraId="44F1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7C66EAF">
            <w:pPr>
              <w:pStyle w:val="17"/>
            </w:pPr>
            <w:r>
              <w:t>产出指标</w:t>
            </w:r>
          </w:p>
        </w:tc>
        <w:tc>
          <w:tcPr>
            <w:tcW w:w="1327" w:type="dxa"/>
            <w:vAlign w:val="center"/>
          </w:tcPr>
          <w:p w14:paraId="298827A7">
            <w:pPr>
              <w:pStyle w:val="15"/>
            </w:pPr>
            <w:r>
              <w:t>数量指标</w:t>
            </w:r>
          </w:p>
        </w:tc>
        <w:tc>
          <w:tcPr>
            <w:tcW w:w="1327" w:type="dxa"/>
            <w:vAlign w:val="center"/>
          </w:tcPr>
          <w:p w14:paraId="4DC66FA7">
            <w:pPr>
              <w:pStyle w:val="15"/>
            </w:pPr>
            <w:r>
              <w:t>确保新购机录入系统数量</w:t>
            </w:r>
          </w:p>
        </w:tc>
        <w:tc>
          <w:tcPr>
            <w:tcW w:w="2654" w:type="dxa"/>
            <w:vAlign w:val="center"/>
          </w:tcPr>
          <w:p w14:paraId="62989AA1">
            <w:pPr>
              <w:pStyle w:val="15"/>
            </w:pPr>
            <w:r>
              <w:t>按要求录入农机补贴</w:t>
            </w:r>
          </w:p>
        </w:tc>
        <w:tc>
          <w:tcPr>
            <w:tcW w:w="1327" w:type="dxa"/>
            <w:vAlign w:val="center"/>
          </w:tcPr>
          <w:p w14:paraId="13373C90">
            <w:pPr>
              <w:pStyle w:val="15"/>
            </w:pPr>
            <w:r>
              <w:t>1200万元</w:t>
            </w:r>
          </w:p>
        </w:tc>
        <w:tc>
          <w:tcPr>
            <w:tcW w:w="1327" w:type="dxa"/>
            <w:vAlign w:val="center"/>
          </w:tcPr>
          <w:p w14:paraId="483713AC">
            <w:pPr>
              <w:pStyle w:val="15"/>
            </w:pPr>
            <w:r>
              <w:t>实施方案</w:t>
            </w:r>
          </w:p>
        </w:tc>
      </w:tr>
      <w:tr w14:paraId="3893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977A445"/>
        </w:tc>
        <w:tc>
          <w:tcPr>
            <w:tcW w:w="1327" w:type="dxa"/>
            <w:vAlign w:val="center"/>
          </w:tcPr>
          <w:p w14:paraId="56D4A7B8">
            <w:pPr>
              <w:pStyle w:val="15"/>
            </w:pPr>
            <w:r>
              <w:t>质量指标</w:t>
            </w:r>
          </w:p>
        </w:tc>
        <w:tc>
          <w:tcPr>
            <w:tcW w:w="1327" w:type="dxa"/>
            <w:vAlign w:val="center"/>
          </w:tcPr>
          <w:p w14:paraId="6A7907BE">
            <w:pPr>
              <w:pStyle w:val="15"/>
            </w:pPr>
            <w:r>
              <w:t>资金到位率</w:t>
            </w:r>
          </w:p>
        </w:tc>
        <w:tc>
          <w:tcPr>
            <w:tcW w:w="2654" w:type="dxa"/>
            <w:vAlign w:val="center"/>
          </w:tcPr>
          <w:p w14:paraId="721B5FB5">
            <w:pPr>
              <w:pStyle w:val="15"/>
            </w:pPr>
            <w:r>
              <w:t>资金到位率</w:t>
            </w:r>
          </w:p>
        </w:tc>
        <w:tc>
          <w:tcPr>
            <w:tcW w:w="1327" w:type="dxa"/>
            <w:vAlign w:val="center"/>
          </w:tcPr>
          <w:p w14:paraId="1C945CF1">
            <w:pPr>
              <w:pStyle w:val="15"/>
            </w:pPr>
            <w:r>
              <w:t>100%</w:t>
            </w:r>
          </w:p>
        </w:tc>
        <w:tc>
          <w:tcPr>
            <w:tcW w:w="1327" w:type="dxa"/>
            <w:vAlign w:val="center"/>
          </w:tcPr>
          <w:p w14:paraId="716C0ECC">
            <w:pPr>
              <w:pStyle w:val="15"/>
            </w:pPr>
            <w:r>
              <w:t>实施方案</w:t>
            </w:r>
          </w:p>
        </w:tc>
      </w:tr>
      <w:tr w14:paraId="13B5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B0D27E1"/>
        </w:tc>
        <w:tc>
          <w:tcPr>
            <w:tcW w:w="1327" w:type="dxa"/>
            <w:vAlign w:val="center"/>
          </w:tcPr>
          <w:p w14:paraId="170DFED7">
            <w:pPr>
              <w:pStyle w:val="15"/>
            </w:pPr>
            <w:r>
              <w:t>时效指标</w:t>
            </w:r>
          </w:p>
        </w:tc>
        <w:tc>
          <w:tcPr>
            <w:tcW w:w="1327" w:type="dxa"/>
            <w:vAlign w:val="center"/>
          </w:tcPr>
          <w:p w14:paraId="49FB3A95">
            <w:pPr>
              <w:pStyle w:val="15"/>
            </w:pPr>
            <w:r>
              <w:t>及时完成补贴</w:t>
            </w:r>
          </w:p>
        </w:tc>
        <w:tc>
          <w:tcPr>
            <w:tcW w:w="2654" w:type="dxa"/>
            <w:vAlign w:val="center"/>
          </w:tcPr>
          <w:p w14:paraId="1763ACB4">
            <w:pPr>
              <w:pStyle w:val="15"/>
            </w:pPr>
            <w:r>
              <w:t>完成项目时间</w:t>
            </w:r>
          </w:p>
        </w:tc>
        <w:tc>
          <w:tcPr>
            <w:tcW w:w="1327" w:type="dxa"/>
            <w:vAlign w:val="center"/>
          </w:tcPr>
          <w:p w14:paraId="2CAD349A">
            <w:pPr>
              <w:pStyle w:val="15"/>
            </w:pPr>
            <w:r>
              <w:t>12月底前完成</w:t>
            </w:r>
          </w:p>
        </w:tc>
        <w:tc>
          <w:tcPr>
            <w:tcW w:w="1327" w:type="dxa"/>
            <w:vAlign w:val="center"/>
          </w:tcPr>
          <w:p w14:paraId="673E0F45">
            <w:pPr>
              <w:pStyle w:val="15"/>
            </w:pPr>
            <w:r>
              <w:t>实施方案</w:t>
            </w:r>
          </w:p>
        </w:tc>
      </w:tr>
      <w:tr w14:paraId="7310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D4466A6"/>
        </w:tc>
        <w:tc>
          <w:tcPr>
            <w:tcW w:w="1327" w:type="dxa"/>
            <w:vAlign w:val="center"/>
          </w:tcPr>
          <w:p w14:paraId="5D9F2B29">
            <w:pPr>
              <w:pStyle w:val="15"/>
            </w:pPr>
            <w:r>
              <w:t>成本指标</w:t>
            </w:r>
          </w:p>
        </w:tc>
        <w:tc>
          <w:tcPr>
            <w:tcW w:w="1327" w:type="dxa"/>
            <w:vAlign w:val="center"/>
          </w:tcPr>
          <w:p w14:paraId="013DAB13">
            <w:pPr>
              <w:pStyle w:val="15"/>
            </w:pPr>
            <w:r>
              <w:t>运行保障成本</w:t>
            </w:r>
          </w:p>
        </w:tc>
        <w:tc>
          <w:tcPr>
            <w:tcW w:w="2654" w:type="dxa"/>
            <w:vAlign w:val="center"/>
          </w:tcPr>
          <w:p w14:paraId="23E5CC1D">
            <w:pPr>
              <w:pStyle w:val="15"/>
            </w:pPr>
            <w:r>
              <w:t>运行保障成本</w:t>
            </w:r>
          </w:p>
        </w:tc>
        <w:tc>
          <w:tcPr>
            <w:tcW w:w="1327" w:type="dxa"/>
            <w:vAlign w:val="center"/>
          </w:tcPr>
          <w:p w14:paraId="121672DD">
            <w:pPr>
              <w:pStyle w:val="15"/>
            </w:pPr>
            <w:r>
              <w:t>1200万元</w:t>
            </w:r>
          </w:p>
        </w:tc>
        <w:tc>
          <w:tcPr>
            <w:tcW w:w="1327" w:type="dxa"/>
            <w:vAlign w:val="center"/>
          </w:tcPr>
          <w:p w14:paraId="20A4858B">
            <w:pPr>
              <w:pStyle w:val="15"/>
            </w:pPr>
            <w:r>
              <w:t>实施方案</w:t>
            </w:r>
          </w:p>
        </w:tc>
      </w:tr>
      <w:tr w14:paraId="5C6D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BDCB961">
            <w:pPr>
              <w:pStyle w:val="17"/>
            </w:pPr>
            <w:r>
              <w:t>效益指标</w:t>
            </w:r>
          </w:p>
        </w:tc>
        <w:tc>
          <w:tcPr>
            <w:tcW w:w="1327" w:type="dxa"/>
            <w:vAlign w:val="center"/>
          </w:tcPr>
          <w:p w14:paraId="13338E3A">
            <w:pPr>
              <w:pStyle w:val="15"/>
            </w:pPr>
            <w:r>
              <w:t>可持续影响指标</w:t>
            </w:r>
          </w:p>
        </w:tc>
        <w:tc>
          <w:tcPr>
            <w:tcW w:w="1327" w:type="dxa"/>
            <w:vAlign w:val="center"/>
          </w:tcPr>
          <w:p w14:paraId="51D23AA0">
            <w:pPr>
              <w:pStyle w:val="15"/>
            </w:pPr>
            <w:r>
              <w:t>提高农机生产力</w:t>
            </w:r>
          </w:p>
        </w:tc>
        <w:tc>
          <w:tcPr>
            <w:tcW w:w="2654" w:type="dxa"/>
            <w:vAlign w:val="center"/>
          </w:tcPr>
          <w:p w14:paraId="29B16856">
            <w:pPr>
              <w:pStyle w:val="15"/>
            </w:pPr>
            <w:r>
              <w:t>推广引进新型农机具</w:t>
            </w:r>
          </w:p>
        </w:tc>
        <w:tc>
          <w:tcPr>
            <w:tcW w:w="1327" w:type="dxa"/>
            <w:vAlign w:val="center"/>
          </w:tcPr>
          <w:p w14:paraId="18071470">
            <w:pPr>
              <w:pStyle w:val="15"/>
            </w:pPr>
            <w:r>
              <w:t>提高农机生产力</w:t>
            </w:r>
          </w:p>
        </w:tc>
        <w:tc>
          <w:tcPr>
            <w:tcW w:w="1327" w:type="dxa"/>
            <w:vAlign w:val="center"/>
          </w:tcPr>
          <w:p w14:paraId="2E02BD88">
            <w:pPr>
              <w:pStyle w:val="15"/>
            </w:pPr>
            <w:r>
              <w:t>实施方案</w:t>
            </w:r>
          </w:p>
        </w:tc>
      </w:tr>
      <w:tr w14:paraId="3364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DEC1EE3"/>
        </w:tc>
        <w:tc>
          <w:tcPr>
            <w:tcW w:w="1327" w:type="dxa"/>
            <w:vAlign w:val="center"/>
          </w:tcPr>
          <w:p w14:paraId="18E92381">
            <w:pPr>
              <w:pStyle w:val="15"/>
            </w:pPr>
            <w:r>
              <w:t>经济效益指标</w:t>
            </w:r>
          </w:p>
        </w:tc>
        <w:tc>
          <w:tcPr>
            <w:tcW w:w="1327" w:type="dxa"/>
            <w:vAlign w:val="center"/>
          </w:tcPr>
          <w:p w14:paraId="2124C934">
            <w:pPr>
              <w:pStyle w:val="15"/>
            </w:pPr>
            <w:r>
              <w:t>成本节约</w:t>
            </w:r>
          </w:p>
        </w:tc>
        <w:tc>
          <w:tcPr>
            <w:tcW w:w="2654" w:type="dxa"/>
            <w:vAlign w:val="center"/>
          </w:tcPr>
          <w:p w14:paraId="4A05A426">
            <w:pPr>
              <w:pStyle w:val="15"/>
            </w:pPr>
            <w:r>
              <w:t>降低生产成本</w:t>
            </w:r>
          </w:p>
        </w:tc>
        <w:tc>
          <w:tcPr>
            <w:tcW w:w="1327" w:type="dxa"/>
            <w:vAlign w:val="center"/>
          </w:tcPr>
          <w:p w14:paraId="4805C518">
            <w:pPr>
              <w:pStyle w:val="15"/>
            </w:pPr>
            <w:r>
              <w:t>节约农民生产成本</w:t>
            </w:r>
          </w:p>
        </w:tc>
        <w:tc>
          <w:tcPr>
            <w:tcW w:w="1327" w:type="dxa"/>
            <w:vAlign w:val="center"/>
          </w:tcPr>
          <w:p w14:paraId="4299C0EA">
            <w:pPr>
              <w:pStyle w:val="15"/>
            </w:pPr>
            <w:r>
              <w:t>实施方案</w:t>
            </w:r>
          </w:p>
        </w:tc>
      </w:tr>
      <w:tr w14:paraId="0424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CF26768"/>
        </w:tc>
        <w:tc>
          <w:tcPr>
            <w:tcW w:w="1327" w:type="dxa"/>
            <w:vAlign w:val="center"/>
          </w:tcPr>
          <w:p w14:paraId="28BE7D86">
            <w:pPr>
              <w:pStyle w:val="15"/>
            </w:pPr>
            <w:r>
              <w:t>社会效益指标</w:t>
            </w:r>
          </w:p>
        </w:tc>
        <w:tc>
          <w:tcPr>
            <w:tcW w:w="1327" w:type="dxa"/>
            <w:vAlign w:val="center"/>
          </w:tcPr>
          <w:p w14:paraId="3B5642DE">
            <w:pPr>
              <w:pStyle w:val="15"/>
            </w:pPr>
            <w:r>
              <w:t>购机户享受补贴</w:t>
            </w:r>
          </w:p>
        </w:tc>
        <w:tc>
          <w:tcPr>
            <w:tcW w:w="2654" w:type="dxa"/>
            <w:vAlign w:val="center"/>
          </w:tcPr>
          <w:p w14:paraId="51B7D39D">
            <w:pPr>
              <w:pStyle w:val="15"/>
            </w:pPr>
            <w:r>
              <w:t>农民购买新农机具</w:t>
            </w:r>
          </w:p>
        </w:tc>
        <w:tc>
          <w:tcPr>
            <w:tcW w:w="1327" w:type="dxa"/>
            <w:vAlign w:val="center"/>
          </w:tcPr>
          <w:p w14:paraId="74341D46">
            <w:pPr>
              <w:pStyle w:val="15"/>
            </w:pPr>
            <w:r>
              <w:t>使购机农户享受到补贴</w:t>
            </w:r>
          </w:p>
        </w:tc>
        <w:tc>
          <w:tcPr>
            <w:tcW w:w="1327" w:type="dxa"/>
            <w:vAlign w:val="center"/>
          </w:tcPr>
          <w:p w14:paraId="4D573E62">
            <w:pPr>
              <w:pStyle w:val="15"/>
            </w:pPr>
            <w:r>
              <w:t>实施方案</w:t>
            </w:r>
          </w:p>
        </w:tc>
      </w:tr>
      <w:tr w14:paraId="504A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90ED53B"/>
        </w:tc>
        <w:tc>
          <w:tcPr>
            <w:tcW w:w="1327" w:type="dxa"/>
            <w:vAlign w:val="center"/>
          </w:tcPr>
          <w:p w14:paraId="0095BCCF">
            <w:pPr>
              <w:pStyle w:val="15"/>
            </w:pPr>
            <w:r>
              <w:t>生态效益指标</w:t>
            </w:r>
          </w:p>
        </w:tc>
        <w:tc>
          <w:tcPr>
            <w:tcW w:w="1327" w:type="dxa"/>
            <w:vAlign w:val="center"/>
          </w:tcPr>
          <w:p w14:paraId="650E8582">
            <w:pPr>
              <w:pStyle w:val="15"/>
            </w:pPr>
            <w:r>
              <w:t>生态影响</w:t>
            </w:r>
          </w:p>
        </w:tc>
        <w:tc>
          <w:tcPr>
            <w:tcW w:w="2654" w:type="dxa"/>
            <w:vAlign w:val="center"/>
          </w:tcPr>
          <w:p w14:paraId="22974C1A">
            <w:pPr>
              <w:pStyle w:val="15"/>
            </w:pPr>
            <w:r>
              <w:t>生态影响</w:t>
            </w:r>
          </w:p>
        </w:tc>
        <w:tc>
          <w:tcPr>
            <w:tcW w:w="1327" w:type="dxa"/>
            <w:vAlign w:val="center"/>
          </w:tcPr>
          <w:p w14:paraId="3A3FCD35">
            <w:pPr>
              <w:pStyle w:val="15"/>
            </w:pPr>
            <w:r>
              <w:t>不对环境产生破坏</w:t>
            </w:r>
          </w:p>
        </w:tc>
        <w:tc>
          <w:tcPr>
            <w:tcW w:w="1327" w:type="dxa"/>
            <w:vAlign w:val="center"/>
          </w:tcPr>
          <w:p w14:paraId="7FA970FE">
            <w:pPr>
              <w:pStyle w:val="15"/>
            </w:pPr>
            <w:r>
              <w:t>实施方案</w:t>
            </w:r>
          </w:p>
        </w:tc>
      </w:tr>
      <w:tr w14:paraId="6B94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C5A342A">
            <w:pPr>
              <w:pStyle w:val="17"/>
            </w:pPr>
            <w:r>
              <w:t>满意度指标</w:t>
            </w:r>
          </w:p>
        </w:tc>
        <w:tc>
          <w:tcPr>
            <w:tcW w:w="1327" w:type="dxa"/>
            <w:vAlign w:val="center"/>
          </w:tcPr>
          <w:p w14:paraId="4515C02D">
            <w:pPr>
              <w:pStyle w:val="15"/>
            </w:pPr>
            <w:r>
              <w:t>服务对象满意度指标</w:t>
            </w:r>
          </w:p>
        </w:tc>
        <w:tc>
          <w:tcPr>
            <w:tcW w:w="1327" w:type="dxa"/>
            <w:vAlign w:val="center"/>
          </w:tcPr>
          <w:p w14:paraId="26886BFE">
            <w:pPr>
              <w:pStyle w:val="15"/>
            </w:pPr>
            <w:r>
              <w:t>社会评价</w:t>
            </w:r>
          </w:p>
        </w:tc>
        <w:tc>
          <w:tcPr>
            <w:tcW w:w="2654" w:type="dxa"/>
            <w:vAlign w:val="center"/>
          </w:tcPr>
          <w:p w14:paraId="38E353D8">
            <w:pPr>
              <w:pStyle w:val="15"/>
            </w:pPr>
            <w:r>
              <w:t>购机户满意度</w:t>
            </w:r>
          </w:p>
        </w:tc>
        <w:tc>
          <w:tcPr>
            <w:tcW w:w="1327" w:type="dxa"/>
            <w:vAlign w:val="center"/>
          </w:tcPr>
          <w:p w14:paraId="1CB5110D">
            <w:pPr>
              <w:pStyle w:val="15"/>
            </w:pPr>
            <w:r>
              <w:t>≥95%</w:t>
            </w:r>
          </w:p>
        </w:tc>
        <w:tc>
          <w:tcPr>
            <w:tcW w:w="1327" w:type="dxa"/>
            <w:vAlign w:val="center"/>
          </w:tcPr>
          <w:p w14:paraId="56B2F98F">
            <w:pPr>
              <w:pStyle w:val="15"/>
            </w:pPr>
            <w:r>
              <w:t>走访调查</w:t>
            </w:r>
          </w:p>
        </w:tc>
      </w:tr>
    </w:tbl>
    <w:p w14:paraId="2A6584FB">
      <w:pPr>
        <w:ind w:firstLine="560"/>
        <w:outlineLvl w:val="3"/>
        <w:rPr>
          <w:rFonts w:ascii="方正黑体_GBK" w:hAnsi="方正黑体_GBK" w:eastAsia="方正黑体_GBK" w:cs="方正黑体_GBK"/>
          <w:sz w:val="32"/>
          <w:szCs w:val="32"/>
        </w:rPr>
      </w:pPr>
      <w:bookmarkStart w:id="58" w:name="_Toc13904"/>
      <w:r>
        <w:rPr>
          <w:rFonts w:hint="eastAsia" w:ascii="方正黑体_GBK" w:hAnsi="方正黑体_GBK" w:eastAsia="方正黑体_GBK" w:cs="方正黑体_GBK"/>
          <w:color w:val="000000"/>
          <w:sz w:val="32"/>
          <w:szCs w:val="32"/>
        </w:rPr>
        <w:t>86.成品油价格调整对渔业补助资金（2021年度）绩效目标表</w:t>
      </w:r>
      <w:bookmarkEnd w:id="58"/>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7FD3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2E827565">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0BC935AA">
            <w:pPr>
              <w:pStyle w:val="13"/>
            </w:pPr>
          </w:p>
        </w:tc>
      </w:tr>
      <w:tr w14:paraId="34525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B8D26EC">
            <w:pPr>
              <w:pStyle w:val="16"/>
            </w:pPr>
            <w:r>
              <w:t>绩效目标</w:t>
            </w:r>
          </w:p>
        </w:tc>
        <w:tc>
          <w:tcPr>
            <w:tcW w:w="7962" w:type="dxa"/>
            <w:gridSpan w:val="2"/>
            <w:vAlign w:val="center"/>
          </w:tcPr>
          <w:p w14:paraId="3CB61166">
            <w:pPr>
              <w:pStyle w:val="15"/>
            </w:pPr>
            <w:r>
              <w:t>1.提升渔业渔资源保护水平，保护渔民群众生命财产安全</w:t>
            </w:r>
          </w:p>
          <w:p w14:paraId="68D4AD01">
            <w:pPr>
              <w:pStyle w:val="15"/>
            </w:pPr>
            <w:r>
              <w:t>2.利用现代化、信息化管理方式拓宽渔政执法范围和覆盖面，提升执法效率和监管水平</w:t>
            </w:r>
          </w:p>
        </w:tc>
      </w:tr>
    </w:tbl>
    <w:p w14:paraId="6FB30D92">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053"/>
        <w:gridCol w:w="1317"/>
        <w:gridCol w:w="1938"/>
      </w:tblGrid>
      <w:tr w14:paraId="5599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5C74C167">
            <w:pPr>
              <w:pStyle w:val="16"/>
              <w:spacing w:line="340" w:lineRule="exact"/>
            </w:pPr>
            <w:r>
              <w:t>一级指标</w:t>
            </w:r>
          </w:p>
        </w:tc>
        <w:tc>
          <w:tcPr>
            <w:tcW w:w="1327" w:type="dxa"/>
            <w:vAlign w:val="center"/>
          </w:tcPr>
          <w:p w14:paraId="030E3319">
            <w:pPr>
              <w:pStyle w:val="16"/>
              <w:spacing w:line="340" w:lineRule="exact"/>
            </w:pPr>
            <w:r>
              <w:t>二级指标</w:t>
            </w:r>
          </w:p>
        </w:tc>
        <w:tc>
          <w:tcPr>
            <w:tcW w:w="1327" w:type="dxa"/>
            <w:vAlign w:val="center"/>
          </w:tcPr>
          <w:p w14:paraId="4BB2745A">
            <w:pPr>
              <w:pStyle w:val="16"/>
              <w:spacing w:line="340" w:lineRule="exact"/>
            </w:pPr>
            <w:r>
              <w:t>三级指标</w:t>
            </w:r>
          </w:p>
        </w:tc>
        <w:tc>
          <w:tcPr>
            <w:tcW w:w="2053" w:type="dxa"/>
            <w:vAlign w:val="center"/>
          </w:tcPr>
          <w:p w14:paraId="7B76D2BA">
            <w:pPr>
              <w:pStyle w:val="16"/>
              <w:spacing w:line="340" w:lineRule="exact"/>
            </w:pPr>
            <w:r>
              <w:t>绩效指标描述</w:t>
            </w:r>
          </w:p>
        </w:tc>
        <w:tc>
          <w:tcPr>
            <w:tcW w:w="1317" w:type="dxa"/>
            <w:vAlign w:val="center"/>
          </w:tcPr>
          <w:p w14:paraId="62FAA694">
            <w:pPr>
              <w:pStyle w:val="16"/>
              <w:spacing w:line="340" w:lineRule="exact"/>
            </w:pPr>
            <w:r>
              <w:t>指标值</w:t>
            </w:r>
          </w:p>
        </w:tc>
        <w:tc>
          <w:tcPr>
            <w:tcW w:w="1938" w:type="dxa"/>
            <w:vAlign w:val="center"/>
          </w:tcPr>
          <w:p w14:paraId="799CBFC8">
            <w:pPr>
              <w:pStyle w:val="16"/>
              <w:spacing w:line="340" w:lineRule="exact"/>
            </w:pPr>
            <w:r>
              <w:t>指标值确定依据</w:t>
            </w:r>
          </w:p>
        </w:tc>
      </w:tr>
      <w:tr w14:paraId="3BFC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F5CBE15">
            <w:pPr>
              <w:pStyle w:val="17"/>
              <w:spacing w:line="340" w:lineRule="exact"/>
            </w:pPr>
            <w:r>
              <w:t>产出指标</w:t>
            </w:r>
          </w:p>
        </w:tc>
        <w:tc>
          <w:tcPr>
            <w:tcW w:w="1327" w:type="dxa"/>
            <w:vAlign w:val="center"/>
          </w:tcPr>
          <w:p w14:paraId="4D646EAE">
            <w:pPr>
              <w:pStyle w:val="15"/>
              <w:spacing w:line="340" w:lineRule="exact"/>
            </w:pPr>
            <w:r>
              <w:t>数量指标</w:t>
            </w:r>
          </w:p>
        </w:tc>
        <w:tc>
          <w:tcPr>
            <w:tcW w:w="1327" w:type="dxa"/>
            <w:vAlign w:val="center"/>
          </w:tcPr>
          <w:p w14:paraId="0F6153E4">
            <w:pPr>
              <w:pStyle w:val="15"/>
              <w:spacing w:line="340" w:lineRule="exact"/>
            </w:pPr>
            <w:r>
              <w:t>渔政船舶建设数</w:t>
            </w:r>
          </w:p>
        </w:tc>
        <w:tc>
          <w:tcPr>
            <w:tcW w:w="2053" w:type="dxa"/>
            <w:vAlign w:val="center"/>
          </w:tcPr>
          <w:p w14:paraId="496C79F6">
            <w:pPr>
              <w:pStyle w:val="15"/>
              <w:spacing w:line="340" w:lineRule="exact"/>
            </w:pPr>
            <w:r>
              <w:t>渔政船舶建设完成</w:t>
            </w:r>
          </w:p>
        </w:tc>
        <w:tc>
          <w:tcPr>
            <w:tcW w:w="1317" w:type="dxa"/>
            <w:vAlign w:val="center"/>
          </w:tcPr>
          <w:p w14:paraId="0578A757">
            <w:pPr>
              <w:pStyle w:val="15"/>
              <w:spacing w:line="340" w:lineRule="exact"/>
            </w:pPr>
            <w:r>
              <w:t>≥1艘</w:t>
            </w:r>
          </w:p>
        </w:tc>
        <w:tc>
          <w:tcPr>
            <w:tcW w:w="1938" w:type="dxa"/>
            <w:vAlign w:val="center"/>
          </w:tcPr>
          <w:p w14:paraId="4BD09634">
            <w:pPr>
              <w:pStyle w:val="15"/>
              <w:spacing w:line="340" w:lineRule="exact"/>
            </w:pPr>
            <w:r>
              <w:t>（冀农财发〔2022〕5号）</w:t>
            </w:r>
          </w:p>
        </w:tc>
      </w:tr>
      <w:tr w14:paraId="6298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8FAEAAD">
            <w:pPr>
              <w:spacing w:line="340" w:lineRule="exact"/>
            </w:pPr>
          </w:p>
        </w:tc>
        <w:tc>
          <w:tcPr>
            <w:tcW w:w="1327" w:type="dxa"/>
            <w:vAlign w:val="center"/>
          </w:tcPr>
          <w:p w14:paraId="1A8AC99F">
            <w:pPr>
              <w:pStyle w:val="15"/>
              <w:spacing w:line="340" w:lineRule="exact"/>
            </w:pPr>
            <w:r>
              <w:t>质量指标</w:t>
            </w:r>
          </w:p>
        </w:tc>
        <w:tc>
          <w:tcPr>
            <w:tcW w:w="1327" w:type="dxa"/>
            <w:vAlign w:val="center"/>
          </w:tcPr>
          <w:p w14:paraId="14C6DE3B">
            <w:pPr>
              <w:pStyle w:val="15"/>
              <w:spacing w:line="340" w:lineRule="exact"/>
            </w:pPr>
            <w:r>
              <w:t>渔业渔政执法开展率</w:t>
            </w:r>
          </w:p>
        </w:tc>
        <w:tc>
          <w:tcPr>
            <w:tcW w:w="2053" w:type="dxa"/>
            <w:vAlign w:val="center"/>
          </w:tcPr>
          <w:p w14:paraId="3A58966B">
            <w:pPr>
              <w:pStyle w:val="15"/>
              <w:spacing w:line="340" w:lineRule="exact"/>
            </w:pPr>
            <w:r>
              <w:t>渔政执法开展情况</w:t>
            </w:r>
          </w:p>
        </w:tc>
        <w:tc>
          <w:tcPr>
            <w:tcW w:w="1317" w:type="dxa"/>
            <w:vAlign w:val="center"/>
          </w:tcPr>
          <w:p w14:paraId="3A1E9D03">
            <w:pPr>
              <w:pStyle w:val="15"/>
              <w:spacing w:line="340" w:lineRule="exact"/>
            </w:pPr>
            <w:r>
              <w:t>全面开展渔政执法</w:t>
            </w:r>
          </w:p>
        </w:tc>
        <w:tc>
          <w:tcPr>
            <w:tcW w:w="1938" w:type="dxa"/>
            <w:vAlign w:val="center"/>
          </w:tcPr>
          <w:p w14:paraId="2CFFB726">
            <w:pPr>
              <w:pStyle w:val="15"/>
              <w:spacing w:line="340" w:lineRule="exact"/>
            </w:pPr>
            <w:r>
              <w:t>（冀农财发〔2022〕5号）</w:t>
            </w:r>
          </w:p>
        </w:tc>
      </w:tr>
      <w:tr w14:paraId="30AC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3A2FF61">
            <w:pPr>
              <w:spacing w:line="340" w:lineRule="exact"/>
            </w:pPr>
          </w:p>
        </w:tc>
        <w:tc>
          <w:tcPr>
            <w:tcW w:w="1327" w:type="dxa"/>
            <w:vAlign w:val="center"/>
          </w:tcPr>
          <w:p w14:paraId="2C760433">
            <w:pPr>
              <w:pStyle w:val="15"/>
              <w:spacing w:line="340" w:lineRule="exact"/>
            </w:pPr>
            <w:r>
              <w:t>时效指标</w:t>
            </w:r>
          </w:p>
        </w:tc>
        <w:tc>
          <w:tcPr>
            <w:tcW w:w="1327" w:type="dxa"/>
            <w:vAlign w:val="center"/>
          </w:tcPr>
          <w:p w14:paraId="47E11350">
            <w:pPr>
              <w:pStyle w:val="15"/>
              <w:spacing w:line="340" w:lineRule="exact"/>
            </w:pPr>
            <w:r>
              <w:t>渔政渔船保障率</w:t>
            </w:r>
          </w:p>
        </w:tc>
        <w:tc>
          <w:tcPr>
            <w:tcW w:w="2053" w:type="dxa"/>
            <w:vAlign w:val="center"/>
          </w:tcPr>
          <w:p w14:paraId="2EE8DF0E">
            <w:pPr>
              <w:pStyle w:val="15"/>
              <w:spacing w:line="340" w:lineRule="exact"/>
            </w:pPr>
            <w:r>
              <w:t>渔政渔船正常运转</w:t>
            </w:r>
          </w:p>
        </w:tc>
        <w:tc>
          <w:tcPr>
            <w:tcW w:w="1317" w:type="dxa"/>
            <w:vAlign w:val="center"/>
          </w:tcPr>
          <w:p w14:paraId="703D9A61">
            <w:pPr>
              <w:pStyle w:val="15"/>
              <w:spacing w:line="340" w:lineRule="exact"/>
            </w:pPr>
            <w:r>
              <w:t>≥99%</w:t>
            </w:r>
          </w:p>
        </w:tc>
        <w:tc>
          <w:tcPr>
            <w:tcW w:w="1938" w:type="dxa"/>
            <w:vAlign w:val="center"/>
          </w:tcPr>
          <w:p w14:paraId="2DB7EA40">
            <w:pPr>
              <w:pStyle w:val="15"/>
              <w:spacing w:line="340" w:lineRule="exact"/>
            </w:pPr>
            <w:r>
              <w:t>（冀农财发〔2022〕5号）</w:t>
            </w:r>
          </w:p>
        </w:tc>
      </w:tr>
      <w:tr w14:paraId="6960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6E0E9FC">
            <w:pPr>
              <w:spacing w:line="340" w:lineRule="exact"/>
            </w:pPr>
          </w:p>
        </w:tc>
        <w:tc>
          <w:tcPr>
            <w:tcW w:w="1327" w:type="dxa"/>
            <w:vAlign w:val="center"/>
          </w:tcPr>
          <w:p w14:paraId="30FF49A9">
            <w:pPr>
              <w:pStyle w:val="15"/>
              <w:spacing w:line="340" w:lineRule="exact"/>
            </w:pPr>
            <w:r>
              <w:t>成本指标</w:t>
            </w:r>
          </w:p>
        </w:tc>
        <w:tc>
          <w:tcPr>
            <w:tcW w:w="1327" w:type="dxa"/>
            <w:vAlign w:val="center"/>
          </w:tcPr>
          <w:p w14:paraId="7DF69C09">
            <w:pPr>
              <w:pStyle w:val="15"/>
              <w:spacing w:line="340" w:lineRule="exact"/>
            </w:pPr>
            <w:r>
              <w:t>资金成本</w:t>
            </w:r>
          </w:p>
        </w:tc>
        <w:tc>
          <w:tcPr>
            <w:tcW w:w="2053" w:type="dxa"/>
            <w:vAlign w:val="center"/>
          </w:tcPr>
          <w:p w14:paraId="0E9A17C7">
            <w:pPr>
              <w:pStyle w:val="15"/>
              <w:spacing w:line="340" w:lineRule="exact"/>
            </w:pPr>
            <w:r>
              <w:t>资金使用</w:t>
            </w:r>
          </w:p>
        </w:tc>
        <w:tc>
          <w:tcPr>
            <w:tcW w:w="1317" w:type="dxa"/>
            <w:vAlign w:val="center"/>
          </w:tcPr>
          <w:p w14:paraId="1D11AEAB">
            <w:pPr>
              <w:pStyle w:val="15"/>
              <w:spacing w:line="340" w:lineRule="exact"/>
            </w:pPr>
            <w:r>
              <w:t>20万元</w:t>
            </w:r>
          </w:p>
        </w:tc>
        <w:tc>
          <w:tcPr>
            <w:tcW w:w="1938" w:type="dxa"/>
            <w:vAlign w:val="center"/>
          </w:tcPr>
          <w:p w14:paraId="2DC6CB72">
            <w:pPr>
              <w:pStyle w:val="15"/>
              <w:spacing w:line="340" w:lineRule="exact"/>
            </w:pPr>
            <w:r>
              <w:t>预算安排</w:t>
            </w:r>
          </w:p>
        </w:tc>
      </w:tr>
      <w:tr w14:paraId="660A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F1A5094">
            <w:pPr>
              <w:pStyle w:val="17"/>
              <w:spacing w:line="340" w:lineRule="exact"/>
            </w:pPr>
            <w:r>
              <w:t>效益指标</w:t>
            </w:r>
          </w:p>
        </w:tc>
        <w:tc>
          <w:tcPr>
            <w:tcW w:w="1327" w:type="dxa"/>
            <w:vAlign w:val="center"/>
          </w:tcPr>
          <w:p w14:paraId="2341FEBA">
            <w:pPr>
              <w:pStyle w:val="15"/>
              <w:spacing w:line="340" w:lineRule="exact"/>
            </w:pPr>
            <w:r>
              <w:t>可持续影响指标</w:t>
            </w:r>
          </w:p>
        </w:tc>
        <w:tc>
          <w:tcPr>
            <w:tcW w:w="1327" w:type="dxa"/>
            <w:vAlign w:val="center"/>
          </w:tcPr>
          <w:p w14:paraId="2F5630FF">
            <w:pPr>
              <w:pStyle w:val="15"/>
              <w:spacing w:line="340" w:lineRule="exact"/>
            </w:pPr>
            <w:r>
              <w:t>渔政执法常态化率</w:t>
            </w:r>
          </w:p>
        </w:tc>
        <w:tc>
          <w:tcPr>
            <w:tcW w:w="2053" w:type="dxa"/>
            <w:vAlign w:val="center"/>
          </w:tcPr>
          <w:p w14:paraId="7A555A0A">
            <w:pPr>
              <w:pStyle w:val="15"/>
              <w:spacing w:line="340" w:lineRule="exact"/>
            </w:pPr>
            <w:r>
              <w:t>渔政执法常态化</w:t>
            </w:r>
          </w:p>
        </w:tc>
        <w:tc>
          <w:tcPr>
            <w:tcW w:w="1317" w:type="dxa"/>
            <w:vAlign w:val="center"/>
          </w:tcPr>
          <w:p w14:paraId="2BB05783">
            <w:pPr>
              <w:pStyle w:val="15"/>
              <w:spacing w:line="340" w:lineRule="exact"/>
            </w:pPr>
            <w:r>
              <w:t>使渔政执法常态化</w:t>
            </w:r>
          </w:p>
        </w:tc>
        <w:tc>
          <w:tcPr>
            <w:tcW w:w="1938" w:type="dxa"/>
            <w:vAlign w:val="center"/>
          </w:tcPr>
          <w:p w14:paraId="61345A88">
            <w:pPr>
              <w:pStyle w:val="15"/>
              <w:spacing w:line="340" w:lineRule="exact"/>
            </w:pPr>
            <w:r>
              <w:t>（冀农财发〔2022〕5号）</w:t>
            </w:r>
          </w:p>
        </w:tc>
      </w:tr>
      <w:tr w14:paraId="16E8A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1B1684C">
            <w:pPr>
              <w:spacing w:line="340" w:lineRule="exact"/>
            </w:pPr>
          </w:p>
        </w:tc>
        <w:tc>
          <w:tcPr>
            <w:tcW w:w="1327" w:type="dxa"/>
            <w:vAlign w:val="center"/>
          </w:tcPr>
          <w:p w14:paraId="670D099F">
            <w:pPr>
              <w:pStyle w:val="15"/>
              <w:spacing w:line="340" w:lineRule="exact"/>
            </w:pPr>
            <w:r>
              <w:t>经济效益指标</w:t>
            </w:r>
          </w:p>
        </w:tc>
        <w:tc>
          <w:tcPr>
            <w:tcW w:w="1327" w:type="dxa"/>
            <w:vAlign w:val="center"/>
          </w:tcPr>
          <w:p w14:paraId="6D42C48F">
            <w:pPr>
              <w:pStyle w:val="15"/>
              <w:spacing w:line="340" w:lineRule="exact"/>
            </w:pPr>
            <w:r>
              <w:t>渔业渔资源发展率</w:t>
            </w:r>
          </w:p>
        </w:tc>
        <w:tc>
          <w:tcPr>
            <w:tcW w:w="2053" w:type="dxa"/>
            <w:vAlign w:val="center"/>
          </w:tcPr>
          <w:p w14:paraId="0E4C10C9">
            <w:pPr>
              <w:pStyle w:val="15"/>
              <w:spacing w:line="340" w:lineRule="exact"/>
            </w:pPr>
            <w:r>
              <w:t>渔业渔资源发展情况</w:t>
            </w:r>
          </w:p>
        </w:tc>
        <w:tc>
          <w:tcPr>
            <w:tcW w:w="1317" w:type="dxa"/>
            <w:vAlign w:val="center"/>
          </w:tcPr>
          <w:p w14:paraId="725A31FD">
            <w:pPr>
              <w:pStyle w:val="15"/>
              <w:spacing w:line="340" w:lineRule="exact"/>
            </w:pPr>
            <w:r>
              <w:t>促进渔业健康有序发展</w:t>
            </w:r>
          </w:p>
        </w:tc>
        <w:tc>
          <w:tcPr>
            <w:tcW w:w="1938" w:type="dxa"/>
            <w:vAlign w:val="center"/>
          </w:tcPr>
          <w:p w14:paraId="3E644A81">
            <w:pPr>
              <w:pStyle w:val="15"/>
              <w:spacing w:line="340" w:lineRule="exact"/>
            </w:pPr>
            <w:r>
              <w:t>（冀农财发〔2022〕5号）</w:t>
            </w:r>
          </w:p>
        </w:tc>
      </w:tr>
      <w:tr w14:paraId="0E44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1A052BA">
            <w:pPr>
              <w:spacing w:line="340" w:lineRule="exact"/>
            </w:pPr>
          </w:p>
        </w:tc>
        <w:tc>
          <w:tcPr>
            <w:tcW w:w="1327" w:type="dxa"/>
            <w:vAlign w:val="center"/>
          </w:tcPr>
          <w:p w14:paraId="35DD0902">
            <w:pPr>
              <w:pStyle w:val="15"/>
              <w:spacing w:line="340" w:lineRule="exact"/>
            </w:pPr>
            <w:r>
              <w:t>社会效益指标</w:t>
            </w:r>
          </w:p>
        </w:tc>
        <w:tc>
          <w:tcPr>
            <w:tcW w:w="1327" w:type="dxa"/>
            <w:vAlign w:val="center"/>
          </w:tcPr>
          <w:p w14:paraId="27C49DC0">
            <w:pPr>
              <w:pStyle w:val="15"/>
              <w:spacing w:line="340" w:lineRule="exact"/>
            </w:pPr>
            <w:r>
              <w:t>渔业渔资源保障率</w:t>
            </w:r>
          </w:p>
        </w:tc>
        <w:tc>
          <w:tcPr>
            <w:tcW w:w="2053" w:type="dxa"/>
            <w:vAlign w:val="center"/>
          </w:tcPr>
          <w:p w14:paraId="73E374DD">
            <w:pPr>
              <w:pStyle w:val="15"/>
              <w:spacing w:line="340" w:lineRule="exact"/>
            </w:pPr>
            <w:r>
              <w:t>渔业渔资源保障</w:t>
            </w:r>
          </w:p>
        </w:tc>
        <w:tc>
          <w:tcPr>
            <w:tcW w:w="1317" w:type="dxa"/>
            <w:vAlign w:val="center"/>
          </w:tcPr>
          <w:p w14:paraId="5D41E834">
            <w:pPr>
              <w:pStyle w:val="15"/>
              <w:spacing w:line="340" w:lineRule="exact"/>
            </w:pPr>
            <w:r>
              <w:t>保护渔业渔资源</w:t>
            </w:r>
          </w:p>
        </w:tc>
        <w:tc>
          <w:tcPr>
            <w:tcW w:w="1938" w:type="dxa"/>
            <w:vAlign w:val="center"/>
          </w:tcPr>
          <w:p w14:paraId="76EDE5F5">
            <w:pPr>
              <w:pStyle w:val="15"/>
              <w:spacing w:line="340" w:lineRule="exact"/>
            </w:pPr>
            <w:r>
              <w:t>（冀农财发〔2022〕5号）</w:t>
            </w:r>
          </w:p>
        </w:tc>
      </w:tr>
      <w:tr w14:paraId="47F43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995DB31">
            <w:pPr>
              <w:spacing w:line="340" w:lineRule="exact"/>
            </w:pPr>
          </w:p>
        </w:tc>
        <w:tc>
          <w:tcPr>
            <w:tcW w:w="1327" w:type="dxa"/>
            <w:vAlign w:val="center"/>
          </w:tcPr>
          <w:p w14:paraId="143751AB">
            <w:pPr>
              <w:pStyle w:val="15"/>
              <w:spacing w:line="340" w:lineRule="exact"/>
            </w:pPr>
            <w:r>
              <w:t>生态效益指标</w:t>
            </w:r>
          </w:p>
        </w:tc>
        <w:tc>
          <w:tcPr>
            <w:tcW w:w="1327" w:type="dxa"/>
            <w:vAlign w:val="center"/>
          </w:tcPr>
          <w:p w14:paraId="0D58CCD1">
            <w:pPr>
              <w:pStyle w:val="15"/>
              <w:spacing w:line="340" w:lineRule="exact"/>
            </w:pPr>
            <w:r>
              <w:t>渔业渔资源保护率</w:t>
            </w:r>
          </w:p>
        </w:tc>
        <w:tc>
          <w:tcPr>
            <w:tcW w:w="2053" w:type="dxa"/>
            <w:vAlign w:val="center"/>
          </w:tcPr>
          <w:p w14:paraId="6D5E2BB9">
            <w:pPr>
              <w:pStyle w:val="15"/>
              <w:spacing w:line="340" w:lineRule="exact"/>
            </w:pPr>
            <w:r>
              <w:t>渔业渔资源受保护</w:t>
            </w:r>
          </w:p>
        </w:tc>
        <w:tc>
          <w:tcPr>
            <w:tcW w:w="1317" w:type="dxa"/>
            <w:vAlign w:val="center"/>
          </w:tcPr>
          <w:p w14:paraId="20A0929C">
            <w:pPr>
              <w:pStyle w:val="15"/>
              <w:spacing w:line="340" w:lineRule="exact"/>
            </w:pPr>
            <w:r>
              <w:t>保护生态环境良好发展</w:t>
            </w:r>
          </w:p>
        </w:tc>
        <w:tc>
          <w:tcPr>
            <w:tcW w:w="1938" w:type="dxa"/>
            <w:vAlign w:val="center"/>
          </w:tcPr>
          <w:p w14:paraId="14E8FE33">
            <w:pPr>
              <w:pStyle w:val="15"/>
              <w:spacing w:line="340" w:lineRule="exact"/>
            </w:pPr>
            <w:r>
              <w:t>（冀农财发〔2022〕5号）</w:t>
            </w:r>
          </w:p>
        </w:tc>
      </w:tr>
      <w:tr w14:paraId="4F3F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11CF9FC8">
            <w:pPr>
              <w:pStyle w:val="17"/>
              <w:spacing w:line="340" w:lineRule="exact"/>
            </w:pPr>
            <w:r>
              <w:t>满意度指标</w:t>
            </w:r>
          </w:p>
        </w:tc>
        <w:tc>
          <w:tcPr>
            <w:tcW w:w="1327" w:type="dxa"/>
            <w:vAlign w:val="center"/>
          </w:tcPr>
          <w:p w14:paraId="027EB5F9">
            <w:pPr>
              <w:pStyle w:val="15"/>
              <w:spacing w:line="340" w:lineRule="exact"/>
            </w:pPr>
            <w:r>
              <w:t>服务对象满意度指标</w:t>
            </w:r>
          </w:p>
        </w:tc>
        <w:tc>
          <w:tcPr>
            <w:tcW w:w="1327" w:type="dxa"/>
            <w:vAlign w:val="center"/>
          </w:tcPr>
          <w:p w14:paraId="0AD3CCE0">
            <w:pPr>
              <w:pStyle w:val="15"/>
              <w:spacing w:line="340" w:lineRule="exact"/>
            </w:pPr>
            <w:r>
              <w:t>群众满意度</w:t>
            </w:r>
          </w:p>
        </w:tc>
        <w:tc>
          <w:tcPr>
            <w:tcW w:w="2053" w:type="dxa"/>
            <w:vAlign w:val="center"/>
          </w:tcPr>
          <w:p w14:paraId="23944158">
            <w:pPr>
              <w:pStyle w:val="15"/>
              <w:spacing w:line="340" w:lineRule="exact"/>
            </w:pPr>
            <w:r>
              <w:t>群众满意情况</w:t>
            </w:r>
          </w:p>
        </w:tc>
        <w:tc>
          <w:tcPr>
            <w:tcW w:w="1317" w:type="dxa"/>
            <w:vAlign w:val="center"/>
          </w:tcPr>
          <w:p w14:paraId="53E93B16">
            <w:pPr>
              <w:pStyle w:val="15"/>
              <w:spacing w:line="340" w:lineRule="exact"/>
            </w:pPr>
            <w:r>
              <w:t>≥95%</w:t>
            </w:r>
          </w:p>
        </w:tc>
        <w:tc>
          <w:tcPr>
            <w:tcW w:w="1938" w:type="dxa"/>
            <w:vAlign w:val="center"/>
          </w:tcPr>
          <w:p w14:paraId="797FDC30">
            <w:pPr>
              <w:pStyle w:val="15"/>
              <w:spacing w:line="340" w:lineRule="exact"/>
            </w:pPr>
            <w:r>
              <w:t>走访调查</w:t>
            </w:r>
          </w:p>
        </w:tc>
      </w:tr>
    </w:tbl>
    <w:p w14:paraId="1A72B628">
      <w:pPr>
        <w:outlineLvl w:val="3"/>
        <w:rPr>
          <w:rFonts w:ascii="方正黑体_GBK" w:hAnsi="方正黑体_GBK" w:eastAsia="方正黑体_GBK" w:cs="方正黑体_GBK"/>
          <w:sz w:val="32"/>
          <w:szCs w:val="32"/>
        </w:rPr>
      </w:pPr>
      <w:bookmarkStart w:id="59" w:name="_Toc4286"/>
      <w:r>
        <w:rPr>
          <w:rFonts w:hint="eastAsia" w:ascii="方正黑体_GBK" w:hAnsi="方正黑体_GBK" w:eastAsia="方正黑体_GBK" w:cs="方正黑体_GBK"/>
          <w:color w:val="000000"/>
          <w:sz w:val="32"/>
          <w:szCs w:val="32"/>
        </w:rPr>
        <w:t>87.大中型水库移民后期扶持资金绩效目标表</w:t>
      </w:r>
      <w:bookmarkEnd w:id="59"/>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7EA2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33834809">
            <w:pPr>
              <w:pStyle w:val="14"/>
            </w:pPr>
            <w:r>
              <w:t>332001宁晋县水务局本级</w:t>
            </w:r>
          </w:p>
        </w:tc>
        <w:tc>
          <w:tcPr>
            <w:tcW w:w="1843" w:type="dxa"/>
            <w:tcBorders>
              <w:top w:val="single" w:color="FFFFFF" w:sz="6" w:space="0"/>
              <w:left w:val="single" w:color="FFFFFF" w:sz="6" w:space="0"/>
              <w:right w:val="single" w:color="FFFFFF" w:sz="6" w:space="0"/>
            </w:tcBorders>
            <w:vAlign w:val="center"/>
          </w:tcPr>
          <w:p w14:paraId="256343CE">
            <w:pPr>
              <w:pStyle w:val="13"/>
            </w:pPr>
          </w:p>
        </w:tc>
      </w:tr>
      <w:tr w14:paraId="5B5BC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B4446">
            <w:pPr>
              <w:pStyle w:val="16"/>
            </w:pPr>
            <w:r>
              <w:t>绩效目标</w:t>
            </w:r>
          </w:p>
        </w:tc>
        <w:tc>
          <w:tcPr>
            <w:tcW w:w="8618" w:type="dxa"/>
            <w:gridSpan w:val="2"/>
            <w:vAlign w:val="center"/>
          </w:tcPr>
          <w:p w14:paraId="2B1C71DF">
            <w:pPr>
              <w:pStyle w:val="15"/>
            </w:pPr>
            <w:r>
              <w:t>1.落实上级政策</w:t>
            </w:r>
          </w:p>
          <w:p w14:paraId="2BC58F91">
            <w:pPr>
              <w:pStyle w:val="15"/>
            </w:pPr>
            <w:r>
              <w:t>2.有效维护社会稳定和发展</w:t>
            </w:r>
          </w:p>
          <w:p w14:paraId="0D0AFBED">
            <w:pPr>
              <w:pStyle w:val="15"/>
            </w:pPr>
            <w:r>
              <w:t>3.发挥财政资金效益</w:t>
            </w:r>
          </w:p>
        </w:tc>
      </w:tr>
    </w:tbl>
    <w:p w14:paraId="52B0DF17">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D2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8" w:hRule="atLeast"/>
          <w:tblHeader/>
          <w:jc w:val="center"/>
        </w:trPr>
        <w:tc>
          <w:tcPr>
            <w:tcW w:w="1276" w:type="dxa"/>
            <w:vAlign w:val="center"/>
          </w:tcPr>
          <w:p w14:paraId="11E0CEF5">
            <w:pPr>
              <w:pStyle w:val="16"/>
            </w:pPr>
            <w:r>
              <w:t>一级指标</w:t>
            </w:r>
          </w:p>
        </w:tc>
        <w:tc>
          <w:tcPr>
            <w:tcW w:w="1276" w:type="dxa"/>
            <w:vAlign w:val="center"/>
          </w:tcPr>
          <w:p w14:paraId="66BBB54C">
            <w:pPr>
              <w:pStyle w:val="16"/>
            </w:pPr>
            <w:r>
              <w:t>二级指标</w:t>
            </w:r>
          </w:p>
        </w:tc>
        <w:tc>
          <w:tcPr>
            <w:tcW w:w="1332" w:type="dxa"/>
            <w:vAlign w:val="center"/>
          </w:tcPr>
          <w:p w14:paraId="7A87EEA5">
            <w:pPr>
              <w:pStyle w:val="16"/>
            </w:pPr>
            <w:r>
              <w:t>三级指标</w:t>
            </w:r>
          </w:p>
        </w:tc>
        <w:tc>
          <w:tcPr>
            <w:tcW w:w="2891" w:type="dxa"/>
            <w:vAlign w:val="center"/>
          </w:tcPr>
          <w:p w14:paraId="19B1935C">
            <w:pPr>
              <w:pStyle w:val="16"/>
            </w:pPr>
            <w:r>
              <w:t>绩效指标描述</w:t>
            </w:r>
          </w:p>
        </w:tc>
        <w:tc>
          <w:tcPr>
            <w:tcW w:w="1276" w:type="dxa"/>
            <w:vAlign w:val="center"/>
          </w:tcPr>
          <w:p w14:paraId="10CC120A">
            <w:pPr>
              <w:pStyle w:val="16"/>
            </w:pPr>
            <w:r>
              <w:t>指标值</w:t>
            </w:r>
          </w:p>
        </w:tc>
        <w:tc>
          <w:tcPr>
            <w:tcW w:w="1843" w:type="dxa"/>
            <w:vAlign w:val="center"/>
          </w:tcPr>
          <w:p w14:paraId="06E4F992">
            <w:pPr>
              <w:pStyle w:val="16"/>
            </w:pPr>
            <w:r>
              <w:t>指标值确定依据</w:t>
            </w:r>
          </w:p>
        </w:tc>
      </w:tr>
      <w:tr w14:paraId="0AF3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4" w:hRule="atLeast"/>
          <w:jc w:val="center"/>
        </w:trPr>
        <w:tc>
          <w:tcPr>
            <w:tcW w:w="1276" w:type="dxa"/>
            <w:vMerge w:val="restart"/>
            <w:vAlign w:val="center"/>
          </w:tcPr>
          <w:p w14:paraId="2A445ED9">
            <w:pPr>
              <w:pStyle w:val="17"/>
            </w:pPr>
            <w:r>
              <w:t>产出指标</w:t>
            </w:r>
          </w:p>
        </w:tc>
        <w:tc>
          <w:tcPr>
            <w:tcW w:w="1276" w:type="dxa"/>
            <w:vAlign w:val="center"/>
          </w:tcPr>
          <w:p w14:paraId="39678814">
            <w:pPr>
              <w:pStyle w:val="15"/>
            </w:pPr>
            <w:r>
              <w:t>数量指标</w:t>
            </w:r>
          </w:p>
        </w:tc>
        <w:tc>
          <w:tcPr>
            <w:tcW w:w="1332" w:type="dxa"/>
            <w:vAlign w:val="center"/>
          </w:tcPr>
          <w:p w14:paraId="78457B93">
            <w:pPr>
              <w:pStyle w:val="15"/>
            </w:pPr>
            <w:r>
              <w:t>数量指标</w:t>
            </w:r>
          </w:p>
        </w:tc>
        <w:tc>
          <w:tcPr>
            <w:tcW w:w="2891" w:type="dxa"/>
            <w:vAlign w:val="center"/>
          </w:tcPr>
          <w:p w14:paraId="53D38995">
            <w:pPr>
              <w:pStyle w:val="15"/>
            </w:pPr>
            <w:r>
              <w:t>直补资金受益移民人数</w:t>
            </w:r>
          </w:p>
        </w:tc>
        <w:tc>
          <w:tcPr>
            <w:tcW w:w="1276" w:type="dxa"/>
            <w:vAlign w:val="center"/>
          </w:tcPr>
          <w:p w14:paraId="1DFE4F98">
            <w:pPr>
              <w:pStyle w:val="15"/>
            </w:pPr>
            <w:r>
              <w:t>23数量指标</w:t>
            </w:r>
          </w:p>
        </w:tc>
        <w:tc>
          <w:tcPr>
            <w:tcW w:w="1843" w:type="dxa"/>
            <w:vAlign w:val="center"/>
          </w:tcPr>
          <w:p w14:paraId="2C9EF906">
            <w:pPr>
              <w:pStyle w:val="15"/>
            </w:pPr>
            <w:r>
              <w:t>直补资金受益移民25人</w:t>
            </w:r>
          </w:p>
        </w:tc>
      </w:tr>
      <w:tr w14:paraId="3F91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5" w:hRule="atLeast"/>
          <w:jc w:val="center"/>
        </w:trPr>
        <w:tc>
          <w:tcPr>
            <w:tcW w:w="1276" w:type="dxa"/>
            <w:vMerge w:val="continue"/>
            <w:vAlign w:val="center"/>
          </w:tcPr>
          <w:p w14:paraId="49536D3D"/>
        </w:tc>
        <w:tc>
          <w:tcPr>
            <w:tcW w:w="1276" w:type="dxa"/>
            <w:vAlign w:val="center"/>
          </w:tcPr>
          <w:p w14:paraId="6A689F8C">
            <w:pPr>
              <w:pStyle w:val="15"/>
            </w:pPr>
            <w:r>
              <w:t>质量指标</w:t>
            </w:r>
          </w:p>
        </w:tc>
        <w:tc>
          <w:tcPr>
            <w:tcW w:w="1332" w:type="dxa"/>
            <w:vAlign w:val="center"/>
          </w:tcPr>
          <w:p w14:paraId="088FC4D1">
            <w:pPr>
              <w:pStyle w:val="15"/>
            </w:pPr>
            <w:r>
              <w:t>资金发放成功率</w:t>
            </w:r>
          </w:p>
        </w:tc>
        <w:tc>
          <w:tcPr>
            <w:tcW w:w="2891" w:type="dxa"/>
            <w:vAlign w:val="center"/>
          </w:tcPr>
          <w:p w14:paraId="527EBD0C">
            <w:pPr>
              <w:pStyle w:val="15"/>
            </w:pPr>
            <w:r>
              <w:t>直补资金发放准确度</w:t>
            </w:r>
          </w:p>
        </w:tc>
        <w:tc>
          <w:tcPr>
            <w:tcW w:w="1276" w:type="dxa"/>
            <w:vAlign w:val="center"/>
          </w:tcPr>
          <w:p w14:paraId="16F37060">
            <w:pPr>
              <w:pStyle w:val="15"/>
            </w:pPr>
            <w:r>
              <w:t>≥90资金发放成功率</w:t>
            </w:r>
          </w:p>
        </w:tc>
        <w:tc>
          <w:tcPr>
            <w:tcW w:w="1843" w:type="dxa"/>
            <w:vAlign w:val="center"/>
          </w:tcPr>
          <w:p w14:paraId="44534992">
            <w:pPr>
              <w:pStyle w:val="15"/>
            </w:pPr>
            <w:r>
              <w:t>资金准确发放到每人卡中</w:t>
            </w:r>
          </w:p>
        </w:tc>
      </w:tr>
      <w:tr w14:paraId="3F4D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30" w:hRule="atLeast"/>
          <w:jc w:val="center"/>
        </w:trPr>
        <w:tc>
          <w:tcPr>
            <w:tcW w:w="1276" w:type="dxa"/>
            <w:vMerge w:val="continue"/>
            <w:vAlign w:val="center"/>
          </w:tcPr>
          <w:p w14:paraId="44FBDB51"/>
        </w:tc>
        <w:tc>
          <w:tcPr>
            <w:tcW w:w="1276" w:type="dxa"/>
            <w:vAlign w:val="center"/>
          </w:tcPr>
          <w:p w14:paraId="5CA447AF">
            <w:pPr>
              <w:pStyle w:val="15"/>
            </w:pPr>
            <w:r>
              <w:t>时效指标</w:t>
            </w:r>
          </w:p>
        </w:tc>
        <w:tc>
          <w:tcPr>
            <w:tcW w:w="1332" w:type="dxa"/>
            <w:vAlign w:val="center"/>
          </w:tcPr>
          <w:p w14:paraId="422E991B">
            <w:pPr>
              <w:pStyle w:val="15"/>
            </w:pPr>
            <w:r>
              <w:t>资金按时发放率</w:t>
            </w:r>
          </w:p>
        </w:tc>
        <w:tc>
          <w:tcPr>
            <w:tcW w:w="2891" w:type="dxa"/>
            <w:vAlign w:val="center"/>
          </w:tcPr>
          <w:p w14:paraId="5EAB7580">
            <w:pPr>
              <w:pStyle w:val="15"/>
            </w:pPr>
            <w:r>
              <w:t>直补资金按时发放到人</w:t>
            </w:r>
          </w:p>
        </w:tc>
        <w:tc>
          <w:tcPr>
            <w:tcW w:w="1276" w:type="dxa"/>
            <w:vAlign w:val="center"/>
          </w:tcPr>
          <w:p w14:paraId="531E010C">
            <w:pPr>
              <w:pStyle w:val="15"/>
            </w:pPr>
            <w:r>
              <w:t>≥90资金按时发放率</w:t>
            </w:r>
          </w:p>
        </w:tc>
        <w:tc>
          <w:tcPr>
            <w:tcW w:w="1843" w:type="dxa"/>
            <w:vAlign w:val="center"/>
          </w:tcPr>
          <w:p w14:paraId="578C3DB8">
            <w:pPr>
              <w:pStyle w:val="15"/>
            </w:pPr>
            <w:r>
              <w:t>直补资金按上级要求，准时发放到人</w:t>
            </w:r>
          </w:p>
        </w:tc>
      </w:tr>
      <w:tr w14:paraId="0E43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5" w:hRule="atLeast"/>
          <w:jc w:val="center"/>
        </w:trPr>
        <w:tc>
          <w:tcPr>
            <w:tcW w:w="1276" w:type="dxa"/>
            <w:vMerge w:val="continue"/>
            <w:vAlign w:val="center"/>
          </w:tcPr>
          <w:p w14:paraId="585F764C"/>
        </w:tc>
        <w:tc>
          <w:tcPr>
            <w:tcW w:w="1276" w:type="dxa"/>
            <w:vAlign w:val="center"/>
          </w:tcPr>
          <w:p w14:paraId="0464CBC9">
            <w:pPr>
              <w:pStyle w:val="15"/>
            </w:pPr>
            <w:r>
              <w:t>成本指标</w:t>
            </w:r>
          </w:p>
        </w:tc>
        <w:tc>
          <w:tcPr>
            <w:tcW w:w="1332" w:type="dxa"/>
            <w:vAlign w:val="center"/>
          </w:tcPr>
          <w:p w14:paraId="3FF3195B">
            <w:pPr>
              <w:pStyle w:val="15"/>
            </w:pPr>
            <w:r>
              <w:t>资金标准符合率</w:t>
            </w:r>
          </w:p>
        </w:tc>
        <w:tc>
          <w:tcPr>
            <w:tcW w:w="2891" w:type="dxa"/>
            <w:vAlign w:val="center"/>
          </w:tcPr>
          <w:p w14:paraId="038921DA">
            <w:pPr>
              <w:pStyle w:val="15"/>
            </w:pPr>
            <w:r>
              <w:t>严格按上级下达标发放</w:t>
            </w:r>
          </w:p>
        </w:tc>
        <w:tc>
          <w:tcPr>
            <w:tcW w:w="1276" w:type="dxa"/>
            <w:vAlign w:val="center"/>
          </w:tcPr>
          <w:p w14:paraId="76522EF8">
            <w:pPr>
              <w:pStyle w:val="15"/>
            </w:pPr>
            <w:r>
              <w:t>1.38资金标准符合率</w:t>
            </w:r>
          </w:p>
        </w:tc>
        <w:tc>
          <w:tcPr>
            <w:tcW w:w="1843" w:type="dxa"/>
            <w:vAlign w:val="center"/>
          </w:tcPr>
          <w:p w14:paraId="466C500F">
            <w:pPr>
              <w:pStyle w:val="15"/>
            </w:pPr>
            <w:r>
              <w:t>23人每人600元/年标准不变</w:t>
            </w:r>
          </w:p>
        </w:tc>
      </w:tr>
      <w:tr w14:paraId="214E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5" w:hRule="atLeast"/>
          <w:jc w:val="center"/>
        </w:trPr>
        <w:tc>
          <w:tcPr>
            <w:tcW w:w="1276" w:type="dxa"/>
            <w:vMerge w:val="restart"/>
            <w:vAlign w:val="center"/>
          </w:tcPr>
          <w:p w14:paraId="2B4B8286">
            <w:pPr>
              <w:pStyle w:val="17"/>
            </w:pPr>
            <w:r>
              <w:t>效益指标</w:t>
            </w:r>
          </w:p>
        </w:tc>
        <w:tc>
          <w:tcPr>
            <w:tcW w:w="1276" w:type="dxa"/>
            <w:vAlign w:val="center"/>
          </w:tcPr>
          <w:p w14:paraId="7A680FED">
            <w:pPr>
              <w:pStyle w:val="15"/>
            </w:pPr>
            <w:r>
              <w:t>经济效益指标</w:t>
            </w:r>
          </w:p>
        </w:tc>
        <w:tc>
          <w:tcPr>
            <w:tcW w:w="1332" w:type="dxa"/>
            <w:vAlign w:val="center"/>
          </w:tcPr>
          <w:p w14:paraId="26088C3D">
            <w:pPr>
              <w:pStyle w:val="15"/>
            </w:pPr>
            <w:r>
              <w:t>水库移民基本生活保障</w:t>
            </w:r>
          </w:p>
        </w:tc>
        <w:tc>
          <w:tcPr>
            <w:tcW w:w="2891" w:type="dxa"/>
            <w:vAlign w:val="center"/>
          </w:tcPr>
          <w:p w14:paraId="5A14FE09">
            <w:pPr>
              <w:pStyle w:val="15"/>
            </w:pPr>
            <w:r>
              <w:t>保障和改善移民生活条件</w:t>
            </w:r>
          </w:p>
        </w:tc>
        <w:tc>
          <w:tcPr>
            <w:tcW w:w="1276" w:type="dxa"/>
            <w:vAlign w:val="center"/>
          </w:tcPr>
          <w:p w14:paraId="4BDF6832">
            <w:pPr>
              <w:pStyle w:val="15"/>
            </w:pPr>
            <w:r>
              <w:t>≥90水库移民基本生活保障</w:t>
            </w:r>
          </w:p>
        </w:tc>
        <w:tc>
          <w:tcPr>
            <w:tcW w:w="1843" w:type="dxa"/>
            <w:vAlign w:val="center"/>
          </w:tcPr>
          <w:p w14:paraId="7F33DEA9">
            <w:pPr>
              <w:pStyle w:val="15"/>
            </w:pPr>
            <w:r>
              <w:t>保障和改善移民生活条件</w:t>
            </w:r>
          </w:p>
        </w:tc>
      </w:tr>
      <w:tr w14:paraId="7924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71" w:hRule="atLeast"/>
          <w:jc w:val="center"/>
        </w:trPr>
        <w:tc>
          <w:tcPr>
            <w:tcW w:w="1276" w:type="dxa"/>
            <w:vMerge w:val="continue"/>
            <w:vAlign w:val="center"/>
          </w:tcPr>
          <w:p w14:paraId="566E30AF"/>
        </w:tc>
        <w:tc>
          <w:tcPr>
            <w:tcW w:w="1276" w:type="dxa"/>
            <w:vAlign w:val="center"/>
          </w:tcPr>
          <w:p w14:paraId="22BFA42F">
            <w:pPr>
              <w:pStyle w:val="15"/>
            </w:pPr>
            <w:r>
              <w:t>社会效益指标</w:t>
            </w:r>
          </w:p>
        </w:tc>
        <w:tc>
          <w:tcPr>
            <w:tcW w:w="1332" w:type="dxa"/>
            <w:vAlign w:val="center"/>
          </w:tcPr>
          <w:p w14:paraId="329B4AF1">
            <w:pPr>
              <w:pStyle w:val="15"/>
            </w:pPr>
            <w:r>
              <w:t>增加移民人均可支配收入</w:t>
            </w:r>
          </w:p>
        </w:tc>
        <w:tc>
          <w:tcPr>
            <w:tcW w:w="2891" w:type="dxa"/>
            <w:vAlign w:val="center"/>
          </w:tcPr>
          <w:p w14:paraId="5A5C2B25">
            <w:pPr>
              <w:pStyle w:val="15"/>
            </w:pPr>
            <w:r>
              <w:t>可增加移民年人均可支配收入</w:t>
            </w:r>
          </w:p>
        </w:tc>
        <w:tc>
          <w:tcPr>
            <w:tcW w:w="1276" w:type="dxa"/>
            <w:vAlign w:val="center"/>
          </w:tcPr>
          <w:p w14:paraId="70E7AD7C">
            <w:pPr>
              <w:pStyle w:val="15"/>
            </w:pPr>
            <w:r>
              <w:t>≥90增加移民人均可支配收入</w:t>
            </w:r>
          </w:p>
        </w:tc>
        <w:tc>
          <w:tcPr>
            <w:tcW w:w="1843" w:type="dxa"/>
            <w:vAlign w:val="center"/>
          </w:tcPr>
          <w:p w14:paraId="5B4E1CCF">
            <w:pPr>
              <w:pStyle w:val="15"/>
            </w:pPr>
            <w:r>
              <w:t>增加移民年人均可支配收入0.06万元</w:t>
            </w:r>
          </w:p>
        </w:tc>
      </w:tr>
      <w:tr w14:paraId="3A07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85" w:hRule="atLeast"/>
          <w:jc w:val="center"/>
        </w:trPr>
        <w:tc>
          <w:tcPr>
            <w:tcW w:w="1276" w:type="dxa"/>
            <w:vMerge w:val="continue"/>
            <w:vAlign w:val="center"/>
          </w:tcPr>
          <w:p w14:paraId="37096C11"/>
        </w:tc>
        <w:tc>
          <w:tcPr>
            <w:tcW w:w="1276" w:type="dxa"/>
            <w:vAlign w:val="center"/>
          </w:tcPr>
          <w:p w14:paraId="00242ACE">
            <w:pPr>
              <w:pStyle w:val="15"/>
            </w:pPr>
            <w:r>
              <w:t>生态效益指标</w:t>
            </w:r>
          </w:p>
        </w:tc>
        <w:tc>
          <w:tcPr>
            <w:tcW w:w="1332" w:type="dxa"/>
            <w:vAlign w:val="center"/>
          </w:tcPr>
          <w:p w14:paraId="104DE459">
            <w:pPr>
              <w:pStyle w:val="15"/>
            </w:pPr>
            <w:r>
              <w:t>维护社会稳定和发展</w:t>
            </w:r>
          </w:p>
        </w:tc>
        <w:tc>
          <w:tcPr>
            <w:tcW w:w="2891" w:type="dxa"/>
            <w:vAlign w:val="center"/>
          </w:tcPr>
          <w:p w14:paraId="1144EF54">
            <w:pPr>
              <w:pStyle w:val="15"/>
            </w:pPr>
            <w:r>
              <w:t>有效维护社会稳定和发展</w:t>
            </w:r>
          </w:p>
        </w:tc>
        <w:tc>
          <w:tcPr>
            <w:tcW w:w="1276" w:type="dxa"/>
            <w:vAlign w:val="center"/>
          </w:tcPr>
          <w:p w14:paraId="186DA7A7">
            <w:pPr>
              <w:pStyle w:val="15"/>
            </w:pPr>
            <w:r>
              <w:t>≥90维护社会稳定和发展</w:t>
            </w:r>
          </w:p>
        </w:tc>
        <w:tc>
          <w:tcPr>
            <w:tcW w:w="1843" w:type="dxa"/>
            <w:vAlign w:val="center"/>
          </w:tcPr>
          <w:p w14:paraId="06ACDF03">
            <w:pPr>
              <w:pStyle w:val="15"/>
            </w:pPr>
            <w:r>
              <w:t>维护促进我县社会稳定和发展</w:t>
            </w:r>
          </w:p>
        </w:tc>
      </w:tr>
      <w:tr w14:paraId="7B70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85" w:hRule="atLeast"/>
          <w:jc w:val="center"/>
        </w:trPr>
        <w:tc>
          <w:tcPr>
            <w:tcW w:w="1276" w:type="dxa"/>
            <w:vMerge w:val="continue"/>
            <w:vAlign w:val="center"/>
          </w:tcPr>
          <w:p w14:paraId="1C660722"/>
        </w:tc>
        <w:tc>
          <w:tcPr>
            <w:tcW w:w="1276" w:type="dxa"/>
            <w:vAlign w:val="center"/>
          </w:tcPr>
          <w:p w14:paraId="5C0C9732">
            <w:pPr>
              <w:pStyle w:val="15"/>
            </w:pPr>
            <w:r>
              <w:t>可持续影响指标</w:t>
            </w:r>
          </w:p>
        </w:tc>
        <w:tc>
          <w:tcPr>
            <w:tcW w:w="1332" w:type="dxa"/>
            <w:vAlign w:val="center"/>
          </w:tcPr>
          <w:p w14:paraId="35CFB56A">
            <w:pPr>
              <w:pStyle w:val="15"/>
            </w:pPr>
            <w:r>
              <w:t>促进我县社会生态发展</w:t>
            </w:r>
          </w:p>
        </w:tc>
        <w:tc>
          <w:tcPr>
            <w:tcW w:w="2891" w:type="dxa"/>
            <w:vAlign w:val="center"/>
          </w:tcPr>
          <w:p w14:paraId="657E12C7">
            <w:pPr>
              <w:pStyle w:val="15"/>
            </w:pPr>
            <w:r>
              <w:t>可促进我县社会生态发展</w:t>
            </w:r>
          </w:p>
        </w:tc>
        <w:tc>
          <w:tcPr>
            <w:tcW w:w="1276" w:type="dxa"/>
            <w:vAlign w:val="center"/>
          </w:tcPr>
          <w:p w14:paraId="2DF20A1A">
            <w:pPr>
              <w:pStyle w:val="15"/>
            </w:pPr>
            <w:r>
              <w:t>≥90促进我县社会生态发展</w:t>
            </w:r>
          </w:p>
        </w:tc>
        <w:tc>
          <w:tcPr>
            <w:tcW w:w="1843" w:type="dxa"/>
            <w:vAlign w:val="center"/>
          </w:tcPr>
          <w:p w14:paraId="4B6146FA">
            <w:pPr>
              <w:pStyle w:val="15"/>
            </w:pPr>
            <w:r>
              <w:t>促进我县社会生态发展</w:t>
            </w:r>
          </w:p>
        </w:tc>
      </w:tr>
      <w:tr w14:paraId="223F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1C60E">
            <w:pPr>
              <w:pStyle w:val="17"/>
            </w:pPr>
            <w:r>
              <w:t>满意度指标</w:t>
            </w:r>
          </w:p>
        </w:tc>
        <w:tc>
          <w:tcPr>
            <w:tcW w:w="1276" w:type="dxa"/>
            <w:vAlign w:val="center"/>
          </w:tcPr>
          <w:p w14:paraId="7B8705E7">
            <w:pPr>
              <w:pStyle w:val="15"/>
            </w:pPr>
            <w:r>
              <w:t>服务对象满意度指标</w:t>
            </w:r>
          </w:p>
        </w:tc>
        <w:tc>
          <w:tcPr>
            <w:tcW w:w="1332" w:type="dxa"/>
            <w:vAlign w:val="center"/>
          </w:tcPr>
          <w:p w14:paraId="5AD06E94">
            <w:pPr>
              <w:pStyle w:val="15"/>
            </w:pPr>
            <w:r>
              <w:t>移民对后期扶持政策实施满意度</w:t>
            </w:r>
          </w:p>
        </w:tc>
        <w:tc>
          <w:tcPr>
            <w:tcW w:w="2891" w:type="dxa"/>
            <w:vAlign w:val="center"/>
          </w:tcPr>
          <w:p w14:paraId="59CC74EC">
            <w:pPr>
              <w:pStyle w:val="15"/>
            </w:pPr>
            <w:r>
              <w:t>移民对后期扶持政策实施满意</w:t>
            </w:r>
          </w:p>
        </w:tc>
        <w:tc>
          <w:tcPr>
            <w:tcW w:w="1276" w:type="dxa"/>
            <w:vAlign w:val="center"/>
          </w:tcPr>
          <w:p w14:paraId="652AF363">
            <w:pPr>
              <w:pStyle w:val="15"/>
            </w:pPr>
            <w:r>
              <w:t>≥90移民对后期扶持政策实施满意度</w:t>
            </w:r>
          </w:p>
        </w:tc>
        <w:tc>
          <w:tcPr>
            <w:tcW w:w="1843" w:type="dxa"/>
            <w:vAlign w:val="center"/>
          </w:tcPr>
          <w:p w14:paraId="260EE88A">
            <w:pPr>
              <w:pStyle w:val="15"/>
            </w:pPr>
            <w:r>
              <w:t>移民对后期扶持政策实施满意</w:t>
            </w:r>
          </w:p>
        </w:tc>
      </w:tr>
    </w:tbl>
    <w:p w14:paraId="1F62C424">
      <w:pPr>
        <w:outlineLvl w:val="3"/>
        <w:rPr>
          <w:rFonts w:ascii="方正黑体_GBK" w:hAnsi="方正黑体_GBK" w:eastAsia="方正黑体_GBK" w:cs="方正黑体_GBK"/>
          <w:sz w:val="32"/>
          <w:szCs w:val="32"/>
        </w:rPr>
      </w:pPr>
      <w:bookmarkStart w:id="60" w:name="_Toc15875"/>
      <w:r>
        <w:rPr>
          <w:rFonts w:hint="eastAsia" w:ascii="方正黑体_GBK" w:hAnsi="方正黑体_GBK" w:eastAsia="方正黑体_GBK" w:cs="方正黑体_GBK"/>
          <w:color w:val="000000"/>
          <w:sz w:val="32"/>
          <w:szCs w:val="32"/>
        </w:rPr>
        <w:t>88.堤防水闸工程维修养护项目绩效目标表</w:t>
      </w:r>
      <w:bookmarkEnd w:id="60"/>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4D30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23ED8263">
            <w:pPr>
              <w:pStyle w:val="14"/>
            </w:pPr>
            <w:r>
              <w:t>332001宁晋县水务局本级</w:t>
            </w:r>
          </w:p>
        </w:tc>
        <w:tc>
          <w:tcPr>
            <w:tcW w:w="1843" w:type="dxa"/>
            <w:tcBorders>
              <w:top w:val="single" w:color="FFFFFF" w:sz="6" w:space="0"/>
              <w:left w:val="single" w:color="FFFFFF" w:sz="6" w:space="0"/>
              <w:right w:val="single" w:color="FFFFFF" w:sz="6" w:space="0"/>
            </w:tcBorders>
            <w:vAlign w:val="center"/>
          </w:tcPr>
          <w:p w14:paraId="47966AFA">
            <w:pPr>
              <w:pStyle w:val="13"/>
            </w:pPr>
          </w:p>
        </w:tc>
      </w:tr>
      <w:tr w14:paraId="61842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86D4E">
            <w:pPr>
              <w:pStyle w:val="16"/>
            </w:pPr>
            <w:r>
              <w:t>绩效目标</w:t>
            </w:r>
          </w:p>
        </w:tc>
        <w:tc>
          <w:tcPr>
            <w:tcW w:w="8618" w:type="dxa"/>
            <w:gridSpan w:val="2"/>
            <w:vAlign w:val="center"/>
          </w:tcPr>
          <w:p w14:paraId="0D6E30B1">
            <w:pPr>
              <w:pStyle w:val="15"/>
            </w:pPr>
            <w:r>
              <w:t>1.发挥堤防做用</w:t>
            </w:r>
          </w:p>
          <w:p w14:paraId="0707DD68">
            <w:pPr>
              <w:pStyle w:val="15"/>
            </w:pPr>
            <w:r>
              <w:t>2.发挥财政资金效益</w:t>
            </w:r>
          </w:p>
          <w:p w14:paraId="009F3B4A">
            <w:pPr>
              <w:pStyle w:val="15"/>
            </w:pPr>
            <w:r>
              <w:t>3.保护群众生命财产安全</w:t>
            </w:r>
          </w:p>
        </w:tc>
      </w:tr>
    </w:tbl>
    <w:p w14:paraId="5787DD49">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B2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540BA">
            <w:pPr>
              <w:pStyle w:val="16"/>
            </w:pPr>
            <w:r>
              <w:t>一级指标</w:t>
            </w:r>
          </w:p>
        </w:tc>
        <w:tc>
          <w:tcPr>
            <w:tcW w:w="1276" w:type="dxa"/>
            <w:vAlign w:val="center"/>
          </w:tcPr>
          <w:p w14:paraId="7DDE3937">
            <w:pPr>
              <w:pStyle w:val="16"/>
            </w:pPr>
            <w:r>
              <w:t>二级指标</w:t>
            </w:r>
          </w:p>
        </w:tc>
        <w:tc>
          <w:tcPr>
            <w:tcW w:w="1332" w:type="dxa"/>
            <w:vAlign w:val="center"/>
          </w:tcPr>
          <w:p w14:paraId="2AFC4877">
            <w:pPr>
              <w:pStyle w:val="16"/>
            </w:pPr>
            <w:r>
              <w:t>三级指标</w:t>
            </w:r>
          </w:p>
        </w:tc>
        <w:tc>
          <w:tcPr>
            <w:tcW w:w="2891" w:type="dxa"/>
            <w:vAlign w:val="center"/>
          </w:tcPr>
          <w:p w14:paraId="3F4E22AC">
            <w:pPr>
              <w:pStyle w:val="16"/>
            </w:pPr>
            <w:r>
              <w:t>绩效指标描述</w:t>
            </w:r>
          </w:p>
        </w:tc>
        <w:tc>
          <w:tcPr>
            <w:tcW w:w="1276" w:type="dxa"/>
            <w:vAlign w:val="center"/>
          </w:tcPr>
          <w:p w14:paraId="57C97B53">
            <w:pPr>
              <w:pStyle w:val="16"/>
            </w:pPr>
            <w:r>
              <w:t>指标值</w:t>
            </w:r>
          </w:p>
        </w:tc>
        <w:tc>
          <w:tcPr>
            <w:tcW w:w="1843" w:type="dxa"/>
            <w:vAlign w:val="center"/>
          </w:tcPr>
          <w:p w14:paraId="01445A0D">
            <w:pPr>
              <w:pStyle w:val="16"/>
            </w:pPr>
            <w:r>
              <w:t>指标值确定依据</w:t>
            </w:r>
          </w:p>
        </w:tc>
      </w:tr>
      <w:tr w14:paraId="6E6C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C4B46">
            <w:pPr>
              <w:pStyle w:val="17"/>
            </w:pPr>
            <w:r>
              <w:t>产出指标</w:t>
            </w:r>
          </w:p>
        </w:tc>
        <w:tc>
          <w:tcPr>
            <w:tcW w:w="1276" w:type="dxa"/>
            <w:vAlign w:val="center"/>
          </w:tcPr>
          <w:p w14:paraId="44D19381">
            <w:pPr>
              <w:pStyle w:val="15"/>
            </w:pPr>
            <w:r>
              <w:t>数量指标</w:t>
            </w:r>
          </w:p>
        </w:tc>
        <w:tc>
          <w:tcPr>
            <w:tcW w:w="1332" w:type="dxa"/>
            <w:vAlign w:val="center"/>
          </w:tcPr>
          <w:p w14:paraId="5E4C6454">
            <w:pPr>
              <w:pStyle w:val="15"/>
            </w:pPr>
            <w:r>
              <w:t>维修堤防长度</w:t>
            </w:r>
          </w:p>
        </w:tc>
        <w:tc>
          <w:tcPr>
            <w:tcW w:w="2891" w:type="dxa"/>
            <w:vAlign w:val="center"/>
          </w:tcPr>
          <w:p w14:paraId="448F40C3">
            <w:pPr>
              <w:pStyle w:val="15"/>
            </w:pPr>
            <w:r>
              <w:t>维修堤防长度77.67千米</w:t>
            </w:r>
          </w:p>
        </w:tc>
        <w:tc>
          <w:tcPr>
            <w:tcW w:w="1276" w:type="dxa"/>
            <w:vAlign w:val="center"/>
          </w:tcPr>
          <w:p w14:paraId="798BC004">
            <w:pPr>
              <w:pStyle w:val="15"/>
            </w:pPr>
            <w:r>
              <w:t>100%</w:t>
            </w:r>
          </w:p>
        </w:tc>
        <w:tc>
          <w:tcPr>
            <w:tcW w:w="1843" w:type="dxa"/>
            <w:vAlign w:val="center"/>
          </w:tcPr>
          <w:p w14:paraId="19DBA690">
            <w:pPr>
              <w:pStyle w:val="15"/>
            </w:pPr>
            <w:r>
              <w:t>维修堤防长度</w:t>
            </w:r>
          </w:p>
        </w:tc>
      </w:tr>
      <w:tr w14:paraId="785E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3CC581"/>
        </w:tc>
        <w:tc>
          <w:tcPr>
            <w:tcW w:w="1276" w:type="dxa"/>
            <w:vAlign w:val="center"/>
          </w:tcPr>
          <w:p w14:paraId="0C2FCBE5">
            <w:pPr>
              <w:pStyle w:val="15"/>
            </w:pPr>
            <w:r>
              <w:t>数量指标</w:t>
            </w:r>
          </w:p>
        </w:tc>
        <w:tc>
          <w:tcPr>
            <w:tcW w:w="1332" w:type="dxa"/>
            <w:vAlign w:val="center"/>
          </w:tcPr>
          <w:p w14:paraId="0A4156C9">
            <w:pPr>
              <w:pStyle w:val="15"/>
            </w:pPr>
            <w:r>
              <w:t>维养水闸数量</w:t>
            </w:r>
          </w:p>
        </w:tc>
        <w:tc>
          <w:tcPr>
            <w:tcW w:w="2891" w:type="dxa"/>
            <w:vAlign w:val="center"/>
          </w:tcPr>
          <w:p w14:paraId="324FA175">
            <w:pPr>
              <w:pStyle w:val="15"/>
            </w:pPr>
            <w:r>
              <w:t>维养水闸数量4座</w:t>
            </w:r>
          </w:p>
        </w:tc>
        <w:tc>
          <w:tcPr>
            <w:tcW w:w="1276" w:type="dxa"/>
            <w:vAlign w:val="center"/>
          </w:tcPr>
          <w:p w14:paraId="329A6A5A">
            <w:pPr>
              <w:pStyle w:val="15"/>
            </w:pPr>
            <w:r>
              <w:t>100%</w:t>
            </w:r>
          </w:p>
        </w:tc>
        <w:tc>
          <w:tcPr>
            <w:tcW w:w="1843" w:type="dxa"/>
            <w:vAlign w:val="center"/>
          </w:tcPr>
          <w:p w14:paraId="62415097">
            <w:pPr>
              <w:pStyle w:val="15"/>
            </w:pPr>
            <w:r>
              <w:t>维养水闸数量</w:t>
            </w:r>
          </w:p>
        </w:tc>
      </w:tr>
      <w:tr w14:paraId="52AA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C603D"/>
        </w:tc>
        <w:tc>
          <w:tcPr>
            <w:tcW w:w="1276" w:type="dxa"/>
            <w:vAlign w:val="center"/>
          </w:tcPr>
          <w:p w14:paraId="5BED8D65">
            <w:pPr>
              <w:pStyle w:val="15"/>
            </w:pPr>
            <w:r>
              <w:t>质量指标</w:t>
            </w:r>
          </w:p>
        </w:tc>
        <w:tc>
          <w:tcPr>
            <w:tcW w:w="1332" w:type="dxa"/>
            <w:vAlign w:val="center"/>
          </w:tcPr>
          <w:p w14:paraId="1A214CED">
            <w:pPr>
              <w:pStyle w:val="15"/>
            </w:pPr>
            <w:r>
              <w:t>工程验收合格率</w:t>
            </w:r>
          </w:p>
        </w:tc>
        <w:tc>
          <w:tcPr>
            <w:tcW w:w="2891" w:type="dxa"/>
            <w:vAlign w:val="center"/>
          </w:tcPr>
          <w:p w14:paraId="58657CB4">
            <w:pPr>
              <w:pStyle w:val="15"/>
            </w:pPr>
            <w:r>
              <w:t>工程验收合格率</w:t>
            </w:r>
          </w:p>
        </w:tc>
        <w:tc>
          <w:tcPr>
            <w:tcW w:w="1276" w:type="dxa"/>
            <w:vAlign w:val="center"/>
          </w:tcPr>
          <w:p w14:paraId="31CF8352">
            <w:pPr>
              <w:pStyle w:val="15"/>
            </w:pPr>
            <w:r>
              <w:t>≥90%</w:t>
            </w:r>
          </w:p>
        </w:tc>
        <w:tc>
          <w:tcPr>
            <w:tcW w:w="1843" w:type="dxa"/>
            <w:vAlign w:val="center"/>
          </w:tcPr>
          <w:p w14:paraId="5446BD0B">
            <w:pPr>
              <w:pStyle w:val="15"/>
            </w:pPr>
            <w:r>
              <w:t>工程验收合格率</w:t>
            </w:r>
          </w:p>
        </w:tc>
      </w:tr>
      <w:tr w14:paraId="45A4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ACC6FE"/>
        </w:tc>
        <w:tc>
          <w:tcPr>
            <w:tcW w:w="1276" w:type="dxa"/>
            <w:vAlign w:val="center"/>
          </w:tcPr>
          <w:p w14:paraId="24D1DC6A">
            <w:pPr>
              <w:pStyle w:val="15"/>
            </w:pPr>
            <w:r>
              <w:t>时效指标</w:t>
            </w:r>
          </w:p>
        </w:tc>
        <w:tc>
          <w:tcPr>
            <w:tcW w:w="1332" w:type="dxa"/>
            <w:vAlign w:val="center"/>
          </w:tcPr>
          <w:p w14:paraId="77A707B6">
            <w:pPr>
              <w:pStyle w:val="15"/>
            </w:pPr>
            <w:r>
              <w:t>投资完成比率</w:t>
            </w:r>
          </w:p>
        </w:tc>
        <w:tc>
          <w:tcPr>
            <w:tcW w:w="2891" w:type="dxa"/>
            <w:vAlign w:val="center"/>
          </w:tcPr>
          <w:p w14:paraId="7E079611">
            <w:pPr>
              <w:pStyle w:val="15"/>
            </w:pPr>
            <w:r>
              <w:t>投资完成比率</w:t>
            </w:r>
          </w:p>
        </w:tc>
        <w:tc>
          <w:tcPr>
            <w:tcW w:w="1276" w:type="dxa"/>
            <w:vAlign w:val="center"/>
          </w:tcPr>
          <w:p w14:paraId="4E74A584">
            <w:pPr>
              <w:pStyle w:val="15"/>
            </w:pPr>
            <w:r>
              <w:t>≥90%</w:t>
            </w:r>
          </w:p>
        </w:tc>
        <w:tc>
          <w:tcPr>
            <w:tcW w:w="1843" w:type="dxa"/>
            <w:vAlign w:val="center"/>
          </w:tcPr>
          <w:p w14:paraId="2953C82C">
            <w:pPr>
              <w:pStyle w:val="15"/>
            </w:pPr>
            <w:r>
              <w:t>投资完成比率</w:t>
            </w:r>
          </w:p>
        </w:tc>
      </w:tr>
      <w:tr w14:paraId="03EA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1276" w:type="dxa"/>
            <w:vMerge w:val="continue"/>
            <w:vAlign w:val="center"/>
          </w:tcPr>
          <w:p w14:paraId="059E25FF"/>
        </w:tc>
        <w:tc>
          <w:tcPr>
            <w:tcW w:w="1276" w:type="dxa"/>
            <w:vAlign w:val="center"/>
          </w:tcPr>
          <w:p w14:paraId="0A55E47D">
            <w:pPr>
              <w:pStyle w:val="15"/>
            </w:pPr>
            <w:r>
              <w:t>成本指标</w:t>
            </w:r>
          </w:p>
        </w:tc>
        <w:tc>
          <w:tcPr>
            <w:tcW w:w="1332" w:type="dxa"/>
            <w:vAlign w:val="center"/>
          </w:tcPr>
          <w:p w14:paraId="5B10A3E7">
            <w:pPr>
              <w:pStyle w:val="15"/>
            </w:pPr>
            <w:r>
              <w:t>资金成本</w:t>
            </w:r>
          </w:p>
        </w:tc>
        <w:tc>
          <w:tcPr>
            <w:tcW w:w="2891" w:type="dxa"/>
            <w:vAlign w:val="center"/>
          </w:tcPr>
          <w:p w14:paraId="2503082F">
            <w:pPr>
              <w:pStyle w:val="15"/>
            </w:pPr>
            <w:r>
              <w:t>资金成本</w:t>
            </w:r>
          </w:p>
        </w:tc>
        <w:tc>
          <w:tcPr>
            <w:tcW w:w="1276" w:type="dxa"/>
            <w:vAlign w:val="center"/>
          </w:tcPr>
          <w:p w14:paraId="25026C20">
            <w:pPr>
              <w:pStyle w:val="15"/>
            </w:pPr>
            <w:r>
              <w:t>≥90%</w:t>
            </w:r>
          </w:p>
        </w:tc>
        <w:tc>
          <w:tcPr>
            <w:tcW w:w="1843" w:type="dxa"/>
            <w:vAlign w:val="center"/>
          </w:tcPr>
          <w:p w14:paraId="00A28F56">
            <w:pPr>
              <w:pStyle w:val="15"/>
            </w:pPr>
            <w:r>
              <w:t>资金成本</w:t>
            </w:r>
          </w:p>
        </w:tc>
      </w:tr>
      <w:tr w14:paraId="7876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E2AB0">
            <w:pPr>
              <w:pStyle w:val="17"/>
            </w:pPr>
            <w:r>
              <w:t>效益指标</w:t>
            </w:r>
          </w:p>
        </w:tc>
        <w:tc>
          <w:tcPr>
            <w:tcW w:w="1276" w:type="dxa"/>
            <w:vAlign w:val="center"/>
          </w:tcPr>
          <w:p w14:paraId="18744806">
            <w:pPr>
              <w:pStyle w:val="15"/>
            </w:pPr>
            <w:r>
              <w:t>经济效益指标</w:t>
            </w:r>
          </w:p>
        </w:tc>
        <w:tc>
          <w:tcPr>
            <w:tcW w:w="1332" w:type="dxa"/>
            <w:vAlign w:val="center"/>
          </w:tcPr>
          <w:p w14:paraId="507FE1BA">
            <w:pPr>
              <w:pStyle w:val="15"/>
            </w:pPr>
            <w:r>
              <w:t>保护群众生命财产安全</w:t>
            </w:r>
          </w:p>
        </w:tc>
        <w:tc>
          <w:tcPr>
            <w:tcW w:w="2891" w:type="dxa"/>
            <w:vAlign w:val="center"/>
          </w:tcPr>
          <w:p w14:paraId="2CB2CFD7">
            <w:pPr>
              <w:pStyle w:val="15"/>
            </w:pPr>
            <w:r>
              <w:t>保护群众生命财产安全</w:t>
            </w:r>
          </w:p>
        </w:tc>
        <w:tc>
          <w:tcPr>
            <w:tcW w:w="1276" w:type="dxa"/>
            <w:vAlign w:val="center"/>
          </w:tcPr>
          <w:p w14:paraId="60B98B88">
            <w:pPr>
              <w:pStyle w:val="15"/>
            </w:pPr>
            <w:r>
              <w:t>≥90%</w:t>
            </w:r>
          </w:p>
        </w:tc>
        <w:tc>
          <w:tcPr>
            <w:tcW w:w="1843" w:type="dxa"/>
            <w:vAlign w:val="center"/>
          </w:tcPr>
          <w:p w14:paraId="4FFF5797">
            <w:pPr>
              <w:pStyle w:val="15"/>
            </w:pPr>
            <w:r>
              <w:t>保护群众生命财产安全</w:t>
            </w:r>
          </w:p>
        </w:tc>
      </w:tr>
      <w:tr w14:paraId="6B9F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2EEF3A"/>
        </w:tc>
        <w:tc>
          <w:tcPr>
            <w:tcW w:w="1276" w:type="dxa"/>
            <w:vAlign w:val="center"/>
          </w:tcPr>
          <w:p w14:paraId="453000A9">
            <w:pPr>
              <w:pStyle w:val="15"/>
            </w:pPr>
            <w:r>
              <w:t>社会效益指标</w:t>
            </w:r>
          </w:p>
        </w:tc>
        <w:tc>
          <w:tcPr>
            <w:tcW w:w="1332" w:type="dxa"/>
            <w:vAlign w:val="center"/>
          </w:tcPr>
          <w:p w14:paraId="3620D0C2">
            <w:pPr>
              <w:pStyle w:val="15"/>
            </w:pPr>
            <w:r>
              <w:t>项目实现功能</w:t>
            </w:r>
          </w:p>
        </w:tc>
        <w:tc>
          <w:tcPr>
            <w:tcW w:w="2891" w:type="dxa"/>
            <w:vAlign w:val="center"/>
          </w:tcPr>
          <w:p w14:paraId="3ED5CA5F">
            <w:pPr>
              <w:pStyle w:val="15"/>
            </w:pPr>
            <w:r>
              <w:t>项目实现功能</w:t>
            </w:r>
          </w:p>
        </w:tc>
        <w:tc>
          <w:tcPr>
            <w:tcW w:w="1276" w:type="dxa"/>
            <w:vAlign w:val="center"/>
          </w:tcPr>
          <w:p w14:paraId="2EF51ECE">
            <w:pPr>
              <w:pStyle w:val="15"/>
            </w:pPr>
            <w:r>
              <w:t>≥90%</w:t>
            </w:r>
          </w:p>
        </w:tc>
        <w:tc>
          <w:tcPr>
            <w:tcW w:w="1843" w:type="dxa"/>
            <w:vAlign w:val="center"/>
          </w:tcPr>
          <w:p w14:paraId="5BC6CCC2">
            <w:pPr>
              <w:pStyle w:val="15"/>
            </w:pPr>
            <w:r>
              <w:t>项目实现功能</w:t>
            </w:r>
          </w:p>
        </w:tc>
      </w:tr>
      <w:tr w14:paraId="359C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A4E01C"/>
        </w:tc>
        <w:tc>
          <w:tcPr>
            <w:tcW w:w="1276" w:type="dxa"/>
            <w:vAlign w:val="center"/>
          </w:tcPr>
          <w:p w14:paraId="3CC10820">
            <w:pPr>
              <w:pStyle w:val="15"/>
            </w:pPr>
            <w:r>
              <w:t>生态效益指标</w:t>
            </w:r>
          </w:p>
        </w:tc>
        <w:tc>
          <w:tcPr>
            <w:tcW w:w="1332" w:type="dxa"/>
            <w:vAlign w:val="center"/>
          </w:tcPr>
          <w:p w14:paraId="37FE59CC">
            <w:pPr>
              <w:pStyle w:val="15"/>
            </w:pPr>
            <w:r>
              <w:t>生态效益增长率</w:t>
            </w:r>
          </w:p>
        </w:tc>
        <w:tc>
          <w:tcPr>
            <w:tcW w:w="2891" w:type="dxa"/>
            <w:vAlign w:val="center"/>
          </w:tcPr>
          <w:p w14:paraId="55080FD2">
            <w:pPr>
              <w:pStyle w:val="15"/>
            </w:pPr>
            <w:r>
              <w:t>生态效益增长率</w:t>
            </w:r>
          </w:p>
        </w:tc>
        <w:tc>
          <w:tcPr>
            <w:tcW w:w="1276" w:type="dxa"/>
            <w:vAlign w:val="center"/>
          </w:tcPr>
          <w:p w14:paraId="0B42C8E2">
            <w:pPr>
              <w:pStyle w:val="15"/>
            </w:pPr>
            <w:r>
              <w:t>≥90%</w:t>
            </w:r>
          </w:p>
        </w:tc>
        <w:tc>
          <w:tcPr>
            <w:tcW w:w="1843" w:type="dxa"/>
            <w:vAlign w:val="center"/>
          </w:tcPr>
          <w:p w14:paraId="416DBB08">
            <w:pPr>
              <w:pStyle w:val="15"/>
            </w:pPr>
            <w:r>
              <w:t>生态效益增长率</w:t>
            </w:r>
          </w:p>
        </w:tc>
      </w:tr>
      <w:tr w14:paraId="4C14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848287"/>
        </w:tc>
        <w:tc>
          <w:tcPr>
            <w:tcW w:w="1276" w:type="dxa"/>
            <w:vAlign w:val="center"/>
          </w:tcPr>
          <w:p w14:paraId="19AF6B2F">
            <w:pPr>
              <w:pStyle w:val="15"/>
            </w:pPr>
            <w:r>
              <w:t>可持续影响指标</w:t>
            </w:r>
          </w:p>
        </w:tc>
        <w:tc>
          <w:tcPr>
            <w:tcW w:w="1332" w:type="dxa"/>
            <w:vAlign w:val="center"/>
          </w:tcPr>
          <w:p w14:paraId="44379B21">
            <w:pPr>
              <w:pStyle w:val="15"/>
            </w:pPr>
            <w:r>
              <w:t>工程使用年限</w:t>
            </w:r>
          </w:p>
        </w:tc>
        <w:tc>
          <w:tcPr>
            <w:tcW w:w="2891" w:type="dxa"/>
            <w:vAlign w:val="center"/>
          </w:tcPr>
          <w:p w14:paraId="0F53E832">
            <w:pPr>
              <w:pStyle w:val="15"/>
            </w:pPr>
            <w:r>
              <w:t>工程使用年限</w:t>
            </w:r>
          </w:p>
        </w:tc>
        <w:tc>
          <w:tcPr>
            <w:tcW w:w="1276" w:type="dxa"/>
            <w:vAlign w:val="center"/>
          </w:tcPr>
          <w:p w14:paraId="3DCACCA4">
            <w:pPr>
              <w:pStyle w:val="15"/>
            </w:pPr>
            <w:r>
              <w:t>≥90%</w:t>
            </w:r>
          </w:p>
        </w:tc>
        <w:tc>
          <w:tcPr>
            <w:tcW w:w="1843" w:type="dxa"/>
            <w:vAlign w:val="center"/>
          </w:tcPr>
          <w:p w14:paraId="7CC77317">
            <w:pPr>
              <w:pStyle w:val="15"/>
            </w:pPr>
            <w:r>
              <w:t>工程使用年限</w:t>
            </w:r>
          </w:p>
        </w:tc>
      </w:tr>
      <w:tr w14:paraId="66D1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ABA65">
            <w:pPr>
              <w:pStyle w:val="17"/>
            </w:pPr>
            <w:r>
              <w:t>满意度指标</w:t>
            </w:r>
          </w:p>
        </w:tc>
        <w:tc>
          <w:tcPr>
            <w:tcW w:w="1276" w:type="dxa"/>
            <w:vAlign w:val="center"/>
          </w:tcPr>
          <w:p w14:paraId="6F4B1D6E">
            <w:pPr>
              <w:pStyle w:val="15"/>
            </w:pPr>
            <w:r>
              <w:t>服务对象满意度指标</w:t>
            </w:r>
          </w:p>
        </w:tc>
        <w:tc>
          <w:tcPr>
            <w:tcW w:w="1332" w:type="dxa"/>
            <w:vAlign w:val="center"/>
          </w:tcPr>
          <w:p w14:paraId="25666B34">
            <w:pPr>
              <w:pStyle w:val="15"/>
            </w:pPr>
            <w:r>
              <w:t>满意率</w:t>
            </w:r>
          </w:p>
        </w:tc>
        <w:tc>
          <w:tcPr>
            <w:tcW w:w="2891" w:type="dxa"/>
            <w:vAlign w:val="center"/>
          </w:tcPr>
          <w:p w14:paraId="091A5D25">
            <w:pPr>
              <w:pStyle w:val="15"/>
            </w:pPr>
            <w:r>
              <w:t>满意率</w:t>
            </w:r>
          </w:p>
        </w:tc>
        <w:tc>
          <w:tcPr>
            <w:tcW w:w="1276" w:type="dxa"/>
            <w:vAlign w:val="center"/>
          </w:tcPr>
          <w:p w14:paraId="2D5E1831">
            <w:pPr>
              <w:pStyle w:val="15"/>
            </w:pPr>
            <w:r>
              <w:t>≥90%</w:t>
            </w:r>
          </w:p>
        </w:tc>
        <w:tc>
          <w:tcPr>
            <w:tcW w:w="1843" w:type="dxa"/>
            <w:vAlign w:val="center"/>
          </w:tcPr>
          <w:p w14:paraId="73A1EA7C">
            <w:pPr>
              <w:pStyle w:val="15"/>
            </w:pPr>
            <w:r>
              <w:t>满意率</w:t>
            </w:r>
          </w:p>
        </w:tc>
      </w:tr>
    </w:tbl>
    <w:p w14:paraId="479B4C00">
      <w:pPr>
        <w:ind w:firstLine="560"/>
        <w:outlineLvl w:val="3"/>
        <w:rPr>
          <w:rFonts w:ascii="方正黑体_GBK" w:hAnsi="方正黑体_GBK" w:eastAsia="方正黑体_GBK" w:cs="方正黑体_GBK"/>
          <w:sz w:val="32"/>
          <w:szCs w:val="32"/>
        </w:rPr>
      </w:pPr>
      <w:bookmarkStart w:id="61" w:name="_Toc21733"/>
      <w:r>
        <w:rPr>
          <w:rFonts w:hint="eastAsia" w:ascii="方正黑体_GBK" w:hAnsi="方正黑体_GBK" w:eastAsia="方正黑体_GBK" w:cs="方正黑体_GBK"/>
          <w:color w:val="000000"/>
          <w:sz w:val="32"/>
          <w:szCs w:val="32"/>
        </w:rPr>
        <w:t>89.地下水超采综合治理农业灌溉水源置换项目及农业水价综合改革项目绩效目标表</w:t>
      </w:r>
      <w:bookmarkEnd w:id="61"/>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99D1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BB104BC">
            <w:pPr>
              <w:pStyle w:val="14"/>
            </w:pPr>
            <w:r>
              <w:t>332001宁晋县水务局本级</w:t>
            </w:r>
          </w:p>
        </w:tc>
        <w:tc>
          <w:tcPr>
            <w:tcW w:w="1843" w:type="dxa"/>
            <w:tcBorders>
              <w:top w:val="single" w:color="FFFFFF" w:sz="6" w:space="0"/>
              <w:left w:val="single" w:color="FFFFFF" w:sz="6" w:space="0"/>
              <w:right w:val="single" w:color="FFFFFF" w:sz="6" w:space="0"/>
            </w:tcBorders>
            <w:vAlign w:val="center"/>
          </w:tcPr>
          <w:p w14:paraId="5AE2576E">
            <w:pPr>
              <w:pStyle w:val="13"/>
            </w:pPr>
          </w:p>
        </w:tc>
      </w:tr>
      <w:tr w14:paraId="64D86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30DB2">
            <w:pPr>
              <w:pStyle w:val="16"/>
            </w:pPr>
            <w:r>
              <w:t>绩效目标</w:t>
            </w:r>
          </w:p>
        </w:tc>
        <w:tc>
          <w:tcPr>
            <w:tcW w:w="8618" w:type="dxa"/>
            <w:gridSpan w:val="2"/>
            <w:vAlign w:val="center"/>
          </w:tcPr>
          <w:p w14:paraId="2971C95F">
            <w:pPr>
              <w:pStyle w:val="15"/>
              <w:numPr>
                <w:ilvl w:val="0"/>
                <w:numId w:val="1"/>
              </w:numPr>
            </w:pPr>
            <w:r>
              <w:t>为工程提供可行性的设计方案</w:t>
            </w:r>
            <w:r>
              <w:tab/>
            </w:r>
            <w:r>
              <w:tab/>
            </w:r>
            <w:r>
              <w:tab/>
            </w:r>
            <w:r>
              <w:tab/>
            </w:r>
            <w:r>
              <w:tab/>
            </w:r>
          </w:p>
          <w:p w14:paraId="0E7D85A9">
            <w:pPr>
              <w:pStyle w:val="15"/>
            </w:pPr>
            <w:r>
              <w:t>2.减少地下水开采</w:t>
            </w:r>
          </w:p>
          <w:p w14:paraId="52CF5383">
            <w:pPr>
              <w:pStyle w:val="15"/>
            </w:pPr>
            <w:r>
              <w:t>3.保护水环境</w:t>
            </w:r>
          </w:p>
        </w:tc>
      </w:tr>
    </w:tbl>
    <w:p w14:paraId="1BB9B3F2">
      <w:pPr>
        <w:spacing w:line="2" w:lineRule="exact"/>
        <w:jc w:val="center"/>
      </w:pPr>
      <w:r>
        <w:rPr>
          <w:rFonts w:ascii="方正书宋_GBK" w:hAnsi="方正书宋_GBK" w:eastAsia="方正书宋_GBK" w:cs="方正书宋_GBK"/>
          <w:color w:val="000000"/>
        </w:rPr>
        <w:t xml:space="preserve"> </w:t>
      </w:r>
    </w:p>
    <w:tbl>
      <w:tblPr>
        <w:tblStyle w:val="6"/>
        <w:tblW w:w="99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8"/>
        <w:gridCol w:w="1205"/>
        <w:gridCol w:w="1925"/>
        <w:gridCol w:w="1784"/>
        <w:gridCol w:w="1256"/>
        <w:gridCol w:w="1923"/>
      </w:tblGrid>
      <w:tr w14:paraId="6BA3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8" w:type="dxa"/>
            <w:vAlign w:val="center"/>
          </w:tcPr>
          <w:p w14:paraId="13D4B0F6">
            <w:pPr>
              <w:pStyle w:val="16"/>
            </w:pPr>
            <w:r>
              <w:t>一级指标</w:t>
            </w:r>
          </w:p>
        </w:tc>
        <w:tc>
          <w:tcPr>
            <w:tcW w:w="1205" w:type="dxa"/>
            <w:vAlign w:val="center"/>
          </w:tcPr>
          <w:p w14:paraId="34758424">
            <w:pPr>
              <w:pStyle w:val="16"/>
            </w:pPr>
            <w:r>
              <w:t>二级指标</w:t>
            </w:r>
          </w:p>
        </w:tc>
        <w:tc>
          <w:tcPr>
            <w:tcW w:w="1925" w:type="dxa"/>
            <w:vAlign w:val="center"/>
          </w:tcPr>
          <w:p w14:paraId="3C57E4E6">
            <w:pPr>
              <w:pStyle w:val="16"/>
            </w:pPr>
            <w:r>
              <w:t>三级指标</w:t>
            </w:r>
          </w:p>
        </w:tc>
        <w:tc>
          <w:tcPr>
            <w:tcW w:w="1784" w:type="dxa"/>
            <w:vAlign w:val="center"/>
          </w:tcPr>
          <w:p w14:paraId="1AD2002C">
            <w:pPr>
              <w:pStyle w:val="16"/>
            </w:pPr>
            <w:r>
              <w:t>绩效指标描述</w:t>
            </w:r>
          </w:p>
        </w:tc>
        <w:tc>
          <w:tcPr>
            <w:tcW w:w="1256" w:type="dxa"/>
            <w:vAlign w:val="center"/>
          </w:tcPr>
          <w:p w14:paraId="30AF1EA3">
            <w:pPr>
              <w:pStyle w:val="16"/>
            </w:pPr>
            <w:r>
              <w:t>指标值</w:t>
            </w:r>
          </w:p>
        </w:tc>
        <w:tc>
          <w:tcPr>
            <w:tcW w:w="1923" w:type="dxa"/>
            <w:vAlign w:val="center"/>
          </w:tcPr>
          <w:p w14:paraId="04FC5DFA">
            <w:pPr>
              <w:pStyle w:val="16"/>
            </w:pPr>
            <w:r>
              <w:t>指标值确定依据</w:t>
            </w:r>
          </w:p>
        </w:tc>
      </w:tr>
      <w:tr w14:paraId="6373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8" w:hRule="atLeast"/>
          <w:jc w:val="center"/>
        </w:trPr>
        <w:tc>
          <w:tcPr>
            <w:tcW w:w="1838" w:type="dxa"/>
            <w:vMerge w:val="restart"/>
            <w:vAlign w:val="center"/>
          </w:tcPr>
          <w:p w14:paraId="03EBA7FC">
            <w:pPr>
              <w:pStyle w:val="17"/>
            </w:pPr>
            <w:r>
              <w:t>产出指标</w:t>
            </w:r>
          </w:p>
        </w:tc>
        <w:tc>
          <w:tcPr>
            <w:tcW w:w="1205" w:type="dxa"/>
            <w:vAlign w:val="center"/>
          </w:tcPr>
          <w:p w14:paraId="3E0F603C">
            <w:pPr>
              <w:pStyle w:val="15"/>
            </w:pPr>
            <w:r>
              <w:t>数量指标</w:t>
            </w:r>
          </w:p>
        </w:tc>
        <w:tc>
          <w:tcPr>
            <w:tcW w:w="1925" w:type="dxa"/>
            <w:vAlign w:val="center"/>
          </w:tcPr>
          <w:p w14:paraId="5463B5BF">
            <w:pPr>
              <w:pStyle w:val="15"/>
            </w:pPr>
            <w:r>
              <w:t>项目采购率%</w:t>
            </w:r>
          </w:p>
        </w:tc>
        <w:tc>
          <w:tcPr>
            <w:tcW w:w="1784" w:type="dxa"/>
            <w:vAlign w:val="center"/>
          </w:tcPr>
          <w:p w14:paraId="78B368CE">
            <w:pPr>
              <w:pStyle w:val="15"/>
            </w:pPr>
            <w:r>
              <w:t>实际进行政府采购项目/应进行政府采购项目（100%对项目（工程）实施指导</w:t>
            </w:r>
          </w:p>
        </w:tc>
        <w:tc>
          <w:tcPr>
            <w:tcW w:w="1256" w:type="dxa"/>
            <w:vAlign w:val="center"/>
          </w:tcPr>
          <w:p w14:paraId="23AF86F3">
            <w:pPr>
              <w:pStyle w:val="15"/>
              <w:jc w:val="center"/>
            </w:pPr>
            <w:r>
              <w:t>100%</w:t>
            </w:r>
          </w:p>
        </w:tc>
        <w:tc>
          <w:tcPr>
            <w:tcW w:w="1923" w:type="dxa"/>
            <w:vAlign w:val="center"/>
          </w:tcPr>
          <w:p w14:paraId="129EA6E4">
            <w:pPr>
              <w:pStyle w:val="15"/>
            </w:pPr>
            <w:r>
              <w:t>实际进行政府采购项目/应进行政府采购项目（100%对项目（工程）实施指导</w:t>
            </w:r>
          </w:p>
        </w:tc>
      </w:tr>
      <w:tr w14:paraId="32E3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64" w:hRule="atLeast"/>
          <w:jc w:val="center"/>
        </w:trPr>
        <w:tc>
          <w:tcPr>
            <w:tcW w:w="1838" w:type="dxa"/>
            <w:vMerge w:val="continue"/>
            <w:vAlign w:val="center"/>
          </w:tcPr>
          <w:p w14:paraId="6B03DD0B"/>
        </w:tc>
        <w:tc>
          <w:tcPr>
            <w:tcW w:w="1205" w:type="dxa"/>
            <w:vAlign w:val="center"/>
          </w:tcPr>
          <w:p w14:paraId="33DE30BC">
            <w:pPr>
              <w:pStyle w:val="15"/>
            </w:pPr>
            <w:r>
              <w:t>质量指标</w:t>
            </w:r>
          </w:p>
        </w:tc>
        <w:tc>
          <w:tcPr>
            <w:tcW w:w="1925" w:type="dxa"/>
            <w:vAlign w:val="center"/>
          </w:tcPr>
          <w:p w14:paraId="31C2B434">
            <w:pPr>
              <w:pStyle w:val="15"/>
            </w:pPr>
            <w:r>
              <w:t>项目完成情况</w:t>
            </w:r>
          </w:p>
        </w:tc>
        <w:tc>
          <w:tcPr>
            <w:tcW w:w="1784" w:type="dxa"/>
            <w:vAlign w:val="center"/>
          </w:tcPr>
          <w:p w14:paraId="7663827F">
            <w:pPr>
              <w:pStyle w:val="15"/>
            </w:pPr>
            <w:r>
              <w:t>通过专家论证</w:t>
            </w:r>
          </w:p>
        </w:tc>
        <w:tc>
          <w:tcPr>
            <w:tcW w:w="1256" w:type="dxa"/>
            <w:vAlign w:val="center"/>
          </w:tcPr>
          <w:p w14:paraId="0F5938C4">
            <w:pPr>
              <w:pStyle w:val="15"/>
              <w:jc w:val="center"/>
            </w:pPr>
            <w:r>
              <w:t>100%</w:t>
            </w:r>
          </w:p>
        </w:tc>
        <w:tc>
          <w:tcPr>
            <w:tcW w:w="1923" w:type="dxa"/>
            <w:vAlign w:val="center"/>
          </w:tcPr>
          <w:p w14:paraId="79DC591F">
            <w:pPr>
              <w:pStyle w:val="15"/>
            </w:pPr>
            <w:r>
              <w:t>实际进行政府采购项目/应进行政府采购项目（100%对项目（工程）实施指导</w:t>
            </w:r>
          </w:p>
        </w:tc>
      </w:tr>
      <w:tr w14:paraId="0734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8" w:type="dxa"/>
            <w:vMerge w:val="continue"/>
            <w:vAlign w:val="center"/>
          </w:tcPr>
          <w:p w14:paraId="5E66EBE7"/>
        </w:tc>
        <w:tc>
          <w:tcPr>
            <w:tcW w:w="1205" w:type="dxa"/>
            <w:vAlign w:val="center"/>
          </w:tcPr>
          <w:p w14:paraId="1A8F4DFA">
            <w:pPr>
              <w:pStyle w:val="15"/>
            </w:pPr>
            <w:r>
              <w:t>时效指标</w:t>
            </w:r>
          </w:p>
        </w:tc>
        <w:tc>
          <w:tcPr>
            <w:tcW w:w="1925" w:type="dxa"/>
            <w:vAlign w:val="center"/>
          </w:tcPr>
          <w:p w14:paraId="4908D7CC">
            <w:pPr>
              <w:pStyle w:val="15"/>
            </w:pPr>
            <w:r>
              <w:t>项目完成及时性</w:t>
            </w:r>
          </w:p>
        </w:tc>
        <w:tc>
          <w:tcPr>
            <w:tcW w:w="1784" w:type="dxa"/>
            <w:vAlign w:val="center"/>
          </w:tcPr>
          <w:p w14:paraId="6CB588DC">
            <w:pPr>
              <w:pStyle w:val="15"/>
            </w:pPr>
            <w:r>
              <w:t>项目（工程）在合同约定期限内完成（100%）</w:t>
            </w:r>
          </w:p>
        </w:tc>
        <w:tc>
          <w:tcPr>
            <w:tcW w:w="1256" w:type="dxa"/>
            <w:vAlign w:val="center"/>
          </w:tcPr>
          <w:p w14:paraId="3F8DBC5A">
            <w:pPr>
              <w:pStyle w:val="15"/>
              <w:jc w:val="center"/>
            </w:pPr>
            <w:r>
              <w:t>100%</w:t>
            </w:r>
          </w:p>
        </w:tc>
        <w:tc>
          <w:tcPr>
            <w:tcW w:w="1923" w:type="dxa"/>
            <w:vAlign w:val="center"/>
          </w:tcPr>
          <w:p w14:paraId="38B7B997">
            <w:pPr>
              <w:pStyle w:val="15"/>
            </w:pPr>
            <w:r>
              <w:t>通过专家论证</w:t>
            </w:r>
          </w:p>
        </w:tc>
      </w:tr>
      <w:tr w14:paraId="06E1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4" w:hRule="atLeast"/>
          <w:jc w:val="center"/>
        </w:trPr>
        <w:tc>
          <w:tcPr>
            <w:tcW w:w="1838" w:type="dxa"/>
            <w:vMerge w:val="continue"/>
            <w:vAlign w:val="center"/>
          </w:tcPr>
          <w:p w14:paraId="1BEC5AA0"/>
        </w:tc>
        <w:tc>
          <w:tcPr>
            <w:tcW w:w="1205" w:type="dxa"/>
            <w:vAlign w:val="center"/>
          </w:tcPr>
          <w:p w14:paraId="694EFC1B">
            <w:pPr>
              <w:pStyle w:val="15"/>
            </w:pPr>
            <w:r>
              <w:t>成本指标</w:t>
            </w:r>
          </w:p>
        </w:tc>
        <w:tc>
          <w:tcPr>
            <w:tcW w:w="1925" w:type="dxa"/>
            <w:vAlign w:val="center"/>
          </w:tcPr>
          <w:p w14:paraId="143284C6">
            <w:pPr>
              <w:pStyle w:val="15"/>
            </w:pPr>
            <w:r>
              <w:t>勘测设计成本</w:t>
            </w:r>
          </w:p>
        </w:tc>
        <w:tc>
          <w:tcPr>
            <w:tcW w:w="1784" w:type="dxa"/>
            <w:vAlign w:val="center"/>
          </w:tcPr>
          <w:p w14:paraId="6CDB0688">
            <w:pPr>
              <w:pStyle w:val="15"/>
            </w:pPr>
            <w:r>
              <w:t>勘测设计成本</w:t>
            </w:r>
          </w:p>
        </w:tc>
        <w:tc>
          <w:tcPr>
            <w:tcW w:w="1256" w:type="dxa"/>
            <w:vAlign w:val="center"/>
          </w:tcPr>
          <w:p w14:paraId="36271C71">
            <w:pPr>
              <w:pStyle w:val="15"/>
              <w:jc w:val="center"/>
            </w:pPr>
            <w:r>
              <w:t>100%</w:t>
            </w:r>
          </w:p>
        </w:tc>
        <w:tc>
          <w:tcPr>
            <w:tcW w:w="1923" w:type="dxa"/>
            <w:vAlign w:val="center"/>
          </w:tcPr>
          <w:p w14:paraId="35E44EE2">
            <w:pPr>
              <w:pStyle w:val="15"/>
            </w:pPr>
            <w:r>
              <w:t>项目（工程）在合同约定期限内完成（100%）</w:t>
            </w:r>
          </w:p>
        </w:tc>
      </w:tr>
      <w:tr w14:paraId="48A6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64" w:hRule="atLeast"/>
          <w:jc w:val="center"/>
        </w:trPr>
        <w:tc>
          <w:tcPr>
            <w:tcW w:w="1838" w:type="dxa"/>
            <w:vMerge w:val="restart"/>
            <w:vAlign w:val="center"/>
          </w:tcPr>
          <w:p w14:paraId="303AC321">
            <w:pPr>
              <w:pStyle w:val="17"/>
            </w:pPr>
            <w:r>
              <w:t>效益指标</w:t>
            </w:r>
          </w:p>
        </w:tc>
        <w:tc>
          <w:tcPr>
            <w:tcW w:w="1205" w:type="dxa"/>
            <w:vAlign w:val="center"/>
          </w:tcPr>
          <w:p w14:paraId="0C29DB55">
            <w:pPr>
              <w:pStyle w:val="15"/>
            </w:pPr>
            <w:r>
              <w:t>经济效益指标</w:t>
            </w:r>
          </w:p>
        </w:tc>
        <w:tc>
          <w:tcPr>
            <w:tcW w:w="1925" w:type="dxa"/>
            <w:vAlign w:val="center"/>
          </w:tcPr>
          <w:p w14:paraId="59CAED62">
            <w:pPr>
              <w:pStyle w:val="15"/>
            </w:pPr>
            <w:r>
              <w:t>发挥工程最大效益</w:t>
            </w:r>
          </w:p>
        </w:tc>
        <w:tc>
          <w:tcPr>
            <w:tcW w:w="1784" w:type="dxa"/>
            <w:vAlign w:val="center"/>
          </w:tcPr>
          <w:p w14:paraId="2829E847">
            <w:pPr>
              <w:pStyle w:val="15"/>
            </w:pPr>
            <w:r>
              <w:t>使项目投资效益、社会效益、环境效益最大化</w:t>
            </w:r>
          </w:p>
        </w:tc>
        <w:tc>
          <w:tcPr>
            <w:tcW w:w="1256" w:type="dxa"/>
            <w:vAlign w:val="center"/>
          </w:tcPr>
          <w:p w14:paraId="69A45896">
            <w:pPr>
              <w:pStyle w:val="15"/>
              <w:jc w:val="center"/>
            </w:pPr>
            <w:r>
              <w:t>100%</w:t>
            </w:r>
          </w:p>
        </w:tc>
        <w:tc>
          <w:tcPr>
            <w:tcW w:w="1923" w:type="dxa"/>
            <w:vAlign w:val="center"/>
          </w:tcPr>
          <w:p w14:paraId="345CAE61">
            <w:pPr>
              <w:pStyle w:val="15"/>
            </w:pPr>
            <w:r>
              <w:t>勘测设计成本</w:t>
            </w:r>
          </w:p>
        </w:tc>
      </w:tr>
      <w:tr w14:paraId="3432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0" w:hRule="atLeast"/>
          <w:jc w:val="center"/>
        </w:trPr>
        <w:tc>
          <w:tcPr>
            <w:tcW w:w="1838" w:type="dxa"/>
            <w:vMerge w:val="continue"/>
            <w:vAlign w:val="center"/>
          </w:tcPr>
          <w:p w14:paraId="74C6AFCA"/>
        </w:tc>
        <w:tc>
          <w:tcPr>
            <w:tcW w:w="1205" w:type="dxa"/>
            <w:vAlign w:val="center"/>
          </w:tcPr>
          <w:p w14:paraId="2A1EEC32">
            <w:pPr>
              <w:pStyle w:val="15"/>
            </w:pPr>
            <w:r>
              <w:t>社会效益指标</w:t>
            </w:r>
          </w:p>
        </w:tc>
        <w:tc>
          <w:tcPr>
            <w:tcW w:w="1925" w:type="dxa"/>
            <w:vAlign w:val="center"/>
          </w:tcPr>
          <w:p w14:paraId="17863656">
            <w:pPr>
              <w:pStyle w:val="15"/>
            </w:pPr>
            <w:r>
              <w:t>项目（工程）验收合格率</w:t>
            </w:r>
          </w:p>
        </w:tc>
        <w:tc>
          <w:tcPr>
            <w:tcW w:w="1784" w:type="dxa"/>
            <w:vAlign w:val="center"/>
          </w:tcPr>
          <w:p w14:paraId="5F7336EB">
            <w:pPr>
              <w:pStyle w:val="15"/>
            </w:pPr>
            <w:r>
              <w:t>项目（工程）验收合格率</w:t>
            </w:r>
          </w:p>
        </w:tc>
        <w:tc>
          <w:tcPr>
            <w:tcW w:w="1256" w:type="dxa"/>
            <w:vAlign w:val="center"/>
          </w:tcPr>
          <w:p w14:paraId="2C879B03">
            <w:pPr>
              <w:pStyle w:val="15"/>
              <w:jc w:val="center"/>
            </w:pPr>
            <w:r>
              <w:t>100%</w:t>
            </w:r>
          </w:p>
        </w:tc>
        <w:tc>
          <w:tcPr>
            <w:tcW w:w="1923" w:type="dxa"/>
            <w:vAlign w:val="center"/>
          </w:tcPr>
          <w:p w14:paraId="486716C0">
            <w:pPr>
              <w:pStyle w:val="15"/>
            </w:pPr>
            <w:r>
              <w:t>使项目投资效益、社会效益、环境效益最大化</w:t>
            </w:r>
          </w:p>
        </w:tc>
      </w:tr>
      <w:tr w14:paraId="1403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5" w:hRule="atLeast"/>
          <w:jc w:val="center"/>
        </w:trPr>
        <w:tc>
          <w:tcPr>
            <w:tcW w:w="1838" w:type="dxa"/>
            <w:vMerge w:val="continue"/>
            <w:vAlign w:val="center"/>
          </w:tcPr>
          <w:p w14:paraId="0B633578"/>
        </w:tc>
        <w:tc>
          <w:tcPr>
            <w:tcW w:w="1205" w:type="dxa"/>
            <w:vAlign w:val="center"/>
          </w:tcPr>
          <w:p w14:paraId="4F2C6D6E">
            <w:pPr>
              <w:pStyle w:val="15"/>
            </w:pPr>
            <w:r>
              <w:t>生态效益指标</w:t>
            </w:r>
          </w:p>
        </w:tc>
        <w:tc>
          <w:tcPr>
            <w:tcW w:w="1925" w:type="dxa"/>
            <w:vAlign w:val="center"/>
          </w:tcPr>
          <w:p w14:paraId="5EEB88B5">
            <w:pPr>
              <w:pStyle w:val="15"/>
            </w:pPr>
            <w:r>
              <w:t>发挥工程最大效益</w:t>
            </w:r>
          </w:p>
        </w:tc>
        <w:tc>
          <w:tcPr>
            <w:tcW w:w="1784" w:type="dxa"/>
            <w:vAlign w:val="center"/>
          </w:tcPr>
          <w:p w14:paraId="5C0CE38B">
            <w:pPr>
              <w:pStyle w:val="15"/>
            </w:pPr>
            <w:r>
              <w:t>使项目投资效益、社会效益、环境效益最大化</w:t>
            </w:r>
          </w:p>
        </w:tc>
        <w:tc>
          <w:tcPr>
            <w:tcW w:w="1256" w:type="dxa"/>
            <w:vAlign w:val="center"/>
          </w:tcPr>
          <w:p w14:paraId="53E6F8ED">
            <w:pPr>
              <w:pStyle w:val="15"/>
              <w:jc w:val="center"/>
            </w:pPr>
            <w:r>
              <w:t>100%</w:t>
            </w:r>
          </w:p>
        </w:tc>
        <w:tc>
          <w:tcPr>
            <w:tcW w:w="1923" w:type="dxa"/>
            <w:vAlign w:val="center"/>
          </w:tcPr>
          <w:p w14:paraId="13C8F358">
            <w:pPr>
              <w:pStyle w:val="15"/>
            </w:pPr>
            <w:r>
              <w:t>项目（工程）验收合格率</w:t>
            </w:r>
          </w:p>
        </w:tc>
      </w:tr>
      <w:tr w14:paraId="2640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84" w:hRule="atLeast"/>
          <w:jc w:val="center"/>
        </w:trPr>
        <w:tc>
          <w:tcPr>
            <w:tcW w:w="1838" w:type="dxa"/>
            <w:vMerge w:val="continue"/>
            <w:vAlign w:val="center"/>
          </w:tcPr>
          <w:p w14:paraId="7D54240F"/>
        </w:tc>
        <w:tc>
          <w:tcPr>
            <w:tcW w:w="1205" w:type="dxa"/>
            <w:vAlign w:val="center"/>
          </w:tcPr>
          <w:p w14:paraId="2C9662E1">
            <w:pPr>
              <w:pStyle w:val="15"/>
            </w:pPr>
            <w:r>
              <w:t>可持续影响指标</w:t>
            </w:r>
          </w:p>
        </w:tc>
        <w:tc>
          <w:tcPr>
            <w:tcW w:w="1925" w:type="dxa"/>
            <w:vAlign w:val="center"/>
          </w:tcPr>
          <w:p w14:paraId="168B55B9">
            <w:pPr>
              <w:pStyle w:val="15"/>
            </w:pPr>
            <w:r>
              <w:t>发挥工程最大效益</w:t>
            </w:r>
          </w:p>
        </w:tc>
        <w:tc>
          <w:tcPr>
            <w:tcW w:w="1784" w:type="dxa"/>
            <w:vAlign w:val="center"/>
          </w:tcPr>
          <w:p w14:paraId="61FE5721">
            <w:pPr>
              <w:pStyle w:val="15"/>
            </w:pPr>
            <w:r>
              <w:t>使项目投资效益、社会效益、环境效益最大化</w:t>
            </w:r>
          </w:p>
        </w:tc>
        <w:tc>
          <w:tcPr>
            <w:tcW w:w="1256" w:type="dxa"/>
            <w:vAlign w:val="center"/>
          </w:tcPr>
          <w:p w14:paraId="0B614380">
            <w:pPr>
              <w:pStyle w:val="15"/>
              <w:jc w:val="center"/>
            </w:pPr>
            <w:r>
              <w:t>100%</w:t>
            </w:r>
          </w:p>
        </w:tc>
        <w:tc>
          <w:tcPr>
            <w:tcW w:w="1923" w:type="dxa"/>
            <w:vAlign w:val="center"/>
          </w:tcPr>
          <w:p w14:paraId="341FF85E">
            <w:pPr>
              <w:pStyle w:val="15"/>
            </w:pPr>
            <w:r>
              <w:t>使项目投资效益、社会效益、环境效益最大化</w:t>
            </w:r>
          </w:p>
        </w:tc>
      </w:tr>
      <w:tr w14:paraId="4783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0" w:hRule="atLeast"/>
          <w:jc w:val="center"/>
        </w:trPr>
        <w:tc>
          <w:tcPr>
            <w:tcW w:w="1838" w:type="dxa"/>
            <w:vAlign w:val="center"/>
          </w:tcPr>
          <w:p w14:paraId="44194C04">
            <w:pPr>
              <w:pStyle w:val="17"/>
            </w:pPr>
            <w:r>
              <w:t>满意度指标</w:t>
            </w:r>
          </w:p>
        </w:tc>
        <w:tc>
          <w:tcPr>
            <w:tcW w:w="1205" w:type="dxa"/>
            <w:vAlign w:val="center"/>
          </w:tcPr>
          <w:p w14:paraId="17D44136">
            <w:pPr>
              <w:pStyle w:val="15"/>
            </w:pPr>
            <w:r>
              <w:t>服务对象满意度指标</w:t>
            </w:r>
          </w:p>
        </w:tc>
        <w:tc>
          <w:tcPr>
            <w:tcW w:w="1925" w:type="dxa"/>
            <w:vAlign w:val="center"/>
          </w:tcPr>
          <w:p w14:paraId="5F2B59EA">
            <w:pPr>
              <w:pStyle w:val="15"/>
            </w:pPr>
            <w:r>
              <w:t>受益群众满意度</w:t>
            </w:r>
          </w:p>
        </w:tc>
        <w:tc>
          <w:tcPr>
            <w:tcW w:w="1784" w:type="dxa"/>
            <w:vAlign w:val="center"/>
          </w:tcPr>
          <w:p w14:paraId="11A28674">
            <w:pPr>
              <w:pStyle w:val="15"/>
            </w:pPr>
            <w:r>
              <w:t>受益群众满意度</w:t>
            </w:r>
          </w:p>
        </w:tc>
        <w:tc>
          <w:tcPr>
            <w:tcW w:w="1256" w:type="dxa"/>
            <w:vAlign w:val="center"/>
          </w:tcPr>
          <w:p w14:paraId="45D270B1">
            <w:pPr>
              <w:pStyle w:val="15"/>
              <w:jc w:val="center"/>
            </w:pPr>
            <w:r>
              <w:t>100%</w:t>
            </w:r>
          </w:p>
        </w:tc>
        <w:tc>
          <w:tcPr>
            <w:tcW w:w="1923" w:type="dxa"/>
            <w:vAlign w:val="center"/>
          </w:tcPr>
          <w:p w14:paraId="333FCC6B">
            <w:pPr>
              <w:pStyle w:val="15"/>
            </w:pPr>
            <w:r>
              <w:t>使项目投资效益、社会效益、环境效益最大化</w:t>
            </w:r>
          </w:p>
        </w:tc>
      </w:tr>
    </w:tbl>
    <w:p w14:paraId="6A6BC7BF">
      <w:pPr>
        <w:ind w:firstLine="560"/>
        <w:outlineLvl w:val="3"/>
        <w:rPr>
          <w:rFonts w:ascii="方正黑体_GBK" w:hAnsi="方正黑体_GBK" w:eastAsia="方正黑体_GBK" w:cs="方正黑体_GBK"/>
          <w:sz w:val="32"/>
          <w:szCs w:val="32"/>
        </w:rPr>
      </w:pPr>
      <w:bookmarkStart w:id="62" w:name="_Toc15237"/>
      <w:r>
        <w:rPr>
          <w:rFonts w:hint="eastAsia" w:ascii="方正黑体_GBK" w:hAnsi="方正黑体_GBK" w:eastAsia="方正黑体_GBK" w:cs="方正黑体_GBK"/>
          <w:color w:val="000000"/>
          <w:sz w:val="32"/>
          <w:szCs w:val="32"/>
        </w:rPr>
        <w:t>90.宁晋县灌溉水源置换项目绩效目标表</w:t>
      </w:r>
      <w:bookmarkEnd w:id="62"/>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7DF38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4B787024">
            <w:pPr>
              <w:pStyle w:val="14"/>
            </w:pPr>
            <w:r>
              <w:t>332001宁晋县水务局本级</w:t>
            </w:r>
          </w:p>
        </w:tc>
        <w:tc>
          <w:tcPr>
            <w:tcW w:w="1843" w:type="dxa"/>
            <w:tcBorders>
              <w:top w:val="single" w:color="FFFFFF" w:sz="6" w:space="0"/>
              <w:left w:val="single" w:color="FFFFFF" w:sz="6" w:space="0"/>
              <w:right w:val="single" w:color="FFFFFF" w:sz="6" w:space="0"/>
            </w:tcBorders>
            <w:vAlign w:val="center"/>
          </w:tcPr>
          <w:p w14:paraId="08D11C81">
            <w:pPr>
              <w:pStyle w:val="13"/>
            </w:pPr>
          </w:p>
        </w:tc>
      </w:tr>
      <w:tr w14:paraId="61616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C9540">
            <w:pPr>
              <w:pStyle w:val="16"/>
            </w:pPr>
            <w:r>
              <w:t>绩效目标</w:t>
            </w:r>
          </w:p>
        </w:tc>
        <w:tc>
          <w:tcPr>
            <w:tcW w:w="8618" w:type="dxa"/>
            <w:gridSpan w:val="2"/>
            <w:vAlign w:val="center"/>
          </w:tcPr>
          <w:p w14:paraId="6D58FCAC">
            <w:pPr>
              <w:pStyle w:val="15"/>
            </w:pPr>
            <w:r>
              <w:t>1.减少地下水开采量</w:t>
            </w:r>
          </w:p>
          <w:p w14:paraId="62548023">
            <w:pPr>
              <w:pStyle w:val="15"/>
            </w:pPr>
            <w:r>
              <w:t>2.改善区域内水环境</w:t>
            </w:r>
          </w:p>
          <w:p w14:paraId="38C99132">
            <w:pPr>
              <w:pStyle w:val="15"/>
            </w:pPr>
            <w:r>
              <w:t>3.完成上级压采任务</w:t>
            </w:r>
          </w:p>
        </w:tc>
      </w:tr>
    </w:tbl>
    <w:p w14:paraId="100F867A">
      <w:pPr>
        <w:spacing w:line="2" w:lineRule="exact"/>
        <w:jc w:val="center"/>
      </w:pPr>
      <w:r>
        <w:rPr>
          <w:rFonts w:ascii="方正书宋_GBK" w:hAnsi="方正书宋_GBK" w:eastAsia="方正书宋_GBK" w:cs="方正书宋_GBK"/>
          <w:color w:val="000000"/>
        </w:rPr>
        <w:t xml:space="preserve"> </w:t>
      </w:r>
    </w:p>
    <w:tbl>
      <w:tblPr>
        <w:tblStyle w:val="6"/>
        <w:tblW w:w="99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8"/>
        <w:gridCol w:w="1327"/>
        <w:gridCol w:w="1327"/>
        <w:gridCol w:w="2654"/>
        <w:gridCol w:w="1142"/>
        <w:gridCol w:w="1512"/>
      </w:tblGrid>
      <w:tr w14:paraId="3123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68" w:type="dxa"/>
            <w:vAlign w:val="center"/>
          </w:tcPr>
          <w:p w14:paraId="3F06F0F0">
            <w:pPr>
              <w:pStyle w:val="16"/>
            </w:pPr>
            <w:r>
              <w:t>一级指标</w:t>
            </w:r>
          </w:p>
        </w:tc>
        <w:tc>
          <w:tcPr>
            <w:tcW w:w="1327" w:type="dxa"/>
            <w:vAlign w:val="center"/>
          </w:tcPr>
          <w:p w14:paraId="781C82F0">
            <w:pPr>
              <w:pStyle w:val="16"/>
            </w:pPr>
            <w:r>
              <w:t>二级指标</w:t>
            </w:r>
          </w:p>
        </w:tc>
        <w:tc>
          <w:tcPr>
            <w:tcW w:w="1327" w:type="dxa"/>
            <w:vAlign w:val="center"/>
          </w:tcPr>
          <w:p w14:paraId="45D1A3D8">
            <w:pPr>
              <w:pStyle w:val="16"/>
            </w:pPr>
            <w:r>
              <w:t>三级指标</w:t>
            </w:r>
          </w:p>
        </w:tc>
        <w:tc>
          <w:tcPr>
            <w:tcW w:w="2654" w:type="dxa"/>
            <w:vAlign w:val="center"/>
          </w:tcPr>
          <w:p w14:paraId="42C3303C">
            <w:pPr>
              <w:pStyle w:val="16"/>
            </w:pPr>
            <w:r>
              <w:t>绩效指标描述</w:t>
            </w:r>
          </w:p>
        </w:tc>
        <w:tc>
          <w:tcPr>
            <w:tcW w:w="1142" w:type="dxa"/>
            <w:vAlign w:val="center"/>
          </w:tcPr>
          <w:p w14:paraId="164EAFB5">
            <w:pPr>
              <w:pStyle w:val="16"/>
            </w:pPr>
            <w:r>
              <w:t>指标值</w:t>
            </w:r>
          </w:p>
        </w:tc>
        <w:tc>
          <w:tcPr>
            <w:tcW w:w="1512" w:type="dxa"/>
            <w:vAlign w:val="center"/>
          </w:tcPr>
          <w:p w14:paraId="54933D80">
            <w:pPr>
              <w:pStyle w:val="16"/>
            </w:pPr>
            <w:r>
              <w:t>指标值确定依据</w:t>
            </w:r>
          </w:p>
        </w:tc>
      </w:tr>
      <w:tr w14:paraId="72F9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restart"/>
            <w:vAlign w:val="center"/>
          </w:tcPr>
          <w:p w14:paraId="1AB2574F">
            <w:pPr>
              <w:pStyle w:val="17"/>
            </w:pPr>
            <w:r>
              <w:t>产出指标</w:t>
            </w:r>
          </w:p>
        </w:tc>
        <w:tc>
          <w:tcPr>
            <w:tcW w:w="1327" w:type="dxa"/>
            <w:vAlign w:val="center"/>
          </w:tcPr>
          <w:p w14:paraId="63D98A7C">
            <w:pPr>
              <w:pStyle w:val="15"/>
            </w:pPr>
            <w:r>
              <w:t>数量指标</w:t>
            </w:r>
          </w:p>
        </w:tc>
        <w:tc>
          <w:tcPr>
            <w:tcW w:w="1327" w:type="dxa"/>
            <w:vAlign w:val="center"/>
          </w:tcPr>
          <w:p w14:paraId="6462C8B6">
            <w:pPr>
              <w:pStyle w:val="15"/>
            </w:pPr>
            <w:r>
              <w:t>涉及工程数量</w:t>
            </w:r>
          </w:p>
        </w:tc>
        <w:tc>
          <w:tcPr>
            <w:tcW w:w="2654" w:type="dxa"/>
            <w:vAlign w:val="center"/>
          </w:tcPr>
          <w:p w14:paraId="6843E8EE">
            <w:pPr>
              <w:pStyle w:val="15"/>
            </w:pPr>
            <w:r>
              <w:t>涉及工程数量</w:t>
            </w:r>
          </w:p>
        </w:tc>
        <w:tc>
          <w:tcPr>
            <w:tcW w:w="1142" w:type="dxa"/>
            <w:vAlign w:val="center"/>
          </w:tcPr>
          <w:p w14:paraId="0D41D381">
            <w:pPr>
              <w:pStyle w:val="15"/>
            </w:pPr>
            <w:r>
              <w:t>100%</w:t>
            </w:r>
          </w:p>
        </w:tc>
        <w:tc>
          <w:tcPr>
            <w:tcW w:w="1512" w:type="dxa"/>
            <w:vAlign w:val="center"/>
          </w:tcPr>
          <w:p w14:paraId="01704303">
            <w:pPr>
              <w:pStyle w:val="15"/>
            </w:pPr>
            <w:r>
              <w:t>涉及工程数量</w:t>
            </w:r>
          </w:p>
        </w:tc>
      </w:tr>
      <w:tr w14:paraId="06EF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continue"/>
            <w:vAlign w:val="center"/>
          </w:tcPr>
          <w:p w14:paraId="6EFCFE11"/>
        </w:tc>
        <w:tc>
          <w:tcPr>
            <w:tcW w:w="1327" w:type="dxa"/>
            <w:vAlign w:val="center"/>
          </w:tcPr>
          <w:p w14:paraId="0D556DFF">
            <w:pPr>
              <w:pStyle w:val="15"/>
            </w:pPr>
            <w:r>
              <w:t>质量指标</w:t>
            </w:r>
          </w:p>
        </w:tc>
        <w:tc>
          <w:tcPr>
            <w:tcW w:w="1327" w:type="dxa"/>
            <w:vAlign w:val="center"/>
          </w:tcPr>
          <w:p w14:paraId="5AE6E920">
            <w:pPr>
              <w:pStyle w:val="15"/>
            </w:pPr>
            <w:r>
              <w:t>资金发放成功率</w:t>
            </w:r>
          </w:p>
        </w:tc>
        <w:tc>
          <w:tcPr>
            <w:tcW w:w="2654" w:type="dxa"/>
            <w:vAlign w:val="center"/>
          </w:tcPr>
          <w:p w14:paraId="08E2B095">
            <w:pPr>
              <w:pStyle w:val="15"/>
            </w:pPr>
            <w:r>
              <w:t>资金拨付成功情况</w:t>
            </w:r>
          </w:p>
        </w:tc>
        <w:tc>
          <w:tcPr>
            <w:tcW w:w="1142" w:type="dxa"/>
            <w:vAlign w:val="center"/>
          </w:tcPr>
          <w:p w14:paraId="517567DB">
            <w:pPr>
              <w:pStyle w:val="15"/>
            </w:pPr>
            <w:r>
              <w:t>≥90%</w:t>
            </w:r>
          </w:p>
        </w:tc>
        <w:tc>
          <w:tcPr>
            <w:tcW w:w="1512" w:type="dxa"/>
            <w:vAlign w:val="center"/>
          </w:tcPr>
          <w:p w14:paraId="425A5731">
            <w:pPr>
              <w:pStyle w:val="15"/>
            </w:pPr>
            <w:r>
              <w:t>资金发放成功率</w:t>
            </w:r>
          </w:p>
        </w:tc>
      </w:tr>
      <w:tr w14:paraId="1FF0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continue"/>
            <w:vAlign w:val="center"/>
          </w:tcPr>
          <w:p w14:paraId="0CF57115"/>
        </w:tc>
        <w:tc>
          <w:tcPr>
            <w:tcW w:w="1327" w:type="dxa"/>
            <w:vAlign w:val="center"/>
          </w:tcPr>
          <w:p w14:paraId="77CF6F42">
            <w:pPr>
              <w:pStyle w:val="15"/>
            </w:pPr>
            <w:r>
              <w:t>时效指标</w:t>
            </w:r>
          </w:p>
        </w:tc>
        <w:tc>
          <w:tcPr>
            <w:tcW w:w="1327" w:type="dxa"/>
            <w:vAlign w:val="center"/>
          </w:tcPr>
          <w:p w14:paraId="56C412C4">
            <w:pPr>
              <w:pStyle w:val="15"/>
            </w:pPr>
            <w:r>
              <w:t>项目安成及时率</w:t>
            </w:r>
          </w:p>
        </w:tc>
        <w:tc>
          <w:tcPr>
            <w:tcW w:w="2654" w:type="dxa"/>
            <w:vAlign w:val="center"/>
          </w:tcPr>
          <w:p w14:paraId="4FB84B79">
            <w:pPr>
              <w:pStyle w:val="15"/>
            </w:pPr>
            <w:r>
              <w:t>资金拨付及时情况</w:t>
            </w:r>
          </w:p>
        </w:tc>
        <w:tc>
          <w:tcPr>
            <w:tcW w:w="1142" w:type="dxa"/>
            <w:vAlign w:val="center"/>
          </w:tcPr>
          <w:p w14:paraId="4B5F2839">
            <w:pPr>
              <w:pStyle w:val="15"/>
            </w:pPr>
            <w:r>
              <w:t>≥90%</w:t>
            </w:r>
          </w:p>
        </w:tc>
        <w:tc>
          <w:tcPr>
            <w:tcW w:w="1512" w:type="dxa"/>
            <w:vAlign w:val="center"/>
          </w:tcPr>
          <w:p w14:paraId="3504EF23">
            <w:pPr>
              <w:pStyle w:val="15"/>
            </w:pPr>
            <w:r>
              <w:t>项目安成及时率</w:t>
            </w:r>
          </w:p>
        </w:tc>
      </w:tr>
      <w:tr w14:paraId="2C8F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continue"/>
            <w:vAlign w:val="center"/>
          </w:tcPr>
          <w:p w14:paraId="4F52E269"/>
        </w:tc>
        <w:tc>
          <w:tcPr>
            <w:tcW w:w="1327" w:type="dxa"/>
            <w:vAlign w:val="center"/>
          </w:tcPr>
          <w:p w14:paraId="36981E07">
            <w:pPr>
              <w:pStyle w:val="15"/>
            </w:pPr>
            <w:r>
              <w:t>成本指标</w:t>
            </w:r>
          </w:p>
        </w:tc>
        <w:tc>
          <w:tcPr>
            <w:tcW w:w="1327" w:type="dxa"/>
            <w:vAlign w:val="center"/>
          </w:tcPr>
          <w:p w14:paraId="1373C135">
            <w:pPr>
              <w:pStyle w:val="15"/>
            </w:pPr>
            <w:r>
              <w:t>资金成本</w:t>
            </w:r>
          </w:p>
        </w:tc>
        <w:tc>
          <w:tcPr>
            <w:tcW w:w="2654" w:type="dxa"/>
            <w:vAlign w:val="center"/>
          </w:tcPr>
          <w:p w14:paraId="79187FE9">
            <w:pPr>
              <w:pStyle w:val="15"/>
            </w:pPr>
            <w:r>
              <w:t>资金成本</w:t>
            </w:r>
          </w:p>
        </w:tc>
        <w:tc>
          <w:tcPr>
            <w:tcW w:w="1142" w:type="dxa"/>
            <w:vAlign w:val="center"/>
          </w:tcPr>
          <w:p w14:paraId="4F10E794">
            <w:pPr>
              <w:pStyle w:val="15"/>
            </w:pPr>
            <w:r>
              <w:t>≥90%</w:t>
            </w:r>
          </w:p>
        </w:tc>
        <w:tc>
          <w:tcPr>
            <w:tcW w:w="1512" w:type="dxa"/>
            <w:vAlign w:val="center"/>
          </w:tcPr>
          <w:p w14:paraId="13BA49F2">
            <w:pPr>
              <w:pStyle w:val="15"/>
            </w:pPr>
            <w:r>
              <w:t>资金成本</w:t>
            </w:r>
          </w:p>
        </w:tc>
      </w:tr>
      <w:tr w14:paraId="37A2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restart"/>
            <w:vAlign w:val="center"/>
          </w:tcPr>
          <w:p w14:paraId="57C235A6">
            <w:pPr>
              <w:pStyle w:val="17"/>
            </w:pPr>
            <w:r>
              <w:t>效益指标</w:t>
            </w:r>
          </w:p>
        </w:tc>
        <w:tc>
          <w:tcPr>
            <w:tcW w:w="1327" w:type="dxa"/>
            <w:vAlign w:val="center"/>
          </w:tcPr>
          <w:p w14:paraId="0306ADAD">
            <w:pPr>
              <w:pStyle w:val="15"/>
            </w:pPr>
            <w:r>
              <w:t>经济效益指标</w:t>
            </w:r>
          </w:p>
        </w:tc>
        <w:tc>
          <w:tcPr>
            <w:tcW w:w="1327" w:type="dxa"/>
            <w:vAlign w:val="center"/>
          </w:tcPr>
          <w:p w14:paraId="6588C67C">
            <w:pPr>
              <w:pStyle w:val="15"/>
            </w:pPr>
            <w:r>
              <w:t>项目建成效果</w:t>
            </w:r>
          </w:p>
        </w:tc>
        <w:tc>
          <w:tcPr>
            <w:tcW w:w="2654" w:type="dxa"/>
            <w:vAlign w:val="center"/>
          </w:tcPr>
          <w:p w14:paraId="77C60E02">
            <w:pPr>
              <w:pStyle w:val="15"/>
            </w:pPr>
            <w:r>
              <w:t>项目建成效果</w:t>
            </w:r>
          </w:p>
        </w:tc>
        <w:tc>
          <w:tcPr>
            <w:tcW w:w="1142" w:type="dxa"/>
            <w:vAlign w:val="center"/>
          </w:tcPr>
          <w:p w14:paraId="481F9772">
            <w:pPr>
              <w:pStyle w:val="15"/>
            </w:pPr>
            <w:r>
              <w:t>≥90%</w:t>
            </w:r>
          </w:p>
        </w:tc>
        <w:tc>
          <w:tcPr>
            <w:tcW w:w="1512" w:type="dxa"/>
            <w:vAlign w:val="center"/>
          </w:tcPr>
          <w:p w14:paraId="6FD6349E">
            <w:pPr>
              <w:pStyle w:val="15"/>
            </w:pPr>
            <w:r>
              <w:t>项目建成效果</w:t>
            </w:r>
          </w:p>
        </w:tc>
      </w:tr>
      <w:tr w14:paraId="5FA0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continue"/>
            <w:vAlign w:val="center"/>
          </w:tcPr>
          <w:p w14:paraId="63AA010D"/>
        </w:tc>
        <w:tc>
          <w:tcPr>
            <w:tcW w:w="1327" w:type="dxa"/>
            <w:vAlign w:val="center"/>
          </w:tcPr>
          <w:p w14:paraId="69936EA3">
            <w:pPr>
              <w:pStyle w:val="15"/>
            </w:pPr>
            <w:r>
              <w:t>社会效益指标</w:t>
            </w:r>
          </w:p>
        </w:tc>
        <w:tc>
          <w:tcPr>
            <w:tcW w:w="1327" w:type="dxa"/>
            <w:vAlign w:val="center"/>
          </w:tcPr>
          <w:p w14:paraId="1D84D17C">
            <w:pPr>
              <w:pStyle w:val="15"/>
            </w:pPr>
            <w:r>
              <w:t>财政资金效益发挥率</w:t>
            </w:r>
          </w:p>
        </w:tc>
        <w:tc>
          <w:tcPr>
            <w:tcW w:w="2654" w:type="dxa"/>
            <w:vAlign w:val="center"/>
          </w:tcPr>
          <w:p w14:paraId="4E1AD117">
            <w:pPr>
              <w:pStyle w:val="15"/>
            </w:pPr>
            <w:r>
              <w:t>有效保证项目的顺利实施，发挥财政资金最大效益</w:t>
            </w:r>
          </w:p>
        </w:tc>
        <w:tc>
          <w:tcPr>
            <w:tcW w:w="1142" w:type="dxa"/>
            <w:vAlign w:val="center"/>
          </w:tcPr>
          <w:p w14:paraId="618F7A89">
            <w:pPr>
              <w:pStyle w:val="15"/>
            </w:pPr>
            <w:r>
              <w:t>≥90%</w:t>
            </w:r>
          </w:p>
        </w:tc>
        <w:tc>
          <w:tcPr>
            <w:tcW w:w="1512" w:type="dxa"/>
            <w:vAlign w:val="center"/>
          </w:tcPr>
          <w:p w14:paraId="1C5BC0EF">
            <w:pPr>
              <w:pStyle w:val="15"/>
            </w:pPr>
            <w:r>
              <w:t>财政资金效益发挥率</w:t>
            </w:r>
          </w:p>
        </w:tc>
      </w:tr>
      <w:tr w14:paraId="7AE6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continue"/>
            <w:vAlign w:val="center"/>
          </w:tcPr>
          <w:p w14:paraId="08A48C29"/>
        </w:tc>
        <w:tc>
          <w:tcPr>
            <w:tcW w:w="1327" w:type="dxa"/>
            <w:vAlign w:val="center"/>
          </w:tcPr>
          <w:p w14:paraId="2AD45789">
            <w:pPr>
              <w:pStyle w:val="15"/>
            </w:pPr>
            <w:r>
              <w:t>生态效益指标</w:t>
            </w:r>
          </w:p>
        </w:tc>
        <w:tc>
          <w:tcPr>
            <w:tcW w:w="1327" w:type="dxa"/>
            <w:vAlign w:val="center"/>
          </w:tcPr>
          <w:p w14:paraId="01BA3BCC">
            <w:pPr>
              <w:pStyle w:val="15"/>
            </w:pPr>
            <w:r>
              <w:t>社会稳定水平</w:t>
            </w:r>
          </w:p>
        </w:tc>
        <w:tc>
          <w:tcPr>
            <w:tcW w:w="2654" w:type="dxa"/>
            <w:vAlign w:val="center"/>
          </w:tcPr>
          <w:p w14:paraId="4D67FB0D">
            <w:pPr>
              <w:pStyle w:val="15"/>
            </w:pPr>
            <w:r>
              <w:t>通过实施项目资金发放，可维护社会稳定</w:t>
            </w:r>
          </w:p>
        </w:tc>
        <w:tc>
          <w:tcPr>
            <w:tcW w:w="1142" w:type="dxa"/>
            <w:vAlign w:val="center"/>
          </w:tcPr>
          <w:p w14:paraId="18174434">
            <w:pPr>
              <w:pStyle w:val="15"/>
            </w:pPr>
            <w:r>
              <w:t>≥90%</w:t>
            </w:r>
          </w:p>
        </w:tc>
        <w:tc>
          <w:tcPr>
            <w:tcW w:w="1512" w:type="dxa"/>
            <w:vAlign w:val="center"/>
          </w:tcPr>
          <w:p w14:paraId="1EDA5AB1">
            <w:pPr>
              <w:pStyle w:val="15"/>
            </w:pPr>
            <w:r>
              <w:t>社会稳定水平</w:t>
            </w:r>
          </w:p>
        </w:tc>
      </w:tr>
      <w:tr w14:paraId="510A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Merge w:val="continue"/>
            <w:vAlign w:val="center"/>
          </w:tcPr>
          <w:p w14:paraId="47575D42"/>
        </w:tc>
        <w:tc>
          <w:tcPr>
            <w:tcW w:w="1327" w:type="dxa"/>
            <w:vAlign w:val="center"/>
          </w:tcPr>
          <w:p w14:paraId="0E978F52">
            <w:pPr>
              <w:pStyle w:val="15"/>
            </w:pPr>
            <w:r>
              <w:t>可持续影响指标</w:t>
            </w:r>
          </w:p>
        </w:tc>
        <w:tc>
          <w:tcPr>
            <w:tcW w:w="1327" w:type="dxa"/>
            <w:vAlign w:val="center"/>
          </w:tcPr>
          <w:p w14:paraId="37FF3772">
            <w:pPr>
              <w:pStyle w:val="15"/>
            </w:pPr>
            <w:r>
              <w:t>改善区域水环境</w:t>
            </w:r>
          </w:p>
        </w:tc>
        <w:tc>
          <w:tcPr>
            <w:tcW w:w="2654" w:type="dxa"/>
            <w:vAlign w:val="center"/>
          </w:tcPr>
          <w:p w14:paraId="4A277D1C">
            <w:pPr>
              <w:pStyle w:val="15"/>
            </w:pPr>
            <w:r>
              <w:t>改善区域水环境</w:t>
            </w:r>
          </w:p>
        </w:tc>
        <w:tc>
          <w:tcPr>
            <w:tcW w:w="1142" w:type="dxa"/>
            <w:vAlign w:val="center"/>
          </w:tcPr>
          <w:p w14:paraId="624CE00C">
            <w:pPr>
              <w:pStyle w:val="15"/>
            </w:pPr>
            <w:r>
              <w:t>≥90%</w:t>
            </w:r>
          </w:p>
        </w:tc>
        <w:tc>
          <w:tcPr>
            <w:tcW w:w="1512" w:type="dxa"/>
            <w:vAlign w:val="center"/>
          </w:tcPr>
          <w:p w14:paraId="177411E5">
            <w:pPr>
              <w:pStyle w:val="15"/>
            </w:pPr>
            <w:r>
              <w:t>改善区域水环境</w:t>
            </w:r>
          </w:p>
        </w:tc>
      </w:tr>
      <w:tr w14:paraId="2B6B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Align w:val="center"/>
          </w:tcPr>
          <w:p w14:paraId="7F6E6CA8">
            <w:pPr>
              <w:pStyle w:val="17"/>
            </w:pPr>
            <w:r>
              <w:t>满意度指标</w:t>
            </w:r>
          </w:p>
        </w:tc>
        <w:tc>
          <w:tcPr>
            <w:tcW w:w="1327" w:type="dxa"/>
            <w:vAlign w:val="center"/>
          </w:tcPr>
          <w:p w14:paraId="25321C37">
            <w:pPr>
              <w:pStyle w:val="15"/>
            </w:pPr>
            <w:r>
              <w:t>服务对象满意度指标</w:t>
            </w:r>
          </w:p>
        </w:tc>
        <w:tc>
          <w:tcPr>
            <w:tcW w:w="1327" w:type="dxa"/>
            <w:vAlign w:val="center"/>
          </w:tcPr>
          <w:p w14:paraId="01C88B7B">
            <w:pPr>
              <w:pStyle w:val="15"/>
            </w:pPr>
            <w:r>
              <w:t>受益乡、村满意度</w:t>
            </w:r>
          </w:p>
        </w:tc>
        <w:tc>
          <w:tcPr>
            <w:tcW w:w="2654" w:type="dxa"/>
            <w:vAlign w:val="center"/>
          </w:tcPr>
          <w:p w14:paraId="40249BF7">
            <w:pPr>
              <w:pStyle w:val="15"/>
            </w:pPr>
            <w:r>
              <w:t>受益乡、村满意度</w:t>
            </w:r>
          </w:p>
        </w:tc>
        <w:tc>
          <w:tcPr>
            <w:tcW w:w="1142" w:type="dxa"/>
            <w:vAlign w:val="center"/>
          </w:tcPr>
          <w:p w14:paraId="1655DDB5">
            <w:pPr>
              <w:pStyle w:val="15"/>
            </w:pPr>
            <w:r>
              <w:t>≥90%</w:t>
            </w:r>
          </w:p>
        </w:tc>
        <w:tc>
          <w:tcPr>
            <w:tcW w:w="1512" w:type="dxa"/>
            <w:vAlign w:val="center"/>
          </w:tcPr>
          <w:p w14:paraId="5C333858">
            <w:pPr>
              <w:pStyle w:val="15"/>
            </w:pPr>
            <w:r>
              <w:t>受益乡、村满意度</w:t>
            </w:r>
          </w:p>
        </w:tc>
      </w:tr>
    </w:tbl>
    <w:p w14:paraId="15639EFC">
      <w:pPr>
        <w:outlineLvl w:val="3"/>
        <w:rPr>
          <w:rFonts w:ascii="方正黑体_GBK" w:hAnsi="方正黑体_GBK" w:eastAsia="方正黑体_GBK" w:cs="方正黑体_GBK"/>
          <w:sz w:val="32"/>
          <w:szCs w:val="32"/>
        </w:rPr>
      </w:pPr>
      <w:bookmarkStart w:id="63" w:name="_Toc32004"/>
      <w:r>
        <w:rPr>
          <w:rFonts w:hint="eastAsia" w:ascii="方正黑体_GBK" w:hAnsi="方正黑体_GBK" w:eastAsia="方正黑体_GBK" w:cs="方正黑体_GBK"/>
          <w:color w:val="000000"/>
          <w:sz w:val="32"/>
          <w:szCs w:val="32"/>
        </w:rPr>
        <w:t>91.</w:t>
      </w:r>
      <w:r>
        <w:rPr>
          <w:rFonts w:hint="eastAsia" w:ascii="方正黑体_GBK" w:hAnsi="方正黑体_GBK" w:eastAsia="方正黑体_GBK" w:cs="方正黑体_GBK"/>
          <w:color w:val="000000"/>
          <w:sz w:val="32"/>
          <w:szCs w:val="32"/>
          <w:lang w:val="uk-UA"/>
        </w:rPr>
        <w:t>省级农村综合改革转移支付预算资金绩效目标表</w:t>
      </w:r>
      <w:bookmarkEnd w:id="63"/>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BD77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BFE0D08">
            <w:pPr>
              <w:pStyle w:val="14"/>
              <w:rPr>
                <w:rFonts w:hAnsiTheme="minorHAnsi"/>
                <w:kern w:val="2"/>
              </w:rPr>
            </w:pPr>
            <w:r>
              <w:rPr>
                <w:rFonts w:hint="eastAsia" w:hAnsiTheme="minorHAnsi"/>
                <w:kern w:val="2"/>
              </w:rPr>
              <w:t>318001</w:t>
            </w:r>
            <w:r>
              <w:rPr>
                <w:rFonts w:hint="eastAsia" w:hAnsiTheme="minorHAnsi"/>
                <w:kern w:val="2"/>
                <w:lang w:val="uk-UA"/>
              </w:rPr>
              <w:t>宁晋县财政局本级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71872F21">
            <w:pPr>
              <w:pStyle w:val="13"/>
              <w:rPr>
                <w:rFonts w:hAnsiTheme="minorHAnsi"/>
                <w:kern w:val="2"/>
              </w:rPr>
            </w:pPr>
          </w:p>
        </w:tc>
      </w:tr>
      <w:tr w14:paraId="2160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7B18CCCC">
            <w:pPr>
              <w:pStyle w:val="16"/>
              <w:rPr>
                <w:rFonts w:hAnsiTheme="minorHAnsi"/>
                <w:kern w:val="2"/>
              </w:rPr>
            </w:pPr>
            <w:r>
              <w:rPr>
                <w:rFonts w:hint="eastAsia" w:hAnsiTheme="minorHAnsi"/>
                <w:kern w:val="2"/>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52A14197">
            <w:pPr>
              <w:pStyle w:val="15"/>
              <w:rPr>
                <w:rFonts w:hAnsiTheme="minorHAnsi"/>
                <w:kern w:val="2"/>
              </w:rPr>
            </w:pPr>
            <w:r>
              <w:rPr>
                <w:rFonts w:hint="eastAsia" w:hAnsiTheme="minorHAnsi"/>
                <w:kern w:val="2"/>
              </w:rPr>
              <w:t>1.</w:t>
            </w:r>
            <w:r>
              <w:rPr>
                <w:rFonts w:hint="eastAsia" w:hAnsiTheme="minorHAnsi"/>
                <w:kern w:val="2"/>
                <w:lang w:val="uk-UA"/>
              </w:rPr>
              <w:t>目标内容</w:t>
            </w:r>
            <w:r>
              <w:rPr>
                <w:rFonts w:hint="eastAsia" w:hAnsiTheme="minorHAnsi"/>
                <w:kern w:val="2"/>
              </w:rPr>
              <w:t>1</w:t>
            </w:r>
            <w:r>
              <w:rPr>
                <w:rFonts w:hint="eastAsia" w:hAnsiTheme="minorHAnsi"/>
                <w:kern w:val="2"/>
                <w:lang w:val="uk-UA"/>
              </w:rPr>
              <w:t>做好农村综合改革</w:t>
            </w:r>
            <w:r>
              <w:rPr>
                <w:rFonts w:hint="eastAsia" w:hAnsiTheme="minorHAnsi"/>
                <w:kern w:val="2"/>
                <w:lang w:val="uk-UA" w:eastAsia="zh-CN"/>
              </w:rPr>
              <w:t>业务</w:t>
            </w:r>
          </w:p>
        </w:tc>
      </w:tr>
    </w:tbl>
    <w:p w14:paraId="3B952908">
      <w:pPr>
        <w:spacing w:line="2" w:lineRule="exact"/>
        <w:jc w:val="center"/>
        <w:rPr>
          <w:rFonts w:ascii="Times New Roman" w:hAnsi="Times New Roman" w:eastAsia="Times New Roman" w:cs="Times New Roman"/>
          <w:sz w:val="24"/>
          <w:szCs w:val="24"/>
          <w:lang w:eastAsia="uk-UA"/>
        </w:rPr>
      </w:pPr>
      <w:r>
        <w:rPr>
          <w:rFonts w:hint="eastAsia" w:ascii="方正书宋_GBK" w:eastAsia="方正书宋_GBK" w:cs="方正书宋_GBK"/>
          <w:color w:val="000000"/>
        </w:rPr>
        <w:t xml:space="preserve"> </w:t>
      </w:r>
    </w:p>
    <w:tbl>
      <w:tblPr>
        <w:tblStyle w:val="6"/>
        <w:tblW w:w="99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2"/>
        <w:gridCol w:w="1329"/>
        <w:gridCol w:w="1328"/>
        <w:gridCol w:w="2658"/>
        <w:gridCol w:w="1328"/>
        <w:gridCol w:w="1328"/>
      </w:tblGrid>
      <w:tr w14:paraId="0FEB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tblHeader/>
          <w:jc w:val="center"/>
        </w:trPr>
        <w:tc>
          <w:tcPr>
            <w:tcW w:w="1962" w:type="dxa"/>
            <w:tcBorders>
              <w:top w:val="single" w:color="000000" w:sz="6" w:space="0"/>
              <w:left w:val="single" w:color="000000" w:sz="6" w:space="0"/>
              <w:bottom w:val="single" w:color="000000" w:sz="6" w:space="0"/>
              <w:right w:val="single" w:color="000000" w:sz="6" w:space="0"/>
            </w:tcBorders>
            <w:vAlign w:val="center"/>
          </w:tcPr>
          <w:p w14:paraId="629FB62E">
            <w:pPr>
              <w:pStyle w:val="16"/>
              <w:rPr>
                <w:rFonts w:hAnsiTheme="minorHAnsi"/>
                <w:kern w:val="2"/>
              </w:rPr>
            </w:pPr>
            <w:r>
              <w:rPr>
                <w:rFonts w:hint="eastAsia" w:hAnsiTheme="minorHAnsi"/>
                <w:kern w:val="2"/>
                <w:lang w:val="uk-UA"/>
              </w:rPr>
              <w:t>一级指标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0181F148">
            <w:pPr>
              <w:pStyle w:val="16"/>
              <w:rPr>
                <w:rFonts w:hAnsiTheme="minorHAnsi"/>
                <w:kern w:val="2"/>
              </w:rPr>
            </w:pPr>
            <w:r>
              <w:rPr>
                <w:rFonts w:hint="eastAsia" w:hAnsiTheme="minorHAnsi"/>
                <w:kern w:val="2"/>
                <w:lang w:val="uk-UA"/>
              </w:rPr>
              <w:t>二级指标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3802680E">
            <w:pPr>
              <w:pStyle w:val="16"/>
              <w:rPr>
                <w:rFonts w:hAnsiTheme="minorHAnsi"/>
                <w:kern w:val="2"/>
              </w:rPr>
            </w:pPr>
            <w:r>
              <w:rPr>
                <w:rFonts w:hint="eastAsia" w:hAnsiTheme="minorHAnsi"/>
                <w:kern w:val="2"/>
                <w:lang w:val="uk-UA"/>
              </w:rPr>
              <w:t>三级指标</w:t>
            </w:r>
          </w:p>
        </w:tc>
        <w:tc>
          <w:tcPr>
            <w:tcW w:w="2658" w:type="dxa"/>
            <w:tcBorders>
              <w:top w:val="single" w:color="000000" w:sz="6" w:space="0"/>
              <w:left w:val="single" w:color="000000" w:sz="6" w:space="0"/>
              <w:bottom w:val="single" w:color="000000" w:sz="6" w:space="0"/>
              <w:right w:val="single" w:color="000000" w:sz="6" w:space="0"/>
            </w:tcBorders>
            <w:vAlign w:val="center"/>
          </w:tcPr>
          <w:p w14:paraId="17E87D77">
            <w:pPr>
              <w:pStyle w:val="16"/>
              <w:rPr>
                <w:rFonts w:hAnsiTheme="minorHAnsi"/>
                <w:kern w:val="2"/>
              </w:rPr>
            </w:pPr>
            <w:r>
              <w:rPr>
                <w:rFonts w:hint="eastAsia" w:hAnsiTheme="minorHAnsi"/>
                <w:kern w:val="2"/>
                <w:lang w:val="uk-UA"/>
              </w:rPr>
              <w:t>绩效指标描述</w:t>
            </w:r>
          </w:p>
        </w:tc>
        <w:tc>
          <w:tcPr>
            <w:tcW w:w="1328" w:type="dxa"/>
            <w:tcBorders>
              <w:top w:val="single" w:color="000000" w:sz="6" w:space="0"/>
              <w:left w:val="single" w:color="000000" w:sz="6" w:space="0"/>
              <w:bottom w:val="single" w:color="000000" w:sz="6" w:space="0"/>
              <w:right w:val="single" w:color="000000" w:sz="6" w:space="0"/>
            </w:tcBorders>
            <w:vAlign w:val="center"/>
          </w:tcPr>
          <w:p w14:paraId="2BE355DE">
            <w:pPr>
              <w:pStyle w:val="16"/>
              <w:rPr>
                <w:rFonts w:hAnsiTheme="minorHAnsi"/>
                <w:kern w:val="2"/>
              </w:rPr>
            </w:pPr>
            <w:r>
              <w:rPr>
                <w:rFonts w:hint="eastAsia" w:hAnsiTheme="minorHAnsi"/>
                <w:kern w:val="2"/>
                <w:lang w:val="uk-UA"/>
              </w:rPr>
              <w:t>指标值</w:t>
            </w:r>
          </w:p>
        </w:tc>
        <w:tc>
          <w:tcPr>
            <w:tcW w:w="1328" w:type="dxa"/>
            <w:tcBorders>
              <w:top w:val="single" w:color="000000" w:sz="6" w:space="0"/>
              <w:left w:val="single" w:color="000000" w:sz="6" w:space="0"/>
              <w:bottom w:val="single" w:color="000000" w:sz="6" w:space="0"/>
              <w:right w:val="single" w:color="000000" w:sz="6" w:space="0"/>
            </w:tcBorders>
            <w:vAlign w:val="center"/>
          </w:tcPr>
          <w:p w14:paraId="4CB655C7">
            <w:pPr>
              <w:pStyle w:val="16"/>
              <w:rPr>
                <w:rFonts w:hAnsiTheme="minorHAnsi"/>
                <w:kern w:val="2"/>
              </w:rPr>
            </w:pPr>
            <w:r>
              <w:rPr>
                <w:rFonts w:hint="eastAsia" w:hAnsiTheme="minorHAnsi"/>
                <w:kern w:val="2"/>
                <w:lang w:val="uk-UA"/>
              </w:rPr>
              <w:t>指标值确定依据</w:t>
            </w:r>
          </w:p>
        </w:tc>
      </w:tr>
      <w:tr w14:paraId="06EB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1" w:hRule="atLeast"/>
          <w:jc w:val="center"/>
        </w:trPr>
        <w:tc>
          <w:tcPr>
            <w:tcW w:w="1962" w:type="dxa"/>
            <w:vMerge w:val="restart"/>
            <w:tcBorders>
              <w:top w:val="single" w:color="000000" w:sz="6" w:space="0"/>
              <w:left w:val="single" w:color="000000" w:sz="6" w:space="0"/>
              <w:bottom w:val="single" w:color="000000" w:sz="6" w:space="0"/>
              <w:right w:val="single" w:color="000000" w:sz="6" w:space="0"/>
            </w:tcBorders>
            <w:vAlign w:val="center"/>
          </w:tcPr>
          <w:p w14:paraId="2121B332">
            <w:pPr>
              <w:pStyle w:val="17"/>
              <w:rPr>
                <w:rFonts w:hAnsiTheme="minorHAnsi"/>
                <w:kern w:val="2"/>
              </w:rPr>
            </w:pPr>
            <w:r>
              <w:rPr>
                <w:rFonts w:hint="eastAsia" w:hAnsiTheme="minorHAnsi"/>
                <w:kern w:val="2"/>
                <w:lang w:val="uk-UA"/>
              </w:rPr>
              <w:t>产出指标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040B7DE9">
            <w:pPr>
              <w:pStyle w:val="15"/>
              <w:rPr>
                <w:rFonts w:hAnsiTheme="minorHAnsi"/>
                <w:kern w:val="2"/>
              </w:rPr>
            </w:pPr>
            <w:r>
              <w:rPr>
                <w:rFonts w:hint="eastAsia" w:hAnsiTheme="minorHAnsi"/>
                <w:kern w:val="2"/>
                <w:lang w:val="uk-UA"/>
              </w:rPr>
              <w:t>数量指标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5F2E755C">
            <w:pPr>
              <w:pStyle w:val="15"/>
              <w:rPr>
                <w:rFonts w:hAnsiTheme="minorHAnsi"/>
                <w:kern w:val="2"/>
              </w:rPr>
            </w:pPr>
            <w:r>
              <w:rPr>
                <w:rFonts w:hint="eastAsia" w:hAnsiTheme="minorHAnsi"/>
                <w:kern w:val="2"/>
                <w:lang w:val="uk-UA"/>
              </w:rPr>
              <w:t>成果报告</w:t>
            </w:r>
          </w:p>
        </w:tc>
        <w:tc>
          <w:tcPr>
            <w:tcW w:w="2658" w:type="dxa"/>
            <w:tcBorders>
              <w:top w:val="single" w:color="000000" w:sz="6" w:space="0"/>
              <w:left w:val="single" w:color="000000" w:sz="6" w:space="0"/>
              <w:bottom w:val="single" w:color="000000" w:sz="6" w:space="0"/>
              <w:right w:val="single" w:color="000000" w:sz="6" w:space="0"/>
            </w:tcBorders>
            <w:vAlign w:val="center"/>
          </w:tcPr>
          <w:p w14:paraId="0F3405B6">
            <w:pPr>
              <w:pStyle w:val="15"/>
              <w:rPr>
                <w:rFonts w:hAnsiTheme="minorHAnsi"/>
                <w:kern w:val="2"/>
              </w:rPr>
            </w:pPr>
            <w:r>
              <w:rPr>
                <w:rFonts w:hint="eastAsia" w:hAnsiTheme="minorHAnsi"/>
                <w:kern w:val="2"/>
                <w:lang w:val="uk-UA"/>
              </w:rPr>
              <w:t>成果报告</w:t>
            </w:r>
          </w:p>
        </w:tc>
        <w:tc>
          <w:tcPr>
            <w:tcW w:w="1328" w:type="dxa"/>
            <w:tcBorders>
              <w:top w:val="single" w:color="000000" w:sz="6" w:space="0"/>
              <w:left w:val="single" w:color="000000" w:sz="6" w:space="0"/>
              <w:bottom w:val="single" w:color="000000" w:sz="6" w:space="0"/>
              <w:right w:val="single" w:color="000000" w:sz="6" w:space="0"/>
            </w:tcBorders>
            <w:vAlign w:val="center"/>
          </w:tcPr>
          <w:p w14:paraId="02325CF3">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31CCD70A">
            <w:pPr>
              <w:pStyle w:val="15"/>
              <w:rPr>
                <w:rFonts w:hAnsiTheme="minorHAnsi"/>
                <w:kern w:val="2"/>
              </w:rPr>
            </w:pPr>
            <w:r>
              <w:rPr>
                <w:rFonts w:hint="eastAsia" w:hAnsiTheme="minorHAnsi"/>
                <w:kern w:val="2"/>
                <w:lang w:val="uk-UA"/>
              </w:rPr>
              <w:t>成果报告</w:t>
            </w:r>
          </w:p>
        </w:tc>
      </w:tr>
      <w:tr w14:paraId="0E20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jc w:val="center"/>
        </w:trPr>
        <w:tc>
          <w:tcPr>
            <w:tcW w:w="1962" w:type="dxa"/>
            <w:vMerge w:val="continue"/>
            <w:tcBorders>
              <w:top w:val="single" w:color="000000" w:sz="6" w:space="0"/>
              <w:left w:val="single" w:color="000000" w:sz="6" w:space="0"/>
              <w:bottom w:val="single" w:color="000000" w:sz="6" w:space="0"/>
              <w:right w:val="single" w:color="000000" w:sz="6" w:space="0"/>
            </w:tcBorders>
            <w:vAlign w:val="center"/>
          </w:tcPr>
          <w:p w14:paraId="2B384237">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05879ECB">
            <w:pPr>
              <w:pStyle w:val="15"/>
              <w:rPr>
                <w:rFonts w:hAnsiTheme="minorHAnsi"/>
                <w:kern w:val="2"/>
              </w:rPr>
            </w:pPr>
            <w:r>
              <w:rPr>
                <w:rFonts w:hint="eastAsia" w:hAnsiTheme="minorHAnsi"/>
                <w:kern w:val="2"/>
                <w:lang w:val="uk-UA"/>
              </w:rPr>
              <w:t>质量指标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3AC50488">
            <w:pPr>
              <w:pStyle w:val="15"/>
              <w:rPr>
                <w:rFonts w:hAnsiTheme="minorHAnsi"/>
                <w:kern w:val="2"/>
              </w:rPr>
            </w:pPr>
            <w:r>
              <w:rPr>
                <w:rFonts w:hint="eastAsia" w:hAnsiTheme="minorHAnsi"/>
                <w:kern w:val="2"/>
                <w:lang w:val="uk-UA"/>
              </w:rPr>
              <w:t>做好综合事务管理工作</w:t>
            </w:r>
          </w:p>
        </w:tc>
        <w:tc>
          <w:tcPr>
            <w:tcW w:w="2658" w:type="dxa"/>
            <w:tcBorders>
              <w:top w:val="single" w:color="000000" w:sz="6" w:space="0"/>
              <w:left w:val="single" w:color="000000" w:sz="6" w:space="0"/>
              <w:bottom w:val="single" w:color="000000" w:sz="6" w:space="0"/>
              <w:right w:val="single" w:color="000000" w:sz="6" w:space="0"/>
            </w:tcBorders>
            <w:vAlign w:val="center"/>
          </w:tcPr>
          <w:p w14:paraId="05F04844">
            <w:pPr>
              <w:pStyle w:val="15"/>
              <w:rPr>
                <w:rFonts w:hAnsiTheme="minorHAnsi"/>
                <w:kern w:val="2"/>
              </w:rPr>
            </w:pPr>
            <w:r>
              <w:rPr>
                <w:rFonts w:hint="eastAsia" w:hAnsiTheme="minorHAnsi"/>
                <w:kern w:val="2"/>
                <w:lang w:val="uk-UA"/>
              </w:rPr>
              <w:t>做好综合事务管理工作</w:t>
            </w:r>
          </w:p>
        </w:tc>
        <w:tc>
          <w:tcPr>
            <w:tcW w:w="1328" w:type="dxa"/>
            <w:tcBorders>
              <w:top w:val="single" w:color="000000" w:sz="6" w:space="0"/>
              <w:left w:val="single" w:color="000000" w:sz="6" w:space="0"/>
              <w:bottom w:val="single" w:color="000000" w:sz="6" w:space="0"/>
              <w:right w:val="single" w:color="000000" w:sz="6" w:space="0"/>
            </w:tcBorders>
            <w:vAlign w:val="center"/>
          </w:tcPr>
          <w:p w14:paraId="01BD74E9">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35B8F606">
            <w:pPr>
              <w:pStyle w:val="15"/>
              <w:rPr>
                <w:rFonts w:hAnsiTheme="minorHAnsi"/>
                <w:kern w:val="2"/>
              </w:rPr>
            </w:pPr>
            <w:r>
              <w:rPr>
                <w:rFonts w:hint="eastAsia" w:hAnsiTheme="minorHAnsi"/>
                <w:kern w:val="2"/>
                <w:lang w:val="uk-UA"/>
              </w:rPr>
              <w:t>做好综合事务管理工作</w:t>
            </w:r>
          </w:p>
        </w:tc>
      </w:tr>
      <w:tr w14:paraId="0018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87" w:hRule="atLeast"/>
          <w:jc w:val="center"/>
        </w:trPr>
        <w:tc>
          <w:tcPr>
            <w:tcW w:w="1962" w:type="dxa"/>
            <w:vMerge w:val="continue"/>
            <w:tcBorders>
              <w:top w:val="single" w:color="000000" w:sz="6" w:space="0"/>
              <w:left w:val="single" w:color="000000" w:sz="6" w:space="0"/>
              <w:bottom w:val="single" w:color="000000" w:sz="6" w:space="0"/>
              <w:right w:val="single" w:color="000000" w:sz="6" w:space="0"/>
            </w:tcBorders>
            <w:vAlign w:val="center"/>
          </w:tcPr>
          <w:p w14:paraId="43060324">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37A1918E">
            <w:pPr>
              <w:pStyle w:val="15"/>
              <w:rPr>
                <w:rFonts w:hAnsiTheme="minorHAnsi"/>
                <w:kern w:val="2"/>
              </w:rPr>
            </w:pPr>
            <w:r>
              <w:rPr>
                <w:rFonts w:hint="eastAsia" w:hAnsiTheme="minorHAnsi"/>
                <w:kern w:val="2"/>
                <w:lang w:val="uk-UA"/>
              </w:rPr>
              <w:t>时效指标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07FACBCD">
            <w:pPr>
              <w:pStyle w:val="15"/>
              <w:rPr>
                <w:rFonts w:hAnsiTheme="minorHAnsi"/>
                <w:kern w:val="2"/>
              </w:rPr>
            </w:pPr>
            <w:r>
              <w:rPr>
                <w:rFonts w:hint="eastAsia" w:hAnsiTheme="minorHAnsi"/>
                <w:kern w:val="2"/>
                <w:lang w:val="uk-UA"/>
              </w:rPr>
              <w:t>综合业务工作任务及时性</w:t>
            </w:r>
          </w:p>
        </w:tc>
        <w:tc>
          <w:tcPr>
            <w:tcW w:w="2658" w:type="dxa"/>
            <w:tcBorders>
              <w:top w:val="single" w:color="000000" w:sz="6" w:space="0"/>
              <w:left w:val="single" w:color="000000" w:sz="6" w:space="0"/>
              <w:bottom w:val="single" w:color="000000" w:sz="6" w:space="0"/>
              <w:right w:val="single" w:color="000000" w:sz="6" w:space="0"/>
            </w:tcBorders>
            <w:vAlign w:val="center"/>
          </w:tcPr>
          <w:p w14:paraId="0AAEC164">
            <w:pPr>
              <w:pStyle w:val="15"/>
              <w:rPr>
                <w:rFonts w:hAnsiTheme="minorHAnsi"/>
                <w:kern w:val="2"/>
              </w:rPr>
            </w:pPr>
            <w:r>
              <w:rPr>
                <w:rFonts w:hint="eastAsia" w:hAnsiTheme="minorHAnsi"/>
                <w:kern w:val="2"/>
                <w:lang w:val="uk-UA"/>
              </w:rPr>
              <w:t>综合业务工作任务及时性</w:t>
            </w:r>
          </w:p>
        </w:tc>
        <w:tc>
          <w:tcPr>
            <w:tcW w:w="1328" w:type="dxa"/>
            <w:tcBorders>
              <w:top w:val="single" w:color="000000" w:sz="6" w:space="0"/>
              <w:left w:val="single" w:color="000000" w:sz="6" w:space="0"/>
              <w:bottom w:val="single" w:color="000000" w:sz="6" w:space="0"/>
              <w:right w:val="single" w:color="000000" w:sz="6" w:space="0"/>
            </w:tcBorders>
            <w:vAlign w:val="center"/>
          </w:tcPr>
          <w:p w14:paraId="5E201274">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20620558">
            <w:pPr>
              <w:pStyle w:val="15"/>
              <w:rPr>
                <w:rFonts w:hAnsiTheme="minorHAnsi"/>
                <w:kern w:val="2"/>
              </w:rPr>
            </w:pPr>
            <w:r>
              <w:rPr>
                <w:rFonts w:hint="eastAsia" w:hAnsiTheme="minorHAnsi"/>
                <w:kern w:val="2"/>
                <w:lang w:val="uk-UA"/>
              </w:rPr>
              <w:t>综合业务工作任务及时性</w:t>
            </w:r>
          </w:p>
        </w:tc>
      </w:tr>
      <w:tr w14:paraId="64DA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1" w:hRule="atLeast"/>
          <w:jc w:val="center"/>
        </w:trPr>
        <w:tc>
          <w:tcPr>
            <w:tcW w:w="1962" w:type="dxa"/>
            <w:vMerge w:val="continue"/>
            <w:tcBorders>
              <w:top w:val="single" w:color="000000" w:sz="6" w:space="0"/>
              <w:left w:val="single" w:color="000000" w:sz="6" w:space="0"/>
              <w:bottom w:val="single" w:color="000000" w:sz="6" w:space="0"/>
              <w:right w:val="single" w:color="000000" w:sz="6" w:space="0"/>
            </w:tcBorders>
            <w:vAlign w:val="center"/>
          </w:tcPr>
          <w:p w14:paraId="2889C35F">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158E4A12">
            <w:pPr>
              <w:pStyle w:val="15"/>
              <w:rPr>
                <w:rFonts w:hAnsiTheme="minorHAnsi"/>
                <w:kern w:val="2"/>
              </w:rPr>
            </w:pPr>
            <w:r>
              <w:rPr>
                <w:rFonts w:hint="eastAsia" w:hAnsiTheme="minorHAnsi"/>
                <w:kern w:val="2"/>
                <w:lang w:val="uk-UA"/>
              </w:rPr>
              <w:t>成本指标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45644CD0">
            <w:pPr>
              <w:pStyle w:val="15"/>
              <w:rPr>
                <w:rFonts w:hAnsiTheme="minorHAnsi"/>
                <w:kern w:val="2"/>
              </w:rPr>
            </w:pPr>
            <w:r>
              <w:rPr>
                <w:rFonts w:hint="eastAsia" w:hAnsiTheme="minorHAnsi"/>
                <w:kern w:val="2"/>
                <w:lang w:val="uk-UA"/>
              </w:rPr>
              <w:t>资金成本</w:t>
            </w:r>
          </w:p>
        </w:tc>
        <w:tc>
          <w:tcPr>
            <w:tcW w:w="2658" w:type="dxa"/>
            <w:tcBorders>
              <w:top w:val="single" w:color="000000" w:sz="6" w:space="0"/>
              <w:left w:val="single" w:color="000000" w:sz="6" w:space="0"/>
              <w:bottom w:val="single" w:color="000000" w:sz="6" w:space="0"/>
              <w:right w:val="single" w:color="000000" w:sz="6" w:space="0"/>
            </w:tcBorders>
            <w:vAlign w:val="center"/>
          </w:tcPr>
          <w:p w14:paraId="110D6379">
            <w:pPr>
              <w:pStyle w:val="15"/>
              <w:rPr>
                <w:rFonts w:hAnsiTheme="minorHAnsi"/>
                <w:kern w:val="2"/>
              </w:rPr>
            </w:pPr>
            <w:r>
              <w:rPr>
                <w:rFonts w:hint="eastAsia" w:hAnsiTheme="minorHAnsi"/>
                <w:kern w:val="2"/>
                <w:lang w:val="uk-UA"/>
              </w:rPr>
              <w:t>资金成本</w:t>
            </w:r>
          </w:p>
        </w:tc>
        <w:tc>
          <w:tcPr>
            <w:tcW w:w="1328" w:type="dxa"/>
            <w:tcBorders>
              <w:top w:val="single" w:color="000000" w:sz="6" w:space="0"/>
              <w:left w:val="single" w:color="000000" w:sz="6" w:space="0"/>
              <w:bottom w:val="single" w:color="000000" w:sz="6" w:space="0"/>
              <w:right w:val="single" w:color="000000" w:sz="6" w:space="0"/>
            </w:tcBorders>
            <w:vAlign w:val="center"/>
          </w:tcPr>
          <w:p w14:paraId="29D52B8B">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5D50BBDE">
            <w:pPr>
              <w:pStyle w:val="15"/>
              <w:rPr>
                <w:rFonts w:hAnsiTheme="minorHAnsi"/>
                <w:kern w:val="2"/>
              </w:rPr>
            </w:pPr>
            <w:r>
              <w:rPr>
                <w:rFonts w:hint="eastAsia" w:hAnsiTheme="minorHAnsi"/>
                <w:kern w:val="2"/>
                <w:lang w:val="uk-UA"/>
              </w:rPr>
              <w:t>资金成本</w:t>
            </w:r>
          </w:p>
        </w:tc>
      </w:tr>
      <w:tr w14:paraId="01D6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jc w:val="center"/>
        </w:trPr>
        <w:tc>
          <w:tcPr>
            <w:tcW w:w="1962" w:type="dxa"/>
            <w:vMerge w:val="restart"/>
            <w:tcBorders>
              <w:top w:val="single" w:color="000000" w:sz="6" w:space="0"/>
              <w:left w:val="single" w:color="000000" w:sz="6" w:space="0"/>
              <w:bottom w:val="single" w:color="000000" w:sz="6" w:space="0"/>
              <w:right w:val="single" w:color="000000" w:sz="6" w:space="0"/>
            </w:tcBorders>
            <w:vAlign w:val="center"/>
          </w:tcPr>
          <w:p w14:paraId="6F57DA38">
            <w:pPr>
              <w:pStyle w:val="17"/>
              <w:rPr>
                <w:rFonts w:hAnsiTheme="minorHAnsi"/>
                <w:kern w:val="2"/>
              </w:rPr>
            </w:pPr>
            <w:r>
              <w:rPr>
                <w:rFonts w:hint="eastAsia" w:hAnsiTheme="minorHAnsi"/>
                <w:kern w:val="2"/>
                <w:lang w:val="uk-UA"/>
              </w:rPr>
              <w:t>效益指标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16EA2A0D">
            <w:pPr>
              <w:pStyle w:val="15"/>
              <w:rPr>
                <w:rFonts w:hAnsiTheme="minorHAnsi"/>
                <w:kern w:val="2"/>
              </w:rPr>
            </w:pPr>
            <w:r>
              <w:rPr>
                <w:rFonts w:hint="eastAsia" w:hAnsiTheme="minorHAnsi"/>
                <w:kern w:val="2"/>
                <w:lang w:val="uk-UA"/>
              </w:rPr>
              <w:t>经济效益指标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61EE1019">
            <w:pPr>
              <w:pStyle w:val="15"/>
              <w:rPr>
                <w:rFonts w:hAnsiTheme="minorHAnsi"/>
                <w:kern w:val="2"/>
              </w:rPr>
            </w:pPr>
            <w:r>
              <w:rPr>
                <w:rFonts w:hint="eastAsia" w:hAnsiTheme="minorHAnsi"/>
                <w:kern w:val="2"/>
                <w:lang w:val="uk-UA"/>
              </w:rPr>
              <w:t>提高效率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136DA45D">
            <w:pPr>
              <w:pStyle w:val="15"/>
              <w:rPr>
                <w:rFonts w:hAnsiTheme="minorHAnsi"/>
                <w:kern w:val="2"/>
              </w:rPr>
            </w:pPr>
            <w:r>
              <w:rPr>
                <w:rFonts w:hint="eastAsia" w:hAnsiTheme="minorHAnsi"/>
                <w:kern w:val="2"/>
                <w:lang w:val="uk-UA"/>
              </w:rPr>
              <w:t>提高效率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226208AB">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19CCC564">
            <w:pPr>
              <w:pStyle w:val="15"/>
              <w:rPr>
                <w:rFonts w:hAnsiTheme="minorHAnsi"/>
                <w:kern w:val="2"/>
              </w:rPr>
            </w:pPr>
            <w:r>
              <w:rPr>
                <w:rFonts w:hint="eastAsia" w:hAnsiTheme="minorHAnsi"/>
                <w:kern w:val="2"/>
                <w:lang w:val="uk-UA"/>
              </w:rPr>
              <w:t>提高效率</w:t>
            </w:r>
          </w:p>
        </w:tc>
      </w:tr>
      <w:tr w14:paraId="48A9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jc w:val="center"/>
        </w:trPr>
        <w:tc>
          <w:tcPr>
            <w:tcW w:w="1962" w:type="dxa"/>
            <w:vMerge w:val="continue"/>
            <w:tcBorders>
              <w:top w:val="single" w:color="000000" w:sz="6" w:space="0"/>
              <w:left w:val="single" w:color="000000" w:sz="6" w:space="0"/>
              <w:bottom w:val="single" w:color="000000" w:sz="6" w:space="0"/>
              <w:right w:val="single" w:color="000000" w:sz="6" w:space="0"/>
            </w:tcBorders>
            <w:vAlign w:val="center"/>
          </w:tcPr>
          <w:p w14:paraId="1EB5054D">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340A9EDC">
            <w:pPr>
              <w:pStyle w:val="15"/>
              <w:rPr>
                <w:rFonts w:hAnsiTheme="minorHAnsi"/>
                <w:kern w:val="2"/>
              </w:rPr>
            </w:pPr>
            <w:r>
              <w:rPr>
                <w:rFonts w:hint="eastAsia" w:hAnsiTheme="minorHAnsi"/>
                <w:kern w:val="2"/>
                <w:lang w:val="uk-UA"/>
              </w:rPr>
              <w:t>社会效益指标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0EBE122E">
            <w:pPr>
              <w:pStyle w:val="15"/>
              <w:rPr>
                <w:rFonts w:hAnsiTheme="minorHAnsi"/>
                <w:kern w:val="2"/>
              </w:rPr>
            </w:pPr>
            <w:r>
              <w:rPr>
                <w:rFonts w:hint="eastAsia" w:hAnsiTheme="minorHAnsi"/>
                <w:kern w:val="2"/>
                <w:lang w:val="uk-UA"/>
              </w:rPr>
              <w:t>项目实现功能</w:t>
            </w:r>
          </w:p>
        </w:tc>
        <w:tc>
          <w:tcPr>
            <w:tcW w:w="2658" w:type="dxa"/>
            <w:tcBorders>
              <w:top w:val="single" w:color="000000" w:sz="6" w:space="0"/>
              <w:left w:val="single" w:color="000000" w:sz="6" w:space="0"/>
              <w:bottom w:val="single" w:color="000000" w:sz="6" w:space="0"/>
              <w:right w:val="single" w:color="000000" w:sz="6" w:space="0"/>
            </w:tcBorders>
            <w:vAlign w:val="center"/>
          </w:tcPr>
          <w:p w14:paraId="76F5C309">
            <w:pPr>
              <w:pStyle w:val="15"/>
              <w:rPr>
                <w:rFonts w:hAnsiTheme="minorHAnsi"/>
                <w:kern w:val="2"/>
              </w:rPr>
            </w:pPr>
            <w:r>
              <w:rPr>
                <w:rFonts w:hint="eastAsia" w:hAnsiTheme="minorHAnsi"/>
                <w:kern w:val="2"/>
                <w:lang w:val="uk-UA"/>
              </w:rPr>
              <w:t>项目实现功能</w:t>
            </w:r>
          </w:p>
        </w:tc>
        <w:tc>
          <w:tcPr>
            <w:tcW w:w="1328" w:type="dxa"/>
            <w:tcBorders>
              <w:top w:val="single" w:color="000000" w:sz="6" w:space="0"/>
              <w:left w:val="single" w:color="000000" w:sz="6" w:space="0"/>
              <w:bottom w:val="single" w:color="000000" w:sz="6" w:space="0"/>
              <w:right w:val="single" w:color="000000" w:sz="6" w:space="0"/>
            </w:tcBorders>
            <w:vAlign w:val="center"/>
          </w:tcPr>
          <w:p w14:paraId="2D4795E9">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5DDD1BA0">
            <w:pPr>
              <w:pStyle w:val="15"/>
              <w:rPr>
                <w:rFonts w:hAnsiTheme="minorHAnsi"/>
                <w:kern w:val="2"/>
              </w:rPr>
            </w:pPr>
            <w:r>
              <w:rPr>
                <w:rFonts w:hint="eastAsia" w:hAnsiTheme="minorHAnsi"/>
                <w:kern w:val="2"/>
                <w:lang w:val="uk-UA"/>
              </w:rPr>
              <w:t>项目实现功能</w:t>
            </w:r>
          </w:p>
        </w:tc>
      </w:tr>
      <w:tr w14:paraId="3FCAD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jc w:val="center"/>
        </w:trPr>
        <w:tc>
          <w:tcPr>
            <w:tcW w:w="1962" w:type="dxa"/>
            <w:vMerge w:val="continue"/>
            <w:tcBorders>
              <w:top w:val="single" w:color="000000" w:sz="6" w:space="0"/>
              <w:left w:val="single" w:color="000000" w:sz="6" w:space="0"/>
              <w:bottom w:val="single" w:color="000000" w:sz="6" w:space="0"/>
              <w:right w:val="single" w:color="000000" w:sz="6" w:space="0"/>
            </w:tcBorders>
            <w:vAlign w:val="center"/>
          </w:tcPr>
          <w:p w14:paraId="14ED4512">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59793B99">
            <w:pPr>
              <w:pStyle w:val="15"/>
              <w:rPr>
                <w:rFonts w:hAnsiTheme="minorHAnsi"/>
                <w:kern w:val="2"/>
              </w:rPr>
            </w:pPr>
            <w:r>
              <w:rPr>
                <w:rFonts w:hint="eastAsia" w:hAnsiTheme="minorHAnsi"/>
                <w:kern w:val="2"/>
                <w:lang w:val="uk-UA"/>
              </w:rPr>
              <w:t>生态效益指标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6A438675">
            <w:pPr>
              <w:pStyle w:val="15"/>
              <w:rPr>
                <w:rFonts w:hAnsiTheme="minorHAnsi"/>
                <w:kern w:val="2"/>
              </w:rPr>
            </w:pPr>
            <w:r>
              <w:rPr>
                <w:rFonts w:hint="eastAsia" w:hAnsiTheme="minorHAnsi"/>
                <w:kern w:val="2"/>
                <w:lang w:val="uk-UA"/>
              </w:rPr>
              <w:t>生态影响</w:t>
            </w:r>
          </w:p>
        </w:tc>
        <w:tc>
          <w:tcPr>
            <w:tcW w:w="2658" w:type="dxa"/>
            <w:tcBorders>
              <w:top w:val="single" w:color="000000" w:sz="6" w:space="0"/>
              <w:left w:val="single" w:color="000000" w:sz="6" w:space="0"/>
              <w:bottom w:val="single" w:color="000000" w:sz="6" w:space="0"/>
              <w:right w:val="single" w:color="000000" w:sz="6" w:space="0"/>
            </w:tcBorders>
            <w:vAlign w:val="center"/>
          </w:tcPr>
          <w:p w14:paraId="5CB22A2E">
            <w:pPr>
              <w:pStyle w:val="15"/>
              <w:rPr>
                <w:rFonts w:hAnsiTheme="minorHAnsi"/>
                <w:kern w:val="2"/>
              </w:rPr>
            </w:pPr>
            <w:r>
              <w:rPr>
                <w:rFonts w:hint="eastAsia" w:hAnsiTheme="minorHAnsi"/>
                <w:kern w:val="2"/>
                <w:lang w:val="uk-UA"/>
              </w:rPr>
              <w:t>生态影响</w:t>
            </w:r>
          </w:p>
        </w:tc>
        <w:tc>
          <w:tcPr>
            <w:tcW w:w="1328" w:type="dxa"/>
            <w:tcBorders>
              <w:top w:val="single" w:color="000000" w:sz="6" w:space="0"/>
              <w:left w:val="single" w:color="000000" w:sz="6" w:space="0"/>
              <w:bottom w:val="single" w:color="000000" w:sz="6" w:space="0"/>
              <w:right w:val="single" w:color="000000" w:sz="6" w:space="0"/>
            </w:tcBorders>
            <w:vAlign w:val="center"/>
          </w:tcPr>
          <w:p w14:paraId="4B43AF74">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37B47A75">
            <w:pPr>
              <w:pStyle w:val="15"/>
              <w:rPr>
                <w:rFonts w:hAnsiTheme="minorHAnsi"/>
                <w:kern w:val="2"/>
              </w:rPr>
            </w:pPr>
            <w:r>
              <w:rPr>
                <w:rFonts w:hint="eastAsia" w:hAnsiTheme="minorHAnsi"/>
                <w:kern w:val="2"/>
                <w:lang w:val="uk-UA"/>
              </w:rPr>
              <w:t>生态影响</w:t>
            </w:r>
          </w:p>
        </w:tc>
      </w:tr>
      <w:tr w14:paraId="6285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4" w:hRule="atLeast"/>
          <w:jc w:val="center"/>
        </w:trPr>
        <w:tc>
          <w:tcPr>
            <w:tcW w:w="1962" w:type="dxa"/>
            <w:vMerge w:val="continue"/>
            <w:tcBorders>
              <w:top w:val="single" w:color="000000" w:sz="6" w:space="0"/>
              <w:left w:val="single" w:color="000000" w:sz="6" w:space="0"/>
              <w:bottom w:val="single" w:color="000000" w:sz="6" w:space="0"/>
              <w:right w:val="single" w:color="000000" w:sz="6" w:space="0"/>
            </w:tcBorders>
            <w:vAlign w:val="center"/>
          </w:tcPr>
          <w:p w14:paraId="7AF8FA1A">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5CFD898A">
            <w:pPr>
              <w:pStyle w:val="15"/>
              <w:rPr>
                <w:rFonts w:hAnsiTheme="minorHAnsi"/>
                <w:kern w:val="2"/>
              </w:rPr>
            </w:pPr>
            <w:r>
              <w:rPr>
                <w:rFonts w:hint="eastAsia" w:hAnsiTheme="minorHAnsi"/>
                <w:kern w:val="2"/>
                <w:lang w:val="uk-UA"/>
              </w:rPr>
              <w:t>可持续影响指标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5DD8E0E5">
            <w:pPr>
              <w:pStyle w:val="15"/>
              <w:rPr>
                <w:rFonts w:hAnsiTheme="minorHAnsi"/>
                <w:kern w:val="2"/>
              </w:rPr>
            </w:pPr>
            <w:r>
              <w:rPr>
                <w:rFonts w:hint="eastAsia" w:hAnsiTheme="minorHAnsi"/>
                <w:kern w:val="2"/>
                <w:lang w:val="uk-UA"/>
              </w:rPr>
              <w:t>任务计划完成率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70B301DA">
            <w:pPr>
              <w:pStyle w:val="15"/>
              <w:rPr>
                <w:rFonts w:hAnsiTheme="minorHAnsi"/>
                <w:kern w:val="2"/>
              </w:rPr>
            </w:pPr>
            <w:r>
              <w:rPr>
                <w:rFonts w:hint="eastAsia" w:hAnsiTheme="minorHAnsi"/>
                <w:kern w:val="2"/>
                <w:lang w:val="uk-UA"/>
              </w:rPr>
              <w:t>任务计划完成率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7169EA32">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5DC99759">
            <w:pPr>
              <w:pStyle w:val="15"/>
              <w:rPr>
                <w:rFonts w:hAnsiTheme="minorHAnsi"/>
                <w:kern w:val="2"/>
              </w:rPr>
            </w:pPr>
            <w:r>
              <w:rPr>
                <w:rFonts w:hint="eastAsia" w:hAnsiTheme="minorHAnsi"/>
                <w:kern w:val="2"/>
                <w:lang w:val="uk-UA"/>
              </w:rPr>
              <w:t>任务计划完成率</w:t>
            </w:r>
          </w:p>
        </w:tc>
      </w:tr>
      <w:tr w14:paraId="49D4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962" w:type="dxa"/>
            <w:tcBorders>
              <w:top w:val="single" w:color="000000" w:sz="6" w:space="0"/>
              <w:left w:val="single" w:color="000000" w:sz="6" w:space="0"/>
              <w:bottom w:val="single" w:color="000000" w:sz="6" w:space="0"/>
              <w:right w:val="single" w:color="000000" w:sz="6" w:space="0"/>
            </w:tcBorders>
            <w:vAlign w:val="center"/>
          </w:tcPr>
          <w:p w14:paraId="2E60AD5F">
            <w:pPr>
              <w:pStyle w:val="17"/>
              <w:rPr>
                <w:rFonts w:hAnsiTheme="minorHAnsi"/>
                <w:kern w:val="2"/>
              </w:rPr>
            </w:pPr>
            <w:r>
              <w:rPr>
                <w:rFonts w:hint="eastAsia" w:hAnsiTheme="minorHAnsi"/>
                <w:kern w:val="2"/>
                <w:lang w:val="uk-UA"/>
              </w:rPr>
              <w:t>满意度指标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27C9B1F7">
            <w:pPr>
              <w:pStyle w:val="15"/>
              <w:rPr>
                <w:rFonts w:hAnsiTheme="minorHAnsi"/>
                <w:kern w:val="2"/>
              </w:rPr>
            </w:pPr>
            <w:r>
              <w:rPr>
                <w:rFonts w:hint="eastAsia" w:hAnsiTheme="minorHAnsi"/>
                <w:kern w:val="2"/>
                <w:lang w:val="uk-UA"/>
              </w:rPr>
              <w:t>服务对象满意度指标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3DE36030">
            <w:pPr>
              <w:pStyle w:val="15"/>
              <w:rPr>
                <w:rFonts w:hAnsiTheme="minorHAnsi"/>
                <w:kern w:val="2"/>
              </w:rPr>
            </w:pPr>
            <w:r>
              <w:rPr>
                <w:rFonts w:hint="eastAsia" w:hAnsiTheme="minorHAnsi"/>
                <w:kern w:val="2"/>
                <w:lang w:val="uk-UA"/>
              </w:rPr>
              <w:t>满意率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449343CA">
            <w:pPr>
              <w:pStyle w:val="15"/>
              <w:rPr>
                <w:rFonts w:hAnsiTheme="minorHAnsi"/>
                <w:kern w:val="2"/>
              </w:rPr>
            </w:pPr>
            <w:r>
              <w:rPr>
                <w:rFonts w:hint="eastAsia" w:hAnsiTheme="minorHAnsi"/>
                <w:kern w:val="2"/>
                <w:lang w:val="uk-UA"/>
              </w:rPr>
              <w:t>满意率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1B751ECE">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09AA9C03">
            <w:pPr>
              <w:pStyle w:val="15"/>
              <w:rPr>
                <w:rFonts w:hAnsiTheme="minorHAnsi"/>
                <w:kern w:val="2"/>
              </w:rPr>
            </w:pPr>
            <w:r>
              <w:rPr>
                <w:rFonts w:hint="eastAsia" w:hAnsiTheme="minorHAnsi"/>
                <w:kern w:val="2"/>
                <w:lang w:val="uk-UA"/>
              </w:rPr>
              <w:t>满意率</w:t>
            </w:r>
          </w:p>
        </w:tc>
      </w:tr>
    </w:tbl>
    <w:p w14:paraId="2CCBBFD1">
      <w:pPr>
        <w:outlineLvl w:val="3"/>
        <w:rPr>
          <w:rFonts w:ascii="方正黑体_GBK" w:hAnsi="方正黑体_GBK" w:eastAsia="方正黑体_GBK" w:cs="方正黑体_GBK"/>
          <w:sz w:val="32"/>
          <w:szCs w:val="32"/>
        </w:rPr>
      </w:pPr>
      <w:bookmarkStart w:id="64" w:name="_Toc19981"/>
      <w:r>
        <w:rPr>
          <w:rFonts w:hint="eastAsia" w:ascii="方正黑体_GBK" w:hAnsi="方正黑体_GBK" w:eastAsia="方正黑体_GBK" w:cs="方正黑体_GBK"/>
          <w:color w:val="000000"/>
          <w:sz w:val="32"/>
          <w:szCs w:val="32"/>
        </w:rPr>
        <w:t>92.</w:t>
      </w:r>
      <w:r>
        <w:rPr>
          <w:rFonts w:hint="eastAsia" w:ascii="方正黑体_GBK" w:hAnsi="方正黑体_GBK" w:eastAsia="方正黑体_GBK" w:cs="方正黑体_GBK"/>
          <w:color w:val="000000"/>
          <w:sz w:val="32"/>
          <w:szCs w:val="32"/>
          <w:lang w:val="uk-UA"/>
        </w:rPr>
        <w:t>省级农村综合改革转移支付预算绩效目标表</w:t>
      </w:r>
      <w:bookmarkEnd w:id="64"/>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3D8F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79F351B9">
            <w:pPr>
              <w:pStyle w:val="14"/>
              <w:rPr>
                <w:rFonts w:hAnsiTheme="minorHAnsi"/>
                <w:kern w:val="2"/>
              </w:rPr>
            </w:pPr>
            <w:r>
              <w:rPr>
                <w:rFonts w:hint="eastAsia" w:hAnsiTheme="minorHAnsi"/>
                <w:kern w:val="2"/>
              </w:rPr>
              <w:t>318001</w:t>
            </w:r>
            <w:r>
              <w:rPr>
                <w:rFonts w:hint="eastAsia" w:hAnsiTheme="minorHAnsi"/>
                <w:kern w:val="2"/>
                <w:lang w:val="uk-UA"/>
              </w:rPr>
              <w:t>宁晋县财政局本级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2355755A">
            <w:pPr>
              <w:pStyle w:val="13"/>
              <w:rPr>
                <w:rFonts w:hAnsiTheme="minorHAnsi"/>
                <w:kern w:val="2"/>
              </w:rPr>
            </w:pPr>
          </w:p>
        </w:tc>
      </w:tr>
      <w:tr w14:paraId="0319F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54585376">
            <w:pPr>
              <w:pStyle w:val="16"/>
              <w:rPr>
                <w:rFonts w:hAnsiTheme="minorHAnsi"/>
                <w:kern w:val="2"/>
              </w:rPr>
            </w:pPr>
            <w:r>
              <w:rPr>
                <w:rFonts w:hint="eastAsia" w:hAnsiTheme="minorHAnsi"/>
                <w:kern w:val="2"/>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A5A56EE">
            <w:pPr>
              <w:pStyle w:val="15"/>
              <w:rPr>
                <w:rFonts w:hAnsiTheme="minorHAnsi"/>
                <w:kern w:val="2"/>
              </w:rPr>
            </w:pPr>
            <w:r>
              <w:rPr>
                <w:rFonts w:hint="eastAsia" w:hAnsiTheme="minorHAnsi"/>
                <w:kern w:val="2"/>
              </w:rPr>
              <w:t>1.</w:t>
            </w:r>
            <w:r>
              <w:rPr>
                <w:rFonts w:hint="eastAsia" w:hAnsiTheme="minorHAnsi"/>
                <w:kern w:val="2"/>
                <w:lang w:val="uk-UA"/>
              </w:rPr>
              <w:t>目标内容</w:t>
            </w:r>
            <w:r>
              <w:rPr>
                <w:rFonts w:hint="eastAsia" w:hAnsiTheme="minorHAnsi"/>
                <w:kern w:val="2"/>
              </w:rPr>
              <w:t>1</w:t>
            </w:r>
            <w:r>
              <w:rPr>
                <w:rFonts w:hint="eastAsia" w:hAnsiTheme="minorHAnsi"/>
                <w:kern w:val="2"/>
                <w:lang w:val="uk-UA"/>
              </w:rPr>
              <w:t>做好农村综合改革</w:t>
            </w:r>
            <w:r>
              <w:rPr>
                <w:rFonts w:hint="eastAsia" w:hAnsiTheme="minorHAnsi"/>
                <w:kern w:val="2"/>
                <w:lang w:val="uk-UA" w:eastAsia="zh-CN"/>
              </w:rPr>
              <w:t>业务</w:t>
            </w:r>
          </w:p>
        </w:tc>
      </w:tr>
    </w:tbl>
    <w:p w14:paraId="2012D612">
      <w:pPr>
        <w:spacing w:line="2" w:lineRule="exact"/>
        <w:jc w:val="center"/>
        <w:rPr>
          <w:rFonts w:ascii="Times New Roman" w:hAnsi="Times New Roman" w:eastAsia="Times New Roman" w:cs="Times New Roman"/>
          <w:sz w:val="24"/>
          <w:szCs w:val="24"/>
          <w:lang w:eastAsia="uk-UA"/>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40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442B0BC">
            <w:pPr>
              <w:pStyle w:val="16"/>
              <w:rPr>
                <w:rFonts w:hAnsiTheme="minorHAnsi"/>
                <w:kern w:val="2"/>
              </w:rPr>
            </w:pPr>
            <w:r>
              <w:rPr>
                <w:rFonts w:hint="eastAsia" w:hAnsiTheme="minorHAnsi"/>
                <w:kern w:val="2"/>
                <w:lang w:val="uk-UA"/>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221F18E">
            <w:pPr>
              <w:pStyle w:val="16"/>
              <w:rPr>
                <w:rFonts w:hAnsiTheme="minorHAnsi"/>
                <w:kern w:val="2"/>
              </w:rPr>
            </w:pPr>
            <w:r>
              <w:rPr>
                <w:rFonts w:hint="eastAsia" w:hAnsiTheme="minorHAnsi"/>
                <w:kern w:val="2"/>
                <w:lang w:val="uk-UA"/>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82670BB">
            <w:pPr>
              <w:pStyle w:val="16"/>
              <w:rPr>
                <w:rFonts w:hAnsiTheme="minorHAnsi"/>
                <w:kern w:val="2"/>
              </w:rPr>
            </w:pPr>
            <w:r>
              <w:rPr>
                <w:rFonts w:hint="eastAsia" w:hAnsiTheme="minorHAnsi"/>
                <w:kern w:val="2"/>
                <w:lang w:val="uk-UA"/>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4202168">
            <w:pPr>
              <w:pStyle w:val="16"/>
              <w:rPr>
                <w:rFonts w:hAnsiTheme="minorHAnsi"/>
                <w:kern w:val="2"/>
              </w:rPr>
            </w:pPr>
            <w:r>
              <w:rPr>
                <w:rFonts w:hint="eastAsia" w:hAnsiTheme="minorHAnsi"/>
                <w:kern w:val="2"/>
                <w:lang w:val="uk-UA"/>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35EC8E65">
            <w:pPr>
              <w:pStyle w:val="16"/>
              <w:rPr>
                <w:rFonts w:hAnsiTheme="minorHAnsi"/>
                <w:kern w:val="2"/>
              </w:rPr>
            </w:pPr>
            <w:r>
              <w:rPr>
                <w:rFonts w:hint="eastAsia" w:hAnsiTheme="minorHAnsi"/>
                <w:kern w:val="2"/>
                <w:lang w:val="uk-UA"/>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0D491F0F">
            <w:pPr>
              <w:pStyle w:val="16"/>
              <w:rPr>
                <w:rFonts w:hAnsiTheme="minorHAnsi"/>
                <w:kern w:val="2"/>
              </w:rPr>
            </w:pPr>
            <w:r>
              <w:rPr>
                <w:rFonts w:hint="eastAsia" w:hAnsiTheme="minorHAnsi"/>
                <w:kern w:val="2"/>
                <w:lang w:val="uk-UA"/>
              </w:rPr>
              <w:t>指标值确定依据</w:t>
            </w:r>
          </w:p>
        </w:tc>
      </w:tr>
      <w:tr w14:paraId="3708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EF57AE2">
            <w:pPr>
              <w:pStyle w:val="17"/>
              <w:rPr>
                <w:rFonts w:hAnsiTheme="minorHAnsi"/>
                <w:kern w:val="2"/>
              </w:rPr>
            </w:pPr>
            <w:r>
              <w:rPr>
                <w:rFonts w:hint="eastAsia" w:hAnsiTheme="minorHAnsi"/>
                <w:kern w:val="2"/>
                <w:lang w:val="uk-UA"/>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1517222">
            <w:pPr>
              <w:pStyle w:val="15"/>
              <w:rPr>
                <w:rFonts w:hAnsiTheme="minorHAnsi"/>
                <w:kern w:val="2"/>
              </w:rPr>
            </w:pPr>
            <w:r>
              <w:rPr>
                <w:rFonts w:hint="eastAsia" w:hAnsiTheme="minorHAnsi"/>
                <w:kern w:val="2"/>
                <w:lang w:val="uk-UA"/>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36AC314">
            <w:pPr>
              <w:pStyle w:val="15"/>
              <w:rPr>
                <w:rFonts w:hAnsiTheme="minorHAnsi"/>
                <w:kern w:val="2"/>
              </w:rPr>
            </w:pPr>
            <w:r>
              <w:rPr>
                <w:rFonts w:hint="eastAsia" w:hAnsiTheme="minorHAnsi"/>
                <w:kern w:val="2"/>
                <w:lang w:val="uk-UA"/>
              </w:rPr>
              <w:t>综合事务完成率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35C0818">
            <w:pPr>
              <w:pStyle w:val="15"/>
              <w:rPr>
                <w:rFonts w:hAnsiTheme="minorHAnsi"/>
                <w:kern w:val="2"/>
              </w:rPr>
            </w:pPr>
            <w:r>
              <w:rPr>
                <w:rFonts w:hint="eastAsia" w:hAnsiTheme="minorHAnsi"/>
                <w:kern w:val="2"/>
                <w:lang w:val="uk-UA"/>
              </w:rPr>
              <w:t>综合事务完成率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29436870">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03D551C4">
            <w:pPr>
              <w:pStyle w:val="15"/>
              <w:rPr>
                <w:rFonts w:hAnsiTheme="minorHAnsi"/>
                <w:kern w:val="2"/>
              </w:rPr>
            </w:pPr>
            <w:r>
              <w:rPr>
                <w:rFonts w:hint="eastAsia" w:hAnsiTheme="minorHAnsi"/>
                <w:kern w:val="2"/>
                <w:lang w:val="uk-UA"/>
              </w:rPr>
              <w:t>综合事务完成率</w:t>
            </w:r>
          </w:p>
        </w:tc>
      </w:tr>
      <w:tr w14:paraId="5B2A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F32F85D">
            <w:pPr>
              <w:rPr>
                <w:rFonts w:asci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A9E26CD">
            <w:pPr>
              <w:pStyle w:val="15"/>
              <w:rPr>
                <w:rFonts w:hAnsiTheme="minorHAnsi"/>
                <w:kern w:val="2"/>
              </w:rPr>
            </w:pPr>
            <w:r>
              <w:rPr>
                <w:rFonts w:hint="eastAsia" w:hAnsiTheme="minorHAnsi"/>
                <w:kern w:val="2"/>
                <w:lang w:val="uk-UA"/>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177A673">
            <w:pPr>
              <w:pStyle w:val="15"/>
              <w:rPr>
                <w:rFonts w:hAnsiTheme="minorHAnsi"/>
                <w:kern w:val="2"/>
              </w:rPr>
            </w:pPr>
            <w:r>
              <w:rPr>
                <w:rFonts w:hint="eastAsia" w:hAnsiTheme="minorHAnsi"/>
                <w:kern w:val="2"/>
                <w:lang w:val="uk-UA"/>
              </w:rPr>
              <w:t>综合业务管理工作完成率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4439AD20">
            <w:pPr>
              <w:pStyle w:val="15"/>
              <w:rPr>
                <w:rFonts w:hAnsiTheme="minorHAnsi"/>
                <w:kern w:val="2"/>
              </w:rPr>
            </w:pPr>
            <w:r>
              <w:rPr>
                <w:rFonts w:hint="eastAsia" w:hAnsiTheme="minorHAnsi"/>
                <w:kern w:val="2"/>
                <w:lang w:val="uk-UA"/>
              </w:rPr>
              <w:t>综合业务管理工作完成率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437C3EE">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0FFFBE86">
            <w:pPr>
              <w:pStyle w:val="15"/>
              <w:rPr>
                <w:rFonts w:hAnsiTheme="minorHAnsi"/>
                <w:kern w:val="2"/>
              </w:rPr>
            </w:pPr>
            <w:r>
              <w:rPr>
                <w:rFonts w:hint="eastAsia" w:hAnsiTheme="minorHAnsi"/>
                <w:kern w:val="2"/>
                <w:lang w:val="uk-UA"/>
              </w:rPr>
              <w:t>综合业务管理工作完成率</w:t>
            </w:r>
          </w:p>
        </w:tc>
      </w:tr>
      <w:tr w14:paraId="0DBB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E7BDB91">
            <w:pPr>
              <w:rPr>
                <w:rFonts w:asci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22C0794">
            <w:pPr>
              <w:pStyle w:val="15"/>
              <w:rPr>
                <w:rFonts w:hAnsiTheme="minorHAnsi"/>
                <w:kern w:val="2"/>
              </w:rPr>
            </w:pPr>
            <w:r>
              <w:rPr>
                <w:rFonts w:hint="eastAsia" w:hAnsiTheme="minorHAnsi"/>
                <w:kern w:val="2"/>
                <w:lang w:val="uk-UA"/>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6A390E1">
            <w:pPr>
              <w:pStyle w:val="15"/>
              <w:rPr>
                <w:rFonts w:hAnsiTheme="minorHAnsi"/>
                <w:kern w:val="2"/>
              </w:rPr>
            </w:pPr>
            <w:r>
              <w:rPr>
                <w:rFonts w:hint="eastAsia" w:hAnsiTheme="minorHAnsi"/>
                <w:kern w:val="2"/>
                <w:lang w:val="uk-UA"/>
              </w:rPr>
              <w:t>综合业务工作任务及时性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195ABC19">
            <w:pPr>
              <w:pStyle w:val="15"/>
              <w:rPr>
                <w:rFonts w:hAnsiTheme="minorHAnsi"/>
                <w:kern w:val="2"/>
              </w:rPr>
            </w:pPr>
            <w:r>
              <w:rPr>
                <w:rFonts w:hint="eastAsia" w:hAnsiTheme="minorHAnsi"/>
                <w:kern w:val="2"/>
                <w:lang w:val="uk-UA"/>
              </w:rPr>
              <w:t>综合业务工作任务及时性</w:t>
            </w:r>
          </w:p>
        </w:tc>
        <w:tc>
          <w:tcPr>
            <w:tcW w:w="1276" w:type="dxa"/>
            <w:tcBorders>
              <w:top w:val="single" w:color="000000" w:sz="6" w:space="0"/>
              <w:left w:val="single" w:color="000000" w:sz="6" w:space="0"/>
              <w:bottom w:val="single" w:color="000000" w:sz="6" w:space="0"/>
              <w:right w:val="single" w:color="000000" w:sz="6" w:space="0"/>
            </w:tcBorders>
            <w:vAlign w:val="center"/>
          </w:tcPr>
          <w:p w14:paraId="4B813DEB">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BFEAAA3">
            <w:pPr>
              <w:pStyle w:val="15"/>
              <w:rPr>
                <w:rFonts w:hAnsiTheme="minorHAnsi"/>
                <w:kern w:val="2"/>
              </w:rPr>
            </w:pPr>
            <w:r>
              <w:rPr>
                <w:rFonts w:hint="eastAsia" w:hAnsiTheme="minorHAnsi"/>
                <w:kern w:val="2"/>
                <w:lang w:val="uk-UA"/>
              </w:rPr>
              <w:t>综合业务工作任务及时性</w:t>
            </w:r>
          </w:p>
        </w:tc>
      </w:tr>
      <w:tr w14:paraId="29B03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DDFE430">
            <w:pPr>
              <w:rPr>
                <w:rFonts w:asci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D28B316">
            <w:pPr>
              <w:pStyle w:val="15"/>
              <w:rPr>
                <w:rFonts w:hAnsiTheme="minorHAnsi"/>
                <w:kern w:val="2"/>
              </w:rPr>
            </w:pPr>
            <w:r>
              <w:rPr>
                <w:rFonts w:hint="eastAsia" w:hAnsiTheme="minorHAnsi"/>
                <w:kern w:val="2"/>
                <w:lang w:val="uk-UA"/>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3B24A7A">
            <w:pPr>
              <w:pStyle w:val="15"/>
              <w:rPr>
                <w:rFonts w:hAnsiTheme="minorHAnsi"/>
                <w:kern w:val="2"/>
              </w:rPr>
            </w:pPr>
            <w:r>
              <w:rPr>
                <w:rFonts w:hint="eastAsia" w:hAnsiTheme="minorHAnsi"/>
                <w:kern w:val="2"/>
                <w:lang w:val="uk-UA"/>
              </w:rPr>
              <w:t>完成综合事务各项工作成本</w:t>
            </w:r>
          </w:p>
        </w:tc>
        <w:tc>
          <w:tcPr>
            <w:tcW w:w="2891" w:type="dxa"/>
            <w:tcBorders>
              <w:top w:val="single" w:color="000000" w:sz="6" w:space="0"/>
              <w:left w:val="single" w:color="000000" w:sz="6" w:space="0"/>
              <w:bottom w:val="single" w:color="000000" w:sz="6" w:space="0"/>
              <w:right w:val="single" w:color="000000" w:sz="6" w:space="0"/>
            </w:tcBorders>
            <w:vAlign w:val="center"/>
          </w:tcPr>
          <w:p w14:paraId="643BA045">
            <w:pPr>
              <w:pStyle w:val="15"/>
              <w:rPr>
                <w:rFonts w:hAnsiTheme="minorHAnsi"/>
                <w:kern w:val="2"/>
              </w:rPr>
            </w:pPr>
            <w:r>
              <w:rPr>
                <w:rFonts w:hint="eastAsia" w:hAnsiTheme="minorHAnsi"/>
                <w:kern w:val="2"/>
                <w:lang w:val="uk-UA"/>
              </w:rPr>
              <w:t>完成综合事务各项工作成本</w:t>
            </w:r>
          </w:p>
        </w:tc>
        <w:tc>
          <w:tcPr>
            <w:tcW w:w="1276" w:type="dxa"/>
            <w:tcBorders>
              <w:top w:val="single" w:color="000000" w:sz="6" w:space="0"/>
              <w:left w:val="single" w:color="000000" w:sz="6" w:space="0"/>
              <w:bottom w:val="single" w:color="000000" w:sz="6" w:space="0"/>
              <w:right w:val="single" w:color="000000" w:sz="6" w:space="0"/>
            </w:tcBorders>
            <w:vAlign w:val="center"/>
          </w:tcPr>
          <w:p w14:paraId="356A3E8B">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299EAFB9">
            <w:pPr>
              <w:pStyle w:val="15"/>
              <w:rPr>
                <w:rFonts w:hAnsiTheme="minorHAnsi"/>
                <w:kern w:val="2"/>
              </w:rPr>
            </w:pPr>
            <w:r>
              <w:rPr>
                <w:rFonts w:hint="eastAsia" w:hAnsiTheme="minorHAnsi"/>
                <w:kern w:val="2"/>
                <w:lang w:val="uk-UA"/>
              </w:rPr>
              <w:t>完成综合事务各项工作成本</w:t>
            </w:r>
          </w:p>
        </w:tc>
      </w:tr>
      <w:tr w14:paraId="5845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F55B245">
            <w:pPr>
              <w:pStyle w:val="17"/>
              <w:rPr>
                <w:rFonts w:hAnsiTheme="minorHAnsi"/>
                <w:kern w:val="2"/>
              </w:rPr>
            </w:pPr>
            <w:r>
              <w:rPr>
                <w:rFonts w:hint="eastAsia" w:hAnsiTheme="minorHAnsi"/>
                <w:kern w:val="2"/>
                <w:lang w:val="uk-UA"/>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DD046A4">
            <w:pPr>
              <w:pStyle w:val="15"/>
              <w:rPr>
                <w:rFonts w:hAnsiTheme="minorHAnsi"/>
                <w:kern w:val="2"/>
              </w:rPr>
            </w:pPr>
            <w:r>
              <w:rPr>
                <w:rFonts w:hint="eastAsia" w:hAnsiTheme="minorHAnsi"/>
                <w:kern w:val="2"/>
                <w:lang w:val="uk-UA"/>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BBD0C5E">
            <w:pPr>
              <w:pStyle w:val="15"/>
              <w:rPr>
                <w:rFonts w:hAnsiTheme="minorHAnsi"/>
                <w:kern w:val="2"/>
              </w:rPr>
            </w:pPr>
            <w:r>
              <w:rPr>
                <w:rFonts w:hint="eastAsia" w:hAnsiTheme="minorHAnsi"/>
                <w:kern w:val="2"/>
                <w:lang w:val="uk-UA"/>
              </w:rPr>
              <w:t>综合利用率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8E7C331">
            <w:pPr>
              <w:pStyle w:val="15"/>
              <w:rPr>
                <w:rFonts w:hAnsiTheme="minorHAnsi"/>
                <w:kern w:val="2"/>
              </w:rPr>
            </w:pPr>
            <w:r>
              <w:rPr>
                <w:rFonts w:hint="eastAsia" w:hAnsiTheme="minorHAnsi"/>
                <w:kern w:val="2"/>
                <w:lang w:val="uk-UA"/>
              </w:rPr>
              <w:t>综合利用率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C53ADD5">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50A929BC">
            <w:pPr>
              <w:pStyle w:val="15"/>
              <w:rPr>
                <w:rFonts w:hAnsiTheme="minorHAnsi"/>
                <w:kern w:val="2"/>
              </w:rPr>
            </w:pPr>
            <w:r>
              <w:rPr>
                <w:rFonts w:hint="eastAsia" w:hAnsiTheme="minorHAnsi"/>
                <w:kern w:val="2"/>
                <w:lang w:val="uk-UA"/>
              </w:rPr>
              <w:t>综合利用率</w:t>
            </w:r>
          </w:p>
        </w:tc>
      </w:tr>
      <w:tr w14:paraId="26CF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C561409">
            <w:pPr>
              <w:rPr>
                <w:rFonts w:asci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04021F9">
            <w:pPr>
              <w:pStyle w:val="15"/>
              <w:rPr>
                <w:rFonts w:hAnsiTheme="minorHAnsi"/>
                <w:kern w:val="2"/>
              </w:rPr>
            </w:pPr>
            <w:r>
              <w:rPr>
                <w:rFonts w:hint="eastAsia" w:hAnsiTheme="minorHAnsi"/>
                <w:kern w:val="2"/>
                <w:lang w:val="uk-UA"/>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4155B1A">
            <w:pPr>
              <w:pStyle w:val="15"/>
              <w:rPr>
                <w:rFonts w:hAnsiTheme="minorHAnsi"/>
                <w:kern w:val="2"/>
              </w:rPr>
            </w:pPr>
            <w:r>
              <w:rPr>
                <w:rFonts w:hint="eastAsia" w:hAnsiTheme="minorHAnsi"/>
                <w:kern w:val="2"/>
                <w:lang w:val="uk-UA"/>
              </w:rPr>
              <w:t>项目实现功能</w:t>
            </w:r>
          </w:p>
        </w:tc>
        <w:tc>
          <w:tcPr>
            <w:tcW w:w="2891" w:type="dxa"/>
            <w:tcBorders>
              <w:top w:val="single" w:color="000000" w:sz="6" w:space="0"/>
              <w:left w:val="single" w:color="000000" w:sz="6" w:space="0"/>
              <w:bottom w:val="single" w:color="000000" w:sz="6" w:space="0"/>
              <w:right w:val="single" w:color="000000" w:sz="6" w:space="0"/>
            </w:tcBorders>
            <w:vAlign w:val="center"/>
          </w:tcPr>
          <w:p w14:paraId="568AC3B1">
            <w:pPr>
              <w:pStyle w:val="15"/>
              <w:rPr>
                <w:rFonts w:hAnsiTheme="minorHAnsi"/>
                <w:kern w:val="2"/>
              </w:rPr>
            </w:pPr>
            <w:r>
              <w:rPr>
                <w:rFonts w:hint="eastAsia" w:hAnsiTheme="minorHAnsi"/>
                <w:kern w:val="2"/>
                <w:lang w:val="uk-UA"/>
              </w:rPr>
              <w:t>项目实现功能</w:t>
            </w:r>
          </w:p>
        </w:tc>
        <w:tc>
          <w:tcPr>
            <w:tcW w:w="1276" w:type="dxa"/>
            <w:tcBorders>
              <w:top w:val="single" w:color="000000" w:sz="6" w:space="0"/>
              <w:left w:val="single" w:color="000000" w:sz="6" w:space="0"/>
              <w:bottom w:val="single" w:color="000000" w:sz="6" w:space="0"/>
              <w:right w:val="single" w:color="000000" w:sz="6" w:space="0"/>
            </w:tcBorders>
            <w:vAlign w:val="center"/>
          </w:tcPr>
          <w:p w14:paraId="626FC086">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9752C96">
            <w:pPr>
              <w:pStyle w:val="15"/>
              <w:rPr>
                <w:rFonts w:hAnsiTheme="minorHAnsi"/>
                <w:kern w:val="2"/>
              </w:rPr>
            </w:pPr>
            <w:r>
              <w:rPr>
                <w:rFonts w:hint="eastAsia" w:hAnsiTheme="minorHAnsi"/>
                <w:kern w:val="2"/>
                <w:lang w:val="uk-UA"/>
              </w:rPr>
              <w:t>项目实现功能</w:t>
            </w:r>
          </w:p>
        </w:tc>
      </w:tr>
      <w:tr w14:paraId="223E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2371650">
            <w:pPr>
              <w:rPr>
                <w:rFonts w:asci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8FEE72A">
            <w:pPr>
              <w:pStyle w:val="15"/>
              <w:rPr>
                <w:rFonts w:hAnsiTheme="minorHAnsi"/>
                <w:kern w:val="2"/>
              </w:rPr>
            </w:pPr>
            <w:r>
              <w:rPr>
                <w:rFonts w:hint="eastAsia" w:hAnsiTheme="minorHAnsi"/>
                <w:kern w:val="2"/>
                <w:lang w:val="uk-UA"/>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E6EE451">
            <w:pPr>
              <w:pStyle w:val="15"/>
              <w:rPr>
                <w:rFonts w:hAnsiTheme="minorHAnsi"/>
                <w:kern w:val="2"/>
              </w:rPr>
            </w:pPr>
            <w:r>
              <w:rPr>
                <w:rFonts w:hint="eastAsia" w:hAnsiTheme="minorHAnsi"/>
                <w:kern w:val="2"/>
                <w:lang w:val="uk-UA"/>
              </w:rPr>
              <w:t>结果准确性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007E2A2C">
            <w:pPr>
              <w:pStyle w:val="15"/>
              <w:rPr>
                <w:rFonts w:hAnsiTheme="minorHAnsi"/>
                <w:kern w:val="2"/>
              </w:rPr>
            </w:pPr>
            <w:r>
              <w:rPr>
                <w:rFonts w:hint="eastAsia" w:hAnsiTheme="minorHAnsi"/>
                <w:kern w:val="2"/>
                <w:lang w:val="uk-UA"/>
              </w:rPr>
              <w:t>结果准确性</w:t>
            </w:r>
          </w:p>
        </w:tc>
        <w:tc>
          <w:tcPr>
            <w:tcW w:w="1276" w:type="dxa"/>
            <w:tcBorders>
              <w:top w:val="single" w:color="000000" w:sz="6" w:space="0"/>
              <w:left w:val="single" w:color="000000" w:sz="6" w:space="0"/>
              <w:bottom w:val="single" w:color="000000" w:sz="6" w:space="0"/>
              <w:right w:val="single" w:color="000000" w:sz="6" w:space="0"/>
            </w:tcBorders>
            <w:vAlign w:val="center"/>
          </w:tcPr>
          <w:p w14:paraId="4B0848B3">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4F02CF2">
            <w:pPr>
              <w:pStyle w:val="15"/>
              <w:rPr>
                <w:rFonts w:hAnsiTheme="minorHAnsi"/>
                <w:kern w:val="2"/>
              </w:rPr>
            </w:pPr>
            <w:r>
              <w:rPr>
                <w:rFonts w:hint="eastAsia" w:hAnsiTheme="minorHAnsi"/>
                <w:kern w:val="2"/>
                <w:lang w:val="uk-UA"/>
              </w:rPr>
              <w:t>结果准确性</w:t>
            </w:r>
          </w:p>
        </w:tc>
      </w:tr>
      <w:tr w14:paraId="29CE4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E189AC2">
            <w:pPr>
              <w:rPr>
                <w:rFonts w:asci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B9D8F06">
            <w:pPr>
              <w:pStyle w:val="15"/>
              <w:rPr>
                <w:rFonts w:hAnsiTheme="minorHAnsi"/>
                <w:kern w:val="2"/>
              </w:rPr>
            </w:pPr>
            <w:r>
              <w:rPr>
                <w:rFonts w:hint="eastAsia" w:hAnsiTheme="minorHAnsi"/>
                <w:kern w:val="2"/>
                <w:lang w:val="uk-UA"/>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6FD5891">
            <w:pPr>
              <w:pStyle w:val="15"/>
              <w:rPr>
                <w:rFonts w:hAnsiTheme="minorHAnsi"/>
                <w:kern w:val="2"/>
              </w:rPr>
            </w:pPr>
            <w:r>
              <w:rPr>
                <w:rFonts w:hint="eastAsia" w:hAnsiTheme="minorHAnsi"/>
                <w:kern w:val="2"/>
                <w:lang w:val="uk-UA"/>
              </w:rPr>
              <w:t>基本公共服务水平</w:t>
            </w:r>
          </w:p>
        </w:tc>
        <w:tc>
          <w:tcPr>
            <w:tcW w:w="2891" w:type="dxa"/>
            <w:tcBorders>
              <w:top w:val="single" w:color="000000" w:sz="6" w:space="0"/>
              <w:left w:val="single" w:color="000000" w:sz="6" w:space="0"/>
              <w:bottom w:val="single" w:color="000000" w:sz="6" w:space="0"/>
              <w:right w:val="single" w:color="000000" w:sz="6" w:space="0"/>
            </w:tcBorders>
            <w:vAlign w:val="center"/>
          </w:tcPr>
          <w:p w14:paraId="768DB0EA">
            <w:pPr>
              <w:pStyle w:val="15"/>
              <w:rPr>
                <w:rFonts w:hAnsiTheme="minorHAnsi"/>
                <w:kern w:val="2"/>
              </w:rPr>
            </w:pPr>
            <w:r>
              <w:rPr>
                <w:rFonts w:hint="eastAsia" w:hAnsiTheme="minorHAnsi"/>
                <w:kern w:val="2"/>
                <w:lang w:val="uk-UA"/>
              </w:rPr>
              <w:t>基本公共服务水平</w:t>
            </w:r>
          </w:p>
        </w:tc>
        <w:tc>
          <w:tcPr>
            <w:tcW w:w="1276" w:type="dxa"/>
            <w:tcBorders>
              <w:top w:val="single" w:color="000000" w:sz="6" w:space="0"/>
              <w:left w:val="single" w:color="000000" w:sz="6" w:space="0"/>
              <w:bottom w:val="single" w:color="000000" w:sz="6" w:space="0"/>
              <w:right w:val="single" w:color="000000" w:sz="6" w:space="0"/>
            </w:tcBorders>
            <w:vAlign w:val="center"/>
          </w:tcPr>
          <w:p w14:paraId="02E667E3">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249C08C6">
            <w:pPr>
              <w:pStyle w:val="15"/>
              <w:rPr>
                <w:rFonts w:hAnsiTheme="minorHAnsi"/>
                <w:kern w:val="2"/>
              </w:rPr>
            </w:pPr>
            <w:r>
              <w:rPr>
                <w:rFonts w:hint="eastAsia" w:hAnsiTheme="minorHAnsi"/>
                <w:kern w:val="2"/>
                <w:lang w:val="uk-UA"/>
              </w:rPr>
              <w:t>基本公共服务水平</w:t>
            </w:r>
          </w:p>
        </w:tc>
      </w:tr>
      <w:tr w14:paraId="012C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ACDFB84">
            <w:pPr>
              <w:pStyle w:val="17"/>
              <w:rPr>
                <w:rFonts w:hAnsiTheme="minorHAnsi"/>
                <w:kern w:val="2"/>
              </w:rPr>
            </w:pPr>
            <w:r>
              <w:rPr>
                <w:rFonts w:hint="eastAsia" w:hAnsiTheme="minorHAnsi"/>
                <w:kern w:val="2"/>
                <w:lang w:val="uk-UA"/>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A5D8ED9">
            <w:pPr>
              <w:pStyle w:val="15"/>
              <w:rPr>
                <w:rFonts w:hAnsiTheme="minorHAnsi"/>
                <w:kern w:val="2"/>
              </w:rPr>
            </w:pPr>
            <w:r>
              <w:rPr>
                <w:rFonts w:hint="eastAsia" w:hAnsiTheme="minorHAnsi"/>
                <w:kern w:val="2"/>
                <w:lang w:val="uk-UA"/>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F8C413A">
            <w:pPr>
              <w:pStyle w:val="15"/>
              <w:rPr>
                <w:rFonts w:hAnsiTheme="minorHAnsi"/>
                <w:kern w:val="2"/>
              </w:rPr>
            </w:pPr>
            <w:r>
              <w:rPr>
                <w:rFonts w:hint="eastAsia" w:hAnsiTheme="minorHAnsi"/>
                <w:kern w:val="2"/>
                <w:lang w:val="uk-UA"/>
              </w:rPr>
              <w:t>满意率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3CA8383">
            <w:pPr>
              <w:pStyle w:val="15"/>
              <w:rPr>
                <w:rFonts w:hAnsiTheme="minorHAnsi"/>
                <w:kern w:val="2"/>
              </w:rPr>
            </w:pPr>
            <w:r>
              <w:rPr>
                <w:rFonts w:hint="eastAsia" w:hAnsiTheme="minorHAnsi"/>
                <w:kern w:val="2"/>
                <w:lang w:val="uk-UA"/>
              </w:rPr>
              <w:t>满意率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2B0981C">
            <w:pPr>
              <w:pStyle w:val="15"/>
              <w:rPr>
                <w:rFonts w:hAnsiTheme="minorHAnsi"/>
                <w:kern w:val="2"/>
              </w:rPr>
            </w:pPr>
            <w:r>
              <w:rPr>
                <w:rFonts w:hint="eastAsia" w:hAnsiTheme="minorHAnsi"/>
                <w:kern w:val="2"/>
              </w:rPr>
              <w:t>≥95.95</w:t>
            </w:r>
          </w:p>
        </w:tc>
        <w:tc>
          <w:tcPr>
            <w:tcW w:w="1843" w:type="dxa"/>
            <w:tcBorders>
              <w:top w:val="single" w:color="000000" w:sz="6" w:space="0"/>
              <w:left w:val="single" w:color="000000" w:sz="6" w:space="0"/>
              <w:bottom w:val="single" w:color="000000" w:sz="6" w:space="0"/>
              <w:right w:val="single" w:color="000000" w:sz="6" w:space="0"/>
            </w:tcBorders>
            <w:vAlign w:val="center"/>
          </w:tcPr>
          <w:p w14:paraId="772A76A5">
            <w:pPr>
              <w:pStyle w:val="15"/>
              <w:rPr>
                <w:rFonts w:hAnsiTheme="minorHAnsi"/>
                <w:kern w:val="2"/>
              </w:rPr>
            </w:pPr>
            <w:r>
              <w:rPr>
                <w:rFonts w:hint="eastAsia" w:hAnsiTheme="minorHAnsi"/>
                <w:kern w:val="2"/>
                <w:lang w:val="uk-UA"/>
              </w:rPr>
              <w:t>满意率</w:t>
            </w:r>
          </w:p>
        </w:tc>
      </w:tr>
    </w:tbl>
    <w:p w14:paraId="68F720A7">
      <w:pPr>
        <w:outlineLvl w:val="3"/>
        <w:rPr>
          <w:rFonts w:ascii="方正黑体_GBK" w:hAnsi="方正黑体_GBK" w:eastAsia="方正黑体_GBK" w:cs="方正黑体_GBK"/>
          <w:sz w:val="32"/>
          <w:szCs w:val="32"/>
        </w:rPr>
      </w:pPr>
      <w:bookmarkStart w:id="65" w:name="_Toc30975"/>
      <w:r>
        <w:rPr>
          <w:rFonts w:hint="eastAsia" w:ascii="方正黑体_GBK" w:hAnsi="方正黑体_GBK" w:eastAsia="方正黑体_GBK" w:cs="方正黑体_GBK"/>
          <w:color w:val="000000"/>
          <w:sz w:val="32"/>
          <w:szCs w:val="32"/>
        </w:rPr>
        <w:t>93.</w:t>
      </w:r>
      <w:r>
        <w:rPr>
          <w:rFonts w:hint="eastAsia" w:ascii="方正黑体_GBK" w:hAnsi="方正黑体_GBK" w:eastAsia="方正黑体_GBK" w:cs="方正黑体_GBK"/>
          <w:color w:val="000000"/>
          <w:sz w:val="32"/>
          <w:szCs w:val="32"/>
          <w:lang w:val="uk-UA"/>
        </w:rPr>
        <w:t>会计资格考试考务费补助资金绩效目标表</w:t>
      </w:r>
      <w:bookmarkEnd w:id="65"/>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A6B4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77DAAD9">
            <w:pPr>
              <w:pStyle w:val="14"/>
              <w:rPr>
                <w:rFonts w:hAnsiTheme="minorHAnsi"/>
                <w:kern w:val="2"/>
              </w:rPr>
            </w:pPr>
            <w:r>
              <w:rPr>
                <w:rFonts w:hint="eastAsia" w:hAnsiTheme="minorHAnsi"/>
                <w:kern w:val="2"/>
              </w:rPr>
              <w:t>318001</w:t>
            </w:r>
            <w:r>
              <w:rPr>
                <w:rFonts w:hint="eastAsia" w:hAnsiTheme="minorHAnsi"/>
                <w:kern w:val="2"/>
                <w:lang w:val="uk-UA"/>
              </w:rPr>
              <w:t>宁晋县财政局本级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21FEC75E">
            <w:pPr>
              <w:pStyle w:val="13"/>
              <w:rPr>
                <w:rFonts w:hAnsiTheme="minorHAnsi"/>
                <w:kern w:val="2"/>
              </w:rPr>
            </w:pPr>
          </w:p>
        </w:tc>
      </w:tr>
      <w:tr w14:paraId="6C013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00232EB8">
            <w:pPr>
              <w:pStyle w:val="16"/>
              <w:rPr>
                <w:rFonts w:hAnsiTheme="minorHAnsi"/>
                <w:kern w:val="2"/>
              </w:rPr>
            </w:pPr>
            <w:r>
              <w:rPr>
                <w:rFonts w:hint="eastAsia" w:hAnsiTheme="minorHAnsi"/>
                <w:kern w:val="2"/>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4AAFE1B1">
            <w:pPr>
              <w:pStyle w:val="15"/>
              <w:rPr>
                <w:rFonts w:hAnsiTheme="minorHAnsi"/>
                <w:kern w:val="2"/>
              </w:rPr>
            </w:pPr>
            <w:r>
              <w:rPr>
                <w:rFonts w:hint="eastAsia" w:hAnsiTheme="minorHAnsi"/>
                <w:kern w:val="2"/>
              </w:rPr>
              <w:t>1.</w:t>
            </w:r>
            <w:r>
              <w:rPr>
                <w:rFonts w:hint="eastAsia" w:hAnsiTheme="minorHAnsi"/>
                <w:kern w:val="2"/>
                <w:lang w:val="uk-UA"/>
              </w:rPr>
              <w:t>目标内容</w:t>
            </w:r>
            <w:r>
              <w:rPr>
                <w:rFonts w:hint="eastAsia" w:hAnsiTheme="minorHAnsi"/>
                <w:kern w:val="2"/>
              </w:rPr>
              <w:t>1</w:t>
            </w:r>
            <w:r>
              <w:rPr>
                <w:rFonts w:hint="eastAsia" w:hAnsiTheme="minorHAnsi"/>
                <w:kern w:val="2"/>
                <w:lang w:val="uk-UA"/>
              </w:rPr>
              <w:t>会计资格考试考务费补助</w:t>
            </w:r>
          </w:p>
        </w:tc>
      </w:tr>
    </w:tbl>
    <w:p w14:paraId="662236F6">
      <w:pPr>
        <w:spacing w:line="2" w:lineRule="exact"/>
        <w:jc w:val="center"/>
        <w:rPr>
          <w:rFonts w:ascii="Times New Roman" w:hAnsi="Times New Roman" w:eastAsia="Times New Roman" w:cs="Times New Roman"/>
          <w:sz w:val="24"/>
          <w:szCs w:val="24"/>
          <w:lang w:eastAsia="uk-UA"/>
        </w:rPr>
      </w:pPr>
      <w:r>
        <w:rPr>
          <w:rFonts w:hint="eastAsia" w:ascii="方正书宋_GBK" w:eastAsia="方正书宋_GBK" w:cs="方正书宋_GBK"/>
          <w:color w:val="000000"/>
        </w:rPr>
        <w:t xml:space="preserve"> </w:t>
      </w:r>
    </w:p>
    <w:tbl>
      <w:tblPr>
        <w:tblStyle w:val="6"/>
        <w:tblW w:w="99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2"/>
        <w:gridCol w:w="1329"/>
        <w:gridCol w:w="1328"/>
        <w:gridCol w:w="2658"/>
        <w:gridCol w:w="1328"/>
        <w:gridCol w:w="1328"/>
      </w:tblGrid>
      <w:tr w14:paraId="14BC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tblHeader/>
          <w:jc w:val="center"/>
        </w:trPr>
        <w:tc>
          <w:tcPr>
            <w:tcW w:w="1942" w:type="dxa"/>
            <w:tcBorders>
              <w:top w:val="single" w:color="000000" w:sz="6" w:space="0"/>
              <w:left w:val="single" w:color="000000" w:sz="6" w:space="0"/>
              <w:bottom w:val="single" w:color="000000" w:sz="6" w:space="0"/>
              <w:right w:val="single" w:color="000000" w:sz="6" w:space="0"/>
            </w:tcBorders>
            <w:vAlign w:val="center"/>
          </w:tcPr>
          <w:p w14:paraId="2E2F2D04">
            <w:pPr>
              <w:pStyle w:val="16"/>
              <w:rPr>
                <w:rFonts w:hAnsiTheme="minorHAnsi"/>
                <w:kern w:val="2"/>
              </w:rPr>
            </w:pPr>
            <w:r>
              <w:rPr>
                <w:rFonts w:hint="eastAsia" w:hAnsiTheme="minorHAnsi"/>
                <w:kern w:val="2"/>
                <w:lang w:val="uk-UA"/>
              </w:rPr>
              <w:t>一级指标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2512CC99">
            <w:pPr>
              <w:pStyle w:val="16"/>
              <w:rPr>
                <w:rFonts w:hAnsiTheme="minorHAnsi"/>
                <w:kern w:val="2"/>
              </w:rPr>
            </w:pPr>
            <w:r>
              <w:rPr>
                <w:rFonts w:hint="eastAsia" w:hAnsiTheme="minorHAnsi"/>
                <w:kern w:val="2"/>
                <w:lang w:val="uk-UA"/>
              </w:rPr>
              <w:t>二级指标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11A0B453">
            <w:pPr>
              <w:pStyle w:val="16"/>
              <w:rPr>
                <w:rFonts w:hAnsiTheme="minorHAnsi"/>
                <w:kern w:val="2"/>
              </w:rPr>
            </w:pPr>
            <w:r>
              <w:rPr>
                <w:rFonts w:hint="eastAsia" w:hAnsiTheme="minorHAnsi"/>
                <w:kern w:val="2"/>
                <w:lang w:val="uk-UA"/>
              </w:rPr>
              <w:t>三级指标</w:t>
            </w:r>
          </w:p>
        </w:tc>
        <w:tc>
          <w:tcPr>
            <w:tcW w:w="2658" w:type="dxa"/>
            <w:tcBorders>
              <w:top w:val="single" w:color="000000" w:sz="6" w:space="0"/>
              <w:left w:val="single" w:color="000000" w:sz="6" w:space="0"/>
              <w:bottom w:val="single" w:color="000000" w:sz="6" w:space="0"/>
              <w:right w:val="single" w:color="000000" w:sz="6" w:space="0"/>
            </w:tcBorders>
            <w:vAlign w:val="center"/>
          </w:tcPr>
          <w:p w14:paraId="0B634A44">
            <w:pPr>
              <w:pStyle w:val="16"/>
              <w:rPr>
                <w:rFonts w:hAnsiTheme="minorHAnsi"/>
                <w:kern w:val="2"/>
              </w:rPr>
            </w:pPr>
            <w:r>
              <w:rPr>
                <w:rFonts w:hint="eastAsia" w:hAnsiTheme="minorHAnsi"/>
                <w:kern w:val="2"/>
                <w:lang w:val="uk-UA"/>
              </w:rPr>
              <w:t>绩效指标描述</w:t>
            </w:r>
          </w:p>
        </w:tc>
        <w:tc>
          <w:tcPr>
            <w:tcW w:w="1328" w:type="dxa"/>
            <w:tcBorders>
              <w:top w:val="single" w:color="000000" w:sz="6" w:space="0"/>
              <w:left w:val="single" w:color="000000" w:sz="6" w:space="0"/>
              <w:bottom w:val="single" w:color="000000" w:sz="6" w:space="0"/>
              <w:right w:val="single" w:color="000000" w:sz="6" w:space="0"/>
            </w:tcBorders>
            <w:vAlign w:val="center"/>
          </w:tcPr>
          <w:p w14:paraId="0E44A92B">
            <w:pPr>
              <w:pStyle w:val="16"/>
              <w:rPr>
                <w:rFonts w:hAnsiTheme="minorHAnsi"/>
                <w:kern w:val="2"/>
              </w:rPr>
            </w:pPr>
            <w:r>
              <w:rPr>
                <w:rFonts w:hint="eastAsia" w:hAnsiTheme="minorHAnsi"/>
                <w:kern w:val="2"/>
                <w:lang w:val="uk-UA"/>
              </w:rPr>
              <w:t>指标值</w:t>
            </w:r>
          </w:p>
        </w:tc>
        <w:tc>
          <w:tcPr>
            <w:tcW w:w="1328" w:type="dxa"/>
            <w:tcBorders>
              <w:top w:val="single" w:color="000000" w:sz="6" w:space="0"/>
              <w:left w:val="single" w:color="000000" w:sz="6" w:space="0"/>
              <w:bottom w:val="single" w:color="000000" w:sz="6" w:space="0"/>
              <w:right w:val="single" w:color="000000" w:sz="6" w:space="0"/>
            </w:tcBorders>
            <w:vAlign w:val="center"/>
          </w:tcPr>
          <w:p w14:paraId="385F127C">
            <w:pPr>
              <w:pStyle w:val="16"/>
              <w:rPr>
                <w:rFonts w:hAnsiTheme="minorHAnsi"/>
                <w:kern w:val="2"/>
              </w:rPr>
            </w:pPr>
            <w:r>
              <w:rPr>
                <w:rFonts w:hint="eastAsia" w:hAnsiTheme="minorHAnsi"/>
                <w:kern w:val="2"/>
                <w:lang w:val="uk-UA"/>
              </w:rPr>
              <w:t>指标值确定依据</w:t>
            </w:r>
          </w:p>
        </w:tc>
      </w:tr>
      <w:tr w14:paraId="53B2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4" w:hRule="atLeast"/>
          <w:jc w:val="center"/>
        </w:trPr>
        <w:tc>
          <w:tcPr>
            <w:tcW w:w="1942" w:type="dxa"/>
            <w:vMerge w:val="restart"/>
            <w:tcBorders>
              <w:top w:val="single" w:color="000000" w:sz="6" w:space="0"/>
              <w:left w:val="single" w:color="000000" w:sz="6" w:space="0"/>
              <w:bottom w:val="single" w:color="000000" w:sz="6" w:space="0"/>
              <w:right w:val="single" w:color="000000" w:sz="6" w:space="0"/>
            </w:tcBorders>
            <w:vAlign w:val="center"/>
          </w:tcPr>
          <w:p w14:paraId="204CCB06">
            <w:pPr>
              <w:pStyle w:val="17"/>
              <w:rPr>
                <w:rFonts w:hAnsiTheme="minorHAnsi"/>
                <w:kern w:val="2"/>
              </w:rPr>
            </w:pPr>
            <w:r>
              <w:rPr>
                <w:rFonts w:hint="eastAsia" w:hAnsiTheme="minorHAnsi"/>
                <w:kern w:val="2"/>
                <w:lang w:val="uk-UA"/>
              </w:rPr>
              <w:t>产出指标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0537177A">
            <w:pPr>
              <w:pStyle w:val="15"/>
              <w:rPr>
                <w:rFonts w:hAnsiTheme="minorHAnsi"/>
                <w:kern w:val="2"/>
              </w:rPr>
            </w:pPr>
            <w:r>
              <w:rPr>
                <w:rFonts w:hint="eastAsia" w:hAnsiTheme="minorHAnsi"/>
                <w:kern w:val="2"/>
                <w:lang w:val="uk-UA"/>
              </w:rPr>
              <w:t>数量指标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616BD1CC">
            <w:pPr>
              <w:pStyle w:val="15"/>
              <w:rPr>
                <w:rFonts w:hAnsiTheme="minorHAnsi"/>
                <w:kern w:val="2"/>
              </w:rPr>
            </w:pPr>
            <w:r>
              <w:rPr>
                <w:rFonts w:hint="eastAsia" w:hAnsiTheme="minorHAnsi"/>
                <w:kern w:val="2"/>
                <w:lang w:val="uk-UA"/>
              </w:rPr>
              <w:t>改造率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188BAD53">
            <w:pPr>
              <w:pStyle w:val="15"/>
              <w:rPr>
                <w:rFonts w:hAnsiTheme="minorHAnsi"/>
                <w:kern w:val="2"/>
              </w:rPr>
            </w:pPr>
            <w:r>
              <w:rPr>
                <w:rFonts w:hint="eastAsia" w:hAnsiTheme="minorHAnsi"/>
                <w:kern w:val="2"/>
                <w:lang w:val="uk-UA"/>
              </w:rPr>
              <w:t>改造率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2FEE32FA">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314BEC0C">
            <w:pPr>
              <w:pStyle w:val="15"/>
              <w:rPr>
                <w:rFonts w:hAnsiTheme="minorHAnsi"/>
                <w:kern w:val="2"/>
              </w:rPr>
            </w:pPr>
            <w:r>
              <w:rPr>
                <w:rFonts w:hint="eastAsia" w:hAnsiTheme="minorHAnsi"/>
                <w:kern w:val="2"/>
                <w:lang w:val="uk-UA"/>
              </w:rPr>
              <w:t>改造率</w:t>
            </w:r>
          </w:p>
        </w:tc>
      </w:tr>
      <w:tr w14:paraId="68C3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4" w:hRule="atLeast"/>
          <w:jc w:val="center"/>
        </w:trPr>
        <w:tc>
          <w:tcPr>
            <w:tcW w:w="1942" w:type="dxa"/>
            <w:vMerge w:val="continue"/>
            <w:tcBorders>
              <w:top w:val="single" w:color="000000" w:sz="6" w:space="0"/>
              <w:left w:val="single" w:color="000000" w:sz="6" w:space="0"/>
              <w:bottom w:val="single" w:color="000000" w:sz="6" w:space="0"/>
              <w:right w:val="single" w:color="000000" w:sz="6" w:space="0"/>
            </w:tcBorders>
            <w:vAlign w:val="center"/>
          </w:tcPr>
          <w:p w14:paraId="41E0B550">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1AAB8545">
            <w:pPr>
              <w:pStyle w:val="15"/>
              <w:rPr>
                <w:rFonts w:hAnsiTheme="minorHAnsi"/>
                <w:kern w:val="2"/>
              </w:rPr>
            </w:pPr>
            <w:r>
              <w:rPr>
                <w:rFonts w:hint="eastAsia" w:hAnsiTheme="minorHAnsi"/>
                <w:kern w:val="2"/>
                <w:lang w:val="uk-UA"/>
              </w:rPr>
              <w:t>质量指标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09BA075E">
            <w:pPr>
              <w:pStyle w:val="15"/>
              <w:rPr>
                <w:rFonts w:hAnsiTheme="minorHAnsi"/>
                <w:kern w:val="2"/>
              </w:rPr>
            </w:pPr>
            <w:r>
              <w:rPr>
                <w:rFonts w:hint="eastAsia" w:hAnsiTheme="minorHAnsi"/>
                <w:kern w:val="2"/>
                <w:lang w:val="uk-UA"/>
              </w:rPr>
              <w:t>正常使用率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405BF1B1">
            <w:pPr>
              <w:pStyle w:val="15"/>
              <w:rPr>
                <w:rFonts w:hAnsiTheme="minorHAnsi"/>
                <w:kern w:val="2"/>
              </w:rPr>
            </w:pPr>
            <w:r>
              <w:rPr>
                <w:rFonts w:hint="eastAsia" w:hAnsiTheme="minorHAnsi"/>
                <w:kern w:val="2"/>
                <w:lang w:val="uk-UA"/>
              </w:rPr>
              <w:t>正常使用率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45C0B208">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6B6C36D0">
            <w:pPr>
              <w:pStyle w:val="15"/>
              <w:rPr>
                <w:rFonts w:hAnsiTheme="minorHAnsi"/>
                <w:kern w:val="2"/>
              </w:rPr>
            </w:pPr>
            <w:r>
              <w:rPr>
                <w:rFonts w:hint="eastAsia" w:hAnsiTheme="minorHAnsi"/>
                <w:kern w:val="2"/>
                <w:lang w:val="uk-UA"/>
              </w:rPr>
              <w:t>正常使用率</w:t>
            </w:r>
          </w:p>
        </w:tc>
      </w:tr>
      <w:tr w14:paraId="06B8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4" w:hRule="atLeast"/>
          <w:jc w:val="center"/>
        </w:trPr>
        <w:tc>
          <w:tcPr>
            <w:tcW w:w="1942" w:type="dxa"/>
            <w:vMerge w:val="continue"/>
            <w:tcBorders>
              <w:top w:val="single" w:color="000000" w:sz="6" w:space="0"/>
              <w:left w:val="single" w:color="000000" w:sz="6" w:space="0"/>
              <w:bottom w:val="single" w:color="000000" w:sz="6" w:space="0"/>
              <w:right w:val="single" w:color="000000" w:sz="6" w:space="0"/>
            </w:tcBorders>
            <w:vAlign w:val="center"/>
          </w:tcPr>
          <w:p w14:paraId="7A8A42D9">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53DAE6D7">
            <w:pPr>
              <w:pStyle w:val="15"/>
              <w:rPr>
                <w:rFonts w:hAnsiTheme="minorHAnsi"/>
                <w:kern w:val="2"/>
              </w:rPr>
            </w:pPr>
            <w:r>
              <w:rPr>
                <w:rFonts w:hint="eastAsia" w:hAnsiTheme="minorHAnsi"/>
                <w:kern w:val="2"/>
                <w:lang w:val="uk-UA"/>
              </w:rPr>
              <w:t>时效指标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6358A586">
            <w:pPr>
              <w:pStyle w:val="15"/>
              <w:rPr>
                <w:rFonts w:hAnsiTheme="minorHAnsi"/>
                <w:kern w:val="2"/>
              </w:rPr>
            </w:pPr>
            <w:r>
              <w:rPr>
                <w:rFonts w:hint="eastAsia" w:hAnsiTheme="minorHAnsi"/>
                <w:kern w:val="2"/>
                <w:lang w:val="uk-UA"/>
              </w:rPr>
              <w:t>完工及时率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4FD63892">
            <w:pPr>
              <w:pStyle w:val="15"/>
              <w:rPr>
                <w:rFonts w:hAnsiTheme="minorHAnsi"/>
                <w:kern w:val="2"/>
              </w:rPr>
            </w:pPr>
            <w:r>
              <w:rPr>
                <w:rFonts w:hint="eastAsia" w:hAnsiTheme="minorHAnsi"/>
                <w:kern w:val="2"/>
                <w:lang w:val="uk-UA"/>
              </w:rPr>
              <w:t>完工及时率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16A05FA7">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77B44A83">
            <w:pPr>
              <w:pStyle w:val="15"/>
              <w:rPr>
                <w:rFonts w:hAnsiTheme="minorHAnsi"/>
                <w:kern w:val="2"/>
              </w:rPr>
            </w:pPr>
            <w:r>
              <w:rPr>
                <w:rFonts w:hint="eastAsia" w:hAnsiTheme="minorHAnsi"/>
                <w:kern w:val="2"/>
                <w:lang w:val="uk-UA"/>
              </w:rPr>
              <w:t>完工及时率</w:t>
            </w:r>
          </w:p>
        </w:tc>
      </w:tr>
      <w:tr w14:paraId="458B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4" w:hRule="atLeast"/>
          <w:jc w:val="center"/>
        </w:trPr>
        <w:tc>
          <w:tcPr>
            <w:tcW w:w="1942" w:type="dxa"/>
            <w:vMerge w:val="continue"/>
            <w:tcBorders>
              <w:top w:val="single" w:color="000000" w:sz="6" w:space="0"/>
              <w:left w:val="single" w:color="000000" w:sz="6" w:space="0"/>
              <w:bottom w:val="single" w:color="000000" w:sz="6" w:space="0"/>
              <w:right w:val="single" w:color="000000" w:sz="6" w:space="0"/>
            </w:tcBorders>
            <w:vAlign w:val="center"/>
          </w:tcPr>
          <w:p w14:paraId="13B6E935">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78919FCC">
            <w:pPr>
              <w:pStyle w:val="15"/>
              <w:rPr>
                <w:rFonts w:hAnsiTheme="minorHAnsi"/>
                <w:kern w:val="2"/>
              </w:rPr>
            </w:pPr>
            <w:r>
              <w:rPr>
                <w:rFonts w:hint="eastAsia" w:hAnsiTheme="minorHAnsi"/>
                <w:kern w:val="2"/>
                <w:lang w:val="uk-UA"/>
              </w:rPr>
              <w:t>成本指标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61084D3E">
            <w:pPr>
              <w:pStyle w:val="15"/>
              <w:rPr>
                <w:rFonts w:hAnsiTheme="minorHAnsi"/>
                <w:kern w:val="2"/>
              </w:rPr>
            </w:pPr>
            <w:r>
              <w:rPr>
                <w:rFonts w:hint="eastAsia" w:hAnsiTheme="minorHAnsi"/>
                <w:kern w:val="2"/>
                <w:lang w:val="uk-UA"/>
              </w:rPr>
              <w:t>资金成本</w:t>
            </w:r>
          </w:p>
        </w:tc>
        <w:tc>
          <w:tcPr>
            <w:tcW w:w="2658" w:type="dxa"/>
            <w:tcBorders>
              <w:top w:val="single" w:color="000000" w:sz="6" w:space="0"/>
              <w:left w:val="single" w:color="000000" w:sz="6" w:space="0"/>
              <w:bottom w:val="single" w:color="000000" w:sz="6" w:space="0"/>
              <w:right w:val="single" w:color="000000" w:sz="6" w:space="0"/>
            </w:tcBorders>
            <w:vAlign w:val="center"/>
          </w:tcPr>
          <w:p w14:paraId="22B2112C">
            <w:pPr>
              <w:pStyle w:val="15"/>
              <w:rPr>
                <w:rFonts w:hAnsiTheme="minorHAnsi"/>
                <w:kern w:val="2"/>
              </w:rPr>
            </w:pPr>
            <w:r>
              <w:rPr>
                <w:rFonts w:hint="eastAsia" w:hAnsiTheme="minorHAnsi"/>
                <w:kern w:val="2"/>
                <w:lang w:val="uk-UA"/>
              </w:rPr>
              <w:t>资金成本</w:t>
            </w:r>
          </w:p>
        </w:tc>
        <w:tc>
          <w:tcPr>
            <w:tcW w:w="1328" w:type="dxa"/>
            <w:tcBorders>
              <w:top w:val="single" w:color="000000" w:sz="6" w:space="0"/>
              <w:left w:val="single" w:color="000000" w:sz="6" w:space="0"/>
              <w:bottom w:val="single" w:color="000000" w:sz="6" w:space="0"/>
              <w:right w:val="single" w:color="000000" w:sz="6" w:space="0"/>
            </w:tcBorders>
            <w:vAlign w:val="center"/>
          </w:tcPr>
          <w:p w14:paraId="64DA1AF7">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105A5436">
            <w:pPr>
              <w:pStyle w:val="15"/>
              <w:rPr>
                <w:rFonts w:hAnsiTheme="minorHAnsi"/>
                <w:kern w:val="2"/>
              </w:rPr>
            </w:pPr>
            <w:r>
              <w:rPr>
                <w:rFonts w:hint="eastAsia" w:hAnsiTheme="minorHAnsi"/>
                <w:kern w:val="2"/>
                <w:lang w:val="uk-UA"/>
              </w:rPr>
              <w:t>资金成本</w:t>
            </w:r>
          </w:p>
        </w:tc>
      </w:tr>
      <w:tr w14:paraId="15AF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1942" w:type="dxa"/>
            <w:vMerge w:val="restart"/>
            <w:tcBorders>
              <w:top w:val="single" w:color="000000" w:sz="6" w:space="0"/>
              <w:left w:val="single" w:color="000000" w:sz="6" w:space="0"/>
              <w:bottom w:val="single" w:color="000000" w:sz="6" w:space="0"/>
              <w:right w:val="single" w:color="000000" w:sz="6" w:space="0"/>
            </w:tcBorders>
            <w:vAlign w:val="center"/>
          </w:tcPr>
          <w:p w14:paraId="0F9AAF6C">
            <w:pPr>
              <w:pStyle w:val="17"/>
              <w:rPr>
                <w:rFonts w:hAnsiTheme="minorHAnsi"/>
                <w:kern w:val="2"/>
              </w:rPr>
            </w:pPr>
            <w:r>
              <w:rPr>
                <w:rFonts w:hint="eastAsia" w:hAnsiTheme="minorHAnsi"/>
                <w:kern w:val="2"/>
                <w:lang w:val="uk-UA"/>
              </w:rPr>
              <w:t>效益指标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41F26D39">
            <w:pPr>
              <w:pStyle w:val="15"/>
              <w:rPr>
                <w:rFonts w:hAnsiTheme="minorHAnsi"/>
                <w:kern w:val="2"/>
              </w:rPr>
            </w:pPr>
            <w:r>
              <w:rPr>
                <w:rFonts w:hint="eastAsia" w:hAnsiTheme="minorHAnsi"/>
                <w:kern w:val="2"/>
                <w:lang w:val="uk-UA"/>
              </w:rPr>
              <w:t>经济效益指标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6BAA73AF">
            <w:pPr>
              <w:pStyle w:val="15"/>
              <w:rPr>
                <w:rFonts w:hAnsiTheme="minorHAnsi"/>
                <w:kern w:val="2"/>
              </w:rPr>
            </w:pPr>
            <w:r>
              <w:rPr>
                <w:rFonts w:hint="eastAsia" w:hAnsiTheme="minorHAnsi"/>
                <w:kern w:val="2"/>
                <w:lang w:val="uk-UA"/>
              </w:rPr>
              <w:t>提高效率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4D36282E">
            <w:pPr>
              <w:pStyle w:val="15"/>
              <w:rPr>
                <w:rFonts w:hAnsiTheme="minorHAnsi"/>
                <w:kern w:val="2"/>
              </w:rPr>
            </w:pPr>
            <w:r>
              <w:rPr>
                <w:rFonts w:hint="eastAsia" w:hAnsiTheme="minorHAnsi"/>
                <w:kern w:val="2"/>
                <w:lang w:val="uk-UA"/>
              </w:rPr>
              <w:t>提高效率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720F3877">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53DE98B3">
            <w:pPr>
              <w:pStyle w:val="15"/>
              <w:rPr>
                <w:rFonts w:hAnsiTheme="minorHAnsi"/>
                <w:kern w:val="2"/>
              </w:rPr>
            </w:pPr>
            <w:r>
              <w:rPr>
                <w:rFonts w:hint="eastAsia" w:hAnsiTheme="minorHAnsi"/>
                <w:kern w:val="2"/>
                <w:lang w:val="uk-UA"/>
              </w:rPr>
              <w:t>提高效率</w:t>
            </w:r>
          </w:p>
        </w:tc>
      </w:tr>
      <w:tr w14:paraId="23BE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1942" w:type="dxa"/>
            <w:vMerge w:val="continue"/>
            <w:tcBorders>
              <w:top w:val="single" w:color="000000" w:sz="6" w:space="0"/>
              <w:left w:val="single" w:color="000000" w:sz="6" w:space="0"/>
              <w:bottom w:val="single" w:color="000000" w:sz="6" w:space="0"/>
              <w:right w:val="single" w:color="000000" w:sz="6" w:space="0"/>
            </w:tcBorders>
            <w:vAlign w:val="center"/>
          </w:tcPr>
          <w:p w14:paraId="59C28228">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40734AE9">
            <w:pPr>
              <w:pStyle w:val="15"/>
              <w:rPr>
                <w:rFonts w:hAnsiTheme="minorHAnsi"/>
                <w:kern w:val="2"/>
              </w:rPr>
            </w:pPr>
            <w:r>
              <w:rPr>
                <w:rFonts w:hint="eastAsia" w:hAnsiTheme="minorHAnsi"/>
                <w:kern w:val="2"/>
                <w:lang w:val="uk-UA"/>
              </w:rPr>
              <w:t>社会效益指标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4B1D5D31">
            <w:pPr>
              <w:pStyle w:val="15"/>
              <w:rPr>
                <w:rFonts w:hAnsiTheme="minorHAnsi"/>
                <w:kern w:val="2"/>
              </w:rPr>
            </w:pPr>
            <w:r>
              <w:rPr>
                <w:rFonts w:hint="eastAsia" w:hAnsiTheme="minorHAnsi"/>
                <w:kern w:val="2"/>
                <w:lang w:val="uk-UA"/>
              </w:rPr>
              <w:t>项目实现功能</w:t>
            </w:r>
          </w:p>
        </w:tc>
        <w:tc>
          <w:tcPr>
            <w:tcW w:w="2658" w:type="dxa"/>
            <w:tcBorders>
              <w:top w:val="single" w:color="000000" w:sz="6" w:space="0"/>
              <w:left w:val="single" w:color="000000" w:sz="6" w:space="0"/>
              <w:bottom w:val="single" w:color="000000" w:sz="6" w:space="0"/>
              <w:right w:val="single" w:color="000000" w:sz="6" w:space="0"/>
            </w:tcBorders>
            <w:vAlign w:val="center"/>
          </w:tcPr>
          <w:p w14:paraId="432EE03F">
            <w:pPr>
              <w:pStyle w:val="15"/>
              <w:rPr>
                <w:rFonts w:hAnsiTheme="minorHAnsi"/>
                <w:kern w:val="2"/>
              </w:rPr>
            </w:pPr>
            <w:r>
              <w:rPr>
                <w:rFonts w:hint="eastAsia" w:hAnsiTheme="minorHAnsi"/>
                <w:kern w:val="2"/>
                <w:lang w:val="uk-UA"/>
              </w:rPr>
              <w:t>项目实现功能</w:t>
            </w:r>
          </w:p>
        </w:tc>
        <w:tc>
          <w:tcPr>
            <w:tcW w:w="1328" w:type="dxa"/>
            <w:tcBorders>
              <w:top w:val="single" w:color="000000" w:sz="6" w:space="0"/>
              <w:left w:val="single" w:color="000000" w:sz="6" w:space="0"/>
              <w:bottom w:val="single" w:color="000000" w:sz="6" w:space="0"/>
              <w:right w:val="single" w:color="000000" w:sz="6" w:space="0"/>
            </w:tcBorders>
            <w:vAlign w:val="center"/>
          </w:tcPr>
          <w:p w14:paraId="0B0E3416">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7246E01A">
            <w:pPr>
              <w:pStyle w:val="15"/>
              <w:rPr>
                <w:rFonts w:hAnsiTheme="minorHAnsi"/>
                <w:kern w:val="2"/>
              </w:rPr>
            </w:pPr>
            <w:r>
              <w:rPr>
                <w:rFonts w:hint="eastAsia" w:hAnsiTheme="minorHAnsi"/>
                <w:kern w:val="2"/>
                <w:lang w:val="uk-UA"/>
              </w:rPr>
              <w:t>项目实现功能</w:t>
            </w:r>
          </w:p>
        </w:tc>
      </w:tr>
      <w:tr w14:paraId="065F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1942" w:type="dxa"/>
            <w:vMerge w:val="continue"/>
            <w:tcBorders>
              <w:top w:val="single" w:color="000000" w:sz="6" w:space="0"/>
              <w:left w:val="single" w:color="000000" w:sz="6" w:space="0"/>
              <w:bottom w:val="single" w:color="000000" w:sz="6" w:space="0"/>
              <w:right w:val="single" w:color="000000" w:sz="6" w:space="0"/>
            </w:tcBorders>
            <w:vAlign w:val="center"/>
          </w:tcPr>
          <w:p w14:paraId="1F950473">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57C38D0A">
            <w:pPr>
              <w:pStyle w:val="15"/>
              <w:rPr>
                <w:rFonts w:hAnsiTheme="minorHAnsi"/>
                <w:kern w:val="2"/>
              </w:rPr>
            </w:pPr>
            <w:r>
              <w:rPr>
                <w:rFonts w:hint="eastAsia" w:hAnsiTheme="minorHAnsi"/>
                <w:kern w:val="2"/>
                <w:lang w:val="uk-UA"/>
              </w:rPr>
              <w:t>生态效益指标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5680E5CC">
            <w:pPr>
              <w:pStyle w:val="15"/>
              <w:rPr>
                <w:rFonts w:hAnsiTheme="minorHAnsi"/>
                <w:kern w:val="2"/>
              </w:rPr>
            </w:pPr>
            <w:r>
              <w:rPr>
                <w:rFonts w:hint="eastAsia" w:hAnsiTheme="minorHAnsi"/>
                <w:kern w:val="2"/>
                <w:lang w:val="uk-UA"/>
              </w:rPr>
              <w:t>结果准确性</w:t>
            </w:r>
          </w:p>
        </w:tc>
        <w:tc>
          <w:tcPr>
            <w:tcW w:w="2658" w:type="dxa"/>
            <w:tcBorders>
              <w:top w:val="single" w:color="000000" w:sz="6" w:space="0"/>
              <w:left w:val="single" w:color="000000" w:sz="6" w:space="0"/>
              <w:bottom w:val="single" w:color="000000" w:sz="6" w:space="0"/>
              <w:right w:val="single" w:color="000000" w:sz="6" w:space="0"/>
            </w:tcBorders>
            <w:vAlign w:val="center"/>
          </w:tcPr>
          <w:p w14:paraId="20B6FF6E">
            <w:pPr>
              <w:pStyle w:val="15"/>
              <w:rPr>
                <w:rFonts w:hAnsiTheme="minorHAnsi"/>
                <w:kern w:val="2"/>
              </w:rPr>
            </w:pPr>
            <w:r>
              <w:rPr>
                <w:rFonts w:hint="eastAsia" w:hAnsiTheme="minorHAnsi"/>
                <w:kern w:val="2"/>
                <w:lang w:val="uk-UA"/>
              </w:rPr>
              <w:t>结果准确性</w:t>
            </w:r>
          </w:p>
        </w:tc>
        <w:tc>
          <w:tcPr>
            <w:tcW w:w="1328" w:type="dxa"/>
            <w:tcBorders>
              <w:top w:val="single" w:color="000000" w:sz="6" w:space="0"/>
              <w:left w:val="single" w:color="000000" w:sz="6" w:space="0"/>
              <w:bottom w:val="single" w:color="000000" w:sz="6" w:space="0"/>
              <w:right w:val="single" w:color="000000" w:sz="6" w:space="0"/>
            </w:tcBorders>
            <w:vAlign w:val="center"/>
          </w:tcPr>
          <w:p w14:paraId="1ACE1775">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4227FC31">
            <w:pPr>
              <w:pStyle w:val="15"/>
              <w:rPr>
                <w:rFonts w:hAnsiTheme="minorHAnsi"/>
                <w:kern w:val="2"/>
              </w:rPr>
            </w:pPr>
            <w:r>
              <w:rPr>
                <w:rFonts w:hint="eastAsia" w:hAnsiTheme="minorHAnsi"/>
                <w:kern w:val="2"/>
                <w:lang w:val="uk-UA"/>
              </w:rPr>
              <w:t>结果准确性</w:t>
            </w:r>
          </w:p>
        </w:tc>
      </w:tr>
      <w:tr w14:paraId="3A66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1942" w:type="dxa"/>
            <w:vMerge w:val="continue"/>
            <w:tcBorders>
              <w:top w:val="single" w:color="000000" w:sz="6" w:space="0"/>
              <w:left w:val="single" w:color="000000" w:sz="6" w:space="0"/>
              <w:bottom w:val="single" w:color="000000" w:sz="6" w:space="0"/>
              <w:right w:val="single" w:color="000000" w:sz="6" w:space="0"/>
            </w:tcBorders>
            <w:vAlign w:val="center"/>
          </w:tcPr>
          <w:p w14:paraId="3E3BE8D6">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7FDDF9BE">
            <w:pPr>
              <w:pStyle w:val="15"/>
              <w:rPr>
                <w:rFonts w:hAnsiTheme="minorHAnsi"/>
                <w:kern w:val="2"/>
              </w:rPr>
            </w:pPr>
            <w:r>
              <w:rPr>
                <w:rFonts w:hint="eastAsia" w:hAnsiTheme="minorHAnsi"/>
                <w:kern w:val="2"/>
                <w:lang w:val="uk-UA"/>
              </w:rPr>
              <w:t>可持续影响指标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05F990DD">
            <w:pPr>
              <w:pStyle w:val="15"/>
              <w:rPr>
                <w:rFonts w:hAnsiTheme="minorHAnsi"/>
                <w:kern w:val="2"/>
              </w:rPr>
            </w:pPr>
            <w:r>
              <w:rPr>
                <w:rFonts w:hint="eastAsia" w:hAnsiTheme="minorHAnsi"/>
                <w:kern w:val="2"/>
                <w:lang w:val="uk-UA"/>
              </w:rPr>
              <w:t>长期使用性</w:t>
            </w:r>
          </w:p>
        </w:tc>
        <w:tc>
          <w:tcPr>
            <w:tcW w:w="2658" w:type="dxa"/>
            <w:tcBorders>
              <w:top w:val="single" w:color="000000" w:sz="6" w:space="0"/>
              <w:left w:val="single" w:color="000000" w:sz="6" w:space="0"/>
              <w:bottom w:val="single" w:color="000000" w:sz="6" w:space="0"/>
              <w:right w:val="single" w:color="000000" w:sz="6" w:space="0"/>
            </w:tcBorders>
            <w:vAlign w:val="center"/>
          </w:tcPr>
          <w:p w14:paraId="18005486">
            <w:pPr>
              <w:pStyle w:val="15"/>
              <w:rPr>
                <w:rFonts w:hAnsiTheme="minorHAnsi"/>
                <w:kern w:val="2"/>
              </w:rPr>
            </w:pPr>
            <w:r>
              <w:rPr>
                <w:rFonts w:hint="eastAsia" w:hAnsiTheme="minorHAnsi"/>
                <w:kern w:val="2"/>
                <w:lang w:val="uk-UA"/>
              </w:rPr>
              <w:t>长期使用性</w:t>
            </w:r>
          </w:p>
        </w:tc>
        <w:tc>
          <w:tcPr>
            <w:tcW w:w="1328" w:type="dxa"/>
            <w:tcBorders>
              <w:top w:val="single" w:color="000000" w:sz="6" w:space="0"/>
              <w:left w:val="single" w:color="000000" w:sz="6" w:space="0"/>
              <w:bottom w:val="single" w:color="000000" w:sz="6" w:space="0"/>
              <w:right w:val="single" w:color="000000" w:sz="6" w:space="0"/>
            </w:tcBorders>
            <w:vAlign w:val="center"/>
          </w:tcPr>
          <w:p w14:paraId="250E0612">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0983CD4B">
            <w:pPr>
              <w:pStyle w:val="15"/>
              <w:rPr>
                <w:rFonts w:hAnsiTheme="minorHAnsi"/>
                <w:kern w:val="2"/>
              </w:rPr>
            </w:pPr>
            <w:r>
              <w:rPr>
                <w:rFonts w:hint="eastAsia" w:hAnsiTheme="minorHAnsi"/>
                <w:kern w:val="2"/>
                <w:lang w:val="uk-UA"/>
              </w:rPr>
              <w:t>长期使用性</w:t>
            </w:r>
          </w:p>
        </w:tc>
      </w:tr>
      <w:tr w14:paraId="0745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5" w:hRule="atLeast"/>
          <w:jc w:val="center"/>
        </w:trPr>
        <w:tc>
          <w:tcPr>
            <w:tcW w:w="1942" w:type="dxa"/>
            <w:tcBorders>
              <w:top w:val="single" w:color="000000" w:sz="6" w:space="0"/>
              <w:left w:val="single" w:color="000000" w:sz="6" w:space="0"/>
              <w:bottom w:val="single" w:color="000000" w:sz="6" w:space="0"/>
              <w:right w:val="single" w:color="000000" w:sz="6" w:space="0"/>
            </w:tcBorders>
            <w:vAlign w:val="center"/>
          </w:tcPr>
          <w:p w14:paraId="42BCBAED">
            <w:pPr>
              <w:pStyle w:val="17"/>
              <w:rPr>
                <w:rFonts w:hAnsiTheme="minorHAnsi"/>
                <w:kern w:val="2"/>
              </w:rPr>
            </w:pPr>
            <w:r>
              <w:rPr>
                <w:rFonts w:hint="eastAsia" w:hAnsiTheme="minorHAnsi"/>
                <w:kern w:val="2"/>
                <w:lang w:val="uk-UA"/>
              </w:rPr>
              <w:t>满意度指标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60B26622">
            <w:pPr>
              <w:pStyle w:val="15"/>
              <w:rPr>
                <w:rFonts w:hAnsiTheme="minorHAnsi"/>
                <w:kern w:val="2"/>
              </w:rPr>
            </w:pPr>
            <w:r>
              <w:rPr>
                <w:rFonts w:hint="eastAsia" w:hAnsiTheme="minorHAnsi"/>
                <w:kern w:val="2"/>
                <w:lang w:val="uk-UA"/>
              </w:rPr>
              <w:t>服务对象满意度指标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78053340">
            <w:pPr>
              <w:pStyle w:val="15"/>
              <w:rPr>
                <w:rFonts w:hAnsiTheme="minorHAnsi"/>
                <w:kern w:val="2"/>
              </w:rPr>
            </w:pPr>
            <w:r>
              <w:rPr>
                <w:rFonts w:hint="eastAsia" w:hAnsiTheme="minorHAnsi"/>
                <w:kern w:val="2"/>
                <w:lang w:val="uk-UA"/>
              </w:rPr>
              <w:t>满意率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591EEBCF">
            <w:pPr>
              <w:pStyle w:val="15"/>
              <w:rPr>
                <w:rFonts w:hAnsiTheme="minorHAnsi"/>
                <w:kern w:val="2"/>
              </w:rPr>
            </w:pPr>
            <w:r>
              <w:rPr>
                <w:rFonts w:hint="eastAsia" w:hAnsiTheme="minorHAnsi"/>
                <w:kern w:val="2"/>
                <w:lang w:val="uk-UA"/>
              </w:rPr>
              <w:t>满意率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5142C756">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4E751EA5">
            <w:pPr>
              <w:pStyle w:val="15"/>
              <w:rPr>
                <w:rFonts w:hAnsiTheme="minorHAnsi"/>
                <w:kern w:val="2"/>
              </w:rPr>
            </w:pPr>
            <w:r>
              <w:rPr>
                <w:rFonts w:hint="eastAsia" w:hAnsiTheme="minorHAnsi"/>
                <w:kern w:val="2"/>
                <w:lang w:val="uk-UA"/>
              </w:rPr>
              <w:t>满意率</w:t>
            </w:r>
          </w:p>
        </w:tc>
      </w:tr>
    </w:tbl>
    <w:p w14:paraId="7715EF7A">
      <w:pPr>
        <w:spacing w:after="120" w:afterLines="50" w:line="580" w:lineRule="exact"/>
        <w:ind w:firstLine="640" w:firstLineChars="2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94.省级普惠金融发展专项资金（民贸民品企业贷款贴息）绩效目标表</w:t>
      </w:r>
    </w:p>
    <w:tbl>
      <w:tblPr>
        <w:tblStyle w:val="6"/>
        <w:tblW w:w="950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8"/>
        <w:gridCol w:w="6695"/>
        <w:gridCol w:w="1499"/>
      </w:tblGrid>
      <w:tr w14:paraId="7470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03" w:type="dxa"/>
            <w:gridSpan w:val="2"/>
            <w:tcBorders>
              <w:top w:val="single" w:color="FFFFFF" w:sz="6" w:space="0"/>
              <w:left w:val="single" w:color="FFFFFF" w:sz="6" w:space="0"/>
              <w:right w:val="single" w:color="FFFFFF" w:sz="6" w:space="0"/>
            </w:tcBorders>
            <w:vAlign w:val="center"/>
          </w:tcPr>
          <w:p w14:paraId="57E6D72E">
            <w:pPr>
              <w:pStyle w:val="14"/>
              <w:spacing w:line="300" w:lineRule="exact"/>
            </w:pPr>
            <w:r>
              <w:t>308001宁晋县民族宗教事务局本级</w:t>
            </w:r>
          </w:p>
        </w:tc>
        <w:tc>
          <w:tcPr>
            <w:tcW w:w="1499" w:type="dxa"/>
            <w:tcBorders>
              <w:top w:val="single" w:color="FFFFFF" w:sz="6" w:space="0"/>
              <w:left w:val="single" w:color="FFFFFF" w:sz="6" w:space="0"/>
              <w:right w:val="single" w:color="FFFFFF" w:sz="6" w:space="0"/>
            </w:tcBorders>
            <w:vAlign w:val="center"/>
          </w:tcPr>
          <w:p w14:paraId="1DDB5836">
            <w:pPr>
              <w:pStyle w:val="13"/>
              <w:spacing w:line="300" w:lineRule="exact"/>
            </w:pPr>
          </w:p>
        </w:tc>
      </w:tr>
      <w:tr w14:paraId="3F3B5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14:paraId="12D31CB9">
            <w:pPr>
              <w:pStyle w:val="16"/>
              <w:spacing w:line="300" w:lineRule="exact"/>
            </w:pPr>
            <w:r>
              <w:t>绩效目标</w:t>
            </w:r>
          </w:p>
        </w:tc>
        <w:tc>
          <w:tcPr>
            <w:tcW w:w="8194" w:type="dxa"/>
            <w:gridSpan w:val="2"/>
            <w:vAlign w:val="center"/>
          </w:tcPr>
          <w:p w14:paraId="78FFCF97">
            <w:pPr>
              <w:pStyle w:val="15"/>
              <w:spacing w:line="300" w:lineRule="exact"/>
            </w:pPr>
            <w:r>
              <w:t>1.目标内容1给予企业利息补贴</w:t>
            </w:r>
          </w:p>
        </w:tc>
      </w:tr>
    </w:tbl>
    <w:p w14:paraId="32FFC6D5">
      <w:pPr>
        <w:spacing w:line="2" w:lineRule="exact"/>
        <w:jc w:val="center"/>
      </w:pPr>
      <w:r>
        <w:rPr>
          <w:rFonts w:ascii="方正书宋_GBK" w:hAnsi="方正书宋_GBK" w:eastAsia="方正书宋_GBK" w:cs="方正书宋_GBK"/>
          <w:color w:val="000000"/>
        </w:rPr>
        <w:t xml:space="preserve"> </w:t>
      </w:r>
    </w:p>
    <w:tbl>
      <w:tblPr>
        <w:tblStyle w:val="6"/>
        <w:tblW w:w="95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6"/>
        <w:gridCol w:w="1358"/>
        <w:gridCol w:w="1357"/>
        <w:gridCol w:w="2246"/>
        <w:gridCol w:w="1606"/>
        <w:gridCol w:w="1579"/>
      </w:tblGrid>
      <w:tr w14:paraId="3854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56" w:type="dxa"/>
            <w:vAlign w:val="center"/>
          </w:tcPr>
          <w:p w14:paraId="158BEDF6">
            <w:pPr>
              <w:pStyle w:val="16"/>
              <w:spacing w:line="300" w:lineRule="exact"/>
            </w:pPr>
            <w:r>
              <w:t>一级指标</w:t>
            </w:r>
          </w:p>
        </w:tc>
        <w:tc>
          <w:tcPr>
            <w:tcW w:w="1358" w:type="dxa"/>
            <w:vAlign w:val="center"/>
          </w:tcPr>
          <w:p w14:paraId="7E34DE87">
            <w:pPr>
              <w:pStyle w:val="16"/>
              <w:spacing w:line="300" w:lineRule="exact"/>
            </w:pPr>
            <w:r>
              <w:t>二级指标</w:t>
            </w:r>
          </w:p>
        </w:tc>
        <w:tc>
          <w:tcPr>
            <w:tcW w:w="1357" w:type="dxa"/>
            <w:vAlign w:val="center"/>
          </w:tcPr>
          <w:p w14:paraId="64D92835">
            <w:pPr>
              <w:pStyle w:val="16"/>
              <w:spacing w:line="300" w:lineRule="exact"/>
            </w:pPr>
            <w:r>
              <w:t>三级指标</w:t>
            </w:r>
          </w:p>
        </w:tc>
        <w:tc>
          <w:tcPr>
            <w:tcW w:w="2246" w:type="dxa"/>
            <w:vAlign w:val="center"/>
          </w:tcPr>
          <w:p w14:paraId="67C02431">
            <w:pPr>
              <w:pStyle w:val="16"/>
              <w:spacing w:line="300" w:lineRule="exact"/>
            </w:pPr>
            <w:r>
              <w:t>绩效指标描述</w:t>
            </w:r>
          </w:p>
        </w:tc>
        <w:tc>
          <w:tcPr>
            <w:tcW w:w="1606" w:type="dxa"/>
            <w:vAlign w:val="center"/>
          </w:tcPr>
          <w:p w14:paraId="645A9F06">
            <w:pPr>
              <w:pStyle w:val="16"/>
              <w:spacing w:line="300" w:lineRule="exact"/>
            </w:pPr>
            <w:r>
              <w:t>指标值</w:t>
            </w:r>
          </w:p>
        </w:tc>
        <w:tc>
          <w:tcPr>
            <w:tcW w:w="1579" w:type="dxa"/>
            <w:vAlign w:val="center"/>
          </w:tcPr>
          <w:p w14:paraId="3E975634">
            <w:pPr>
              <w:pStyle w:val="16"/>
              <w:spacing w:line="300" w:lineRule="exact"/>
            </w:pPr>
            <w:r>
              <w:t>指标值确定</w:t>
            </w:r>
          </w:p>
          <w:p w14:paraId="205CF5AF">
            <w:pPr>
              <w:pStyle w:val="16"/>
              <w:spacing w:line="300" w:lineRule="exact"/>
            </w:pPr>
            <w:r>
              <w:t>依据</w:t>
            </w:r>
          </w:p>
        </w:tc>
      </w:tr>
      <w:tr w14:paraId="2055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restart"/>
            <w:vAlign w:val="center"/>
          </w:tcPr>
          <w:p w14:paraId="63290D79">
            <w:pPr>
              <w:pStyle w:val="17"/>
              <w:spacing w:line="300" w:lineRule="exact"/>
            </w:pPr>
            <w:r>
              <w:t>产出指标</w:t>
            </w:r>
          </w:p>
        </w:tc>
        <w:tc>
          <w:tcPr>
            <w:tcW w:w="1358" w:type="dxa"/>
            <w:vAlign w:val="center"/>
          </w:tcPr>
          <w:p w14:paraId="481FF599">
            <w:pPr>
              <w:pStyle w:val="15"/>
              <w:spacing w:line="300" w:lineRule="exact"/>
            </w:pPr>
            <w:r>
              <w:t>数量指标</w:t>
            </w:r>
          </w:p>
        </w:tc>
        <w:tc>
          <w:tcPr>
            <w:tcW w:w="1357" w:type="dxa"/>
            <w:vAlign w:val="center"/>
          </w:tcPr>
          <w:p w14:paraId="23439115">
            <w:pPr>
              <w:pStyle w:val="15"/>
              <w:spacing w:line="300" w:lineRule="exact"/>
            </w:pPr>
            <w:r>
              <w:t>补贴的企事业单位数量（个）</w:t>
            </w:r>
          </w:p>
        </w:tc>
        <w:tc>
          <w:tcPr>
            <w:tcW w:w="2246" w:type="dxa"/>
            <w:vAlign w:val="center"/>
          </w:tcPr>
          <w:p w14:paraId="7C56C722">
            <w:pPr>
              <w:pStyle w:val="15"/>
              <w:spacing w:line="300" w:lineRule="exact"/>
            </w:pPr>
            <w:r>
              <w:t>符合补贴政策，给予补贴的各类企事业单位个数</w:t>
            </w:r>
          </w:p>
        </w:tc>
        <w:tc>
          <w:tcPr>
            <w:tcW w:w="1606" w:type="dxa"/>
            <w:vAlign w:val="center"/>
          </w:tcPr>
          <w:p w14:paraId="47E10D4B">
            <w:pPr>
              <w:pStyle w:val="15"/>
              <w:spacing w:line="300" w:lineRule="exact"/>
            </w:pPr>
            <w:r>
              <w:t>≤4个数</w:t>
            </w:r>
          </w:p>
        </w:tc>
        <w:tc>
          <w:tcPr>
            <w:tcW w:w="1579" w:type="dxa"/>
            <w:vAlign w:val="center"/>
          </w:tcPr>
          <w:p w14:paraId="247EA5BE">
            <w:pPr>
              <w:pStyle w:val="15"/>
              <w:spacing w:line="300" w:lineRule="exact"/>
            </w:pPr>
            <w:r>
              <w:t>生产特需商品的企业个数</w:t>
            </w:r>
          </w:p>
        </w:tc>
      </w:tr>
      <w:tr w14:paraId="63E8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continue"/>
            <w:vAlign w:val="center"/>
          </w:tcPr>
          <w:p w14:paraId="21FE4D34">
            <w:pPr>
              <w:spacing w:line="300" w:lineRule="exact"/>
            </w:pPr>
          </w:p>
        </w:tc>
        <w:tc>
          <w:tcPr>
            <w:tcW w:w="1358" w:type="dxa"/>
            <w:vAlign w:val="center"/>
          </w:tcPr>
          <w:p w14:paraId="079C7F38">
            <w:pPr>
              <w:pStyle w:val="15"/>
              <w:spacing w:line="300" w:lineRule="exact"/>
            </w:pPr>
            <w:r>
              <w:t>质量指标</w:t>
            </w:r>
          </w:p>
        </w:tc>
        <w:tc>
          <w:tcPr>
            <w:tcW w:w="1357" w:type="dxa"/>
            <w:vAlign w:val="center"/>
          </w:tcPr>
          <w:p w14:paraId="462219D0">
            <w:pPr>
              <w:pStyle w:val="15"/>
              <w:spacing w:line="300" w:lineRule="exact"/>
            </w:pPr>
            <w:r>
              <w:t>重点企业抽查率</w:t>
            </w:r>
          </w:p>
        </w:tc>
        <w:tc>
          <w:tcPr>
            <w:tcW w:w="2246" w:type="dxa"/>
            <w:vAlign w:val="center"/>
          </w:tcPr>
          <w:p w14:paraId="01B32423">
            <w:pPr>
              <w:pStyle w:val="15"/>
              <w:spacing w:line="300" w:lineRule="exact"/>
            </w:pPr>
            <w:r>
              <w:t>重点企业抽查率</w:t>
            </w:r>
          </w:p>
        </w:tc>
        <w:tc>
          <w:tcPr>
            <w:tcW w:w="1606" w:type="dxa"/>
            <w:vAlign w:val="center"/>
          </w:tcPr>
          <w:p w14:paraId="1ECBB224">
            <w:pPr>
              <w:pStyle w:val="15"/>
              <w:spacing w:line="300" w:lineRule="exact"/>
            </w:pPr>
            <w:r>
              <w:t>≤100百分比</w:t>
            </w:r>
          </w:p>
        </w:tc>
        <w:tc>
          <w:tcPr>
            <w:tcW w:w="1579" w:type="dxa"/>
            <w:vAlign w:val="center"/>
          </w:tcPr>
          <w:p w14:paraId="54F9F3C8">
            <w:pPr>
              <w:pStyle w:val="15"/>
              <w:spacing w:line="300" w:lineRule="exact"/>
            </w:pPr>
            <w:r>
              <w:t>生产特需商品的企业个数</w:t>
            </w:r>
          </w:p>
        </w:tc>
      </w:tr>
      <w:tr w14:paraId="7B90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continue"/>
            <w:vAlign w:val="center"/>
          </w:tcPr>
          <w:p w14:paraId="09048F6E">
            <w:pPr>
              <w:spacing w:line="300" w:lineRule="exact"/>
            </w:pPr>
          </w:p>
        </w:tc>
        <w:tc>
          <w:tcPr>
            <w:tcW w:w="1358" w:type="dxa"/>
            <w:vAlign w:val="center"/>
          </w:tcPr>
          <w:p w14:paraId="7227E014">
            <w:pPr>
              <w:pStyle w:val="15"/>
              <w:spacing w:line="300" w:lineRule="exact"/>
            </w:pPr>
            <w:r>
              <w:t>时效指标</w:t>
            </w:r>
          </w:p>
        </w:tc>
        <w:tc>
          <w:tcPr>
            <w:tcW w:w="1357" w:type="dxa"/>
            <w:vAlign w:val="center"/>
          </w:tcPr>
          <w:p w14:paraId="59370D5B">
            <w:pPr>
              <w:pStyle w:val="15"/>
              <w:spacing w:line="300" w:lineRule="exact"/>
            </w:pPr>
            <w:r>
              <w:t>补助发放</w:t>
            </w:r>
          </w:p>
        </w:tc>
        <w:tc>
          <w:tcPr>
            <w:tcW w:w="2246" w:type="dxa"/>
            <w:vAlign w:val="center"/>
          </w:tcPr>
          <w:p w14:paraId="349DE387">
            <w:pPr>
              <w:pStyle w:val="15"/>
              <w:spacing w:line="300" w:lineRule="exact"/>
            </w:pPr>
            <w:r>
              <w:t>补助发放及时性</w:t>
            </w:r>
          </w:p>
        </w:tc>
        <w:tc>
          <w:tcPr>
            <w:tcW w:w="1606" w:type="dxa"/>
            <w:vAlign w:val="center"/>
          </w:tcPr>
          <w:p w14:paraId="38C3BE7D">
            <w:pPr>
              <w:pStyle w:val="15"/>
              <w:spacing w:line="300" w:lineRule="exact"/>
            </w:pPr>
            <w:r>
              <w:t>≤100百分比</w:t>
            </w:r>
          </w:p>
        </w:tc>
        <w:tc>
          <w:tcPr>
            <w:tcW w:w="1579" w:type="dxa"/>
            <w:vAlign w:val="center"/>
          </w:tcPr>
          <w:p w14:paraId="7EA61EE0">
            <w:pPr>
              <w:pStyle w:val="15"/>
              <w:spacing w:line="300" w:lineRule="exact"/>
            </w:pPr>
            <w:r>
              <w:t>生产特需商品的企业个数</w:t>
            </w:r>
          </w:p>
        </w:tc>
      </w:tr>
      <w:tr w14:paraId="3507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continue"/>
            <w:vAlign w:val="center"/>
          </w:tcPr>
          <w:p w14:paraId="6C3DE706">
            <w:pPr>
              <w:spacing w:line="300" w:lineRule="exact"/>
            </w:pPr>
          </w:p>
        </w:tc>
        <w:tc>
          <w:tcPr>
            <w:tcW w:w="1358" w:type="dxa"/>
            <w:vAlign w:val="center"/>
          </w:tcPr>
          <w:p w14:paraId="6BB9FFFC">
            <w:pPr>
              <w:pStyle w:val="15"/>
              <w:spacing w:line="300" w:lineRule="exact"/>
            </w:pPr>
            <w:r>
              <w:t>成本指标</w:t>
            </w:r>
          </w:p>
        </w:tc>
        <w:tc>
          <w:tcPr>
            <w:tcW w:w="1357" w:type="dxa"/>
            <w:vAlign w:val="center"/>
          </w:tcPr>
          <w:p w14:paraId="602D1AE1">
            <w:pPr>
              <w:pStyle w:val="15"/>
              <w:spacing w:line="300" w:lineRule="exact"/>
            </w:pPr>
            <w:r>
              <w:t>带动社会资金投资比</w:t>
            </w:r>
          </w:p>
        </w:tc>
        <w:tc>
          <w:tcPr>
            <w:tcW w:w="2246" w:type="dxa"/>
            <w:vAlign w:val="center"/>
          </w:tcPr>
          <w:p w14:paraId="7E38E37E">
            <w:pPr>
              <w:pStyle w:val="15"/>
              <w:spacing w:line="300" w:lineRule="exact"/>
            </w:pPr>
            <w:r>
              <w:t>带动社会资金投入与扶持奖励资金的比例。</w:t>
            </w:r>
          </w:p>
        </w:tc>
        <w:tc>
          <w:tcPr>
            <w:tcW w:w="1606" w:type="dxa"/>
            <w:vAlign w:val="center"/>
          </w:tcPr>
          <w:p w14:paraId="24FC52F8">
            <w:pPr>
              <w:pStyle w:val="15"/>
              <w:spacing w:line="300" w:lineRule="exact"/>
            </w:pPr>
            <w:r>
              <w:t>≤100百分比</w:t>
            </w:r>
          </w:p>
        </w:tc>
        <w:tc>
          <w:tcPr>
            <w:tcW w:w="1579" w:type="dxa"/>
            <w:vAlign w:val="center"/>
          </w:tcPr>
          <w:p w14:paraId="65ED3ACA">
            <w:pPr>
              <w:pStyle w:val="15"/>
              <w:spacing w:line="300" w:lineRule="exact"/>
            </w:pPr>
            <w:r>
              <w:t>鼓励企业积极生产少数民族特需商品</w:t>
            </w:r>
          </w:p>
        </w:tc>
      </w:tr>
      <w:tr w14:paraId="6D6B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restart"/>
            <w:vAlign w:val="center"/>
          </w:tcPr>
          <w:p w14:paraId="318B34CC">
            <w:pPr>
              <w:pStyle w:val="17"/>
              <w:spacing w:line="300" w:lineRule="exact"/>
            </w:pPr>
            <w:r>
              <w:t>效益指标</w:t>
            </w:r>
          </w:p>
        </w:tc>
        <w:tc>
          <w:tcPr>
            <w:tcW w:w="1358" w:type="dxa"/>
            <w:vAlign w:val="center"/>
          </w:tcPr>
          <w:p w14:paraId="67B6B054">
            <w:pPr>
              <w:pStyle w:val="15"/>
              <w:spacing w:line="300" w:lineRule="exact"/>
            </w:pPr>
            <w:r>
              <w:t>经济效益指标</w:t>
            </w:r>
          </w:p>
        </w:tc>
        <w:tc>
          <w:tcPr>
            <w:tcW w:w="1357" w:type="dxa"/>
            <w:vAlign w:val="center"/>
          </w:tcPr>
          <w:p w14:paraId="203BB197">
            <w:pPr>
              <w:pStyle w:val="15"/>
              <w:spacing w:line="300" w:lineRule="exact"/>
            </w:pPr>
            <w:r>
              <w:t>补贴发放率</w:t>
            </w:r>
          </w:p>
        </w:tc>
        <w:tc>
          <w:tcPr>
            <w:tcW w:w="2246" w:type="dxa"/>
            <w:vAlign w:val="center"/>
          </w:tcPr>
          <w:p w14:paraId="0B9F98B0">
            <w:pPr>
              <w:pStyle w:val="15"/>
              <w:spacing w:line="300" w:lineRule="exact"/>
            </w:pPr>
            <w:r>
              <w:t>民族贸易和民族特需商品定点生产企业贷款贴息率</w:t>
            </w:r>
          </w:p>
        </w:tc>
        <w:tc>
          <w:tcPr>
            <w:tcW w:w="1606" w:type="dxa"/>
            <w:vAlign w:val="center"/>
          </w:tcPr>
          <w:p w14:paraId="3DD97C8B">
            <w:pPr>
              <w:pStyle w:val="15"/>
              <w:spacing w:line="300" w:lineRule="exact"/>
            </w:pPr>
            <w:r>
              <w:t>≤100百分比</w:t>
            </w:r>
          </w:p>
        </w:tc>
        <w:tc>
          <w:tcPr>
            <w:tcW w:w="1579" w:type="dxa"/>
            <w:vAlign w:val="center"/>
          </w:tcPr>
          <w:p w14:paraId="11506AB5">
            <w:pPr>
              <w:pStyle w:val="15"/>
              <w:spacing w:line="300" w:lineRule="exact"/>
            </w:pPr>
            <w:r>
              <w:t>确保利息补贴政策发放到位</w:t>
            </w:r>
          </w:p>
        </w:tc>
      </w:tr>
      <w:tr w14:paraId="52B2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continue"/>
            <w:vAlign w:val="center"/>
          </w:tcPr>
          <w:p w14:paraId="22C8A260">
            <w:pPr>
              <w:spacing w:line="300" w:lineRule="exact"/>
            </w:pPr>
          </w:p>
        </w:tc>
        <w:tc>
          <w:tcPr>
            <w:tcW w:w="1358" w:type="dxa"/>
            <w:vAlign w:val="center"/>
          </w:tcPr>
          <w:p w14:paraId="2740A187">
            <w:pPr>
              <w:pStyle w:val="15"/>
              <w:spacing w:line="300" w:lineRule="exact"/>
            </w:pPr>
            <w:r>
              <w:t>社会效益指标</w:t>
            </w:r>
          </w:p>
        </w:tc>
        <w:tc>
          <w:tcPr>
            <w:tcW w:w="1357" w:type="dxa"/>
            <w:vAlign w:val="center"/>
          </w:tcPr>
          <w:p w14:paraId="1F8144B6">
            <w:pPr>
              <w:pStyle w:val="15"/>
              <w:spacing w:line="300" w:lineRule="exact"/>
            </w:pPr>
            <w:r>
              <w:t>保障企业发展</w:t>
            </w:r>
          </w:p>
        </w:tc>
        <w:tc>
          <w:tcPr>
            <w:tcW w:w="2246" w:type="dxa"/>
            <w:vAlign w:val="center"/>
          </w:tcPr>
          <w:p w14:paraId="47B33870">
            <w:pPr>
              <w:pStyle w:val="15"/>
              <w:spacing w:line="300" w:lineRule="exact"/>
            </w:pPr>
            <w:r>
              <w:t>保障企业发展</w:t>
            </w:r>
          </w:p>
        </w:tc>
        <w:tc>
          <w:tcPr>
            <w:tcW w:w="1606" w:type="dxa"/>
            <w:vAlign w:val="center"/>
          </w:tcPr>
          <w:p w14:paraId="17D10010">
            <w:pPr>
              <w:pStyle w:val="15"/>
              <w:spacing w:line="300" w:lineRule="exact"/>
            </w:pPr>
            <w:r>
              <w:t>≤100百分比</w:t>
            </w:r>
          </w:p>
        </w:tc>
        <w:tc>
          <w:tcPr>
            <w:tcW w:w="1579" w:type="dxa"/>
            <w:vAlign w:val="center"/>
          </w:tcPr>
          <w:p w14:paraId="0E1073D8">
            <w:pPr>
              <w:pStyle w:val="15"/>
              <w:spacing w:line="300" w:lineRule="exact"/>
            </w:pPr>
            <w:r>
              <w:t>生产特需商品的企业个数</w:t>
            </w:r>
          </w:p>
        </w:tc>
      </w:tr>
      <w:tr w14:paraId="20A2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continue"/>
            <w:vAlign w:val="center"/>
          </w:tcPr>
          <w:p w14:paraId="0A9B44DA">
            <w:pPr>
              <w:spacing w:line="300" w:lineRule="exact"/>
            </w:pPr>
          </w:p>
        </w:tc>
        <w:tc>
          <w:tcPr>
            <w:tcW w:w="1358" w:type="dxa"/>
            <w:vAlign w:val="center"/>
          </w:tcPr>
          <w:p w14:paraId="0CD0DE75">
            <w:pPr>
              <w:pStyle w:val="15"/>
              <w:spacing w:line="300" w:lineRule="exact"/>
            </w:pPr>
            <w:r>
              <w:t>生态效益指标</w:t>
            </w:r>
          </w:p>
        </w:tc>
        <w:tc>
          <w:tcPr>
            <w:tcW w:w="1357" w:type="dxa"/>
            <w:vAlign w:val="center"/>
          </w:tcPr>
          <w:p w14:paraId="69E92BFA">
            <w:pPr>
              <w:pStyle w:val="15"/>
              <w:spacing w:line="300" w:lineRule="exact"/>
            </w:pPr>
            <w:r>
              <w:t>保障少数民族特需产品</w:t>
            </w:r>
          </w:p>
        </w:tc>
        <w:tc>
          <w:tcPr>
            <w:tcW w:w="2246" w:type="dxa"/>
            <w:vAlign w:val="center"/>
          </w:tcPr>
          <w:p w14:paraId="4597D361">
            <w:pPr>
              <w:pStyle w:val="15"/>
              <w:spacing w:line="300" w:lineRule="exact"/>
            </w:pPr>
            <w:r>
              <w:t>保障少数民族特需产品</w:t>
            </w:r>
          </w:p>
        </w:tc>
        <w:tc>
          <w:tcPr>
            <w:tcW w:w="1606" w:type="dxa"/>
            <w:vAlign w:val="center"/>
          </w:tcPr>
          <w:p w14:paraId="2D3EFC6A">
            <w:pPr>
              <w:pStyle w:val="15"/>
              <w:spacing w:line="300" w:lineRule="exact"/>
            </w:pPr>
            <w:r>
              <w:t>≤100百分比</w:t>
            </w:r>
          </w:p>
        </w:tc>
        <w:tc>
          <w:tcPr>
            <w:tcW w:w="1579" w:type="dxa"/>
            <w:vAlign w:val="center"/>
          </w:tcPr>
          <w:p w14:paraId="4C991C69">
            <w:pPr>
              <w:pStyle w:val="15"/>
              <w:spacing w:line="300" w:lineRule="exact"/>
            </w:pPr>
            <w:r>
              <w:t>生产特需商品的企业个数</w:t>
            </w:r>
          </w:p>
        </w:tc>
      </w:tr>
      <w:tr w14:paraId="3A70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Merge w:val="continue"/>
            <w:vAlign w:val="center"/>
          </w:tcPr>
          <w:p w14:paraId="2D1D6322">
            <w:pPr>
              <w:spacing w:line="300" w:lineRule="exact"/>
            </w:pPr>
          </w:p>
        </w:tc>
        <w:tc>
          <w:tcPr>
            <w:tcW w:w="1358" w:type="dxa"/>
            <w:vAlign w:val="center"/>
          </w:tcPr>
          <w:p w14:paraId="63E295A5">
            <w:pPr>
              <w:pStyle w:val="15"/>
              <w:spacing w:line="300" w:lineRule="exact"/>
            </w:pPr>
            <w:r>
              <w:t>可持续影响指标</w:t>
            </w:r>
          </w:p>
        </w:tc>
        <w:tc>
          <w:tcPr>
            <w:tcW w:w="1357" w:type="dxa"/>
            <w:vAlign w:val="center"/>
          </w:tcPr>
          <w:p w14:paraId="53B5F45B">
            <w:pPr>
              <w:pStyle w:val="15"/>
              <w:spacing w:line="300" w:lineRule="exact"/>
            </w:pPr>
            <w:r>
              <w:t>保障少数民族生活质量</w:t>
            </w:r>
          </w:p>
        </w:tc>
        <w:tc>
          <w:tcPr>
            <w:tcW w:w="2246" w:type="dxa"/>
            <w:vAlign w:val="center"/>
          </w:tcPr>
          <w:p w14:paraId="6E863FE3">
            <w:pPr>
              <w:pStyle w:val="15"/>
              <w:spacing w:line="300" w:lineRule="exact"/>
            </w:pPr>
            <w:r>
              <w:t>保障少数民族生活质量</w:t>
            </w:r>
          </w:p>
        </w:tc>
        <w:tc>
          <w:tcPr>
            <w:tcW w:w="1606" w:type="dxa"/>
            <w:vAlign w:val="center"/>
          </w:tcPr>
          <w:p w14:paraId="1B4D1FAE">
            <w:pPr>
              <w:pStyle w:val="15"/>
              <w:spacing w:line="300" w:lineRule="exact"/>
            </w:pPr>
            <w:r>
              <w:t>≤100百分比</w:t>
            </w:r>
          </w:p>
        </w:tc>
        <w:tc>
          <w:tcPr>
            <w:tcW w:w="1579" w:type="dxa"/>
            <w:vAlign w:val="center"/>
          </w:tcPr>
          <w:p w14:paraId="04B88711">
            <w:pPr>
              <w:pStyle w:val="15"/>
              <w:spacing w:line="300" w:lineRule="exact"/>
            </w:pPr>
            <w:r>
              <w:t>生产特需商品的企业个数</w:t>
            </w:r>
          </w:p>
        </w:tc>
      </w:tr>
      <w:tr w14:paraId="4BA3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6" w:type="dxa"/>
            <w:vAlign w:val="center"/>
          </w:tcPr>
          <w:p w14:paraId="7FE9DBB2">
            <w:pPr>
              <w:pStyle w:val="17"/>
              <w:spacing w:line="300" w:lineRule="exact"/>
            </w:pPr>
            <w:r>
              <w:t>满意度指标</w:t>
            </w:r>
          </w:p>
        </w:tc>
        <w:tc>
          <w:tcPr>
            <w:tcW w:w="1358" w:type="dxa"/>
            <w:vAlign w:val="center"/>
          </w:tcPr>
          <w:p w14:paraId="5DD0278C">
            <w:pPr>
              <w:pStyle w:val="15"/>
              <w:spacing w:line="300" w:lineRule="exact"/>
            </w:pPr>
            <w:r>
              <w:t>服务对象满意度指标</w:t>
            </w:r>
          </w:p>
        </w:tc>
        <w:tc>
          <w:tcPr>
            <w:tcW w:w="1357" w:type="dxa"/>
            <w:vAlign w:val="center"/>
          </w:tcPr>
          <w:p w14:paraId="52038A01">
            <w:pPr>
              <w:pStyle w:val="15"/>
              <w:spacing w:line="300" w:lineRule="exact"/>
            </w:pPr>
            <w:r>
              <w:t>补助对象满意度</w:t>
            </w:r>
          </w:p>
        </w:tc>
        <w:tc>
          <w:tcPr>
            <w:tcW w:w="2246" w:type="dxa"/>
            <w:vAlign w:val="center"/>
          </w:tcPr>
          <w:p w14:paraId="45C66865">
            <w:pPr>
              <w:pStyle w:val="15"/>
              <w:spacing w:line="300" w:lineRule="exact"/>
            </w:pPr>
            <w:r>
              <w:t>补助对象满意度</w:t>
            </w:r>
          </w:p>
        </w:tc>
        <w:tc>
          <w:tcPr>
            <w:tcW w:w="1606" w:type="dxa"/>
            <w:vAlign w:val="center"/>
          </w:tcPr>
          <w:p w14:paraId="53DA2798">
            <w:pPr>
              <w:pStyle w:val="15"/>
              <w:spacing w:line="300" w:lineRule="exact"/>
            </w:pPr>
            <w:r>
              <w:t>≤100百分比</w:t>
            </w:r>
          </w:p>
        </w:tc>
        <w:tc>
          <w:tcPr>
            <w:tcW w:w="1579" w:type="dxa"/>
            <w:vAlign w:val="center"/>
          </w:tcPr>
          <w:p w14:paraId="1BF426EA">
            <w:pPr>
              <w:pStyle w:val="15"/>
              <w:spacing w:line="300" w:lineRule="exact"/>
            </w:pPr>
            <w:r>
              <w:t>生产特需商品的企业个数</w:t>
            </w:r>
          </w:p>
        </w:tc>
      </w:tr>
    </w:tbl>
    <w:p w14:paraId="07C703D5">
      <w:pPr>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95.省级普惠金融发展专项资金绩效目标表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20F5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59937DB7">
            <w:pPr>
              <w:pStyle w:val="14"/>
            </w:pPr>
            <w:r>
              <w:t>323009宁晋县小额贷款担保管理中心</w:t>
            </w:r>
          </w:p>
        </w:tc>
        <w:tc>
          <w:tcPr>
            <w:tcW w:w="1843" w:type="dxa"/>
            <w:tcBorders>
              <w:top w:val="single" w:color="FFFFFF" w:sz="6" w:space="0"/>
              <w:left w:val="single" w:color="FFFFFF" w:sz="6" w:space="0"/>
              <w:right w:val="single" w:color="FFFFFF" w:sz="6" w:space="0"/>
            </w:tcBorders>
            <w:vAlign w:val="center"/>
          </w:tcPr>
          <w:p w14:paraId="634463DC">
            <w:pPr>
              <w:pStyle w:val="13"/>
            </w:pPr>
          </w:p>
        </w:tc>
      </w:tr>
      <w:tr w14:paraId="11966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1F09A3D6">
            <w:pPr>
              <w:pStyle w:val="16"/>
            </w:pPr>
            <w:r>
              <w:t>绩效目标</w:t>
            </w:r>
          </w:p>
        </w:tc>
        <w:tc>
          <w:tcPr>
            <w:tcW w:w="8618" w:type="dxa"/>
            <w:gridSpan w:val="2"/>
            <w:vAlign w:val="center"/>
          </w:tcPr>
          <w:p w14:paraId="78C36865">
            <w:pPr>
              <w:pStyle w:val="15"/>
            </w:pPr>
            <w:r>
              <w:t>1.目标内容1</w:t>
            </w:r>
            <w:r>
              <w:rPr>
                <w:rFonts w:hint="eastAsia"/>
              </w:rPr>
              <w:t>创业担保贷款贴息</w:t>
            </w:r>
          </w:p>
        </w:tc>
      </w:tr>
    </w:tbl>
    <w:p w14:paraId="2FCB8F9F">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636"/>
        <w:gridCol w:w="2587"/>
        <w:gridCol w:w="1406"/>
        <w:gridCol w:w="1713"/>
      </w:tblGrid>
      <w:tr w14:paraId="2483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tblHeader/>
          <w:jc w:val="center"/>
        </w:trPr>
        <w:tc>
          <w:tcPr>
            <w:tcW w:w="1276" w:type="dxa"/>
            <w:vAlign w:val="center"/>
          </w:tcPr>
          <w:p w14:paraId="7E42B7D5">
            <w:pPr>
              <w:pStyle w:val="16"/>
            </w:pPr>
            <w:r>
              <w:t>一级指标</w:t>
            </w:r>
          </w:p>
        </w:tc>
        <w:tc>
          <w:tcPr>
            <w:tcW w:w="1276" w:type="dxa"/>
            <w:vAlign w:val="center"/>
          </w:tcPr>
          <w:p w14:paraId="591A4CDB">
            <w:pPr>
              <w:pStyle w:val="16"/>
            </w:pPr>
            <w:r>
              <w:t>二级指标</w:t>
            </w:r>
          </w:p>
        </w:tc>
        <w:tc>
          <w:tcPr>
            <w:tcW w:w="1636" w:type="dxa"/>
            <w:vAlign w:val="center"/>
          </w:tcPr>
          <w:p w14:paraId="0C5AC0D0">
            <w:pPr>
              <w:pStyle w:val="16"/>
            </w:pPr>
            <w:r>
              <w:t>三级指标</w:t>
            </w:r>
          </w:p>
        </w:tc>
        <w:tc>
          <w:tcPr>
            <w:tcW w:w="2587" w:type="dxa"/>
            <w:vAlign w:val="center"/>
          </w:tcPr>
          <w:p w14:paraId="0455E7D8">
            <w:pPr>
              <w:pStyle w:val="16"/>
            </w:pPr>
            <w:r>
              <w:t>绩效指标描述</w:t>
            </w:r>
          </w:p>
        </w:tc>
        <w:tc>
          <w:tcPr>
            <w:tcW w:w="1406" w:type="dxa"/>
            <w:vAlign w:val="center"/>
          </w:tcPr>
          <w:p w14:paraId="01FCE050">
            <w:pPr>
              <w:pStyle w:val="16"/>
            </w:pPr>
            <w:r>
              <w:t>指标值</w:t>
            </w:r>
          </w:p>
        </w:tc>
        <w:tc>
          <w:tcPr>
            <w:tcW w:w="1713" w:type="dxa"/>
            <w:vAlign w:val="center"/>
          </w:tcPr>
          <w:p w14:paraId="5EA1FF65">
            <w:pPr>
              <w:pStyle w:val="16"/>
            </w:pPr>
            <w:r>
              <w:t>指标值确定依据</w:t>
            </w:r>
          </w:p>
        </w:tc>
      </w:tr>
      <w:tr w14:paraId="27BF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restart"/>
            <w:vAlign w:val="center"/>
          </w:tcPr>
          <w:p w14:paraId="4145B761">
            <w:pPr>
              <w:pStyle w:val="17"/>
            </w:pPr>
            <w:r>
              <w:t>产出指标</w:t>
            </w:r>
          </w:p>
        </w:tc>
        <w:tc>
          <w:tcPr>
            <w:tcW w:w="1276" w:type="dxa"/>
            <w:vAlign w:val="center"/>
          </w:tcPr>
          <w:p w14:paraId="6F0863A9">
            <w:pPr>
              <w:pStyle w:val="15"/>
            </w:pPr>
            <w:r>
              <w:t>数量指标</w:t>
            </w:r>
          </w:p>
        </w:tc>
        <w:tc>
          <w:tcPr>
            <w:tcW w:w="1636" w:type="dxa"/>
            <w:vAlign w:val="center"/>
          </w:tcPr>
          <w:p w14:paraId="5FC5589C">
            <w:pPr>
              <w:pStyle w:val="15"/>
            </w:pPr>
            <w:r>
              <w:t>享受创业贷款人数</w:t>
            </w:r>
          </w:p>
        </w:tc>
        <w:tc>
          <w:tcPr>
            <w:tcW w:w="2587" w:type="dxa"/>
            <w:vAlign w:val="center"/>
          </w:tcPr>
          <w:p w14:paraId="1AC6DB61">
            <w:pPr>
              <w:pStyle w:val="15"/>
            </w:pPr>
            <w:r>
              <w:t>享受创业贷款人数</w:t>
            </w:r>
          </w:p>
        </w:tc>
        <w:tc>
          <w:tcPr>
            <w:tcW w:w="1406" w:type="dxa"/>
            <w:vAlign w:val="center"/>
          </w:tcPr>
          <w:p w14:paraId="79D1B46F">
            <w:pPr>
              <w:pStyle w:val="15"/>
            </w:pPr>
            <w:r>
              <w:t>≥300人</w:t>
            </w:r>
          </w:p>
        </w:tc>
        <w:tc>
          <w:tcPr>
            <w:tcW w:w="1713" w:type="dxa"/>
            <w:vAlign w:val="center"/>
          </w:tcPr>
          <w:p w14:paraId="1C68CBD8">
            <w:pPr>
              <w:pStyle w:val="15"/>
            </w:pPr>
            <w:r>
              <w:t>冀财金【2021】47号</w:t>
            </w:r>
          </w:p>
        </w:tc>
      </w:tr>
      <w:tr w14:paraId="0B47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6BC34CB2"/>
        </w:tc>
        <w:tc>
          <w:tcPr>
            <w:tcW w:w="1276" w:type="dxa"/>
            <w:vAlign w:val="center"/>
          </w:tcPr>
          <w:p w14:paraId="1DE913F2">
            <w:pPr>
              <w:pStyle w:val="15"/>
            </w:pPr>
            <w:r>
              <w:t>质量指标</w:t>
            </w:r>
          </w:p>
        </w:tc>
        <w:tc>
          <w:tcPr>
            <w:tcW w:w="1636" w:type="dxa"/>
            <w:vAlign w:val="center"/>
          </w:tcPr>
          <w:p w14:paraId="379AD08B">
            <w:pPr>
              <w:pStyle w:val="15"/>
            </w:pPr>
            <w:r>
              <w:t>按时偿还贷款</w:t>
            </w:r>
          </w:p>
        </w:tc>
        <w:tc>
          <w:tcPr>
            <w:tcW w:w="2587" w:type="dxa"/>
            <w:vAlign w:val="center"/>
          </w:tcPr>
          <w:p w14:paraId="075163B0">
            <w:pPr>
              <w:pStyle w:val="15"/>
            </w:pPr>
            <w:r>
              <w:t>按时偿还贷款</w:t>
            </w:r>
          </w:p>
        </w:tc>
        <w:tc>
          <w:tcPr>
            <w:tcW w:w="1406" w:type="dxa"/>
            <w:vAlign w:val="center"/>
          </w:tcPr>
          <w:p w14:paraId="09BC0CDD">
            <w:pPr>
              <w:pStyle w:val="15"/>
            </w:pPr>
            <w:r>
              <w:t>≥90百分比</w:t>
            </w:r>
          </w:p>
        </w:tc>
        <w:tc>
          <w:tcPr>
            <w:tcW w:w="1713" w:type="dxa"/>
            <w:vAlign w:val="center"/>
          </w:tcPr>
          <w:p w14:paraId="05CE57F5">
            <w:pPr>
              <w:pStyle w:val="15"/>
            </w:pPr>
            <w:r>
              <w:t>冀财金【2021】47号</w:t>
            </w:r>
          </w:p>
        </w:tc>
      </w:tr>
      <w:tr w14:paraId="6462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9" w:hRule="exact"/>
          <w:jc w:val="center"/>
        </w:trPr>
        <w:tc>
          <w:tcPr>
            <w:tcW w:w="1276" w:type="dxa"/>
            <w:vMerge w:val="continue"/>
            <w:vAlign w:val="center"/>
          </w:tcPr>
          <w:p w14:paraId="181831C3"/>
        </w:tc>
        <w:tc>
          <w:tcPr>
            <w:tcW w:w="1276" w:type="dxa"/>
            <w:vAlign w:val="center"/>
          </w:tcPr>
          <w:p w14:paraId="1D4A4F6F">
            <w:pPr>
              <w:pStyle w:val="15"/>
            </w:pPr>
            <w:r>
              <w:t>时效指标</w:t>
            </w:r>
          </w:p>
        </w:tc>
        <w:tc>
          <w:tcPr>
            <w:tcW w:w="1636" w:type="dxa"/>
            <w:vAlign w:val="center"/>
          </w:tcPr>
          <w:p w14:paraId="4C0209DB">
            <w:pPr>
              <w:pStyle w:val="15"/>
            </w:pPr>
            <w:r>
              <w:t>归还贷款利息、贷款及时率</w:t>
            </w:r>
          </w:p>
        </w:tc>
        <w:tc>
          <w:tcPr>
            <w:tcW w:w="2587" w:type="dxa"/>
            <w:vAlign w:val="center"/>
          </w:tcPr>
          <w:p w14:paraId="67E53B5F">
            <w:pPr>
              <w:pStyle w:val="15"/>
            </w:pPr>
            <w:r>
              <w:t>归还贷款利息、贷款及时率</w:t>
            </w:r>
          </w:p>
        </w:tc>
        <w:tc>
          <w:tcPr>
            <w:tcW w:w="1406" w:type="dxa"/>
            <w:vAlign w:val="center"/>
          </w:tcPr>
          <w:p w14:paraId="6D041579">
            <w:pPr>
              <w:pStyle w:val="15"/>
            </w:pPr>
            <w:r>
              <w:t>≥90百分比</w:t>
            </w:r>
          </w:p>
        </w:tc>
        <w:tc>
          <w:tcPr>
            <w:tcW w:w="1713" w:type="dxa"/>
            <w:vAlign w:val="center"/>
          </w:tcPr>
          <w:p w14:paraId="637C0118">
            <w:pPr>
              <w:pStyle w:val="15"/>
            </w:pPr>
            <w:r>
              <w:t>冀财金【2021】47号</w:t>
            </w:r>
          </w:p>
        </w:tc>
      </w:tr>
      <w:tr w14:paraId="02B7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13769D7F"/>
        </w:tc>
        <w:tc>
          <w:tcPr>
            <w:tcW w:w="1276" w:type="dxa"/>
            <w:vAlign w:val="center"/>
          </w:tcPr>
          <w:p w14:paraId="09B0F070">
            <w:pPr>
              <w:pStyle w:val="15"/>
            </w:pPr>
            <w:r>
              <w:t>成本指标</w:t>
            </w:r>
          </w:p>
        </w:tc>
        <w:tc>
          <w:tcPr>
            <w:tcW w:w="1636" w:type="dxa"/>
            <w:vAlign w:val="center"/>
          </w:tcPr>
          <w:p w14:paraId="4C5A4385">
            <w:pPr>
              <w:pStyle w:val="15"/>
            </w:pPr>
            <w:r>
              <w:t>本级财政贴息数</w:t>
            </w:r>
          </w:p>
        </w:tc>
        <w:tc>
          <w:tcPr>
            <w:tcW w:w="2587" w:type="dxa"/>
            <w:vAlign w:val="center"/>
          </w:tcPr>
          <w:p w14:paraId="04C86E7B">
            <w:pPr>
              <w:pStyle w:val="15"/>
            </w:pPr>
            <w:r>
              <w:t>本级财政贴息数</w:t>
            </w:r>
          </w:p>
        </w:tc>
        <w:tc>
          <w:tcPr>
            <w:tcW w:w="1406" w:type="dxa"/>
            <w:vAlign w:val="center"/>
          </w:tcPr>
          <w:p w14:paraId="6728A00C">
            <w:pPr>
              <w:pStyle w:val="15"/>
            </w:pPr>
            <w:r>
              <w:t>≤15万元</w:t>
            </w:r>
          </w:p>
        </w:tc>
        <w:tc>
          <w:tcPr>
            <w:tcW w:w="1713" w:type="dxa"/>
            <w:vAlign w:val="center"/>
          </w:tcPr>
          <w:p w14:paraId="03C3B1FF">
            <w:pPr>
              <w:pStyle w:val="15"/>
            </w:pPr>
            <w:r>
              <w:t>冀财金【2021】47号</w:t>
            </w:r>
          </w:p>
        </w:tc>
      </w:tr>
      <w:tr w14:paraId="1D52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restart"/>
            <w:vAlign w:val="center"/>
          </w:tcPr>
          <w:p w14:paraId="4C14CB21">
            <w:pPr>
              <w:pStyle w:val="17"/>
            </w:pPr>
            <w:r>
              <w:t>效益指标</w:t>
            </w:r>
          </w:p>
        </w:tc>
        <w:tc>
          <w:tcPr>
            <w:tcW w:w="1276" w:type="dxa"/>
            <w:vAlign w:val="center"/>
          </w:tcPr>
          <w:p w14:paraId="5F91E1F5">
            <w:pPr>
              <w:pStyle w:val="15"/>
            </w:pPr>
            <w:r>
              <w:t>可持续影响指标</w:t>
            </w:r>
          </w:p>
        </w:tc>
        <w:tc>
          <w:tcPr>
            <w:tcW w:w="1636" w:type="dxa"/>
            <w:vAlign w:val="center"/>
          </w:tcPr>
          <w:p w14:paraId="078E8586">
            <w:pPr>
              <w:pStyle w:val="15"/>
            </w:pPr>
            <w:r>
              <w:t>创业带动就业</w:t>
            </w:r>
          </w:p>
        </w:tc>
        <w:tc>
          <w:tcPr>
            <w:tcW w:w="2587" w:type="dxa"/>
            <w:vAlign w:val="center"/>
          </w:tcPr>
          <w:p w14:paraId="4CCE1231">
            <w:pPr>
              <w:pStyle w:val="15"/>
            </w:pPr>
            <w:r>
              <w:t>创业带动就业</w:t>
            </w:r>
          </w:p>
        </w:tc>
        <w:tc>
          <w:tcPr>
            <w:tcW w:w="1406" w:type="dxa"/>
            <w:vAlign w:val="center"/>
          </w:tcPr>
          <w:p w14:paraId="1CE2C1C9">
            <w:pPr>
              <w:pStyle w:val="15"/>
            </w:pPr>
            <w:r>
              <w:t>≥30人</w:t>
            </w:r>
          </w:p>
        </w:tc>
        <w:tc>
          <w:tcPr>
            <w:tcW w:w="1713" w:type="dxa"/>
            <w:vAlign w:val="center"/>
          </w:tcPr>
          <w:p w14:paraId="4352BD2F">
            <w:pPr>
              <w:pStyle w:val="15"/>
            </w:pPr>
            <w:r>
              <w:t>冀财金【2021】47号</w:t>
            </w:r>
          </w:p>
        </w:tc>
      </w:tr>
      <w:tr w14:paraId="270B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0" w:hRule="exact"/>
          <w:jc w:val="center"/>
        </w:trPr>
        <w:tc>
          <w:tcPr>
            <w:tcW w:w="1276" w:type="dxa"/>
            <w:vMerge w:val="continue"/>
            <w:vAlign w:val="center"/>
          </w:tcPr>
          <w:p w14:paraId="023E34FF"/>
        </w:tc>
        <w:tc>
          <w:tcPr>
            <w:tcW w:w="1276" w:type="dxa"/>
            <w:vAlign w:val="center"/>
          </w:tcPr>
          <w:p w14:paraId="7E48CE3E">
            <w:pPr>
              <w:pStyle w:val="15"/>
            </w:pPr>
            <w:r>
              <w:t>经济效益指标</w:t>
            </w:r>
          </w:p>
        </w:tc>
        <w:tc>
          <w:tcPr>
            <w:tcW w:w="1636" w:type="dxa"/>
            <w:vAlign w:val="center"/>
          </w:tcPr>
          <w:p w14:paraId="6E1615F2">
            <w:pPr>
              <w:pStyle w:val="15"/>
            </w:pPr>
            <w:r>
              <w:t>维护社会稳定</w:t>
            </w:r>
          </w:p>
        </w:tc>
        <w:tc>
          <w:tcPr>
            <w:tcW w:w="2587" w:type="dxa"/>
            <w:vAlign w:val="center"/>
          </w:tcPr>
          <w:p w14:paraId="54B45A1D">
            <w:pPr>
              <w:pStyle w:val="15"/>
            </w:pPr>
            <w:r>
              <w:t>维护社会稳定</w:t>
            </w:r>
          </w:p>
        </w:tc>
        <w:tc>
          <w:tcPr>
            <w:tcW w:w="1406" w:type="dxa"/>
            <w:vAlign w:val="center"/>
          </w:tcPr>
          <w:p w14:paraId="51E76C0B">
            <w:pPr>
              <w:pStyle w:val="15"/>
            </w:pPr>
            <w:r>
              <w:t>≥3人</w:t>
            </w:r>
          </w:p>
        </w:tc>
        <w:tc>
          <w:tcPr>
            <w:tcW w:w="1713" w:type="dxa"/>
            <w:vAlign w:val="center"/>
          </w:tcPr>
          <w:p w14:paraId="19336E12">
            <w:pPr>
              <w:pStyle w:val="15"/>
            </w:pPr>
            <w:r>
              <w:t>冀财金【2021】47号</w:t>
            </w:r>
          </w:p>
        </w:tc>
      </w:tr>
      <w:tr w14:paraId="5890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9" w:hRule="exact"/>
          <w:jc w:val="center"/>
        </w:trPr>
        <w:tc>
          <w:tcPr>
            <w:tcW w:w="1276" w:type="dxa"/>
            <w:vMerge w:val="continue"/>
            <w:vAlign w:val="center"/>
          </w:tcPr>
          <w:p w14:paraId="0263DFB1"/>
        </w:tc>
        <w:tc>
          <w:tcPr>
            <w:tcW w:w="1276" w:type="dxa"/>
            <w:vAlign w:val="center"/>
          </w:tcPr>
          <w:p w14:paraId="3C257AA8">
            <w:pPr>
              <w:pStyle w:val="15"/>
            </w:pPr>
            <w:r>
              <w:t>社会效益指标</w:t>
            </w:r>
          </w:p>
        </w:tc>
        <w:tc>
          <w:tcPr>
            <w:tcW w:w="1636" w:type="dxa"/>
            <w:vAlign w:val="center"/>
          </w:tcPr>
          <w:p w14:paraId="189B4C0E">
            <w:pPr>
              <w:pStyle w:val="15"/>
            </w:pPr>
            <w:r>
              <w:t>促进就业创业</w:t>
            </w:r>
          </w:p>
        </w:tc>
        <w:tc>
          <w:tcPr>
            <w:tcW w:w="2587" w:type="dxa"/>
            <w:vAlign w:val="center"/>
          </w:tcPr>
          <w:p w14:paraId="324D654E">
            <w:pPr>
              <w:pStyle w:val="15"/>
            </w:pPr>
            <w:r>
              <w:t>促进就业创业</w:t>
            </w:r>
          </w:p>
        </w:tc>
        <w:tc>
          <w:tcPr>
            <w:tcW w:w="1406" w:type="dxa"/>
            <w:vAlign w:val="center"/>
          </w:tcPr>
          <w:p w14:paraId="2C215D7E">
            <w:pPr>
              <w:pStyle w:val="15"/>
            </w:pPr>
            <w:r>
              <w:t>≥30人</w:t>
            </w:r>
          </w:p>
        </w:tc>
        <w:tc>
          <w:tcPr>
            <w:tcW w:w="1713" w:type="dxa"/>
            <w:vAlign w:val="center"/>
          </w:tcPr>
          <w:p w14:paraId="78827409">
            <w:pPr>
              <w:pStyle w:val="15"/>
            </w:pPr>
            <w:r>
              <w:t>冀财金【2021】47号</w:t>
            </w:r>
          </w:p>
        </w:tc>
      </w:tr>
      <w:tr w14:paraId="2BA8B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9" w:hRule="exact"/>
          <w:jc w:val="center"/>
        </w:trPr>
        <w:tc>
          <w:tcPr>
            <w:tcW w:w="1276" w:type="dxa"/>
            <w:vMerge w:val="continue"/>
            <w:vAlign w:val="center"/>
          </w:tcPr>
          <w:p w14:paraId="5DEF7D4B"/>
        </w:tc>
        <w:tc>
          <w:tcPr>
            <w:tcW w:w="1276" w:type="dxa"/>
            <w:vAlign w:val="center"/>
          </w:tcPr>
          <w:p w14:paraId="66D246B1">
            <w:pPr>
              <w:pStyle w:val="15"/>
            </w:pPr>
            <w:r>
              <w:t>生态效益指标</w:t>
            </w:r>
          </w:p>
        </w:tc>
        <w:tc>
          <w:tcPr>
            <w:tcW w:w="1636" w:type="dxa"/>
            <w:vAlign w:val="center"/>
          </w:tcPr>
          <w:p w14:paraId="507F4BAB">
            <w:pPr>
              <w:pStyle w:val="15"/>
            </w:pPr>
            <w:r>
              <w:t>宣传绿色生产方式</w:t>
            </w:r>
          </w:p>
        </w:tc>
        <w:tc>
          <w:tcPr>
            <w:tcW w:w="2587" w:type="dxa"/>
            <w:vAlign w:val="center"/>
          </w:tcPr>
          <w:p w14:paraId="1B786A7B">
            <w:pPr>
              <w:pStyle w:val="15"/>
            </w:pPr>
            <w:r>
              <w:t>宣传绿色生产方式</w:t>
            </w:r>
          </w:p>
        </w:tc>
        <w:tc>
          <w:tcPr>
            <w:tcW w:w="1406" w:type="dxa"/>
            <w:vAlign w:val="center"/>
          </w:tcPr>
          <w:p w14:paraId="7F6A4AA8">
            <w:pPr>
              <w:pStyle w:val="15"/>
            </w:pPr>
            <w:r>
              <w:t>≥30人</w:t>
            </w:r>
          </w:p>
        </w:tc>
        <w:tc>
          <w:tcPr>
            <w:tcW w:w="1713" w:type="dxa"/>
            <w:vAlign w:val="center"/>
          </w:tcPr>
          <w:p w14:paraId="0EBF5AC0">
            <w:pPr>
              <w:pStyle w:val="15"/>
            </w:pPr>
            <w:r>
              <w:t>冀财金【2021】47号</w:t>
            </w:r>
          </w:p>
        </w:tc>
      </w:tr>
      <w:tr w14:paraId="42ED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6" w:hRule="exact"/>
          <w:jc w:val="center"/>
        </w:trPr>
        <w:tc>
          <w:tcPr>
            <w:tcW w:w="1276" w:type="dxa"/>
            <w:vAlign w:val="center"/>
          </w:tcPr>
          <w:p w14:paraId="47A36980">
            <w:pPr>
              <w:pStyle w:val="17"/>
            </w:pPr>
            <w:r>
              <w:t>满意度指标</w:t>
            </w:r>
          </w:p>
        </w:tc>
        <w:tc>
          <w:tcPr>
            <w:tcW w:w="1276" w:type="dxa"/>
            <w:vAlign w:val="center"/>
          </w:tcPr>
          <w:p w14:paraId="50EF6387">
            <w:pPr>
              <w:pStyle w:val="15"/>
            </w:pPr>
            <w:r>
              <w:t>服务对象满意度指标</w:t>
            </w:r>
          </w:p>
        </w:tc>
        <w:tc>
          <w:tcPr>
            <w:tcW w:w="1636" w:type="dxa"/>
            <w:vAlign w:val="center"/>
          </w:tcPr>
          <w:p w14:paraId="6BE20BFC">
            <w:pPr>
              <w:pStyle w:val="15"/>
            </w:pPr>
            <w:r>
              <w:t>服务对象满意度</w:t>
            </w:r>
          </w:p>
        </w:tc>
        <w:tc>
          <w:tcPr>
            <w:tcW w:w="2587" w:type="dxa"/>
            <w:vAlign w:val="center"/>
          </w:tcPr>
          <w:p w14:paraId="66E386DC">
            <w:pPr>
              <w:pStyle w:val="15"/>
            </w:pPr>
            <w:r>
              <w:t>服务对象满意度</w:t>
            </w:r>
          </w:p>
        </w:tc>
        <w:tc>
          <w:tcPr>
            <w:tcW w:w="1406" w:type="dxa"/>
            <w:vAlign w:val="center"/>
          </w:tcPr>
          <w:p w14:paraId="03357C34">
            <w:pPr>
              <w:pStyle w:val="15"/>
            </w:pPr>
            <w:r>
              <w:t>≥90百分比</w:t>
            </w:r>
          </w:p>
        </w:tc>
        <w:tc>
          <w:tcPr>
            <w:tcW w:w="1713" w:type="dxa"/>
            <w:vAlign w:val="center"/>
          </w:tcPr>
          <w:p w14:paraId="2EC68B6D">
            <w:pPr>
              <w:pStyle w:val="15"/>
            </w:pPr>
            <w:r>
              <w:t>冀财金【2021】47号</w:t>
            </w:r>
          </w:p>
        </w:tc>
      </w:tr>
    </w:tbl>
    <w:p w14:paraId="02115B5D">
      <w:pPr>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96.中央普惠金融发展专项资金绩效目标表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B58B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117190AE">
            <w:pPr>
              <w:pStyle w:val="14"/>
            </w:pPr>
            <w:r>
              <w:t>323009宁晋县小额贷款担保管理中心</w:t>
            </w:r>
          </w:p>
        </w:tc>
        <w:tc>
          <w:tcPr>
            <w:tcW w:w="1843" w:type="dxa"/>
            <w:tcBorders>
              <w:top w:val="single" w:color="FFFFFF" w:sz="6" w:space="0"/>
              <w:left w:val="single" w:color="FFFFFF" w:sz="6" w:space="0"/>
              <w:right w:val="single" w:color="FFFFFF" w:sz="6" w:space="0"/>
            </w:tcBorders>
            <w:vAlign w:val="center"/>
          </w:tcPr>
          <w:p w14:paraId="4AB442FD">
            <w:pPr>
              <w:pStyle w:val="13"/>
            </w:pPr>
          </w:p>
        </w:tc>
      </w:tr>
      <w:tr w14:paraId="30A22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36491826">
            <w:pPr>
              <w:pStyle w:val="16"/>
            </w:pPr>
            <w:r>
              <w:t>绩效目标</w:t>
            </w:r>
          </w:p>
        </w:tc>
        <w:tc>
          <w:tcPr>
            <w:tcW w:w="8618" w:type="dxa"/>
            <w:gridSpan w:val="2"/>
            <w:vAlign w:val="center"/>
          </w:tcPr>
          <w:p w14:paraId="1D5CEAEF">
            <w:pPr>
              <w:pStyle w:val="15"/>
            </w:pPr>
            <w:r>
              <w:t>1.目标内容1</w:t>
            </w:r>
            <w:r>
              <w:rPr>
                <w:rFonts w:hint="eastAsia"/>
              </w:rPr>
              <w:t>创业担保贷款贴息</w:t>
            </w:r>
          </w:p>
        </w:tc>
      </w:tr>
    </w:tbl>
    <w:p w14:paraId="5EBAE1C2">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879"/>
        <w:gridCol w:w="2344"/>
        <w:gridCol w:w="1386"/>
        <w:gridCol w:w="1733"/>
      </w:tblGrid>
      <w:tr w14:paraId="05C6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tblHeader/>
          <w:jc w:val="center"/>
        </w:trPr>
        <w:tc>
          <w:tcPr>
            <w:tcW w:w="1276" w:type="dxa"/>
            <w:vAlign w:val="center"/>
          </w:tcPr>
          <w:p w14:paraId="1B4E227B">
            <w:pPr>
              <w:pStyle w:val="16"/>
            </w:pPr>
            <w:r>
              <w:t>一级指标</w:t>
            </w:r>
          </w:p>
        </w:tc>
        <w:tc>
          <w:tcPr>
            <w:tcW w:w="1276" w:type="dxa"/>
            <w:vAlign w:val="center"/>
          </w:tcPr>
          <w:p w14:paraId="36440704">
            <w:pPr>
              <w:pStyle w:val="16"/>
            </w:pPr>
            <w:r>
              <w:t>二级指标</w:t>
            </w:r>
          </w:p>
        </w:tc>
        <w:tc>
          <w:tcPr>
            <w:tcW w:w="1879" w:type="dxa"/>
            <w:vAlign w:val="center"/>
          </w:tcPr>
          <w:p w14:paraId="1DE7E67C">
            <w:pPr>
              <w:pStyle w:val="16"/>
            </w:pPr>
            <w:r>
              <w:t>三级指标</w:t>
            </w:r>
          </w:p>
        </w:tc>
        <w:tc>
          <w:tcPr>
            <w:tcW w:w="2344" w:type="dxa"/>
            <w:vAlign w:val="center"/>
          </w:tcPr>
          <w:p w14:paraId="6C76AD43">
            <w:pPr>
              <w:pStyle w:val="16"/>
            </w:pPr>
            <w:r>
              <w:t>绩效指标描述</w:t>
            </w:r>
          </w:p>
        </w:tc>
        <w:tc>
          <w:tcPr>
            <w:tcW w:w="1386" w:type="dxa"/>
            <w:vAlign w:val="center"/>
          </w:tcPr>
          <w:p w14:paraId="08342240">
            <w:pPr>
              <w:pStyle w:val="16"/>
            </w:pPr>
            <w:r>
              <w:t>指标值</w:t>
            </w:r>
          </w:p>
        </w:tc>
        <w:tc>
          <w:tcPr>
            <w:tcW w:w="1733" w:type="dxa"/>
            <w:vAlign w:val="center"/>
          </w:tcPr>
          <w:p w14:paraId="6EE4F783">
            <w:pPr>
              <w:pStyle w:val="16"/>
            </w:pPr>
            <w:r>
              <w:t>指标值确定依据</w:t>
            </w:r>
          </w:p>
        </w:tc>
      </w:tr>
      <w:tr w14:paraId="7775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restart"/>
            <w:vAlign w:val="center"/>
          </w:tcPr>
          <w:p w14:paraId="371DADD1">
            <w:pPr>
              <w:pStyle w:val="17"/>
            </w:pPr>
            <w:r>
              <w:t>产出指标</w:t>
            </w:r>
          </w:p>
        </w:tc>
        <w:tc>
          <w:tcPr>
            <w:tcW w:w="1276" w:type="dxa"/>
            <w:vAlign w:val="center"/>
          </w:tcPr>
          <w:p w14:paraId="2C9C1305">
            <w:pPr>
              <w:pStyle w:val="15"/>
            </w:pPr>
            <w:r>
              <w:t>数量指标</w:t>
            </w:r>
          </w:p>
        </w:tc>
        <w:tc>
          <w:tcPr>
            <w:tcW w:w="1879" w:type="dxa"/>
            <w:vAlign w:val="center"/>
          </w:tcPr>
          <w:p w14:paraId="0BD3CEE6">
            <w:pPr>
              <w:pStyle w:val="15"/>
            </w:pPr>
            <w:r>
              <w:t>享受创业贷款人数</w:t>
            </w:r>
          </w:p>
        </w:tc>
        <w:tc>
          <w:tcPr>
            <w:tcW w:w="2344" w:type="dxa"/>
            <w:vAlign w:val="center"/>
          </w:tcPr>
          <w:p w14:paraId="6CAAD244">
            <w:pPr>
              <w:pStyle w:val="15"/>
            </w:pPr>
            <w:r>
              <w:t>享受创业贷款人数</w:t>
            </w:r>
          </w:p>
        </w:tc>
        <w:tc>
          <w:tcPr>
            <w:tcW w:w="1386" w:type="dxa"/>
            <w:vAlign w:val="center"/>
          </w:tcPr>
          <w:p w14:paraId="12706658">
            <w:pPr>
              <w:pStyle w:val="15"/>
            </w:pPr>
            <w:r>
              <w:t>≥300人</w:t>
            </w:r>
          </w:p>
        </w:tc>
        <w:tc>
          <w:tcPr>
            <w:tcW w:w="1733" w:type="dxa"/>
            <w:vAlign w:val="center"/>
          </w:tcPr>
          <w:p w14:paraId="29A0C333">
            <w:pPr>
              <w:pStyle w:val="15"/>
            </w:pPr>
            <w:r>
              <w:t>冀财金【2021】22号</w:t>
            </w:r>
          </w:p>
        </w:tc>
      </w:tr>
      <w:tr w14:paraId="273E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2E7703E6"/>
        </w:tc>
        <w:tc>
          <w:tcPr>
            <w:tcW w:w="1276" w:type="dxa"/>
            <w:vAlign w:val="center"/>
          </w:tcPr>
          <w:p w14:paraId="2CE43C30">
            <w:pPr>
              <w:pStyle w:val="15"/>
            </w:pPr>
            <w:r>
              <w:t>质量指标</w:t>
            </w:r>
          </w:p>
        </w:tc>
        <w:tc>
          <w:tcPr>
            <w:tcW w:w="1879" w:type="dxa"/>
            <w:vAlign w:val="center"/>
          </w:tcPr>
          <w:p w14:paraId="6ED3EE37">
            <w:pPr>
              <w:pStyle w:val="15"/>
            </w:pPr>
            <w:r>
              <w:t>按时偿还贷款</w:t>
            </w:r>
          </w:p>
        </w:tc>
        <w:tc>
          <w:tcPr>
            <w:tcW w:w="2344" w:type="dxa"/>
            <w:vAlign w:val="center"/>
          </w:tcPr>
          <w:p w14:paraId="496BAD22">
            <w:pPr>
              <w:pStyle w:val="15"/>
            </w:pPr>
            <w:r>
              <w:t>按时偿还贷款</w:t>
            </w:r>
          </w:p>
        </w:tc>
        <w:tc>
          <w:tcPr>
            <w:tcW w:w="1386" w:type="dxa"/>
            <w:vAlign w:val="center"/>
          </w:tcPr>
          <w:p w14:paraId="6A8EFE86">
            <w:pPr>
              <w:pStyle w:val="15"/>
            </w:pPr>
            <w:r>
              <w:t>≥90百分比</w:t>
            </w:r>
          </w:p>
        </w:tc>
        <w:tc>
          <w:tcPr>
            <w:tcW w:w="1733" w:type="dxa"/>
            <w:vAlign w:val="center"/>
          </w:tcPr>
          <w:p w14:paraId="736A6927">
            <w:pPr>
              <w:pStyle w:val="15"/>
            </w:pPr>
            <w:r>
              <w:t>冀财金【2021】22号</w:t>
            </w:r>
          </w:p>
        </w:tc>
      </w:tr>
      <w:tr w14:paraId="757D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0" w:hRule="exact"/>
          <w:jc w:val="center"/>
        </w:trPr>
        <w:tc>
          <w:tcPr>
            <w:tcW w:w="1276" w:type="dxa"/>
            <w:vMerge w:val="continue"/>
            <w:vAlign w:val="center"/>
          </w:tcPr>
          <w:p w14:paraId="5ADF7AD0"/>
        </w:tc>
        <w:tc>
          <w:tcPr>
            <w:tcW w:w="1276" w:type="dxa"/>
            <w:vAlign w:val="center"/>
          </w:tcPr>
          <w:p w14:paraId="316F25E9">
            <w:pPr>
              <w:pStyle w:val="15"/>
            </w:pPr>
            <w:r>
              <w:t>时效指标</w:t>
            </w:r>
          </w:p>
        </w:tc>
        <w:tc>
          <w:tcPr>
            <w:tcW w:w="1879" w:type="dxa"/>
            <w:vAlign w:val="center"/>
          </w:tcPr>
          <w:p w14:paraId="4D1A264C">
            <w:pPr>
              <w:pStyle w:val="15"/>
            </w:pPr>
            <w:r>
              <w:t>归还贷款利息、贷款及时率</w:t>
            </w:r>
          </w:p>
        </w:tc>
        <w:tc>
          <w:tcPr>
            <w:tcW w:w="2344" w:type="dxa"/>
            <w:vAlign w:val="center"/>
          </w:tcPr>
          <w:p w14:paraId="2ABB06B6">
            <w:pPr>
              <w:pStyle w:val="15"/>
            </w:pPr>
            <w:r>
              <w:t>归还贷款利息、贷款及时率</w:t>
            </w:r>
          </w:p>
        </w:tc>
        <w:tc>
          <w:tcPr>
            <w:tcW w:w="1386" w:type="dxa"/>
            <w:vAlign w:val="center"/>
          </w:tcPr>
          <w:p w14:paraId="48D6268D">
            <w:pPr>
              <w:pStyle w:val="15"/>
            </w:pPr>
            <w:r>
              <w:t>≥90百分比</w:t>
            </w:r>
          </w:p>
        </w:tc>
        <w:tc>
          <w:tcPr>
            <w:tcW w:w="1733" w:type="dxa"/>
            <w:vAlign w:val="center"/>
          </w:tcPr>
          <w:p w14:paraId="3048DE3B">
            <w:pPr>
              <w:pStyle w:val="15"/>
            </w:pPr>
            <w:r>
              <w:t>冀财金【2021】22号</w:t>
            </w:r>
          </w:p>
        </w:tc>
      </w:tr>
      <w:tr w14:paraId="1092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336C08CA"/>
        </w:tc>
        <w:tc>
          <w:tcPr>
            <w:tcW w:w="1276" w:type="dxa"/>
            <w:vAlign w:val="center"/>
          </w:tcPr>
          <w:p w14:paraId="31CA30F5">
            <w:pPr>
              <w:pStyle w:val="15"/>
            </w:pPr>
            <w:r>
              <w:t>成本指标</w:t>
            </w:r>
          </w:p>
        </w:tc>
        <w:tc>
          <w:tcPr>
            <w:tcW w:w="1879" w:type="dxa"/>
            <w:vAlign w:val="center"/>
          </w:tcPr>
          <w:p w14:paraId="304B79F7">
            <w:pPr>
              <w:pStyle w:val="15"/>
            </w:pPr>
            <w:r>
              <w:t>本级财政贴息数</w:t>
            </w:r>
          </w:p>
        </w:tc>
        <w:tc>
          <w:tcPr>
            <w:tcW w:w="2344" w:type="dxa"/>
            <w:vAlign w:val="center"/>
          </w:tcPr>
          <w:p w14:paraId="6F54BB4F">
            <w:pPr>
              <w:pStyle w:val="15"/>
            </w:pPr>
            <w:r>
              <w:t>本级财政贴息数</w:t>
            </w:r>
          </w:p>
        </w:tc>
        <w:tc>
          <w:tcPr>
            <w:tcW w:w="1386" w:type="dxa"/>
            <w:vAlign w:val="center"/>
          </w:tcPr>
          <w:p w14:paraId="6567D534">
            <w:pPr>
              <w:pStyle w:val="15"/>
            </w:pPr>
            <w:r>
              <w:t>≤15万元</w:t>
            </w:r>
          </w:p>
        </w:tc>
        <w:tc>
          <w:tcPr>
            <w:tcW w:w="1733" w:type="dxa"/>
            <w:vAlign w:val="center"/>
          </w:tcPr>
          <w:p w14:paraId="691D1865">
            <w:pPr>
              <w:pStyle w:val="15"/>
            </w:pPr>
            <w:r>
              <w:t>冀财金【2021】22号</w:t>
            </w:r>
          </w:p>
        </w:tc>
      </w:tr>
      <w:tr w14:paraId="3171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restart"/>
            <w:vAlign w:val="center"/>
          </w:tcPr>
          <w:p w14:paraId="25C301F3">
            <w:pPr>
              <w:pStyle w:val="17"/>
            </w:pPr>
            <w:r>
              <w:t>效益指标</w:t>
            </w:r>
          </w:p>
        </w:tc>
        <w:tc>
          <w:tcPr>
            <w:tcW w:w="1276" w:type="dxa"/>
            <w:vAlign w:val="center"/>
          </w:tcPr>
          <w:p w14:paraId="202CB6C8">
            <w:pPr>
              <w:pStyle w:val="15"/>
            </w:pPr>
            <w:r>
              <w:t>社会效益指标</w:t>
            </w:r>
          </w:p>
        </w:tc>
        <w:tc>
          <w:tcPr>
            <w:tcW w:w="1879" w:type="dxa"/>
            <w:vAlign w:val="center"/>
          </w:tcPr>
          <w:p w14:paraId="0B181E3D">
            <w:pPr>
              <w:pStyle w:val="15"/>
            </w:pPr>
            <w:r>
              <w:t>维护社会稳定</w:t>
            </w:r>
          </w:p>
        </w:tc>
        <w:tc>
          <w:tcPr>
            <w:tcW w:w="2344" w:type="dxa"/>
            <w:vAlign w:val="center"/>
          </w:tcPr>
          <w:p w14:paraId="354DAB36">
            <w:pPr>
              <w:pStyle w:val="15"/>
            </w:pPr>
            <w:r>
              <w:t>保障扶持创业工作顺利进行，维护社会稳定</w:t>
            </w:r>
          </w:p>
        </w:tc>
        <w:tc>
          <w:tcPr>
            <w:tcW w:w="1386" w:type="dxa"/>
            <w:vAlign w:val="center"/>
          </w:tcPr>
          <w:p w14:paraId="1FE82803">
            <w:pPr>
              <w:pStyle w:val="15"/>
            </w:pPr>
            <w:r>
              <w:t>≥30人</w:t>
            </w:r>
          </w:p>
        </w:tc>
        <w:tc>
          <w:tcPr>
            <w:tcW w:w="1733" w:type="dxa"/>
            <w:vAlign w:val="center"/>
          </w:tcPr>
          <w:p w14:paraId="0ABEB7B2">
            <w:pPr>
              <w:pStyle w:val="15"/>
            </w:pPr>
            <w:r>
              <w:t>冀财金【2021】22号</w:t>
            </w:r>
          </w:p>
        </w:tc>
      </w:tr>
      <w:tr w14:paraId="5514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exact"/>
          <w:jc w:val="center"/>
        </w:trPr>
        <w:tc>
          <w:tcPr>
            <w:tcW w:w="1276" w:type="dxa"/>
            <w:vMerge w:val="continue"/>
            <w:vAlign w:val="center"/>
          </w:tcPr>
          <w:p w14:paraId="34B5A0E1"/>
        </w:tc>
        <w:tc>
          <w:tcPr>
            <w:tcW w:w="1276" w:type="dxa"/>
            <w:vAlign w:val="center"/>
          </w:tcPr>
          <w:p w14:paraId="20E70244">
            <w:pPr>
              <w:pStyle w:val="15"/>
            </w:pPr>
            <w:r>
              <w:t>经济效益指标</w:t>
            </w:r>
          </w:p>
        </w:tc>
        <w:tc>
          <w:tcPr>
            <w:tcW w:w="1879" w:type="dxa"/>
            <w:vAlign w:val="center"/>
          </w:tcPr>
          <w:p w14:paraId="5A722287">
            <w:pPr>
              <w:pStyle w:val="15"/>
            </w:pPr>
            <w:r>
              <w:t>促进就业创业</w:t>
            </w:r>
          </w:p>
        </w:tc>
        <w:tc>
          <w:tcPr>
            <w:tcW w:w="2344" w:type="dxa"/>
            <w:vAlign w:val="center"/>
          </w:tcPr>
          <w:p w14:paraId="1BAA22F9">
            <w:pPr>
              <w:pStyle w:val="15"/>
            </w:pPr>
            <w:r>
              <w:t>促进就业创业</w:t>
            </w:r>
          </w:p>
        </w:tc>
        <w:tc>
          <w:tcPr>
            <w:tcW w:w="1386" w:type="dxa"/>
            <w:vAlign w:val="center"/>
          </w:tcPr>
          <w:p w14:paraId="1D171BD9">
            <w:pPr>
              <w:pStyle w:val="15"/>
            </w:pPr>
            <w:r>
              <w:t>≥30人</w:t>
            </w:r>
          </w:p>
        </w:tc>
        <w:tc>
          <w:tcPr>
            <w:tcW w:w="1733" w:type="dxa"/>
            <w:vAlign w:val="center"/>
          </w:tcPr>
          <w:p w14:paraId="521AEF06">
            <w:pPr>
              <w:pStyle w:val="15"/>
            </w:pPr>
            <w:r>
              <w:t>冀财金【2021】22号</w:t>
            </w:r>
          </w:p>
        </w:tc>
      </w:tr>
      <w:tr w14:paraId="7CAE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1" w:hRule="exact"/>
          <w:jc w:val="center"/>
        </w:trPr>
        <w:tc>
          <w:tcPr>
            <w:tcW w:w="1276" w:type="dxa"/>
            <w:vMerge w:val="continue"/>
            <w:vAlign w:val="center"/>
          </w:tcPr>
          <w:p w14:paraId="23F0932B"/>
        </w:tc>
        <w:tc>
          <w:tcPr>
            <w:tcW w:w="1276" w:type="dxa"/>
            <w:vAlign w:val="center"/>
          </w:tcPr>
          <w:p w14:paraId="104E0A03">
            <w:pPr>
              <w:pStyle w:val="15"/>
            </w:pPr>
            <w:r>
              <w:t>可持续影响指标</w:t>
            </w:r>
          </w:p>
        </w:tc>
        <w:tc>
          <w:tcPr>
            <w:tcW w:w="1879" w:type="dxa"/>
            <w:vAlign w:val="center"/>
          </w:tcPr>
          <w:p w14:paraId="30FD23C6">
            <w:pPr>
              <w:pStyle w:val="15"/>
            </w:pPr>
            <w:r>
              <w:t>创业带动就业</w:t>
            </w:r>
          </w:p>
        </w:tc>
        <w:tc>
          <w:tcPr>
            <w:tcW w:w="2344" w:type="dxa"/>
            <w:vAlign w:val="center"/>
          </w:tcPr>
          <w:p w14:paraId="137E9A11">
            <w:pPr>
              <w:pStyle w:val="15"/>
            </w:pPr>
            <w:r>
              <w:t>创业带动就业</w:t>
            </w:r>
          </w:p>
        </w:tc>
        <w:tc>
          <w:tcPr>
            <w:tcW w:w="1386" w:type="dxa"/>
            <w:vAlign w:val="center"/>
          </w:tcPr>
          <w:p w14:paraId="6844DCB7">
            <w:pPr>
              <w:pStyle w:val="15"/>
            </w:pPr>
            <w:r>
              <w:t>≥30人</w:t>
            </w:r>
          </w:p>
        </w:tc>
        <w:tc>
          <w:tcPr>
            <w:tcW w:w="1733" w:type="dxa"/>
            <w:vAlign w:val="center"/>
          </w:tcPr>
          <w:p w14:paraId="11299C7E">
            <w:pPr>
              <w:pStyle w:val="15"/>
            </w:pPr>
            <w:r>
              <w:t>冀财金【2021】22号</w:t>
            </w:r>
          </w:p>
        </w:tc>
      </w:tr>
      <w:tr w14:paraId="34EC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0" w:hRule="exact"/>
          <w:jc w:val="center"/>
        </w:trPr>
        <w:tc>
          <w:tcPr>
            <w:tcW w:w="1276" w:type="dxa"/>
            <w:vMerge w:val="continue"/>
            <w:vAlign w:val="center"/>
          </w:tcPr>
          <w:p w14:paraId="27B03335"/>
        </w:tc>
        <w:tc>
          <w:tcPr>
            <w:tcW w:w="1276" w:type="dxa"/>
            <w:vAlign w:val="center"/>
          </w:tcPr>
          <w:p w14:paraId="29EC3D57">
            <w:pPr>
              <w:pStyle w:val="15"/>
            </w:pPr>
            <w:r>
              <w:t>生态效益指标</w:t>
            </w:r>
          </w:p>
        </w:tc>
        <w:tc>
          <w:tcPr>
            <w:tcW w:w="1879" w:type="dxa"/>
            <w:vAlign w:val="center"/>
          </w:tcPr>
          <w:p w14:paraId="266D7693">
            <w:pPr>
              <w:pStyle w:val="15"/>
            </w:pPr>
            <w:r>
              <w:t>宣传绿色生产方式</w:t>
            </w:r>
          </w:p>
        </w:tc>
        <w:tc>
          <w:tcPr>
            <w:tcW w:w="2344" w:type="dxa"/>
            <w:vAlign w:val="center"/>
          </w:tcPr>
          <w:p w14:paraId="0BB95DF8">
            <w:pPr>
              <w:pStyle w:val="15"/>
            </w:pPr>
            <w:r>
              <w:t>宣传绿色生产方式</w:t>
            </w:r>
          </w:p>
        </w:tc>
        <w:tc>
          <w:tcPr>
            <w:tcW w:w="1386" w:type="dxa"/>
            <w:vAlign w:val="center"/>
          </w:tcPr>
          <w:p w14:paraId="44BBD2CF">
            <w:pPr>
              <w:pStyle w:val="15"/>
            </w:pPr>
            <w:r>
              <w:t>≥30人</w:t>
            </w:r>
          </w:p>
        </w:tc>
        <w:tc>
          <w:tcPr>
            <w:tcW w:w="1733" w:type="dxa"/>
            <w:vAlign w:val="center"/>
          </w:tcPr>
          <w:p w14:paraId="1FEAC027">
            <w:pPr>
              <w:pStyle w:val="15"/>
            </w:pPr>
            <w:r>
              <w:t>冀财金【2021】22号</w:t>
            </w:r>
          </w:p>
        </w:tc>
      </w:tr>
      <w:tr w14:paraId="48B6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5" w:hRule="exact"/>
          <w:jc w:val="center"/>
        </w:trPr>
        <w:tc>
          <w:tcPr>
            <w:tcW w:w="1276" w:type="dxa"/>
            <w:vAlign w:val="center"/>
          </w:tcPr>
          <w:p w14:paraId="28637C55">
            <w:pPr>
              <w:pStyle w:val="17"/>
            </w:pPr>
            <w:r>
              <w:t>满意度指标</w:t>
            </w:r>
          </w:p>
        </w:tc>
        <w:tc>
          <w:tcPr>
            <w:tcW w:w="1276" w:type="dxa"/>
            <w:vAlign w:val="center"/>
          </w:tcPr>
          <w:p w14:paraId="5C3B8E08">
            <w:pPr>
              <w:pStyle w:val="15"/>
            </w:pPr>
            <w:r>
              <w:t>服务对象满意度指标</w:t>
            </w:r>
          </w:p>
        </w:tc>
        <w:tc>
          <w:tcPr>
            <w:tcW w:w="1879" w:type="dxa"/>
            <w:vAlign w:val="center"/>
          </w:tcPr>
          <w:p w14:paraId="5DE3C4A1">
            <w:pPr>
              <w:pStyle w:val="15"/>
            </w:pPr>
            <w:r>
              <w:t>服务对象满意度</w:t>
            </w:r>
          </w:p>
        </w:tc>
        <w:tc>
          <w:tcPr>
            <w:tcW w:w="2344" w:type="dxa"/>
            <w:vAlign w:val="center"/>
          </w:tcPr>
          <w:p w14:paraId="29F5AD32">
            <w:pPr>
              <w:pStyle w:val="15"/>
            </w:pPr>
            <w:r>
              <w:t>服务对象满意度</w:t>
            </w:r>
          </w:p>
        </w:tc>
        <w:tc>
          <w:tcPr>
            <w:tcW w:w="1386" w:type="dxa"/>
            <w:vAlign w:val="center"/>
          </w:tcPr>
          <w:p w14:paraId="569B6D0B">
            <w:pPr>
              <w:pStyle w:val="15"/>
            </w:pPr>
            <w:r>
              <w:t>≥90百分比</w:t>
            </w:r>
          </w:p>
        </w:tc>
        <w:tc>
          <w:tcPr>
            <w:tcW w:w="1733" w:type="dxa"/>
            <w:vAlign w:val="center"/>
          </w:tcPr>
          <w:p w14:paraId="69BE41EA">
            <w:pPr>
              <w:pStyle w:val="15"/>
            </w:pPr>
            <w:r>
              <w:t>冀财金【2021】22号</w:t>
            </w:r>
          </w:p>
        </w:tc>
      </w:tr>
    </w:tbl>
    <w:p w14:paraId="2412A39F">
      <w:pPr>
        <w:outlineLvl w:val="3"/>
        <w:rPr>
          <w:rFonts w:ascii="方正黑体_GBK" w:hAnsi="方正黑体_GBK" w:eastAsia="方正黑体_GBK" w:cs="方正黑体_GBK"/>
          <w:sz w:val="32"/>
          <w:szCs w:val="32"/>
        </w:rPr>
      </w:pPr>
      <w:bookmarkStart w:id="66" w:name="_Toc_4_4_0000000043"/>
      <w:r>
        <w:rPr>
          <w:rFonts w:hint="eastAsia" w:ascii="方正黑体_GBK" w:hAnsi="方正黑体_GBK" w:eastAsia="方正黑体_GBK" w:cs="方正黑体_GBK"/>
          <w:color w:val="000000"/>
          <w:sz w:val="32"/>
          <w:szCs w:val="32"/>
        </w:rPr>
        <w:t>97.省级普惠金融发展专项资金预算的通知绩效目标表</w:t>
      </w:r>
      <w:bookmarkEnd w:id="66"/>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4F94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8051" w:type="dxa"/>
            <w:gridSpan w:val="2"/>
            <w:tcBorders>
              <w:top w:val="single" w:color="FFFFFF" w:sz="6" w:space="0"/>
              <w:left w:val="single" w:color="FFFFFF" w:sz="6" w:space="0"/>
              <w:right w:val="single" w:color="FFFFFF" w:sz="6" w:space="0"/>
            </w:tcBorders>
            <w:vAlign w:val="center"/>
          </w:tcPr>
          <w:p w14:paraId="34861397">
            <w:pPr>
              <w:pStyle w:val="14"/>
            </w:pPr>
            <w:r>
              <w:t>323009宁晋县小额贷款担保管理中心</w:t>
            </w:r>
          </w:p>
        </w:tc>
        <w:tc>
          <w:tcPr>
            <w:tcW w:w="1843" w:type="dxa"/>
            <w:tcBorders>
              <w:top w:val="single" w:color="FFFFFF" w:sz="6" w:space="0"/>
              <w:left w:val="single" w:color="FFFFFF" w:sz="6" w:space="0"/>
              <w:right w:val="single" w:color="FFFFFF" w:sz="6" w:space="0"/>
            </w:tcBorders>
            <w:vAlign w:val="center"/>
          </w:tcPr>
          <w:p w14:paraId="7C9AD277">
            <w:pPr>
              <w:pStyle w:val="13"/>
            </w:pPr>
          </w:p>
        </w:tc>
      </w:tr>
      <w:tr w14:paraId="3A8D0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6FE54BD7">
            <w:pPr>
              <w:pStyle w:val="16"/>
            </w:pPr>
            <w:r>
              <w:t>绩效目标</w:t>
            </w:r>
          </w:p>
        </w:tc>
        <w:tc>
          <w:tcPr>
            <w:tcW w:w="8618" w:type="dxa"/>
            <w:gridSpan w:val="2"/>
            <w:vAlign w:val="center"/>
          </w:tcPr>
          <w:p w14:paraId="0B0411A9">
            <w:pPr>
              <w:pStyle w:val="15"/>
            </w:pPr>
            <w:r>
              <w:t>1</w:t>
            </w:r>
            <w:r>
              <w:rPr>
                <w:rFonts w:hint="eastAsia"/>
              </w:rPr>
              <w:t>创业担保贷款贴息</w:t>
            </w:r>
          </w:p>
        </w:tc>
      </w:tr>
    </w:tbl>
    <w:p w14:paraId="741AB670">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386"/>
        <w:gridCol w:w="1733"/>
      </w:tblGrid>
      <w:tr w14:paraId="4993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tblHeader/>
          <w:jc w:val="center"/>
        </w:trPr>
        <w:tc>
          <w:tcPr>
            <w:tcW w:w="1276" w:type="dxa"/>
            <w:vAlign w:val="center"/>
          </w:tcPr>
          <w:p w14:paraId="698D67FC">
            <w:pPr>
              <w:pStyle w:val="16"/>
            </w:pPr>
            <w:r>
              <w:t>一级指标</w:t>
            </w:r>
          </w:p>
        </w:tc>
        <w:tc>
          <w:tcPr>
            <w:tcW w:w="1276" w:type="dxa"/>
            <w:vAlign w:val="center"/>
          </w:tcPr>
          <w:p w14:paraId="706B2D7F">
            <w:pPr>
              <w:pStyle w:val="16"/>
            </w:pPr>
            <w:r>
              <w:t>二级指标</w:t>
            </w:r>
          </w:p>
        </w:tc>
        <w:tc>
          <w:tcPr>
            <w:tcW w:w="1332" w:type="dxa"/>
            <w:vAlign w:val="center"/>
          </w:tcPr>
          <w:p w14:paraId="6247C4B5">
            <w:pPr>
              <w:pStyle w:val="16"/>
            </w:pPr>
            <w:r>
              <w:t>三级指标</w:t>
            </w:r>
          </w:p>
        </w:tc>
        <w:tc>
          <w:tcPr>
            <w:tcW w:w="2891" w:type="dxa"/>
            <w:vAlign w:val="center"/>
          </w:tcPr>
          <w:p w14:paraId="28C601EB">
            <w:pPr>
              <w:pStyle w:val="16"/>
            </w:pPr>
            <w:r>
              <w:t>绩效指标描述</w:t>
            </w:r>
          </w:p>
        </w:tc>
        <w:tc>
          <w:tcPr>
            <w:tcW w:w="1386" w:type="dxa"/>
            <w:vAlign w:val="center"/>
          </w:tcPr>
          <w:p w14:paraId="531864D2">
            <w:pPr>
              <w:pStyle w:val="16"/>
            </w:pPr>
            <w:r>
              <w:t>指标值</w:t>
            </w:r>
          </w:p>
        </w:tc>
        <w:tc>
          <w:tcPr>
            <w:tcW w:w="1733" w:type="dxa"/>
            <w:vAlign w:val="center"/>
          </w:tcPr>
          <w:p w14:paraId="6A3561F5">
            <w:pPr>
              <w:pStyle w:val="16"/>
            </w:pPr>
            <w:r>
              <w:t>指标值确定依据</w:t>
            </w:r>
          </w:p>
        </w:tc>
      </w:tr>
      <w:tr w14:paraId="22B8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restart"/>
            <w:vAlign w:val="center"/>
          </w:tcPr>
          <w:p w14:paraId="297D791F">
            <w:pPr>
              <w:pStyle w:val="17"/>
            </w:pPr>
            <w:r>
              <w:t>产出指标</w:t>
            </w:r>
          </w:p>
        </w:tc>
        <w:tc>
          <w:tcPr>
            <w:tcW w:w="1276" w:type="dxa"/>
            <w:vAlign w:val="center"/>
          </w:tcPr>
          <w:p w14:paraId="32DE9B3E">
            <w:pPr>
              <w:pStyle w:val="15"/>
            </w:pPr>
            <w:r>
              <w:t>数量指标</w:t>
            </w:r>
          </w:p>
        </w:tc>
        <w:tc>
          <w:tcPr>
            <w:tcW w:w="1332" w:type="dxa"/>
            <w:vAlign w:val="center"/>
          </w:tcPr>
          <w:p w14:paraId="170977AE">
            <w:pPr>
              <w:pStyle w:val="15"/>
            </w:pPr>
            <w:r>
              <w:t>享受创业贷款人数</w:t>
            </w:r>
          </w:p>
        </w:tc>
        <w:tc>
          <w:tcPr>
            <w:tcW w:w="2891" w:type="dxa"/>
            <w:vAlign w:val="center"/>
          </w:tcPr>
          <w:p w14:paraId="1276F953">
            <w:pPr>
              <w:pStyle w:val="15"/>
            </w:pPr>
            <w:r>
              <w:t>享受创业贷款人数</w:t>
            </w:r>
          </w:p>
        </w:tc>
        <w:tc>
          <w:tcPr>
            <w:tcW w:w="1386" w:type="dxa"/>
            <w:vAlign w:val="center"/>
          </w:tcPr>
          <w:p w14:paraId="1DA79F7D">
            <w:pPr>
              <w:pStyle w:val="15"/>
            </w:pPr>
            <w:r>
              <w:t>≥300人</w:t>
            </w:r>
          </w:p>
        </w:tc>
        <w:tc>
          <w:tcPr>
            <w:tcW w:w="1733" w:type="dxa"/>
            <w:vAlign w:val="center"/>
          </w:tcPr>
          <w:p w14:paraId="55D37FA5">
            <w:pPr>
              <w:pStyle w:val="15"/>
            </w:pPr>
            <w:r>
              <w:t>冀财金【2021】54号文</w:t>
            </w:r>
          </w:p>
        </w:tc>
      </w:tr>
      <w:tr w14:paraId="4BE0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31F99440"/>
        </w:tc>
        <w:tc>
          <w:tcPr>
            <w:tcW w:w="1276" w:type="dxa"/>
            <w:vAlign w:val="center"/>
          </w:tcPr>
          <w:p w14:paraId="0C7286C2">
            <w:pPr>
              <w:pStyle w:val="15"/>
            </w:pPr>
            <w:r>
              <w:t>质量指标</w:t>
            </w:r>
          </w:p>
        </w:tc>
        <w:tc>
          <w:tcPr>
            <w:tcW w:w="1332" w:type="dxa"/>
            <w:vAlign w:val="center"/>
          </w:tcPr>
          <w:p w14:paraId="1BE2934D">
            <w:pPr>
              <w:pStyle w:val="15"/>
            </w:pPr>
            <w:r>
              <w:t>按时偿还贷款</w:t>
            </w:r>
          </w:p>
        </w:tc>
        <w:tc>
          <w:tcPr>
            <w:tcW w:w="2891" w:type="dxa"/>
            <w:vAlign w:val="center"/>
          </w:tcPr>
          <w:p w14:paraId="78AC4DE7">
            <w:pPr>
              <w:pStyle w:val="15"/>
            </w:pPr>
            <w:r>
              <w:t>按时偿还贷款</w:t>
            </w:r>
          </w:p>
        </w:tc>
        <w:tc>
          <w:tcPr>
            <w:tcW w:w="1386" w:type="dxa"/>
            <w:vAlign w:val="center"/>
          </w:tcPr>
          <w:p w14:paraId="2D458ADE">
            <w:pPr>
              <w:pStyle w:val="15"/>
            </w:pPr>
            <w:r>
              <w:t>≥90百分比</w:t>
            </w:r>
          </w:p>
        </w:tc>
        <w:tc>
          <w:tcPr>
            <w:tcW w:w="1733" w:type="dxa"/>
            <w:vAlign w:val="center"/>
          </w:tcPr>
          <w:p w14:paraId="560604A8">
            <w:pPr>
              <w:pStyle w:val="15"/>
            </w:pPr>
            <w:r>
              <w:t>冀财金【2021】54号文</w:t>
            </w:r>
          </w:p>
        </w:tc>
      </w:tr>
      <w:tr w14:paraId="5850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0" w:hRule="exact"/>
          <w:jc w:val="center"/>
        </w:trPr>
        <w:tc>
          <w:tcPr>
            <w:tcW w:w="1276" w:type="dxa"/>
            <w:vMerge w:val="continue"/>
            <w:vAlign w:val="center"/>
          </w:tcPr>
          <w:p w14:paraId="262BBD0D"/>
        </w:tc>
        <w:tc>
          <w:tcPr>
            <w:tcW w:w="1276" w:type="dxa"/>
            <w:vAlign w:val="center"/>
          </w:tcPr>
          <w:p w14:paraId="041BD5C8">
            <w:pPr>
              <w:pStyle w:val="15"/>
            </w:pPr>
            <w:r>
              <w:t>时效指标</w:t>
            </w:r>
          </w:p>
        </w:tc>
        <w:tc>
          <w:tcPr>
            <w:tcW w:w="1332" w:type="dxa"/>
            <w:vAlign w:val="center"/>
          </w:tcPr>
          <w:p w14:paraId="2AC52D24">
            <w:pPr>
              <w:pStyle w:val="15"/>
            </w:pPr>
            <w:r>
              <w:t>归还贷款利息、贷款及时率</w:t>
            </w:r>
          </w:p>
        </w:tc>
        <w:tc>
          <w:tcPr>
            <w:tcW w:w="2891" w:type="dxa"/>
            <w:vAlign w:val="center"/>
          </w:tcPr>
          <w:p w14:paraId="463345B8">
            <w:pPr>
              <w:pStyle w:val="15"/>
            </w:pPr>
            <w:r>
              <w:t>归还贷款利息、贷款及时率</w:t>
            </w:r>
          </w:p>
        </w:tc>
        <w:tc>
          <w:tcPr>
            <w:tcW w:w="1386" w:type="dxa"/>
            <w:vAlign w:val="center"/>
          </w:tcPr>
          <w:p w14:paraId="5AED8C09">
            <w:pPr>
              <w:pStyle w:val="15"/>
            </w:pPr>
            <w:r>
              <w:t>≥90百分比</w:t>
            </w:r>
          </w:p>
        </w:tc>
        <w:tc>
          <w:tcPr>
            <w:tcW w:w="1733" w:type="dxa"/>
            <w:vAlign w:val="center"/>
          </w:tcPr>
          <w:p w14:paraId="07B1DA59">
            <w:pPr>
              <w:pStyle w:val="15"/>
            </w:pPr>
            <w:r>
              <w:t>冀财金【2021】54号文</w:t>
            </w:r>
          </w:p>
        </w:tc>
      </w:tr>
      <w:tr w14:paraId="7F08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exact"/>
          <w:jc w:val="center"/>
        </w:trPr>
        <w:tc>
          <w:tcPr>
            <w:tcW w:w="1276" w:type="dxa"/>
            <w:vMerge w:val="continue"/>
            <w:vAlign w:val="center"/>
          </w:tcPr>
          <w:p w14:paraId="28A2724A"/>
        </w:tc>
        <w:tc>
          <w:tcPr>
            <w:tcW w:w="1276" w:type="dxa"/>
            <w:vAlign w:val="center"/>
          </w:tcPr>
          <w:p w14:paraId="1852E5D5">
            <w:pPr>
              <w:pStyle w:val="15"/>
            </w:pPr>
            <w:r>
              <w:t>成本指标</w:t>
            </w:r>
          </w:p>
        </w:tc>
        <w:tc>
          <w:tcPr>
            <w:tcW w:w="1332" w:type="dxa"/>
            <w:vAlign w:val="center"/>
          </w:tcPr>
          <w:p w14:paraId="7CFB92D5">
            <w:pPr>
              <w:pStyle w:val="15"/>
            </w:pPr>
            <w:r>
              <w:t>本级财政贴息数</w:t>
            </w:r>
          </w:p>
        </w:tc>
        <w:tc>
          <w:tcPr>
            <w:tcW w:w="2891" w:type="dxa"/>
            <w:vAlign w:val="center"/>
          </w:tcPr>
          <w:p w14:paraId="0B9F72EA">
            <w:pPr>
              <w:pStyle w:val="15"/>
            </w:pPr>
            <w:r>
              <w:t>本级财政贴息数</w:t>
            </w:r>
          </w:p>
        </w:tc>
        <w:tc>
          <w:tcPr>
            <w:tcW w:w="1386" w:type="dxa"/>
            <w:vAlign w:val="center"/>
          </w:tcPr>
          <w:p w14:paraId="2CFFF895">
            <w:pPr>
              <w:pStyle w:val="15"/>
            </w:pPr>
            <w:r>
              <w:t>≤15万元</w:t>
            </w:r>
          </w:p>
        </w:tc>
        <w:tc>
          <w:tcPr>
            <w:tcW w:w="1733" w:type="dxa"/>
            <w:vAlign w:val="center"/>
          </w:tcPr>
          <w:p w14:paraId="534389DD">
            <w:pPr>
              <w:pStyle w:val="15"/>
            </w:pPr>
            <w:r>
              <w:t>冀财金【2021】54号文</w:t>
            </w:r>
          </w:p>
        </w:tc>
      </w:tr>
      <w:tr w14:paraId="1CFC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9" w:hRule="exact"/>
          <w:jc w:val="center"/>
        </w:trPr>
        <w:tc>
          <w:tcPr>
            <w:tcW w:w="1276" w:type="dxa"/>
            <w:vMerge w:val="restart"/>
            <w:vAlign w:val="center"/>
          </w:tcPr>
          <w:p w14:paraId="57254151">
            <w:pPr>
              <w:pStyle w:val="17"/>
            </w:pPr>
            <w:r>
              <w:t>效益指标</w:t>
            </w:r>
          </w:p>
        </w:tc>
        <w:tc>
          <w:tcPr>
            <w:tcW w:w="1276" w:type="dxa"/>
            <w:vAlign w:val="center"/>
          </w:tcPr>
          <w:p w14:paraId="622C06EF">
            <w:pPr>
              <w:pStyle w:val="15"/>
            </w:pPr>
            <w:r>
              <w:t>社会效益指标</w:t>
            </w:r>
          </w:p>
        </w:tc>
        <w:tc>
          <w:tcPr>
            <w:tcW w:w="1332" w:type="dxa"/>
            <w:vAlign w:val="center"/>
          </w:tcPr>
          <w:p w14:paraId="2343AAEF">
            <w:pPr>
              <w:pStyle w:val="15"/>
            </w:pPr>
            <w:r>
              <w:t>维护社会稳定</w:t>
            </w:r>
          </w:p>
        </w:tc>
        <w:tc>
          <w:tcPr>
            <w:tcW w:w="2891" w:type="dxa"/>
            <w:vAlign w:val="center"/>
          </w:tcPr>
          <w:p w14:paraId="6D180278">
            <w:pPr>
              <w:pStyle w:val="15"/>
            </w:pPr>
            <w:r>
              <w:t>保障扶持创业工作顺利进行，维护社会稳定</w:t>
            </w:r>
          </w:p>
        </w:tc>
        <w:tc>
          <w:tcPr>
            <w:tcW w:w="1386" w:type="dxa"/>
            <w:vAlign w:val="center"/>
          </w:tcPr>
          <w:p w14:paraId="474CDAC1">
            <w:pPr>
              <w:pStyle w:val="15"/>
            </w:pPr>
            <w:r>
              <w:t>≥30人</w:t>
            </w:r>
          </w:p>
        </w:tc>
        <w:tc>
          <w:tcPr>
            <w:tcW w:w="1733" w:type="dxa"/>
            <w:vAlign w:val="center"/>
          </w:tcPr>
          <w:p w14:paraId="3556EA0C">
            <w:pPr>
              <w:pStyle w:val="15"/>
            </w:pPr>
            <w:r>
              <w:t>冀财金【2021】54号文</w:t>
            </w:r>
          </w:p>
        </w:tc>
      </w:tr>
      <w:tr w14:paraId="375A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Merge w:val="continue"/>
            <w:vAlign w:val="center"/>
          </w:tcPr>
          <w:p w14:paraId="445B427F"/>
        </w:tc>
        <w:tc>
          <w:tcPr>
            <w:tcW w:w="1276" w:type="dxa"/>
            <w:vAlign w:val="center"/>
          </w:tcPr>
          <w:p w14:paraId="79709998">
            <w:pPr>
              <w:pStyle w:val="15"/>
            </w:pPr>
            <w:r>
              <w:t>经济效益指标</w:t>
            </w:r>
          </w:p>
        </w:tc>
        <w:tc>
          <w:tcPr>
            <w:tcW w:w="1332" w:type="dxa"/>
            <w:vAlign w:val="center"/>
          </w:tcPr>
          <w:p w14:paraId="4BA0ACDD">
            <w:pPr>
              <w:pStyle w:val="15"/>
            </w:pPr>
            <w:r>
              <w:t>促进就业创业</w:t>
            </w:r>
          </w:p>
        </w:tc>
        <w:tc>
          <w:tcPr>
            <w:tcW w:w="2891" w:type="dxa"/>
            <w:vAlign w:val="center"/>
          </w:tcPr>
          <w:p w14:paraId="41E20B16">
            <w:pPr>
              <w:pStyle w:val="15"/>
            </w:pPr>
            <w:r>
              <w:t>促进就业创业</w:t>
            </w:r>
          </w:p>
        </w:tc>
        <w:tc>
          <w:tcPr>
            <w:tcW w:w="1386" w:type="dxa"/>
            <w:vAlign w:val="center"/>
          </w:tcPr>
          <w:p w14:paraId="614F2B54">
            <w:pPr>
              <w:pStyle w:val="15"/>
            </w:pPr>
            <w:r>
              <w:t>≥30人</w:t>
            </w:r>
          </w:p>
        </w:tc>
        <w:tc>
          <w:tcPr>
            <w:tcW w:w="1733" w:type="dxa"/>
            <w:vAlign w:val="center"/>
          </w:tcPr>
          <w:p w14:paraId="3D5C542A">
            <w:pPr>
              <w:pStyle w:val="15"/>
            </w:pPr>
            <w:r>
              <w:t>冀财金【2021】54号文</w:t>
            </w:r>
          </w:p>
        </w:tc>
      </w:tr>
      <w:tr w14:paraId="6C56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9" w:hRule="exact"/>
          <w:jc w:val="center"/>
        </w:trPr>
        <w:tc>
          <w:tcPr>
            <w:tcW w:w="1276" w:type="dxa"/>
            <w:vMerge w:val="continue"/>
            <w:vAlign w:val="center"/>
          </w:tcPr>
          <w:p w14:paraId="1BA492D6"/>
        </w:tc>
        <w:tc>
          <w:tcPr>
            <w:tcW w:w="1276" w:type="dxa"/>
            <w:vAlign w:val="center"/>
          </w:tcPr>
          <w:p w14:paraId="6BAF7B0E">
            <w:pPr>
              <w:pStyle w:val="15"/>
            </w:pPr>
            <w:r>
              <w:t>可持续影响指标</w:t>
            </w:r>
          </w:p>
        </w:tc>
        <w:tc>
          <w:tcPr>
            <w:tcW w:w="1332" w:type="dxa"/>
            <w:vAlign w:val="center"/>
          </w:tcPr>
          <w:p w14:paraId="7DEEC53D">
            <w:pPr>
              <w:pStyle w:val="15"/>
            </w:pPr>
            <w:r>
              <w:t>创业带动就业</w:t>
            </w:r>
          </w:p>
        </w:tc>
        <w:tc>
          <w:tcPr>
            <w:tcW w:w="2891" w:type="dxa"/>
            <w:vAlign w:val="center"/>
          </w:tcPr>
          <w:p w14:paraId="7A326EAD">
            <w:pPr>
              <w:pStyle w:val="15"/>
            </w:pPr>
            <w:r>
              <w:t>创业带动就业</w:t>
            </w:r>
          </w:p>
        </w:tc>
        <w:tc>
          <w:tcPr>
            <w:tcW w:w="1386" w:type="dxa"/>
            <w:vAlign w:val="center"/>
          </w:tcPr>
          <w:p w14:paraId="018E5189">
            <w:pPr>
              <w:pStyle w:val="15"/>
            </w:pPr>
            <w:r>
              <w:t>≥30人</w:t>
            </w:r>
          </w:p>
        </w:tc>
        <w:tc>
          <w:tcPr>
            <w:tcW w:w="1733" w:type="dxa"/>
            <w:vAlign w:val="center"/>
          </w:tcPr>
          <w:p w14:paraId="0FE41303">
            <w:pPr>
              <w:pStyle w:val="15"/>
            </w:pPr>
            <w:r>
              <w:t>冀财金【2021】54号文</w:t>
            </w:r>
          </w:p>
        </w:tc>
      </w:tr>
      <w:tr w14:paraId="044B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7" w:hRule="exact"/>
          <w:jc w:val="center"/>
        </w:trPr>
        <w:tc>
          <w:tcPr>
            <w:tcW w:w="1276" w:type="dxa"/>
            <w:vMerge w:val="continue"/>
            <w:vAlign w:val="center"/>
          </w:tcPr>
          <w:p w14:paraId="6E1E7F32"/>
        </w:tc>
        <w:tc>
          <w:tcPr>
            <w:tcW w:w="1276" w:type="dxa"/>
            <w:vAlign w:val="center"/>
          </w:tcPr>
          <w:p w14:paraId="3365E70D">
            <w:pPr>
              <w:pStyle w:val="15"/>
            </w:pPr>
            <w:r>
              <w:t>生态效益指标</w:t>
            </w:r>
          </w:p>
        </w:tc>
        <w:tc>
          <w:tcPr>
            <w:tcW w:w="1332" w:type="dxa"/>
            <w:vAlign w:val="center"/>
          </w:tcPr>
          <w:p w14:paraId="7050AA54">
            <w:pPr>
              <w:pStyle w:val="15"/>
            </w:pPr>
            <w:r>
              <w:t>宣传绿色生产方式</w:t>
            </w:r>
          </w:p>
        </w:tc>
        <w:tc>
          <w:tcPr>
            <w:tcW w:w="2891" w:type="dxa"/>
            <w:vAlign w:val="center"/>
          </w:tcPr>
          <w:p w14:paraId="4CF41217">
            <w:pPr>
              <w:pStyle w:val="15"/>
            </w:pPr>
            <w:r>
              <w:t>宣传绿色生产方式</w:t>
            </w:r>
          </w:p>
        </w:tc>
        <w:tc>
          <w:tcPr>
            <w:tcW w:w="1386" w:type="dxa"/>
            <w:vAlign w:val="center"/>
          </w:tcPr>
          <w:p w14:paraId="03925683">
            <w:pPr>
              <w:pStyle w:val="15"/>
            </w:pPr>
            <w:r>
              <w:t>≥30人</w:t>
            </w:r>
          </w:p>
        </w:tc>
        <w:tc>
          <w:tcPr>
            <w:tcW w:w="1733" w:type="dxa"/>
            <w:vAlign w:val="center"/>
          </w:tcPr>
          <w:p w14:paraId="66E91B20">
            <w:pPr>
              <w:pStyle w:val="15"/>
            </w:pPr>
            <w:r>
              <w:t>冀财金【2021】54号文</w:t>
            </w:r>
          </w:p>
        </w:tc>
      </w:tr>
      <w:tr w14:paraId="6A38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276" w:type="dxa"/>
            <w:vAlign w:val="center"/>
          </w:tcPr>
          <w:p w14:paraId="45B49534">
            <w:pPr>
              <w:pStyle w:val="17"/>
            </w:pPr>
            <w:r>
              <w:t>满意度指标</w:t>
            </w:r>
          </w:p>
        </w:tc>
        <w:tc>
          <w:tcPr>
            <w:tcW w:w="1276" w:type="dxa"/>
            <w:vAlign w:val="center"/>
          </w:tcPr>
          <w:p w14:paraId="34F001BA">
            <w:pPr>
              <w:pStyle w:val="15"/>
            </w:pPr>
            <w:r>
              <w:t>服务对象满意度指标</w:t>
            </w:r>
          </w:p>
        </w:tc>
        <w:tc>
          <w:tcPr>
            <w:tcW w:w="1332" w:type="dxa"/>
            <w:vAlign w:val="center"/>
          </w:tcPr>
          <w:p w14:paraId="62BE23C3">
            <w:pPr>
              <w:pStyle w:val="15"/>
            </w:pPr>
            <w:r>
              <w:t>服务对象满意度</w:t>
            </w:r>
          </w:p>
        </w:tc>
        <w:tc>
          <w:tcPr>
            <w:tcW w:w="2891" w:type="dxa"/>
            <w:vAlign w:val="center"/>
          </w:tcPr>
          <w:p w14:paraId="7A59461F">
            <w:pPr>
              <w:pStyle w:val="15"/>
            </w:pPr>
            <w:r>
              <w:t>服务对象满意度</w:t>
            </w:r>
          </w:p>
        </w:tc>
        <w:tc>
          <w:tcPr>
            <w:tcW w:w="1386" w:type="dxa"/>
            <w:vAlign w:val="center"/>
          </w:tcPr>
          <w:p w14:paraId="5574A6D0">
            <w:pPr>
              <w:pStyle w:val="15"/>
            </w:pPr>
            <w:r>
              <w:t>≥90百分比</w:t>
            </w:r>
          </w:p>
        </w:tc>
        <w:tc>
          <w:tcPr>
            <w:tcW w:w="1733" w:type="dxa"/>
            <w:vAlign w:val="center"/>
          </w:tcPr>
          <w:p w14:paraId="5E5DC2B1">
            <w:pPr>
              <w:pStyle w:val="15"/>
            </w:pPr>
            <w:r>
              <w:t>冀财金【2021】54号文</w:t>
            </w:r>
          </w:p>
        </w:tc>
      </w:tr>
    </w:tbl>
    <w:p w14:paraId="442732E9">
      <w:pPr>
        <w:ind w:firstLine="560"/>
        <w:outlineLvl w:val="3"/>
      </w:pPr>
      <w:r>
        <w:rPr>
          <w:rFonts w:hint="eastAsia" w:ascii="方正仿宋_GBK" w:hAnsi="方正仿宋_GBK" w:eastAsia="方正仿宋_GBK" w:cs="方正仿宋_GBK"/>
          <w:color w:val="000000"/>
          <w:sz w:val="28"/>
        </w:rPr>
        <w:t>98.</w:t>
      </w:r>
      <w:r>
        <w:rPr>
          <w:rFonts w:hint="eastAsia" w:ascii="方正仿宋_GBK" w:hAnsi="方正仿宋_GBK" w:eastAsia="方正仿宋_GBK" w:cs="方正仿宋_GBK"/>
          <w:color w:val="000000"/>
          <w:sz w:val="28"/>
          <w:lang w:val="uk-UA"/>
        </w:rPr>
        <w:t>省级普惠金融发展专项资金（</w:t>
      </w:r>
      <w:r>
        <w:rPr>
          <w:rFonts w:hint="eastAsia"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lang w:val="uk-UA"/>
        </w:rPr>
        <w:t>政银保</w:t>
      </w:r>
      <w:r>
        <w:rPr>
          <w:rFonts w:hint="eastAsia"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lang w:val="uk-UA"/>
        </w:rPr>
        <w:t>奖补）预算指标绩效目标表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B7B9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5B858C3B">
            <w:pPr>
              <w:pStyle w:val="14"/>
            </w:pPr>
            <w:r>
              <w:rPr>
                <w:rFonts w:hint="eastAsia"/>
              </w:rPr>
              <w:t>993002</w:t>
            </w:r>
            <w:r>
              <w:rPr>
                <w:rFonts w:hint="eastAsia"/>
                <w:lang w:val="uk-UA"/>
              </w:rPr>
              <w:t>直接列支</w:t>
            </w:r>
            <w:r>
              <w:rPr>
                <w:rFonts w:hint="eastAsia"/>
              </w:rPr>
              <w:t>-</w:t>
            </w:r>
            <w:r>
              <w:rPr>
                <w:rFonts w:hint="eastAsia"/>
                <w:lang w:val="uk-UA"/>
              </w:rPr>
              <w:t>企业股</w:t>
            </w:r>
          </w:p>
        </w:tc>
        <w:tc>
          <w:tcPr>
            <w:tcW w:w="1843" w:type="dxa"/>
            <w:tcBorders>
              <w:top w:val="single" w:color="FFFFFF" w:sz="6" w:space="0"/>
              <w:left w:val="single" w:color="FFFFFF" w:sz="6" w:space="0"/>
              <w:bottom w:val="single" w:color="000000" w:sz="6" w:space="0"/>
              <w:right w:val="single" w:color="FFFFFF" w:sz="6" w:space="0"/>
            </w:tcBorders>
            <w:vAlign w:val="center"/>
          </w:tcPr>
          <w:p w14:paraId="0E4D9A57">
            <w:pPr>
              <w:pStyle w:val="13"/>
            </w:pPr>
          </w:p>
        </w:tc>
      </w:tr>
      <w:tr w14:paraId="3738F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2FB51A2">
            <w:pPr>
              <w:pStyle w:val="16"/>
            </w:pPr>
            <w:r>
              <w:rPr>
                <w:rFonts w:hint="eastAsia"/>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7566165C">
            <w:pPr>
              <w:pStyle w:val="15"/>
            </w:pPr>
            <w:r>
              <w:rPr>
                <w:rFonts w:hint="eastAsia"/>
              </w:rPr>
              <w:t>1.</w:t>
            </w:r>
            <w:r>
              <w:rPr>
                <w:rFonts w:hint="eastAsia"/>
                <w:lang w:val="uk-UA"/>
              </w:rPr>
              <w:t>目标内容</w:t>
            </w:r>
            <w:r>
              <w:rPr>
                <w:rFonts w:hint="eastAsia"/>
              </w:rPr>
              <w:t>1通过“政府+银行+保险公司”合作融资模式，为贷款对象提供便捷高效的融资通道，缓解中小微企业、个体工商户融资难题</w:t>
            </w:r>
          </w:p>
        </w:tc>
      </w:tr>
    </w:tbl>
    <w:p w14:paraId="350D4C0C">
      <w:pPr>
        <w:spacing w:line="2" w:lineRule="exact"/>
        <w:jc w:val="center"/>
        <w:rPr>
          <w:rFonts w:ascii="Times New Roman" w:hAnsi="Times New Roman" w:eastAsia="Times New Roman" w:cs="Times New Roman"/>
          <w:lang w:eastAsia="uk-UA"/>
        </w:rPr>
      </w:pPr>
      <w:r>
        <w:rPr>
          <w:rFonts w:hint="eastAsia"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6A4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08CBA90">
            <w:pPr>
              <w:pStyle w:val="16"/>
            </w:pPr>
            <w:r>
              <w:rPr>
                <w:rFonts w:hint="eastAsia"/>
                <w:lang w:val="uk-UA"/>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650DEBE">
            <w:pPr>
              <w:pStyle w:val="16"/>
            </w:pPr>
            <w:r>
              <w:rPr>
                <w:rFonts w:hint="eastAsia"/>
                <w:lang w:val="uk-UA"/>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AE92086">
            <w:pPr>
              <w:pStyle w:val="16"/>
            </w:pPr>
            <w:r>
              <w:rPr>
                <w:rFonts w:hint="eastAsia"/>
                <w:lang w:val="uk-UA"/>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28079EB7">
            <w:pPr>
              <w:pStyle w:val="16"/>
            </w:pPr>
            <w:r>
              <w:rPr>
                <w:rFonts w:hint="eastAsia"/>
                <w:lang w:val="uk-UA"/>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14B570C8">
            <w:pPr>
              <w:pStyle w:val="16"/>
            </w:pPr>
            <w:r>
              <w:rPr>
                <w:rFonts w:hint="eastAsia"/>
                <w:lang w:val="uk-UA"/>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5FB3731B">
            <w:pPr>
              <w:pStyle w:val="16"/>
            </w:pPr>
            <w:r>
              <w:rPr>
                <w:rFonts w:hint="eastAsia"/>
                <w:lang w:val="uk-UA"/>
              </w:rPr>
              <w:t>指标值确定依据</w:t>
            </w:r>
          </w:p>
        </w:tc>
      </w:tr>
      <w:tr w14:paraId="5FA1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30076B9">
            <w:pPr>
              <w:pStyle w:val="17"/>
            </w:pPr>
            <w:r>
              <w:rPr>
                <w:rFonts w:hint="eastAsia"/>
                <w:lang w:val="uk-UA"/>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79DAC4E">
            <w:pPr>
              <w:pStyle w:val="15"/>
            </w:pPr>
            <w:r>
              <w:rPr>
                <w:rFonts w:hint="eastAsia"/>
                <w:lang w:val="uk-UA"/>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9E03A6C">
            <w:pPr>
              <w:pStyle w:val="15"/>
            </w:pPr>
            <w:r>
              <w:rPr>
                <w:rFonts w:hint="eastAsia"/>
                <w:lang w:val="uk-UA"/>
              </w:rPr>
              <w:t>归还贷款利息、贷款</w:t>
            </w:r>
          </w:p>
        </w:tc>
        <w:tc>
          <w:tcPr>
            <w:tcW w:w="2891" w:type="dxa"/>
            <w:tcBorders>
              <w:top w:val="single" w:color="000000" w:sz="6" w:space="0"/>
              <w:left w:val="single" w:color="000000" w:sz="6" w:space="0"/>
              <w:bottom w:val="single" w:color="000000" w:sz="6" w:space="0"/>
              <w:right w:val="single" w:color="000000" w:sz="6" w:space="0"/>
            </w:tcBorders>
            <w:vAlign w:val="center"/>
          </w:tcPr>
          <w:p w14:paraId="52AD9CB7">
            <w:pPr>
              <w:pStyle w:val="15"/>
            </w:pPr>
            <w:r>
              <w:rPr>
                <w:rFonts w:hint="eastAsia"/>
                <w:lang w:val="uk-UA"/>
              </w:rPr>
              <w:t>归还贷款利息、贷款</w:t>
            </w:r>
          </w:p>
        </w:tc>
        <w:tc>
          <w:tcPr>
            <w:tcW w:w="1276" w:type="dxa"/>
            <w:tcBorders>
              <w:top w:val="single" w:color="000000" w:sz="6" w:space="0"/>
              <w:left w:val="single" w:color="000000" w:sz="6" w:space="0"/>
              <w:bottom w:val="single" w:color="000000" w:sz="6" w:space="0"/>
              <w:right w:val="single" w:color="000000" w:sz="6" w:space="0"/>
            </w:tcBorders>
            <w:vAlign w:val="center"/>
          </w:tcPr>
          <w:p w14:paraId="11794A77">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3CD0BF17">
            <w:pPr>
              <w:pStyle w:val="15"/>
            </w:pPr>
          </w:p>
        </w:tc>
      </w:tr>
      <w:tr w14:paraId="6214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3E739D6">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EAD7E54">
            <w:pPr>
              <w:pStyle w:val="15"/>
            </w:pPr>
            <w:r>
              <w:rPr>
                <w:rFonts w:hint="eastAsia"/>
                <w:lang w:val="uk-UA"/>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575BA82">
            <w:pPr>
              <w:pStyle w:val="15"/>
            </w:pPr>
            <w:r>
              <w:rPr>
                <w:rFonts w:hint="eastAsia"/>
                <w:lang w:val="uk-UA"/>
              </w:rPr>
              <w:t>归还贷款利息、贷款完成率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068CDB4A">
            <w:pPr>
              <w:pStyle w:val="15"/>
            </w:pPr>
            <w:r>
              <w:rPr>
                <w:rFonts w:hint="eastAsia"/>
                <w:lang w:val="uk-UA"/>
              </w:rPr>
              <w:t>归还贷款利息、贷款完成率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74097D3">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341B14A3">
            <w:pPr>
              <w:pStyle w:val="15"/>
            </w:pPr>
          </w:p>
        </w:tc>
      </w:tr>
      <w:tr w14:paraId="492A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E94B66A">
            <w:pPr>
              <w:pStyle w:val="17"/>
            </w:pPr>
            <w:r>
              <w:rPr>
                <w:rFonts w:hint="eastAsia"/>
                <w:lang w:val="uk-UA"/>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61242F2">
            <w:pPr>
              <w:pStyle w:val="15"/>
            </w:pPr>
            <w:r>
              <w:rPr>
                <w:rFonts w:hint="eastAsia"/>
                <w:lang w:val="uk-UA"/>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D1207C2">
            <w:pPr>
              <w:pStyle w:val="15"/>
            </w:pPr>
            <w:r>
              <w:rPr>
                <w:rFonts w:hint="eastAsia"/>
                <w:lang w:val="uk-UA"/>
              </w:rPr>
              <w:t>对地区经济的贡献</w:t>
            </w:r>
          </w:p>
        </w:tc>
        <w:tc>
          <w:tcPr>
            <w:tcW w:w="2891" w:type="dxa"/>
            <w:tcBorders>
              <w:top w:val="single" w:color="000000" w:sz="6" w:space="0"/>
              <w:left w:val="single" w:color="000000" w:sz="6" w:space="0"/>
              <w:bottom w:val="single" w:color="000000" w:sz="6" w:space="0"/>
              <w:right w:val="single" w:color="000000" w:sz="6" w:space="0"/>
            </w:tcBorders>
            <w:vAlign w:val="center"/>
          </w:tcPr>
          <w:p w14:paraId="43419DFA">
            <w:pPr>
              <w:pStyle w:val="15"/>
            </w:pPr>
            <w:r>
              <w:rPr>
                <w:rFonts w:hint="eastAsia"/>
                <w:lang w:val="uk-UA"/>
              </w:rPr>
              <w:t>对地区经济的贡献情况</w:t>
            </w:r>
          </w:p>
        </w:tc>
        <w:tc>
          <w:tcPr>
            <w:tcW w:w="1276" w:type="dxa"/>
            <w:tcBorders>
              <w:top w:val="single" w:color="000000" w:sz="6" w:space="0"/>
              <w:left w:val="single" w:color="000000" w:sz="6" w:space="0"/>
              <w:bottom w:val="single" w:color="000000" w:sz="6" w:space="0"/>
              <w:right w:val="single" w:color="000000" w:sz="6" w:space="0"/>
            </w:tcBorders>
            <w:vAlign w:val="center"/>
          </w:tcPr>
          <w:p w14:paraId="009E24EF">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4AA6C662">
            <w:pPr>
              <w:pStyle w:val="15"/>
            </w:pPr>
          </w:p>
        </w:tc>
      </w:tr>
      <w:tr w14:paraId="178B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746FBD6">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70D5ED7">
            <w:pPr>
              <w:pStyle w:val="15"/>
            </w:pPr>
            <w:r>
              <w:rPr>
                <w:rFonts w:hint="eastAsia"/>
                <w:lang w:val="uk-UA"/>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EC03268">
            <w:pPr>
              <w:pStyle w:val="15"/>
            </w:pPr>
            <w:r>
              <w:rPr>
                <w:rFonts w:hint="eastAsia"/>
                <w:lang w:val="uk-UA"/>
              </w:rPr>
              <w:t>保障服务能力</w:t>
            </w:r>
          </w:p>
        </w:tc>
        <w:tc>
          <w:tcPr>
            <w:tcW w:w="2891" w:type="dxa"/>
            <w:tcBorders>
              <w:top w:val="single" w:color="000000" w:sz="6" w:space="0"/>
              <w:left w:val="single" w:color="000000" w:sz="6" w:space="0"/>
              <w:bottom w:val="single" w:color="000000" w:sz="6" w:space="0"/>
              <w:right w:val="single" w:color="000000" w:sz="6" w:space="0"/>
            </w:tcBorders>
            <w:vAlign w:val="center"/>
          </w:tcPr>
          <w:p w14:paraId="5D61BAA9">
            <w:pPr>
              <w:pStyle w:val="15"/>
            </w:pPr>
            <w:r>
              <w:rPr>
                <w:rFonts w:hint="eastAsia"/>
                <w:lang w:val="uk-UA"/>
              </w:rPr>
              <w:t>保障服务能力</w:t>
            </w:r>
          </w:p>
        </w:tc>
        <w:tc>
          <w:tcPr>
            <w:tcW w:w="1276" w:type="dxa"/>
            <w:tcBorders>
              <w:top w:val="single" w:color="000000" w:sz="6" w:space="0"/>
              <w:left w:val="single" w:color="000000" w:sz="6" w:space="0"/>
              <w:bottom w:val="single" w:color="000000" w:sz="6" w:space="0"/>
              <w:right w:val="single" w:color="000000" w:sz="6" w:space="0"/>
            </w:tcBorders>
            <w:vAlign w:val="center"/>
          </w:tcPr>
          <w:p w14:paraId="228C2B82">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2D929AD0">
            <w:pPr>
              <w:pStyle w:val="15"/>
            </w:pPr>
          </w:p>
        </w:tc>
      </w:tr>
      <w:tr w14:paraId="4C13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9F00DCA">
            <w:pPr>
              <w:pStyle w:val="17"/>
            </w:pPr>
            <w:r>
              <w:rPr>
                <w:rFonts w:hint="eastAsia"/>
                <w:lang w:val="uk-UA"/>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8BCB882">
            <w:pPr>
              <w:pStyle w:val="15"/>
            </w:pPr>
            <w:r>
              <w:rPr>
                <w:rFonts w:hint="eastAsia"/>
                <w:lang w:val="uk-UA"/>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E4125EC">
            <w:pPr>
              <w:pStyle w:val="15"/>
            </w:pPr>
            <w:r>
              <w:rPr>
                <w:rFonts w:hint="eastAsia"/>
                <w:lang w:val="uk-UA"/>
              </w:rPr>
              <w:t>服务对象满意度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2619E2F0">
            <w:pPr>
              <w:pStyle w:val="15"/>
            </w:pPr>
            <w:r>
              <w:rPr>
                <w:rFonts w:hint="eastAsia"/>
                <w:lang w:val="uk-UA"/>
              </w:rPr>
              <w:t>服务对象满意度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16B2D37">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649196EA">
            <w:pPr>
              <w:pStyle w:val="15"/>
            </w:pPr>
          </w:p>
        </w:tc>
      </w:tr>
    </w:tbl>
    <w:p w14:paraId="4CBF01BC">
      <w:pPr>
        <w:ind w:firstLine="560"/>
        <w:outlineLvl w:val="3"/>
      </w:pPr>
      <w:r>
        <w:rPr>
          <w:rFonts w:hint="eastAsia" w:ascii="方正仿宋_GBK" w:hAnsi="方正仿宋_GBK" w:eastAsia="方正仿宋_GBK" w:cs="方正仿宋_GBK"/>
          <w:color w:val="000000"/>
          <w:sz w:val="28"/>
        </w:rPr>
        <w:t>99.</w:t>
      </w:r>
      <w:r>
        <w:rPr>
          <w:rFonts w:hint="eastAsia" w:ascii="方正仿宋_GBK" w:hAnsi="方正仿宋_GBK" w:eastAsia="方正仿宋_GBK" w:cs="方正仿宋_GBK"/>
          <w:color w:val="000000"/>
          <w:sz w:val="28"/>
          <w:lang w:val="uk-UA"/>
        </w:rPr>
        <w:t>农业保险县级配套资金绩效目标表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CC6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281A831A">
            <w:pPr>
              <w:pStyle w:val="14"/>
            </w:pPr>
            <w:r>
              <w:rPr>
                <w:rFonts w:hint="eastAsia"/>
              </w:rPr>
              <w:t>993002</w:t>
            </w:r>
            <w:r>
              <w:rPr>
                <w:rFonts w:hint="eastAsia"/>
                <w:lang w:val="uk-UA"/>
              </w:rPr>
              <w:t>直接列支</w:t>
            </w:r>
            <w:r>
              <w:rPr>
                <w:rFonts w:hint="eastAsia"/>
              </w:rPr>
              <w:t>-</w:t>
            </w:r>
            <w:r>
              <w:rPr>
                <w:rFonts w:hint="eastAsia"/>
                <w:lang w:val="uk-UA"/>
              </w:rPr>
              <w:t>企业股</w:t>
            </w:r>
          </w:p>
        </w:tc>
        <w:tc>
          <w:tcPr>
            <w:tcW w:w="1843" w:type="dxa"/>
            <w:tcBorders>
              <w:top w:val="single" w:color="FFFFFF" w:sz="6" w:space="0"/>
              <w:left w:val="single" w:color="FFFFFF" w:sz="6" w:space="0"/>
              <w:bottom w:val="single" w:color="000000" w:sz="6" w:space="0"/>
              <w:right w:val="single" w:color="FFFFFF" w:sz="6" w:space="0"/>
            </w:tcBorders>
            <w:vAlign w:val="center"/>
          </w:tcPr>
          <w:p w14:paraId="689F1579">
            <w:pPr>
              <w:pStyle w:val="13"/>
            </w:pPr>
          </w:p>
        </w:tc>
      </w:tr>
      <w:tr w14:paraId="1184D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0E89A4A2">
            <w:pPr>
              <w:pStyle w:val="16"/>
            </w:pPr>
            <w:r>
              <w:rPr>
                <w:rFonts w:hint="eastAsia"/>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3E7D5B15">
            <w:pPr>
              <w:pStyle w:val="15"/>
            </w:pPr>
            <w:r>
              <w:rPr>
                <w:rFonts w:hint="eastAsia"/>
              </w:rPr>
              <w:t>1.</w:t>
            </w:r>
            <w:r>
              <w:rPr>
                <w:rFonts w:hint="eastAsia"/>
                <w:lang w:val="uk-UA"/>
              </w:rPr>
              <w:t>目标内容</w:t>
            </w:r>
            <w:r>
              <w:rPr>
                <w:rFonts w:hint="eastAsia"/>
              </w:rPr>
              <w:t>1政策性农业保险是以保险公司市场化经营为依托，政府通过保费补贴等政策扶持，减轻种植业、养殖业因遭受自然灾害和意外事故造成的经济损失。</w:t>
            </w:r>
          </w:p>
        </w:tc>
      </w:tr>
    </w:tbl>
    <w:p w14:paraId="2DE41D20">
      <w:pPr>
        <w:spacing w:line="2" w:lineRule="exact"/>
        <w:jc w:val="center"/>
        <w:rPr>
          <w:rFonts w:ascii="Times New Roman" w:hAnsi="Times New Roman" w:eastAsia="Times New Roman" w:cs="Times New Roman"/>
          <w:lang w:eastAsia="uk-UA"/>
        </w:rPr>
      </w:pPr>
      <w:r>
        <w:rPr>
          <w:rFonts w:hint="eastAsia"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24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F8D26CF">
            <w:pPr>
              <w:pStyle w:val="16"/>
            </w:pPr>
            <w:r>
              <w:rPr>
                <w:rFonts w:hint="eastAsia"/>
                <w:lang w:val="uk-UA"/>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0E12B70">
            <w:pPr>
              <w:pStyle w:val="16"/>
            </w:pPr>
            <w:r>
              <w:rPr>
                <w:rFonts w:hint="eastAsia"/>
                <w:lang w:val="uk-UA"/>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F370635">
            <w:pPr>
              <w:pStyle w:val="16"/>
            </w:pPr>
            <w:r>
              <w:rPr>
                <w:rFonts w:hint="eastAsia"/>
                <w:lang w:val="uk-UA"/>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72489658">
            <w:pPr>
              <w:pStyle w:val="16"/>
            </w:pPr>
            <w:r>
              <w:rPr>
                <w:rFonts w:hint="eastAsia"/>
                <w:lang w:val="uk-UA"/>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2178E807">
            <w:pPr>
              <w:pStyle w:val="16"/>
            </w:pPr>
            <w:r>
              <w:rPr>
                <w:rFonts w:hint="eastAsia"/>
                <w:lang w:val="uk-UA"/>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0AC285D1">
            <w:pPr>
              <w:pStyle w:val="16"/>
            </w:pPr>
            <w:r>
              <w:rPr>
                <w:rFonts w:hint="eastAsia"/>
                <w:lang w:val="uk-UA"/>
              </w:rPr>
              <w:t>指标值确定依据</w:t>
            </w:r>
          </w:p>
        </w:tc>
      </w:tr>
      <w:tr w14:paraId="3997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3FB25C1">
            <w:pPr>
              <w:pStyle w:val="17"/>
            </w:pPr>
            <w:r>
              <w:rPr>
                <w:rFonts w:hint="eastAsia"/>
                <w:lang w:val="uk-UA"/>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612E3C6">
            <w:pPr>
              <w:pStyle w:val="15"/>
            </w:pPr>
            <w:r>
              <w:rPr>
                <w:rFonts w:hint="eastAsia"/>
                <w:lang w:val="uk-UA"/>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6750FAE">
            <w:pPr>
              <w:pStyle w:val="15"/>
            </w:pPr>
            <w:r>
              <w:rPr>
                <w:rFonts w:hint="eastAsia"/>
                <w:lang w:val="uk-UA"/>
              </w:rPr>
              <w:t>项目完成率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231CFD8">
            <w:pPr>
              <w:pStyle w:val="15"/>
            </w:pPr>
            <w:r>
              <w:rPr>
                <w:rFonts w:hint="eastAsia"/>
                <w:lang w:val="uk-UA"/>
              </w:rPr>
              <w:t>项目实际完成量占年度计划完成量的比例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25E6F969">
            <w:pPr>
              <w:pStyle w:val="15"/>
            </w:pPr>
            <w:r>
              <w:rPr>
                <w:rFonts w:hint="eastAsia"/>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098112D5">
            <w:pPr>
              <w:pStyle w:val="15"/>
            </w:pPr>
          </w:p>
        </w:tc>
      </w:tr>
      <w:tr w14:paraId="4104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B222F2D">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B3F2342">
            <w:pPr>
              <w:pStyle w:val="15"/>
            </w:pPr>
            <w:r>
              <w:rPr>
                <w:rFonts w:hint="eastAsia"/>
                <w:lang w:val="uk-UA"/>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FE35BEB">
            <w:pPr>
              <w:pStyle w:val="15"/>
            </w:pPr>
            <w:r>
              <w:rPr>
                <w:rFonts w:hint="eastAsia"/>
                <w:lang w:val="uk-UA"/>
              </w:rPr>
              <w:t>验收覆盖率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E656CBD">
            <w:pPr>
              <w:pStyle w:val="15"/>
            </w:pPr>
            <w:r>
              <w:rPr>
                <w:rFonts w:hint="eastAsia"/>
                <w:lang w:val="uk-UA"/>
              </w:rPr>
              <w:t>粮食作物投保面积覆盖率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507695A">
            <w:pPr>
              <w:pStyle w:val="15"/>
            </w:pPr>
            <w:r>
              <w:rPr>
                <w:rFonts w:hint="eastAsia"/>
              </w:rPr>
              <w:t>≥80</w:t>
            </w:r>
          </w:p>
        </w:tc>
        <w:tc>
          <w:tcPr>
            <w:tcW w:w="1843" w:type="dxa"/>
            <w:tcBorders>
              <w:top w:val="single" w:color="000000" w:sz="6" w:space="0"/>
              <w:left w:val="single" w:color="000000" w:sz="6" w:space="0"/>
              <w:bottom w:val="single" w:color="000000" w:sz="6" w:space="0"/>
              <w:right w:val="single" w:color="000000" w:sz="6" w:space="0"/>
            </w:tcBorders>
            <w:vAlign w:val="center"/>
          </w:tcPr>
          <w:p w14:paraId="098C1FDB">
            <w:pPr>
              <w:pStyle w:val="15"/>
            </w:pPr>
          </w:p>
        </w:tc>
      </w:tr>
      <w:tr w14:paraId="3A7A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113CA79">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11D381C">
            <w:pPr>
              <w:pStyle w:val="15"/>
            </w:pPr>
            <w:r>
              <w:rPr>
                <w:rFonts w:hint="eastAsia"/>
                <w:lang w:val="uk-UA"/>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4C799D8">
            <w:pPr>
              <w:pStyle w:val="15"/>
            </w:pPr>
            <w:r>
              <w:rPr>
                <w:rFonts w:hint="eastAsia"/>
                <w:lang w:val="uk-UA"/>
              </w:rPr>
              <w:t>项目完成时间</w:t>
            </w:r>
          </w:p>
          <w:p w14:paraId="68EE84CD">
            <w:pPr>
              <w:pStyle w:val="15"/>
            </w:pPr>
          </w:p>
          <w:p w14:paraId="112EAC73">
            <w:pPr>
              <w:pStyle w:val="15"/>
            </w:pPr>
          </w:p>
        </w:tc>
        <w:tc>
          <w:tcPr>
            <w:tcW w:w="2891" w:type="dxa"/>
            <w:tcBorders>
              <w:top w:val="single" w:color="000000" w:sz="6" w:space="0"/>
              <w:left w:val="single" w:color="000000" w:sz="6" w:space="0"/>
              <w:bottom w:val="single" w:color="000000" w:sz="6" w:space="0"/>
              <w:right w:val="single" w:color="000000" w:sz="6" w:space="0"/>
            </w:tcBorders>
            <w:vAlign w:val="center"/>
          </w:tcPr>
          <w:p w14:paraId="6B7B3885">
            <w:pPr>
              <w:pStyle w:val="15"/>
            </w:pPr>
            <w:r>
              <w:rPr>
                <w:rFonts w:hint="eastAsia"/>
                <w:lang w:val="uk-UA"/>
              </w:rPr>
              <w:t>项目完成时间</w:t>
            </w:r>
          </w:p>
          <w:p w14:paraId="3064B79D">
            <w:pPr>
              <w:pStyle w:val="15"/>
            </w:pPr>
          </w:p>
          <w:p w14:paraId="79EB7AC7">
            <w:pPr>
              <w:pStyle w:val="15"/>
            </w:pPr>
          </w:p>
        </w:tc>
        <w:tc>
          <w:tcPr>
            <w:tcW w:w="1276" w:type="dxa"/>
            <w:tcBorders>
              <w:top w:val="single" w:color="000000" w:sz="6" w:space="0"/>
              <w:left w:val="single" w:color="000000" w:sz="6" w:space="0"/>
              <w:bottom w:val="single" w:color="000000" w:sz="6" w:space="0"/>
              <w:right w:val="single" w:color="000000" w:sz="6" w:space="0"/>
            </w:tcBorders>
            <w:vAlign w:val="center"/>
          </w:tcPr>
          <w:p w14:paraId="4DE85CF0">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2495482A">
            <w:pPr>
              <w:pStyle w:val="15"/>
            </w:pPr>
          </w:p>
        </w:tc>
      </w:tr>
      <w:tr w14:paraId="2F96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359A6EE">
            <w:pPr>
              <w:pStyle w:val="17"/>
            </w:pPr>
            <w:r>
              <w:rPr>
                <w:rFonts w:hint="eastAsia"/>
                <w:lang w:val="uk-UA"/>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08A241E">
            <w:pPr>
              <w:pStyle w:val="15"/>
            </w:pPr>
            <w:r>
              <w:rPr>
                <w:rFonts w:hint="eastAsia"/>
                <w:lang w:val="uk-UA"/>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42A07BE">
            <w:pPr>
              <w:pStyle w:val="15"/>
            </w:pPr>
            <w:r>
              <w:rPr>
                <w:rFonts w:hint="eastAsia"/>
                <w:lang w:val="uk-UA"/>
              </w:rPr>
              <w:t>综合利用率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8118407">
            <w:pPr>
              <w:pStyle w:val="15"/>
            </w:pPr>
            <w:r>
              <w:rPr>
                <w:rFonts w:hint="eastAsia"/>
                <w:lang w:val="uk-UA"/>
              </w:rPr>
              <w:t>农业保险综合费用率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20CFF80">
            <w:pPr>
              <w:pStyle w:val="15"/>
            </w:pPr>
            <w:r>
              <w:rPr>
                <w:rFonts w:hint="eastAsia"/>
              </w:rPr>
              <w:t>≤20</w:t>
            </w:r>
          </w:p>
        </w:tc>
        <w:tc>
          <w:tcPr>
            <w:tcW w:w="1843" w:type="dxa"/>
            <w:tcBorders>
              <w:top w:val="single" w:color="000000" w:sz="6" w:space="0"/>
              <w:left w:val="single" w:color="000000" w:sz="6" w:space="0"/>
              <w:bottom w:val="single" w:color="000000" w:sz="6" w:space="0"/>
              <w:right w:val="single" w:color="000000" w:sz="6" w:space="0"/>
            </w:tcBorders>
            <w:vAlign w:val="center"/>
          </w:tcPr>
          <w:p w14:paraId="7F1433DC">
            <w:pPr>
              <w:pStyle w:val="15"/>
            </w:pPr>
          </w:p>
        </w:tc>
      </w:tr>
      <w:tr w14:paraId="7219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CD0602A">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B44F04B">
            <w:pPr>
              <w:pStyle w:val="15"/>
            </w:pPr>
            <w:r>
              <w:rPr>
                <w:rFonts w:hint="eastAsia"/>
                <w:lang w:val="uk-UA"/>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EDED194">
            <w:pPr>
              <w:pStyle w:val="15"/>
            </w:pPr>
            <w:r>
              <w:rPr>
                <w:rFonts w:hint="eastAsia"/>
                <w:lang w:val="uk-UA"/>
              </w:rPr>
              <w:t>覆盖范围扩大效果</w:t>
            </w:r>
          </w:p>
        </w:tc>
        <w:tc>
          <w:tcPr>
            <w:tcW w:w="2891" w:type="dxa"/>
            <w:tcBorders>
              <w:top w:val="single" w:color="000000" w:sz="6" w:space="0"/>
              <w:left w:val="single" w:color="000000" w:sz="6" w:space="0"/>
              <w:bottom w:val="single" w:color="000000" w:sz="6" w:space="0"/>
              <w:right w:val="single" w:color="000000" w:sz="6" w:space="0"/>
            </w:tcBorders>
            <w:vAlign w:val="center"/>
          </w:tcPr>
          <w:p w14:paraId="1C08E036">
            <w:pPr>
              <w:pStyle w:val="15"/>
            </w:pPr>
            <w:r>
              <w:rPr>
                <w:rFonts w:hint="eastAsia"/>
                <w:lang w:val="uk-UA"/>
              </w:rPr>
              <w:t>经办机构县级分支机构覆盖率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78217FA">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329F5B2A">
            <w:pPr>
              <w:pStyle w:val="15"/>
            </w:pPr>
          </w:p>
        </w:tc>
      </w:tr>
      <w:tr w14:paraId="5D85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51CD515">
            <w:pPr>
              <w:pStyle w:val="17"/>
            </w:pPr>
            <w:r>
              <w:rPr>
                <w:rFonts w:hint="eastAsia"/>
                <w:lang w:val="uk-UA"/>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B7BF9A2">
            <w:pPr>
              <w:pStyle w:val="15"/>
            </w:pPr>
            <w:r>
              <w:rPr>
                <w:rFonts w:hint="eastAsia"/>
                <w:lang w:val="uk-UA"/>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47DB7D9">
            <w:pPr>
              <w:pStyle w:val="15"/>
            </w:pPr>
            <w:r>
              <w:rPr>
                <w:rFonts w:hint="eastAsia"/>
                <w:lang w:val="uk-UA"/>
              </w:rPr>
              <w:t>群众满意度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20E5C2EF">
            <w:pPr>
              <w:pStyle w:val="15"/>
            </w:pPr>
            <w:r>
              <w:rPr>
                <w:rFonts w:hint="eastAsia"/>
                <w:lang w:val="uk-UA"/>
              </w:rPr>
              <w:t>群众满意度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5E65B4F">
            <w:pPr>
              <w:pStyle w:val="15"/>
            </w:pPr>
            <w:r>
              <w:rPr>
                <w:rFonts w:hint="eastAsia"/>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D321BF2">
            <w:pPr>
              <w:pStyle w:val="15"/>
            </w:pPr>
          </w:p>
        </w:tc>
      </w:tr>
    </w:tbl>
    <w:p w14:paraId="14A3FE3F">
      <w:pPr>
        <w:sectPr>
          <w:pgSz w:w="11900" w:h="16840"/>
          <w:pgMar w:top="1984" w:right="1304" w:bottom="1134" w:left="1304" w:header="720" w:footer="720" w:gutter="0"/>
          <w:cols w:space="720" w:num="1"/>
        </w:sectPr>
      </w:pPr>
    </w:p>
    <w:p w14:paraId="556C9902">
      <w:pPr>
        <w:jc w:val="center"/>
        <w:rPr>
          <w:rFonts w:ascii="Times New Roman" w:hAnsi="Times New Roman" w:eastAsia="Times New Roman" w:cs="Times New Roman"/>
          <w:lang w:eastAsia="uk-UA"/>
        </w:rPr>
      </w:pPr>
      <w:r>
        <w:rPr>
          <w:rFonts w:hint="eastAsia" w:ascii="方正仿宋_GBK" w:hAnsi="方正仿宋_GBK" w:eastAsia="方正仿宋_GBK" w:cs="方正仿宋_GBK"/>
          <w:color w:val="000000"/>
          <w:sz w:val="28"/>
        </w:rPr>
        <w:t xml:space="preserve"> </w:t>
      </w:r>
    </w:p>
    <w:p w14:paraId="3B504BC4">
      <w:pPr>
        <w:outlineLvl w:val="3"/>
      </w:pPr>
      <w:r>
        <w:rPr>
          <w:rFonts w:hint="eastAsia" w:ascii="方正仿宋_GBK" w:hAnsi="方正仿宋_GBK" w:eastAsia="方正仿宋_GBK" w:cs="方正仿宋_GBK"/>
          <w:color w:val="000000"/>
          <w:sz w:val="28"/>
        </w:rPr>
        <w:t>100.</w:t>
      </w:r>
      <w:r>
        <w:rPr>
          <w:rFonts w:hint="eastAsia" w:ascii="方正仿宋_GBK" w:hAnsi="方正仿宋_GBK" w:eastAsia="方正仿宋_GBK" w:cs="方正仿宋_GBK"/>
          <w:color w:val="000000"/>
          <w:sz w:val="28"/>
          <w:lang w:val="uk-UA"/>
        </w:rPr>
        <w:t>农业保险保费补贴省级补贴资金预算指标绩效目标表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EB90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7F27EC9E">
            <w:pPr>
              <w:pStyle w:val="14"/>
            </w:pPr>
            <w:r>
              <w:rPr>
                <w:rFonts w:hint="eastAsia"/>
              </w:rPr>
              <w:t>993002</w:t>
            </w:r>
            <w:r>
              <w:rPr>
                <w:rFonts w:hint="eastAsia"/>
                <w:lang w:val="uk-UA"/>
              </w:rPr>
              <w:t>直接列支</w:t>
            </w:r>
            <w:r>
              <w:rPr>
                <w:rFonts w:hint="eastAsia"/>
              </w:rPr>
              <w:t>-</w:t>
            </w:r>
            <w:r>
              <w:rPr>
                <w:rFonts w:hint="eastAsia"/>
                <w:lang w:val="uk-UA"/>
              </w:rPr>
              <w:t>企业股</w:t>
            </w:r>
          </w:p>
        </w:tc>
        <w:tc>
          <w:tcPr>
            <w:tcW w:w="1843" w:type="dxa"/>
            <w:tcBorders>
              <w:top w:val="single" w:color="FFFFFF" w:sz="6" w:space="0"/>
              <w:left w:val="single" w:color="FFFFFF" w:sz="6" w:space="0"/>
              <w:bottom w:val="single" w:color="000000" w:sz="6" w:space="0"/>
              <w:right w:val="single" w:color="FFFFFF" w:sz="6" w:space="0"/>
            </w:tcBorders>
            <w:vAlign w:val="center"/>
          </w:tcPr>
          <w:p w14:paraId="447EC112">
            <w:pPr>
              <w:pStyle w:val="13"/>
            </w:pPr>
          </w:p>
        </w:tc>
      </w:tr>
      <w:tr w14:paraId="063B2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58F1A71">
            <w:pPr>
              <w:pStyle w:val="16"/>
            </w:pPr>
            <w:r>
              <w:rPr>
                <w:rFonts w:hint="eastAsia"/>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07E295E3">
            <w:pPr>
              <w:pStyle w:val="15"/>
            </w:pPr>
            <w:r>
              <w:rPr>
                <w:rFonts w:hint="eastAsia"/>
              </w:rPr>
              <w:t>1.</w:t>
            </w:r>
            <w:r>
              <w:rPr>
                <w:rFonts w:hint="eastAsia"/>
                <w:lang w:val="uk-UA"/>
              </w:rPr>
              <w:t>目标内容</w:t>
            </w:r>
            <w:r>
              <w:rPr>
                <w:rFonts w:hint="eastAsia"/>
              </w:rPr>
              <w:t>1通过保费补贴等政策扶持，减轻种植业、养殖业因遭受自然灾害和意外事故造成的经济损失</w:t>
            </w:r>
          </w:p>
        </w:tc>
      </w:tr>
    </w:tbl>
    <w:p w14:paraId="2E3A86E1">
      <w:pPr>
        <w:spacing w:line="2" w:lineRule="exact"/>
        <w:jc w:val="center"/>
        <w:rPr>
          <w:rFonts w:ascii="Times New Roman" w:hAnsi="Times New Roman" w:eastAsia="Times New Roman" w:cs="Times New Roman"/>
          <w:lang w:eastAsia="uk-UA"/>
        </w:rPr>
      </w:pPr>
      <w:r>
        <w:rPr>
          <w:rFonts w:hint="eastAsia"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E2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D24E9AD">
            <w:pPr>
              <w:pStyle w:val="16"/>
            </w:pPr>
            <w:r>
              <w:rPr>
                <w:rFonts w:hint="eastAsia"/>
                <w:lang w:val="uk-UA"/>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0D1A3AB">
            <w:pPr>
              <w:pStyle w:val="16"/>
            </w:pPr>
            <w:r>
              <w:rPr>
                <w:rFonts w:hint="eastAsia"/>
                <w:lang w:val="uk-UA"/>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0634698">
            <w:pPr>
              <w:pStyle w:val="16"/>
            </w:pPr>
            <w:r>
              <w:rPr>
                <w:rFonts w:hint="eastAsia"/>
                <w:lang w:val="uk-UA"/>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D3A4DF5">
            <w:pPr>
              <w:pStyle w:val="16"/>
            </w:pPr>
            <w:r>
              <w:rPr>
                <w:rFonts w:hint="eastAsia"/>
                <w:lang w:val="uk-UA"/>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2AD1E43F">
            <w:pPr>
              <w:pStyle w:val="16"/>
            </w:pPr>
            <w:r>
              <w:rPr>
                <w:rFonts w:hint="eastAsia"/>
                <w:lang w:val="uk-UA"/>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1BA1CF49">
            <w:pPr>
              <w:pStyle w:val="16"/>
            </w:pPr>
            <w:r>
              <w:rPr>
                <w:rFonts w:hint="eastAsia"/>
                <w:lang w:val="uk-UA"/>
              </w:rPr>
              <w:t>指标值确定依据</w:t>
            </w:r>
          </w:p>
        </w:tc>
      </w:tr>
      <w:tr w14:paraId="0049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397BD9E">
            <w:pPr>
              <w:pStyle w:val="17"/>
            </w:pPr>
            <w:r>
              <w:rPr>
                <w:rFonts w:hint="eastAsia"/>
                <w:lang w:val="uk-UA"/>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06E5BB4">
            <w:pPr>
              <w:pStyle w:val="15"/>
            </w:pPr>
            <w:r>
              <w:rPr>
                <w:rFonts w:hint="eastAsia"/>
                <w:lang w:val="uk-UA"/>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104A6C5">
            <w:pPr>
              <w:pStyle w:val="15"/>
            </w:pPr>
            <w:r>
              <w:rPr>
                <w:rFonts w:hint="eastAsia"/>
                <w:lang w:val="uk-UA"/>
              </w:rPr>
              <w:t>项目完成率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6BFBF277">
            <w:pPr>
              <w:pStyle w:val="15"/>
            </w:pPr>
            <w:r>
              <w:rPr>
                <w:rFonts w:hint="eastAsia"/>
                <w:lang w:val="uk-UA"/>
              </w:rPr>
              <w:t>项目实际完成量占年度计划完成量的比例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7718AB50">
            <w:pPr>
              <w:pStyle w:val="15"/>
            </w:pPr>
            <w:r>
              <w:rPr>
                <w:rFonts w:hint="eastAsia"/>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B931BF7">
            <w:pPr>
              <w:pStyle w:val="15"/>
            </w:pPr>
          </w:p>
        </w:tc>
      </w:tr>
      <w:tr w14:paraId="7720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2087497">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A41EAF3">
            <w:pPr>
              <w:pStyle w:val="15"/>
            </w:pPr>
            <w:r>
              <w:rPr>
                <w:rFonts w:hint="eastAsia"/>
                <w:lang w:val="uk-UA"/>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11DDB8B">
            <w:pPr>
              <w:pStyle w:val="15"/>
            </w:pPr>
            <w:r>
              <w:rPr>
                <w:rFonts w:hint="eastAsia"/>
                <w:lang w:val="uk-UA"/>
              </w:rPr>
              <w:t>验收覆盖率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155C086A">
            <w:pPr>
              <w:pStyle w:val="15"/>
            </w:pPr>
            <w:r>
              <w:rPr>
                <w:rFonts w:hint="eastAsia"/>
                <w:lang w:val="uk-UA"/>
              </w:rPr>
              <w:t>粮食作物投保面积覆盖率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17604B5A">
            <w:pPr>
              <w:pStyle w:val="15"/>
            </w:pPr>
            <w:r>
              <w:rPr>
                <w:rFonts w:hint="eastAsia"/>
              </w:rPr>
              <w:t>≥80</w:t>
            </w:r>
          </w:p>
        </w:tc>
        <w:tc>
          <w:tcPr>
            <w:tcW w:w="1843" w:type="dxa"/>
            <w:tcBorders>
              <w:top w:val="single" w:color="000000" w:sz="6" w:space="0"/>
              <w:left w:val="single" w:color="000000" w:sz="6" w:space="0"/>
              <w:bottom w:val="single" w:color="000000" w:sz="6" w:space="0"/>
              <w:right w:val="single" w:color="000000" w:sz="6" w:space="0"/>
            </w:tcBorders>
            <w:vAlign w:val="center"/>
          </w:tcPr>
          <w:p w14:paraId="384CA0E0">
            <w:pPr>
              <w:pStyle w:val="15"/>
            </w:pPr>
          </w:p>
        </w:tc>
      </w:tr>
      <w:tr w14:paraId="3F3C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14CDA40">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A3314C7">
            <w:pPr>
              <w:pStyle w:val="15"/>
            </w:pPr>
            <w:r>
              <w:rPr>
                <w:rFonts w:hint="eastAsia"/>
                <w:lang w:val="uk-UA"/>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5AA04F0">
            <w:pPr>
              <w:pStyle w:val="15"/>
            </w:pPr>
            <w:r>
              <w:rPr>
                <w:rFonts w:hint="eastAsia"/>
                <w:lang w:val="uk-UA"/>
              </w:rPr>
              <w:t>项目完成时间</w:t>
            </w:r>
          </w:p>
          <w:p w14:paraId="68089040">
            <w:pPr>
              <w:pStyle w:val="15"/>
            </w:pPr>
          </w:p>
          <w:p w14:paraId="5B73398C">
            <w:pPr>
              <w:pStyle w:val="15"/>
            </w:pPr>
          </w:p>
        </w:tc>
        <w:tc>
          <w:tcPr>
            <w:tcW w:w="2891" w:type="dxa"/>
            <w:tcBorders>
              <w:top w:val="single" w:color="000000" w:sz="6" w:space="0"/>
              <w:left w:val="single" w:color="000000" w:sz="6" w:space="0"/>
              <w:bottom w:val="single" w:color="000000" w:sz="6" w:space="0"/>
              <w:right w:val="single" w:color="000000" w:sz="6" w:space="0"/>
            </w:tcBorders>
            <w:vAlign w:val="center"/>
          </w:tcPr>
          <w:p w14:paraId="57444D11">
            <w:pPr>
              <w:pStyle w:val="15"/>
            </w:pPr>
            <w:r>
              <w:rPr>
                <w:rFonts w:hint="eastAsia"/>
                <w:lang w:val="uk-UA"/>
              </w:rPr>
              <w:t>项目完成时间</w:t>
            </w:r>
          </w:p>
          <w:p w14:paraId="2D5B25F1">
            <w:pPr>
              <w:pStyle w:val="15"/>
            </w:pPr>
          </w:p>
          <w:p w14:paraId="54307664">
            <w:pPr>
              <w:pStyle w:val="15"/>
            </w:pPr>
          </w:p>
        </w:tc>
        <w:tc>
          <w:tcPr>
            <w:tcW w:w="1276" w:type="dxa"/>
            <w:tcBorders>
              <w:top w:val="single" w:color="000000" w:sz="6" w:space="0"/>
              <w:left w:val="single" w:color="000000" w:sz="6" w:space="0"/>
              <w:bottom w:val="single" w:color="000000" w:sz="6" w:space="0"/>
              <w:right w:val="single" w:color="000000" w:sz="6" w:space="0"/>
            </w:tcBorders>
            <w:vAlign w:val="center"/>
          </w:tcPr>
          <w:p w14:paraId="3A8860A0">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28F837F5">
            <w:pPr>
              <w:pStyle w:val="15"/>
            </w:pPr>
          </w:p>
        </w:tc>
      </w:tr>
      <w:tr w14:paraId="0C25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85D89D3">
            <w:pPr>
              <w:pStyle w:val="17"/>
            </w:pPr>
            <w:r>
              <w:rPr>
                <w:rFonts w:hint="eastAsia"/>
                <w:lang w:val="uk-UA"/>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3B0DC33">
            <w:pPr>
              <w:pStyle w:val="15"/>
            </w:pPr>
            <w:r>
              <w:rPr>
                <w:rFonts w:hint="eastAsia"/>
                <w:lang w:val="uk-UA"/>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48C9456">
            <w:pPr>
              <w:pStyle w:val="15"/>
            </w:pPr>
            <w:r>
              <w:rPr>
                <w:rFonts w:hint="eastAsia"/>
                <w:lang w:val="uk-UA"/>
              </w:rPr>
              <w:t>综合利用率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09165D13">
            <w:pPr>
              <w:pStyle w:val="15"/>
            </w:pPr>
            <w:r>
              <w:rPr>
                <w:rFonts w:hint="eastAsia"/>
                <w:lang w:val="uk-UA"/>
              </w:rPr>
              <w:t>农业保险综合费用率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BF09508">
            <w:pPr>
              <w:pStyle w:val="15"/>
            </w:pPr>
            <w:r>
              <w:rPr>
                <w:rFonts w:hint="eastAsia"/>
              </w:rPr>
              <w:t>≤20</w:t>
            </w:r>
          </w:p>
        </w:tc>
        <w:tc>
          <w:tcPr>
            <w:tcW w:w="1843" w:type="dxa"/>
            <w:tcBorders>
              <w:top w:val="single" w:color="000000" w:sz="6" w:space="0"/>
              <w:left w:val="single" w:color="000000" w:sz="6" w:space="0"/>
              <w:bottom w:val="single" w:color="000000" w:sz="6" w:space="0"/>
              <w:right w:val="single" w:color="000000" w:sz="6" w:space="0"/>
            </w:tcBorders>
            <w:vAlign w:val="center"/>
          </w:tcPr>
          <w:p w14:paraId="312FA560">
            <w:pPr>
              <w:pStyle w:val="15"/>
            </w:pPr>
          </w:p>
        </w:tc>
      </w:tr>
      <w:tr w14:paraId="3A65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F22BDC6">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1737988">
            <w:pPr>
              <w:pStyle w:val="15"/>
            </w:pPr>
            <w:r>
              <w:rPr>
                <w:rFonts w:hint="eastAsia"/>
                <w:lang w:val="uk-UA"/>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F0143F3">
            <w:pPr>
              <w:pStyle w:val="15"/>
            </w:pPr>
            <w:r>
              <w:rPr>
                <w:rFonts w:hint="eastAsia"/>
                <w:lang w:val="uk-UA"/>
              </w:rPr>
              <w:t>覆盖范围扩大效果</w:t>
            </w:r>
          </w:p>
        </w:tc>
        <w:tc>
          <w:tcPr>
            <w:tcW w:w="2891" w:type="dxa"/>
            <w:tcBorders>
              <w:top w:val="single" w:color="000000" w:sz="6" w:space="0"/>
              <w:left w:val="single" w:color="000000" w:sz="6" w:space="0"/>
              <w:bottom w:val="single" w:color="000000" w:sz="6" w:space="0"/>
              <w:right w:val="single" w:color="000000" w:sz="6" w:space="0"/>
            </w:tcBorders>
            <w:vAlign w:val="center"/>
          </w:tcPr>
          <w:p w14:paraId="4C5C622C">
            <w:pPr>
              <w:pStyle w:val="15"/>
            </w:pPr>
            <w:r>
              <w:rPr>
                <w:rFonts w:hint="eastAsia"/>
                <w:lang w:val="uk-UA"/>
              </w:rPr>
              <w:t>经办机构县级分支机构覆盖率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7800E23">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5415B7EE">
            <w:pPr>
              <w:pStyle w:val="15"/>
            </w:pPr>
          </w:p>
        </w:tc>
      </w:tr>
      <w:tr w14:paraId="65D5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F020AF0">
            <w:pPr>
              <w:pStyle w:val="17"/>
            </w:pPr>
            <w:r>
              <w:rPr>
                <w:rFonts w:hint="eastAsia"/>
                <w:lang w:val="uk-UA"/>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1425955">
            <w:pPr>
              <w:pStyle w:val="15"/>
            </w:pPr>
            <w:r>
              <w:rPr>
                <w:rFonts w:hint="eastAsia"/>
                <w:lang w:val="uk-UA"/>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DE9096E">
            <w:pPr>
              <w:pStyle w:val="15"/>
            </w:pPr>
            <w:r>
              <w:rPr>
                <w:rFonts w:hint="eastAsia"/>
                <w:lang w:val="uk-UA"/>
              </w:rPr>
              <w:t>群众满意度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3FCB1DD6">
            <w:pPr>
              <w:pStyle w:val="15"/>
            </w:pPr>
            <w:r>
              <w:rPr>
                <w:rFonts w:hint="eastAsia"/>
                <w:lang w:val="uk-UA"/>
              </w:rPr>
              <w:t>群众满意度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246F81A3">
            <w:pPr>
              <w:pStyle w:val="15"/>
            </w:pPr>
            <w:r>
              <w:rPr>
                <w:rFonts w:hint="eastAsia"/>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039E34B">
            <w:pPr>
              <w:pStyle w:val="15"/>
            </w:pPr>
          </w:p>
        </w:tc>
      </w:tr>
    </w:tbl>
    <w:p w14:paraId="2DA04115">
      <w:pPr>
        <w:outlineLvl w:val="3"/>
      </w:pPr>
      <w:bookmarkStart w:id="67" w:name="_Toc_4_4_0000000008"/>
      <w:r>
        <w:rPr>
          <w:rFonts w:hint="eastAsia" w:ascii="方正仿宋_GBK" w:hAnsi="方正仿宋_GBK" w:eastAsia="方正仿宋_GBK" w:cs="方正仿宋_GBK"/>
          <w:color w:val="000000"/>
          <w:sz w:val="28"/>
        </w:rPr>
        <w:t>101.</w:t>
      </w:r>
      <w:r>
        <w:rPr>
          <w:rFonts w:hint="eastAsia" w:ascii="方正仿宋_GBK" w:hAnsi="方正仿宋_GBK" w:eastAsia="方正仿宋_GBK" w:cs="方正仿宋_GBK"/>
          <w:color w:val="000000"/>
          <w:sz w:val="28"/>
          <w:lang w:val="uk-UA"/>
        </w:rPr>
        <w:t>中央财政农业保险保费补贴绩效目标表</w:t>
      </w:r>
      <w:bookmarkEnd w:id="67"/>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3826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2125AB55">
            <w:pPr>
              <w:pStyle w:val="14"/>
            </w:pPr>
            <w:r>
              <w:rPr>
                <w:rFonts w:hint="eastAsia"/>
              </w:rPr>
              <w:t>993002</w:t>
            </w:r>
            <w:r>
              <w:rPr>
                <w:rFonts w:hint="eastAsia"/>
                <w:lang w:val="uk-UA"/>
              </w:rPr>
              <w:t>直接列支</w:t>
            </w:r>
            <w:r>
              <w:rPr>
                <w:rFonts w:hint="eastAsia"/>
              </w:rPr>
              <w:t>-</w:t>
            </w:r>
            <w:r>
              <w:rPr>
                <w:rFonts w:hint="eastAsia"/>
                <w:lang w:val="uk-UA"/>
              </w:rPr>
              <w:t>企业股</w:t>
            </w:r>
          </w:p>
        </w:tc>
        <w:tc>
          <w:tcPr>
            <w:tcW w:w="1843" w:type="dxa"/>
            <w:tcBorders>
              <w:top w:val="single" w:color="FFFFFF" w:sz="6" w:space="0"/>
              <w:left w:val="single" w:color="FFFFFF" w:sz="6" w:space="0"/>
              <w:bottom w:val="single" w:color="000000" w:sz="6" w:space="0"/>
              <w:right w:val="single" w:color="FFFFFF" w:sz="6" w:space="0"/>
            </w:tcBorders>
            <w:vAlign w:val="center"/>
          </w:tcPr>
          <w:p w14:paraId="55FCAE4C">
            <w:pPr>
              <w:pStyle w:val="13"/>
            </w:pPr>
          </w:p>
        </w:tc>
      </w:tr>
      <w:tr w14:paraId="1AB2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2A4F1324">
            <w:pPr>
              <w:pStyle w:val="16"/>
            </w:pPr>
            <w:r>
              <w:rPr>
                <w:rFonts w:hint="eastAsia"/>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44F88C14">
            <w:pPr>
              <w:pStyle w:val="15"/>
            </w:pPr>
            <w:r>
              <w:rPr>
                <w:rFonts w:hint="eastAsia"/>
              </w:rPr>
              <w:t>1.</w:t>
            </w:r>
            <w:r>
              <w:rPr>
                <w:rFonts w:hint="eastAsia"/>
                <w:lang w:val="uk-UA"/>
              </w:rPr>
              <w:t>目标内容</w:t>
            </w:r>
            <w:r>
              <w:rPr>
                <w:rFonts w:hint="eastAsia"/>
              </w:rPr>
              <w:t>1通过保费补贴等政策扶持，减轻种植业、养殖业因遭受自然灾害和意外事故造成的经济损失</w:t>
            </w:r>
          </w:p>
        </w:tc>
      </w:tr>
    </w:tbl>
    <w:p w14:paraId="5CEF0DA9">
      <w:pPr>
        <w:spacing w:line="2" w:lineRule="exact"/>
        <w:jc w:val="center"/>
        <w:rPr>
          <w:rFonts w:ascii="Times New Roman" w:hAnsi="Times New Roman" w:eastAsia="Times New Roman" w:cs="Times New Roman"/>
          <w:lang w:eastAsia="uk-UA"/>
        </w:rPr>
      </w:pPr>
      <w:r>
        <w:rPr>
          <w:rFonts w:hint="eastAsia"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02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4EEEC98">
            <w:pPr>
              <w:pStyle w:val="16"/>
            </w:pPr>
            <w:r>
              <w:rPr>
                <w:rFonts w:hint="eastAsia"/>
                <w:lang w:val="uk-UA"/>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A9D16D7">
            <w:pPr>
              <w:pStyle w:val="16"/>
            </w:pPr>
            <w:r>
              <w:rPr>
                <w:rFonts w:hint="eastAsia"/>
                <w:lang w:val="uk-UA"/>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BC45AD5">
            <w:pPr>
              <w:pStyle w:val="16"/>
            </w:pPr>
            <w:r>
              <w:rPr>
                <w:rFonts w:hint="eastAsia"/>
                <w:lang w:val="uk-UA"/>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355B7831">
            <w:pPr>
              <w:pStyle w:val="16"/>
            </w:pPr>
            <w:r>
              <w:rPr>
                <w:rFonts w:hint="eastAsia"/>
                <w:lang w:val="uk-UA"/>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208CAE58">
            <w:pPr>
              <w:pStyle w:val="16"/>
            </w:pPr>
            <w:r>
              <w:rPr>
                <w:rFonts w:hint="eastAsia"/>
                <w:lang w:val="uk-UA"/>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36C7439D">
            <w:pPr>
              <w:pStyle w:val="16"/>
            </w:pPr>
            <w:r>
              <w:rPr>
                <w:rFonts w:hint="eastAsia"/>
                <w:lang w:val="uk-UA"/>
              </w:rPr>
              <w:t>指标值确定依据</w:t>
            </w:r>
          </w:p>
        </w:tc>
      </w:tr>
      <w:tr w14:paraId="65E6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698D6D7">
            <w:pPr>
              <w:pStyle w:val="17"/>
            </w:pPr>
            <w:r>
              <w:rPr>
                <w:rFonts w:hint="eastAsia"/>
                <w:lang w:val="uk-UA"/>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A488588">
            <w:pPr>
              <w:pStyle w:val="15"/>
            </w:pPr>
            <w:r>
              <w:rPr>
                <w:rFonts w:hint="eastAsia"/>
                <w:lang w:val="uk-UA"/>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D0B5585">
            <w:pPr>
              <w:pStyle w:val="15"/>
            </w:pPr>
            <w:r>
              <w:rPr>
                <w:rFonts w:hint="eastAsia"/>
                <w:lang w:val="uk-UA"/>
              </w:rPr>
              <w:t>项目完成率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79C4D21">
            <w:pPr>
              <w:pStyle w:val="15"/>
            </w:pPr>
            <w:r>
              <w:rPr>
                <w:rFonts w:hint="eastAsia"/>
                <w:lang w:val="uk-UA"/>
              </w:rPr>
              <w:t>项目实际完成量占年度计划完成量的比例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4F4BFF9B">
            <w:pPr>
              <w:pStyle w:val="15"/>
            </w:pPr>
            <w:r>
              <w:rPr>
                <w:rFonts w:hint="eastAsia"/>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739F4C41">
            <w:pPr>
              <w:pStyle w:val="15"/>
            </w:pPr>
          </w:p>
        </w:tc>
      </w:tr>
      <w:tr w14:paraId="7C38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03DA968">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ED372B2">
            <w:pPr>
              <w:pStyle w:val="15"/>
            </w:pPr>
            <w:r>
              <w:rPr>
                <w:rFonts w:hint="eastAsia"/>
                <w:lang w:val="uk-UA"/>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6825EA4">
            <w:pPr>
              <w:pStyle w:val="15"/>
            </w:pPr>
            <w:r>
              <w:rPr>
                <w:rFonts w:hint="eastAsia"/>
                <w:lang w:val="uk-UA"/>
              </w:rPr>
              <w:t>验收覆盖率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3F69C97">
            <w:pPr>
              <w:pStyle w:val="15"/>
            </w:pPr>
            <w:r>
              <w:rPr>
                <w:rFonts w:hint="eastAsia"/>
                <w:lang w:val="uk-UA"/>
              </w:rPr>
              <w:t>粮食作物投保面积覆盖率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E39DD11">
            <w:pPr>
              <w:pStyle w:val="15"/>
            </w:pPr>
            <w:r>
              <w:rPr>
                <w:rFonts w:hint="eastAsia"/>
              </w:rPr>
              <w:t>≥80</w:t>
            </w:r>
          </w:p>
        </w:tc>
        <w:tc>
          <w:tcPr>
            <w:tcW w:w="1843" w:type="dxa"/>
            <w:tcBorders>
              <w:top w:val="single" w:color="000000" w:sz="6" w:space="0"/>
              <w:left w:val="single" w:color="000000" w:sz="6" w:space="0"/>
              <w:bottom w:val="single" w:color="000000" w:sz="6" w:space="0"/>
              <w:right w:val="single" w:color="000000" w:sz="6" w:space="0"/>
            </w:tcBorders>
            <w:vAlign w:val="center"/>
          </w:tcPr>
          <w:p w14:paraId="48874278">
            <w:pPr>
              <w:pStyle w:val="15"/>
            </w:pPr>
          </w:p>
        </w:tc>
      </w:tr>
      <w:tr w14:paraId="0388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A1962D0">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6F2CEF1">
            <w:pPr>
              <w:pStyle w:val="15"/>
            </w:pPr>
            <w:r>
              <w:rPr>
                <w:rFonts w:hint="eastAsia"/>
                <w:lang w:val="uk-UA"/>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249F6A2">
            <w:pPr>
              <w:pStyle w:val="15"/>
            </w:pPr>
            <w:r>
              <w:rPr>
                <w:rFonts w:hint="eastAsia"/>
                <w:lang w:val="uk-UA"/>
              </w:rPr>
              <w:t>项目完成时间</w:t>
            </w:r>
          </w:p>
          <w:p w14:paraId="56476471">
            <w:pPr>
              <w:pStyle w:val="15"/>
            </w:pPr>
          </w:p>
          <w:p w14:paraId="597757A5">
            <w:pPr>
              <w:pStyle w:val="15"/>
            </w:pPr>
          </w:p>
        </w:tc>
        <w:tc>
          <w:tcPr>
            <w:tcW w:w="2891" w:type="dxa"/>
            <w:tcBorders>
              <w:top w:val="single" w:color="000000" w:sz="6" w:space="0"/>
              <w:left w:val="single" w:color="000000" w:sz="6" w:space="0"/>
              <w:bottom w:val="single" w:color="000000" w:sz="6" w:space="0"/>
              <w:right w:val="single" w:color="000000" w:sz="6" w:space="0"/>
            </w:tcBorders>
            <w:vAlign w:val="center"/>
          </w:tcPr>
          <w:p w14:paraId="031FE91E">
            <w:pPr>
              <w:pStyle w:val="15"/>
            </w:pPr>
            <w:r>
              <w:rPr>
                <w:rFonts w:hint="eastAsia"/>
                <w:lang w:val="uk-UA"/>
              </w:rPr>
              <w:t>项目完成时间</w:t>
            </w:r>
          </w:p>
          <w:p w14:paraId="4FB7D039">
            <w:pPr>
              <w:pStyle w:val="15"/>
            </w:pPr>
          </w:p>
          <w:p w14:paraId="19B9BC5F">
            <w:pPr>
              <w:pStyle w:val="15"/>
            </w:pPr>
          </w:p>
        </w:tc>
        <w:tc>
          <w:tcPr>
            <w:tcW w:w="1276" w:type="dxa"/>
            <w:tcBorders>
              <w:top w:val="single" w:color="000000" w:sz="6" w:space="0"/>
              <w:left w:val="single" w:color="000000" w:sz="6" w:space="0"/>
              <w:bottom w:val="single" w:color="000000" w:sz="6" w:space="0"/>
              <w:right w:val="single" w:color="000000" w:sz="6" w:space="0"/>
            </w:tcBorders>
            <w:vAlign w:val="center"/>
          </w:tcPr>
          <w:p w14:paraId="74E719D3">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2FE572DC">
            <w:pPr>
              <w:pStyle w:val="15"/>
            </w:pPr>
          </w:p>
        </w:tc>
      </w:tr>
      <w:tr w14:paraId="3DB3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BC17C9F">
            <w:pPr>
              <w:pStyle w:val="17"/>
            </w:pPr>
            <w:r>
              <w:rPr>
                <w:rFonts w:hint="eastAsia"/>
                <w:lang w:val="uk-UA"/>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CAB365E">
            <w:pPr>
              <w:pStyle w:val="15"/>
            </w:pPr>
            <w:r>
              <w:rPr>
                <w:rFonts w:hint="eastAsia"/>
                <w:lang w:val="uk-UA"/>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CA06725">
            <w:pPr>
              <w:pStyle w:val="15"/>
            </w:pPr>
            <w:r>
              <w:rPr>
                <w:rFonts w:hint="eastAsia"/>
                <w:lang w:val="uk-UA"/>
              </w:rPr>
              <w:t>综合利用率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15249C5">
            <w:pPr>
              <w:pStyle w:val="15"/>
            </w:pPr>
            <w:r>
              <w:rPr>
                <w:rFonts w:hint="eastAsia"/>
                <w:lang w:val="uk-UA"/>
              </w:rPr>
              <w:t>农业保险综合费用率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6F2A36A">
            <w:pPr>
              <w:pStyle w:val="15"/>
            </w:pPr>
            <w:r>
              <w:rPr>
                <w:rFonts w:hint="eastAsia"/>
              </w:rPr>
              <w:t>≤20</w:t>
            </w:r>
          </w:p>
        </w:tc>
        <w:tc>
          <w:tcPr>
            <w:tcW w:w="1843" w:type="dxa"/>
            <w:tcBorders>
              <w:top w:val="single" w:color="000000" w:sz="6" w:space="0"/>
              <w:left w:val="single" w:color="000000" w:sz="6" w:space="0"/>
              <w:bottom w:val="single" w:color="000000" w:sz="6" w:space="0"/>
              <w:right w:val="single" w:color="000000" w:sz="6" w:space="0"/>
            </w:tcBorders>
            <w:vAlign w:val="center"/>
          </w:tcPr>
          <w:p w14:paraId="3ED7DC36">
            <w:pPr>
              <w:pStyle w:val="15"/>
            </w:pPr>
          </w:p>
        </w:tc>
      </w:tr>
      <w:tr w14:paraId="1917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E6E76CB">
            <w:pPr>
              <w:rPr>
                <w:rFonts w:ascii="方正书宋_GBK" w:hAnsi="方正书宋_GBK" w:eastAsia="方正书宋_GBK" w:cs="方正书宋_GBK"/>
                <w:szCs w:val="24"/>
                <w:lang w:eastAsia="uk-UA"/>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954E930">
            <w:pPr>
              <w:pStyle w:val="15"/>
            </w:pPr>
            <w:r>
              <w:rPr>
                <w:rFonts w:hint="eastAsia"/>
                <w:lang w:val="uk-UA"/>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6C62EF8">
            <w:pPr>
              <w:pStyle w:val="15"/>
            </w:pPr>
            <w:r>
              <w:rPr>
                <w:rFonts w:hint="eastAsia"/>
                <w:lang w:val="uk-UA"/>
              </w:rPr>
              <w:t>覆盖范围扩大效果</w:t>
            </w:r>
          </w:p>
        </w:tc>
        <w:tc>
          <w:tcPr>
            <w:tcW w:w="2891" w:type="dxa"/>
            <w:tcBorders>
              <w:top w:val="single" w:color="000000" w:sz="6" w:space="0"/>
              <w:left w:val="single" w:color="000000" w:sz="6" w:space="0"/>
              <w:bottom w:val="single" w:color="000000" w:sz="6" w:space="0"/>
              <w:right w:val="single" w:color="000000" w:sz="6" w:space="0"/>
            </w:tcBorders>
            <w:vAlign w:val="center"/>
          </w:tcPr>
          <w:p w14:paraId="50778B98">
            <w:pPr>
              <w:pStyle w:val="15"/>
            </w:pPr>
            <w:r>
              <w:rPr>
                <w:rFonts w:hint="eastAsia"/>
                <w:lang w:val="uk-UA"/>
              </w:rPr>
              <w:t>经办机构县级分支机构覆盖率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3A21EA06">
            <w:pPr>
              <w:pStyle w:val="15"/>
            </w:pPr>
            <w:r>
              <w:rPr>
                <w:rFonts w:hint="eastAsia"/>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46462845">
            <w:pPr>
              <w:pStyle w:val="15"/>
            </w:pPr>
          </w:p>
        </w:tc>
      </w:tr>
      <w:tr w14:paraId="65DF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DAC9092">
            <w:pPr>
              <w:pStyle w:val="17"/>
            </w:pPr>
            <w:r>
              <w:rPr>
                <w:rFonts w:hint="eastAsia"/>
                <w:lang w:val="uk-UA"/>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0D92B03">
            <w:pPr>
              <w:pStyle w:val="15"/>
            </w:pPr>
            <w:r>
              <w:rPr>
                <w:rFonts w:hint="eastAsia"/>
                <w:lang w:val="uk-UA"/>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25E5403">
            <w:pPr>
              <w:pStyle w:val="15"/>
            </w:pPr>
            <w:r>
              <w:rPr>
                <w:rFonts w:hint="eastAsia"/>
                <w:lang w:val="uk-UA"/>
              </w:rPr>
              <w:t>群众满意度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4F782BA0">
            <w:pPr>
              <w:pStyle w:val="15"/>
            </w:pPr>
            <w:r>
              <w:rPr>
                <w:rFonts w:hint="eastAsia"/>
                <w:lang w:val="uk-UA"/>
              </w:rPr>
              <w:t>群众满意度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FAFB6BA">
            <w:pPr>
              <w:pStyle w:val="15"/>
            </w:pPr>
            <w:r>
              <w:rPr>
                <w:rFonts w:hint="eastAsia"/>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3D767AEA">
            <w:pPr>
              <w:pStyle w:val="15"/>
            </w:pPr>
          </w:p>
        </w:tc>
      </w:tr>
    </w:tbl>
    <w:p w14:paraId="20A8F4DE">
      <w:pPr>
        <w:outlineLvl w:val="3"/>
        <w:rPr>
          <w:rFonts w:ascii="方正黑体_GBK" w:hAnsi="方正黑体_GBK" w:eastAsia="方正黑体_GBK" w:cs="方正黑体_GBK"/>
          <w:sz w:val="32"/>
          <w:szCs w:val="32"/>
        </w:rPr>
      </w:pPr>
      <w:bookmarkStart w:id="68" w:name="_Toc31747"/>
      <w:r>
        <w:rPr>
          <w:rFonts w:hint="eastAsia" w:ascii="方正黑体_GBK" w:hAnsi="方正黑体_GBK" w:eastAsia="方正黑体_GBK" w:cs="方正黑体_GBK"/>
          <w:color w:val="000000"/>
          <w:sz w:val="32"/>
          <w:szCs w:val="32"/>
        </w:rPr>
        <w:t>102.旱作雨养种植试点项目资金绩效目标表</w:t>
      </w:r>
      <w:bookmarkEnd w:id="68"/>
    </w:p>
    <w:tbl>
      <w:tblPr>
        <w:tblStyle w:val="6"/>
        <w:tblW w:w="994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1"/>
        <w:gridCol w:w="6635"/>
        <w:gridCol w:w="1327"/>
      </w:tblGrid>
      <w:tr w14:paraId="1B7E4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16" w:type="dxa"/>
            <w:gridSpan w:val="2"/>
            <w:tcBorders>
              <w:top w:val="single" w:color="FFFFFF" w:sz="6" w:space="0"/>
              <w:left w:val="single" w:color="FFFFFF" w:sz="6" w:space="0"/>
              <w:right w:val="single" w:color="FFFFFF" w:sz="6" w:space="0"/>
            </w:tcBorders>
            <w:vAlign w:val="center"/>
          </w:tcPr>
          <w:p w14:paraId="5731BCAF">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614B24F9">
            <w:pPr>
              <w:pStyle w:val="13"/>
            </w:pPr>
          </w:p>
        </w:tc>
      </w:tr>
      <w:tr w14:paraId="54CE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1" w:type="dxa"/>
            <w:vAlign w:val="center"/>
          </w:tcPr>
          <w:p w14:paraId="6FA2D764">
            <w:pPr>
              <w:pStyle w:val="16"/>
            </w:pPr>
            <w:r>
              <w:t>绩效目标</w:t>
            </w:r>
          </w:p>
        </w:tc>
        <w:tc>
          <w:tcPr>
            <w:tcW w:w="7962" w:type="dxa"/>
            <w:gridSpan w:val="2"/>
            <w:vAlign w:val="center"/>
          </w:tcPr>
          <w:p w14:paraId="1D03DC50">
            <w:pPr>
              <w:pStyle w:val="15"/>
            </w:pPr>
            <w:r>
              <w:t>1.落实面积16.42万亩，关停机井2000多眼</w:t>
            </w:r>
          </w:p>
          <w:p w14:paraId="75565539">
            <w:pPr>
              <w:pStyle w:val="15"/>
            </w:pPr>
            <w:r>
              <w:t>2.实现压采量220立方米/亩、总压采量0.36124亿立方米</w:t>
            </w:r>
          </w:p>
        </w:tc>
      </w:tr>
    </w:tbl>
    <w:p w14:paraId="1B8A1235">
      <w:pPr>
        <w:spacing w:line="2" w:lineRule="exact"/>
        <w:jc w:val="center"/>
      </w:pPr>
      <w:r>
        <w:rPr>
          <w:rFonts w:ascii="方正书宋_GBK" w:hAnsi="方正书宋_GBK" w:eastAsia="方正书宋_GBK" w:cs="方正书宋_GBK"/>
          <w:color w:val="000000"/>
        </w:rPr>
        <w:t xml:space="preserve"> </w:t>
      </w:r>
    </w:p>
    <w:tbl>
      <w:tblPr>
        <w:tblStyle w:val="6"/>
        <w:tblW w:w="100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90"/>
        <w:gridCol w:w="1327"/>
        <w:gridCol w:w="1327"/>
        <w:gridCol w:w="1769"/>
        <w:gridCol w:w="1621"/>
        <w:gridCol w:w="2071"/>
      </w:tblGrid>
      <w:tr w14:paraId="245D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90" w:type="dxa"/>
            <w:vAlign w:val="center"/>
          </w:tcPr>
          <w:p w14:paraId="0D94EB7C">
            <w:pPr>
              <w:pStyle w:val="16"/>
            </w:pPr>
            <w:r>
              <w:t>一级指标</w:t>
            </w:r>
          </w:p>
        </w:tc>
        <w:tc>
          <w:tcPr>
            <w:tcW w:w="1327" w:type="dxa"/>
            <w:vAlign w:val="center"/>
          </w:tcPr>
          <w:p w14:paraId="468FD7A9">
            <w:pPr>
              <w:pStyle w:val="16"/>
            </w:pPr>
            <w:r>
              <w:t>二级指标</w:t>
            </w:r>
          </w:p>
        </w:tc>
        <w:tc>
          <w:tcPr>
            <w:tcW w:w="1327" w:type="dxa"/>
            <w:vAlign w:val="center"/>
          </w:tcPr>
          <w:p w14:paraId="405E8B3C">
            <w:pPr>
              <w:pStyle w:val="16"/>
            </w:pPr>
            <w:r>
              <w:t>三级指标</w:t>
            </w:r>
          </w:p>
        </w:tc>
        <w:tc>
          <w:tcPr>
            <w:tcW w:w="1769" w:type="dxa"/>
            <w:vAlign w:val="center"/>
          </w:tcPr>
          <w:p w14:paraId="1CBCCBAD">
            <w:pPr>
              <w:pStyle w:val="16"/>
            </w:pPr>
            <w:r>
              <w:t>绩效指标描述</w:t>
            </w:r>
          </w:p>
        </w:tc>
        <w:tc>
          <w:tcPr>
            <w:tcW w:w="1621" w:type="dxa"/>
            <w:vAlign w:val="center"/>
          </w:tcPr>
          <w:p w14:paraId="4D4020D3">
            <w:pPr>
              <w:pStyle w:val="16"/>
            </w:pPr>
            <w:r>
              <w:t>指标值</w:t>
            </w:r>
          </w:p>
        </w:tc>
        <w:tc>
          <w:tcPr>
            <w:tcW w:w="2071" w:type="dxa"/>
            <w:vAlign w:val="center"/>
          </w:tcPr>
          <w:p w14:paraId="409DA699">
            <w:pPr>
              <w:pStyle w:val="16"/>
            </w:pPr>
            <w:r>
              <w:t>指标值确定依据</w:t>
            </w:r>
          </w:p>
        </w:tc>
      </w:tr>
      <w:tr w14:paraId="4ADB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restart"/>
            <w:vAlign w:val="center"/>
          </w:tcPr>
          <w:p w14:paraId="6B0C922D">
            <w:pPr>
              <w:pStyle w:val="17"/>
            </w:pPr>
            <w:r>
              <w:t>产出指标</w:t>
            </w:r>
          </w:p>
        </w:tc>
        <w:tc>
          <w:tcPr>
            <w:tcW w:w="1327" w:type="dxa"/>
            <w:vAlign w:val="center"/>
          </w:tcPr>
          <w:p w14:paraId="4F49A55B">
            <w:pPr>
              <w:pStyle w:val="15"/>
            </w:pPr>
            <w:r>
              <w:t>数量指标</w:t>
            </w:r>
          </w:p>
        </w:tc>
        <w:tc>
          <w:tcPr>
            <w:tcW w:w="1327" w:type="dxa"/>
            <w:vAlign w:val="center"/>
          </w:tcPr>
          <w:p w14:paraId="1128AA5B">
            <w:pPr>
              <w:pStyle w:val="15"/>
            </w:pPr>
            <w:r>
              <w:t xml:space="preserve">任务面积      </w:t>
            </w:r>
          </w:p>
        </w:tc>
        <w:tc>
          <w:tcPr>
            <w:tcW w:w="1769" w:type="dxa"/>
            <w:vAlign w:val="center"/>
          </w:tcPr>
          <w:p w14:paraId="044803E9">
            <w:pPr>
              <w:pStyle w:val="15"/>
            </w:pPr>
            <w:r>
              <w:t>在全县17个乡镇139个村完成任务面积</w:t>
            </w:r>
          </w:p>
        </w:tc>
        <w:tc>
          <w:tcPr>
            <w:tcW w:w="1621" w:type="dxa"/>
            <w:vAlign w:val="center"/>
          </w:tcPr>
          <w:p w14:paraId="13AA5140">
            <w:pPr>
              <w:pStyle w:val="15"/>
            </w:pPr>
            <w:r>
              <w:t xml:space="preserve"> ≧ 16.42万亩</w:t>
            </w:r>
          </w:p>
        </w:tc>
        <w:tc>
          <w:tcPr>
            <w:tcW w:w="2071" w:type="dxa"/>
            <w:vAlign w:val="center"/>
          </w:tcPr>
          <w:p w14:paraId="67628893">
            <w:pPr>
              <w:pStyle w:val="15"/>
            </w:pPr>
            <w:r>
              <w:t>宁农字﹝2021﹞105号       宁农字﹝2021﹞107号       宁水超采治理办﹝2021﹞5号</w:t>
            </w:r>
          </w:p>
        </w:tc>
      </w:tr>
      <w:tr w14:paraId="5982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continue"/>
            <w:vAlign w:val="center"/>
          </w:tcPr>
          <w:p w14:paraId="0E4BA436"/>
        </w:tc>
        <w:tc>
          <w:tcPr>
            <w:tcW w:w="1327" w:type="dxa"/>
            <w:vAlign w:val="center"/>
          </w:tcPr>
          <w:p w14:paraId="24884CD2">
            <w:pPr>
              <w:pStyle w:val="15"/>
            </w:pPr>
            <w:r>
              <w:t>质量指标</w:t>
            </w:r>
          </w:p>
        </w:tc>
        <w:tc>
          <w:tcPr>
            <w:tcW w:w="1327" w:type="dxa"/>
            <w:vAlign w:val="center"/>
          </w:tcPr>
          <w:p w14:paraId="6D711AB5">
            <w:pPr>
              <w:pStyle w:val="15"/>
            </w:pPr>
            <w:r>
              <w:t>断电封井</w:t>
            </w:r>
          </w:p>
        </w:tc>
        <w:tc>
          <w:tcPr>
            <w:tcW w:w="1769" w:type="dxa"/>
            <w:vAlign w:val="center"/>
          </w:tcPr>
          <w:p w14:paraId="32E51B4A">
            <w:pPr>
              <w:pStyle w:val="15"/>
            </w:pPr>
            <w:r>
              <w:t>在全县关停土封堵机井 摘除电表</w:t>
            </w:r>
          </w:p>
        </w:tc>
        <w:tc>
          <w:tcPr>
            <w:tcW w:w="1621" w:type="dxa"/>
            <w:vAlign w:val="center"/>
          </w:tcPr>
          <w:p w14:paraId="74278E52">
            <w:pPr>
              <w:pStyle w:val="15"/>
            </w:pPr>
            <w:r>
              <w:t>≧2000眼</w:t>
            </w:r>
          </w:p>
        </w:tc>
        <w:tc>
          <w:tcPr>
            <w:tcW w:w="2071" w:type="dxa"/>
            <w:vAlign w:val="center"/>
          </w:tcPr>
          <w:p w14:paraId="0E0F2D65">
            <w:pPr>
              <w:pStyle w:val="15"/>
            </w:pPr>
            <w:r>
              <w:t>宁农字﹝2021﹞105号       宁农字﹝2021﹞107号       宁水超采治理办﹝2021﹞5号</w:t>
            </w:r>
          </w:p>
        </w:tc>
      </w:tr>
      <w:tr w14:paraId="49AE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continue"/>
            <w:vAlign w:val="center"/>
          </w:tcPr>
          <w:p w14:paraId="2F3E4014"/>
        </w:tc>
        <w:tc>
          <w:tcPr>
            <w:tcW w:w="1327" w:type="dxa"/>
            <w:vAlign w:val="center"/>
          </w:tcPr>
          <w:p w14:paraId="29F2531E">
            <w:pPr>
              <w:pStyle w:val="15"/>
            </w:pPr>
            <w:r>
              <w:t>时效指标</w:t>
            </w:r>
          </w:p>
        </w:tc>
        <w:tc>
          <w:tcPr>
            <w:tcW w:w="1327" w:type="dxa"/>
            <w:vAlign w:val="center"/>
          </w:tcPr>
          <w:p w14:paraId="431612C2">
            <w:pPr>
              <w:pStyle w:val="15"/>
            </w:pPr>
            <w:r>
              <w:t>项目时间</w:t>
            </w:r>
          </w:p>
        </w:tc>
        <w:tc>
          <w:tcPr>
            <w:tcW w:w="1769" w:type="dxa"/>
            <w:vAlign w:val="center"/>
          </w:tcPr>
          <w:p w14:paraId="694CD7E4">
            <w:pPr>
              <w:pStyle w:val="15"/>
            </w:pPr>
            <w:r>
              <w:t>2021年 10月1日至 2022年 9月30日</w:t>
            </w:r>
          </w:p>
        </w:tc>
        <w:tc>
          <w:tcPr>
            <w:tcW w:w="1621" w:type="dxa"/>
            <w:vAlign w:val="center"/>
          </w:tcPr>
          <w:p w14:paraId="72071A9F">
            <w:pPr>
              <w:pStyle w:val="15"/>
            </w:pPr>
            <w:r>
              <w:t>2022年9月30日前</w:t>
            </w:r>
          </w:p>
        </w:tc>
        <w:tc>
          <w:tcPr>
            <w:tcW w:w="2071" w:type="dxa"/>
            <w:vAlign w:val="center"/>
          </w:tcPr>
          <w:p w14:paraId="0C13B6A4">
            <w:pPr>
              <w:pStyle w:val="15"/>
            </w:pPr>
            <w:r>
              <w:t>宁农字﹝2021﹞105号       宁农字﹝2021﹞107号       宁水超采治理办﹝2021﹞5号</w:t>
            </w:r>
          </w:p>
        </w:tc>
      </w:tr>
      <w:tr w14:paraId="7370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continue"/>
            <w:vAlign w:val="center"/>
          </w:tcPr>
          <w:p w14:paraId="260D938A"/>
        </w:tc>
        <w:tc>
          <w:tcPr>
            <w:tcW w:w="1327" w:type="dxa"/>
            <w:vAlign w:val="center"/>
          </w:tcPr>
          <w:p w14:paraId="6A26F546">
            <w:pPr>
              <w:pStyle w:val="15"/>
            </w:pPr>
            <w:r>
              <w:t>成本指标</w:t>
            </w:r>
          </w:p>
        </w:tc>
        <w:tc>
          <w:tcPr>
            <w:tcW w:w="1327" w:type="dxa"/>
            <w:vAlign w:val="center"/>
          </w:tcPr>
          <w:p w14:paraId="1EB3E246">
            <w:pPr>
              <w:pStyle w:val="15"/>
            </w:pPr>
            <w:r>
              <w:t>补助标准</w:t>
            </w:r>
          </w:p>
        </w:tc>
        <w:tc>
          <w:tcPr>
            <w:tcW w:w="1769" w:type="dxa"/>
            <w:vAlign w:val="center"/>
          </w:tcPr>
          <w:p w14:paraId="0DE44C04">
            <w:pPr>
              <w:pStyle w:val="15"/>
            </w:pPr>
            <w:r>
              <w:t>按方案要求进行断电封井、并验收通过后，按每亩补助标准进行补助。</w:t>
            </w:r>
          </w:p>
        </w:tc>
        <w:tc>
          <w:tcPr>
            <w:tcW w:w="1621" w:type="dxa"/>
            <w:vAlign w:val="center"/>
          </w:tcPr>
          <w:p w14:paraId="45FBACAA">
            <w:pPr>
              <w:pStyle w:val="15"/>
            </w:pPr>
            <w:r>
              <w:t>≧900元/亩</w:t>
            </w:r>
          </w:p>
        </w:tc>
        <w:tc>
          <w:tcPr>
            <w:tcW w:w="2071" w:type="dxa"/>
            <w:vAlign w:val="center"/>
          </w:tcPr>
          <w:p w14:paraId="15D8154A">
            <w:pPr>
              <w:pStyle w:val="15"/>
            </w:pPr>
            <w:r>
              <w:t>宁农字﹝2021﹞104号       宁农字﹝2021﹞105号       宁农字﹝2021﹞107号        宁水超采治理办﹝2021﹞5号</w:t>
            </w:r>
          </w:p>
        </w:tc>
      </w:tr>
      <w:tr w14:paraId="2412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restart"/>
            <w:vAlign w:val="center"/>
          </w:tcPr>
          <w:p w14:paraId="4ADB83D9">
            <w:pPr>
              <w:pStyle w:val="17"/>
            </w:pPr>
            <w:r>
              <w:t>效益指标</w:t>
            </w:r>
          </w:p>
        </w:tc>
        <w:tc>
          <w:tcPr>
            <w:tcW w:w="1327" w:type="dxa"/>
            <w:vAlign w:val="center"/>
          </w:tcPr>
          <w:p w14:paraId="1CD872CA">
            <w:pPr>
              <w:pStyle w:val="15"/>
            </w:pPr>
            <w:r>
              <w:t>可持续影响指标</w:t>
            </w:r>
          </w:p>
        </w:tc>
        <w:tc>
          <w:tcPr>
            <w:tcW w:w="1327" w:type="dxa"/>
            <w:vAlign w:val="center"/>
          </w:tcPr>
          <w:p w14:paraId="73AF98DD">
            <w:pPr>
              <w:pStyle w:val="15"/>
            </w:pPr>
            <w:r>
              <w:t>农业生产</w:t>
            </w:r>
          </w:p>
        </w:tc>
        <w:tc>
          <w:tcPr>
            <w:tcW w:w="1769" w:type="dxa"/>
            <w:vAlign w:val="center"/>
          </w:tcPr>
          <w:p w14:paraId="2FF53316">
            <w:pPr>
              <w:pStyle w:val="15"/>
            </w:pPr>
            <w:r>
              <w:t>减缓地下水位下降，保证农业生产可持续发展</w:t>
            </w:r>
          </w:p>
        </w:tc>
        <w:tc>
          <w:tcPr>
            <w:tcW w:w="1621" w:type="dxa"/>
            <w:vAlign w:val="center"/>
          </w:tcPr>
          <w:p w14:paraId="5F4AB15E">
            <w:pPr>
              <w:pStyle w:val="15"/>
            </w:pPr>
            <w:r>
              <w:t>农业可持续发展</w:t>
            </w:r>
          </w:p>
        </w:tc>
        <w:tc>
          <w:tcPr>
            <w:tcW w:w="2071" w:type="dxa"/>
            <w:vAlign w:val="center"/>
          </w:tcPr>
          <w:p w14:paraId="3989BAE8">
            <w:pPr>
              <w:pStyle w:val="15"/>
            </w:pPr>
            <w:r>
              <w:t>宁农字﹝2021﹞105号       宁农字﹝2021﹞107号       宁水超采治理办﹝2021﹞5号</w:t>
            </w:r>
          </w:p>
        </w:tc>
      </w:tr>
      <w:tr w14:paraId="1906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continue"/>
            <w:vAlign w:val="center"/>
          </w:tcPr>
          <w:p w14:paraId="6C1773FF"/>
        </w:tc>
        <w:tc>
          <w:tcPr>
            <w:tcW w:w="1327" w:type="dxa"/>
            <w:vAlign w:val="center"/>
          </w:tcPr>
          <w:p w14:paraId="3156034B">
            <w:pPr>
              <w:pStyle w:val="15"/>
            </w:pPr>
            <w:r>
              <w:t>经济效益指标</w:t>
            </w:r>
          </w:p>
        </w:tc>
        <w:tc>
          <w:tcPr>
            <w:tcW w:w="1327" w:type="dxa"/>
            <w:vAlign w:val="center"/>
          </w:tcPr>
          <w:p w14:paraId="7F24D819">
            <w:pPr>
              <w:pStyle w:val="15"/>
            </w:pPr>
            <w:r>
              <w:t>节水</w:t>
            </w:r>
          </w:p>
        </w:tc>
        <w:tc>
          <w:tcPr>
            <w:tcW w:w="1769" w:type="dxa"/>
            <w:vAlign w:val="center"/>
          </w:tcPr>
          <w:p w14:paraId="361F5EB2">
            <w:pPr>
              <w:pStyle w:val="15"/>
            </w:pPr>
            <w:r>
              <w:t>关停项目区内取水井，不再抽取地下水灌溉。</w:t>
            </w:r>
          </w:p>
        </w:tc>
        <w:tc>
          <w:tcPr>
            <w:tcW w:w="1621" w:type="dxa"/>
            <w:vAlign w:val="center"/>
          </w:tcPr>
          <w:p w14:paraId="15BDE7A9">
            <w:pPr>
              <w:pStyle w:val="15"/>
            </w:pPr>
            <w:r>
              <w:t>≧220立方米/亩</w:t>
            </w:r>
          </w:p>
        </w:tc>
        <w:tc>
          <w:tcPr>
            <w:tcW w:w="2071" w:type="dxa"/>
            <w:vAlign w:val="center"/>
          </w:tcPr>
          <w:p w14:paraId="28541F8D">
            <w:pPr>
              <w:pStyle w:val="15"/>
            </w:pPr>
            <w:r>
              <w:t>宁农字﹝2021﹞105号       宁农字﹝2021﹞107号       宁水超采治理办﹝2021﹞5号</w:t>
            </w:r>
          </w:p>
        </w:tc>
      </w:tr>
      <w:tr w14:paraId="5B19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continue"/>
            <w:vAlign w:val="center"/>
          </w:tcPr>
          <w:p w14:paraId="5DA199FB"/>
        </w:tc>
        <w:tc>
          <w:tcPr>
            <w:tcW w:w="1327" w:type="dxa"/>
            <w:vAlign w:val="center"/>
          </w:tcPr>
          <w:p w14:paraId="51C7C2DA">
            <w:pPr>
              <w:pStyle w:val="15"/>
            </w:pPr>
            <w:r>
              <w:t>社会效益指标</w:t>
            </w:r>
          </w:p>
        </w:tc>
        <w:tc>
          <w:tcPr>
            <w:tcW w:w="1327" w:type="dxa"/>
            <w:vAlign w:val="center"/>
          </w:tcPr>
          <w:p w14:paraId="0BC7ABB0">
            <w:pPr>
              <w:pStyle w:val="15"/>
            </w:pPr>
            <w:r>
              <w:t>压采地下水</w:t>
            </w:r>
          </w:p>
        </w:tc>
        <w:tc>
          <w:tcPr>
            <w:tcW w:w="1769" w:type="dxa"/>
            <w:vAlign w:val="center"/>
          </w:tcPr>
          <w:p w14:paraId="352229CD">
            <w:pPr>
              <w:pStyle w:val="15"/>
            </w:pPr>
            <w:r>
              <w:t>采取抗旱保墒耕作方式，利用自然降水发展农业生产。减少地下水开采。</w:t>
            </w:r>
          </w:p>
        </w:tc>
        <w:tc>
          <w:tcPr>
            <w:tcW w:w="1621" w:type="dxa"/>
            <w:vAlign w:val="center"/>
          </w:tcPr>
          <w:p w14:paraId="5B4B02CE">
            <w:pPr>
              <w:pStyle w:val="15"/>
            </w:pPr>
            <w:r>
              <w:t>≧0.36亿立方米</w:t>
            </w:r>
          </w:p>
        </w:tc>
        <w:tc>
          <w:tcPr>
            <w:tcW w:w="2071" w:type="dxa"/>
            <w:vAlign w:val="center"/>
          </w:tcPr>
          <w:p w14:paraId="7A7FFD31">
            <w:pPr>
              <w:pStyle w:val="15"/>
            </w:pPr>
            <w:r>
              <w:t>宁农字﹝2021﹞105号       宁农字﹝2021﹞107号       宁水超采治理办﹝2021﹞5号</w:t>
            </w:r>
          </w:p>
        </w:tc>
      </w:tr>
      <w:tr w14:paraId="04E2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Merge w:val="continue"/>
            <w:vAlign w:val="center"/>
          </w:tcPr>
          <w:p w14:paraId="591D3CE4"/>
        </w:tc>
        <w:tc>
          <w:tcPr>
            <w:tcW w:w="1327" w:type="dxa"/>
            <w:vAlign w:val="center"/>
          </w:tcPr>
          <w:p w14:paraId="48E2CF42">
            <w:pPr>
              <w:pStyle w:val="15"/>
            </w:pPr>
            <w:r>
              <w:t>生态效益指标</w:t>
            </w:r>
          </w:p>
        </w:tc>
        <w:tc>
          <w:tcPr>
            <w:tcW w:w="1327" w:type="dxa"/>
            <w:vAlign w:val="center"/>
          </w:tcPr>
          <w:p w14:paraId="7DD352A1">
            <w:pPr>
              <w:pStyle w:val="15"/>
            </w:pPr>
            <w:r>
              <w:t>生态平衡</w:t>
            </w:r>
          </w:p>
        </w:tc>
        <w:tc>
          <w:tcPr>
            <w:tcW w:w="1769" w:type="dxa"/>
            <w:vAlign w:val="center"/>
          </w:tcPr>
          <w:p w14:paraId="4080F26E">
            <w:pPr>
              <w:pStyle w:val="15"/>
            </w:pPr>
            <w:r>
              <w:t>维护地下水生态平衡缓解地下水位的下降</w:t>
            </w:r>
          </w:p>
        </w:tc>
        <w:tc>
          <w:tcPr>
            <w:tcW w:w="1621" w:type="dxa"/>
            <w:vAlign w:val="center"/>
          </w:tcPr>
          <w:p w14:paraId="5DD44E10">
            <w:pPr>
              <w:pStyle w:val="15"/>
            </w:pPr>
            <w:r>
              <w:t>缓解地下水位下降</w:t>
            </w:r>
          </w:p>
        </w:tc>
        <w:tc>
          <w:tcPr>
            <w:tcW w:w="2071" w:type="dxa"/>
            <w:vAlign w:val="center"/>
          </w:tcPr>
          <w:p w14:paraId="5216FF75">
            <w:pPr>
              <w:pStyle w:val="15"/>
            </w:pPr>
            <w:r>
              <w:t>宁农字﹝2021﹞105号       宁农字﹝2021﹞107号       宁水超采治理办﹝2021﹞5号</w:t>
            </w:r>
          </w:p>
        </w:tc>
      </w:tr>
      <w:tr w14:paraId="0D81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0" w:type="dxa"/>
            <w:vAlign w:val="center"/>
          </w:tcPr>
          <w:p w14:paraId="4B20E3DC">
            <w:pPr>
              <w:pStyle w:val="17"/>
            </w:pPr>
            <w:r>
              <w:t>满意度指标</w:t>
            </w:r>
          </w:p>
        </w:tc>
        <w:tc>
          <w:tcPr>
            <w:tcW w:w="1327" w:type="dxa"/>
            <w:vAlign w:val="center"/>
          </w:tcPr>
          <w:p w14:paraId="55E45191">
            <w:pPr>
              <w:pStyle w:val="15"/>
            </w:pPr>
            <w:r>
              <w:t>服务对象满意度指标</w:t>
            </w:r>
          </w:p>
        </w:tc>
        <w:tc>
          <w:tcPr>
            <w:tcW w:w="1327" w:type="dxa"/>
            <w:vAlign w:val="center"/>
          </w:tcPr>
          <w:p w14:paraId="0FF609A0">
            <w:pPr>
              <w:pStyle w:val="15"/>
            </w:pPr>
            <w:r>
              <w:t>农民收益</w:t>
            </w:r>
          </w:p>
        </w:tc>
        <w:tc>
          <w:tcPr>
            <w:tcW w:w="1769" w:type="dxa"/>
            <w:vAlign w:val="center"/>
          </w:tcPr>
          <w:p w14:paraId="4B899F99">
            <w:pPr>
              <w:pStyle w:val="15"/>
            </w:pPr>
            <w:r>
              <w:t>节水、每亩领到900元补助的同时收获一定的杂粮等收益，以达到农民满意</w:t>
            </w:r>
          </w:p>
        </w:tc>
        <w:tc>
          <w:tcPr>
            <w:tcW w:w="1621" w:type="dxa"/>
            <w:vAlign w:val="center"/>
          </w:tcPr>
          <w:p w14:paraId="6E187D51">
            <w:pPr>
              <w:pStyle w:val="15"/>
            </w:pPr>
            <w:r>
              <w:t>≧95%</w:t>
            </w:r>
          </w:p>
        </w:tc>
        <w:tc>
          <w:tcPr>
            <w:tcW w:w="2071" w:type="dxa"/>
            <w:vAlign w:val="center"/>
          </w:tcPr>
          <w:p w14:paraId="2608A1B5">
            <w:pPr>
              <w:pStyle w:val="15"/>
            </w:pPr>
            <w:r>
              <w:t>问题反馈</w:t>
            </w:r>
          </w:p>
        </w:tc>
      </w:tr>
    </w:tbl>
    <w:p w14:paraId="25E643EC">
      <w:pPr>
        <w:outlineLvl w:val="3"/>
        <w:rPr>
          <w:rFonts w:ascii="方正黑体_GBK" w:hAnsi="方正黑体_GBK" w:eastAsia="方正黑体_GBK" w:cs="方正黑体_GBK"/>
          <w:sz w:val="32"/>
          <w:szCs w:val="32"/>
        </w:rPr>
      </w:pPr>
      <w:bookmarkStart w:id="69" w:name="_Toc14131"/>
      <w:r>
        <w:rPr>
          <w:rFonts w:hint="eastAsia" w:ascii="方正黑体_GBK" w:hAnsi="方正黑体_GBK" w:eastAsia="方正黑体_GBK" w:cs="方正黑体_GBK"/>
          <w:color w:val="000000"/>
          <w:sz w:val="32"/>
          <w:szCs w:val="32"/>
        </w:rPr>
        <w:t>103.地下水超采综合治理试点省级补助资金预算指标绩效目标表</w:t>
      </w:r>
      <w:bookmarkEnd w:id="69"/>
    </w:p>
    <w:tbl>
      <w:tblPr>
        <w:tblStyle w:val="6"/>
        <w:tblW w:w="9943"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1"/>
        <w:gridCol w:w="6635"/>
        <w:gridCol w:w="1327"/>
      </w:tblGrid>
      <w:tr w14:paraId="764F6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16" w:type="dxa"/>
            <w:gridSpan w:val="2"/>
            <w:tcBorders>
              <w:top w:val="single" w:color="FFFFFF" w:sz="6" w:space="0"/>
              <w:left w:val="single" w:color="FFFFFF" w:sz="6" w:space="0"/>
              <w:right w:val="single" w:color="FFFFFF" w:sz="6" w:space="0"/>
            </w:tcBorders>
            <w:vAlign w:val="center"/>
          </w:tcPr>
          <w:p w14:paraId="4CF265D2">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23936E7B">
            <w:pPr>
              <w:pStyle w:val="13"/>
            </w:pPr>
          </w:p>
        </w:tc>
      </w:tr>
      <w:tr w14:paraId="557C3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1" w:type="dxa"/>
            <w:vAlign w:val="center"/>
          </w:tcPr>
          <w:p w14:paraId="02BDD6D7">
            <w:pPr>
              <w:pStyle w:val="16"/>
            </w:pPr>
            <w:r>
              <w:t>绩效目标</w:t>
            </w:r>
          </w:p>
        </w:tc>
        <w:tc>
          <w:tcPr>
            <w:tcW w:w="7962" w:type="dxa"/>
            <w:gridSpan w:val="2"/>
            <w:vAlign w:val="center"/>
          </w:tcPr>
          <w:p w14:paraId="2CE7973F">
            <w:pPr>
              <w:pStyle w:val="15"/>
            </w:pPr>
            <w:r>
              <w:t>1.落实旱作雨养</w:t>
            </w:r>
          </w:p>
        </w:tc>
      </w:tr>
    </w:tbl>
    <w:p w14:paraId="317869E5">
      <w:pPr>
        <w:spacing w:line="2" w:lineRule="exact"/>
        <w:jc w:val="center"/>
      </w:pPr>
      <w:r>
        <w:rPr>
          <w:rFonts w:ascii="方正书宋_GBK" w:hAnsi="方正书宋_GBK" w:eastAsia="方正书宋_GBK" w:cs="方正书宋_GBK"/>
          <w:color w:val="000000"/>
        </w:rPr>
        <w:t xml:space="preserve"> </w:t>
      </w:r>
    </w:p>
    <w:tbl>
      <w:tblPr>
        <w:tblStyle w:val="6"/>
        <w:tblW w:w="100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2"/>
        <w:gridCol w:w="1327"/>
        <w:gridCol w:w="1677"/>
        <w:gridCol w:w="1905"/>
        <w:gridCol w:w="1581"/>
        <w:gridCol w:w="1472"/>
      </w:tblGrid>
      <w:tr w14:paraId="3242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52" w:type="dxa"/>
            <w:vAlign w:val="center"/>
          </w:tcPr>
          <w:p w14:paraId="6408E5BA">
            <w:pPr>
              <w:pStyle w:val="16"/>
            </w:pPr>
            <w:r>
              <w:t>一级指标</w:t>
            </w:r>
          </w:p>
        </w:tc>
        <w:tc>
          <w:tcPr>
            <w:tcW w:w="1327" w:type="dxa"/>
            <w:vAlign w:val="center"/>
          </w:tcPr>
          <w:p w14:paraId="4B2FBEDB">
            <w:pPr>
              <w:pStyle w:val="16"/>
            </w:pPr>
            <w:r>
              <w:t>二级指标</w:t>
            </w:r>
          </w:p>
        </w:tc>
        <w:tc>
          <w:tcPr>
            <w:tcW w:w="1677" w:type="dxa"/>
            <w:vAlign w:val="center"/>
          </w:tcPr>
          <w:p w14:paraId="2DD097A5">
            <w:pPr>
              <w:pStyle w:val="16"/>
            </w:pPr>
            <w:r>
              <w:t>三级指标</w:t>
            </w:r>
          </w:p>
        </w:tc>
        <w:tc>
          <w:tcPr>
            <w:tcW w:w="1905" w:type="dxa"/>
            <w:vAlign w:val="center"/>
          </w:tcPr>
          <w:p w14:paraId="0FE17D1A">
            <w:pPr>
              <w:pStyle w:val="16"/>
            </w:pPr>
            <w:r>
              <w:t>绩效指标描述</w:t>
            </w:r>
          </w:p>
        </w:tc>
        <w:tc>
          <w:tcPr>
            <w:tcW w:w="1581" w:type="dxa"/>
            <w:vAlign w:val="center"/>
          </w:tcPr>
          <w:p w14:paraId="578706EE">
            <w:pPr>
              <w:pStyle w:val="16"/>
            </w:pPr>
            <w:r>
              <w:t>指标值</w:t>
            </w:r>
          </w:p>
        </w:tc>
        <w:tc>
          <w:tcPr>
            <w:tcW w:w="1472" w:type="dxa"/>
            <w:vAlign w:val="center"/>
          </w:tcPr>
          <w:p w14:paraId="58801C0B">
            <w:pPr>
              <w:pStyle w:val="16"/>
            </w:pPr>
            <w:r>
              <w:t>指标值确定依据</w:t>
            </w:r>
          </w:p>
        </w:tc>
      </w:tr>
      <w:tr w14:paraId="4D8A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restart"/>
            <w:vAlign w:val="center"/>
          </w:tcPr>
          <w:p w14:paraId="0DF67723">
            <w:pPr>
              <w:pStyle w:val="17"/>
            </w:pPr>
            <w:r>
              <w:t>产出指标</w:t>
            </w:r>
          </w:p>
        </w:tc>
        <w:tc>
          <w:tcPr>
            <w:tcW w:w="1327" w:type="dxa"/>
            <w:vAlign w:val="center"/>
          </w:tcPr>
          <w:p w14:paraId="3209B158">
            <w:pPr>
              <w:pStyle w:val="15"/>
            </w:pPr>
            <w:r>
              <w:t>数量指标</w:t>
            </w:r>
          </w:p>
        </w:tc>
        <w:tc>
          <w:tcPr>
            <w:tcW w:w="1677" w:type="dxa"/>
            <w:vAlign w:val="center"/>
          </w:tcPr>
          <w:p w14:paraId="06A4B406">
            <w:pPr>
              <w:pStyle w:val="15"/>
            </w:pPr>
            <w:r>
              <w:t>面积</w:t>
            </w:r>
          </w:p>
        </w:tc>
        <w:tc>
          <w:tcPr>
            <w:tcW w:w="1905" w:type="dxa"/>
            <w:vAlign w:val="center"/>
          </w:tcPr>
          <w:p w14:paraId="0E0E2AAB">
            <w:pPr>
              <w:pStyle w:val="15"/>
            </w:pPr>
            <w:r>
              <w:t>任务面积</w:t>
            </w:r>
          </w:p>
        </w:tc>
        <w:tc>
          <w:tcPr>
            <w:tcW w:w="1581" w:type="dxa"/>
            <w:vAlign w:val="center"/>
          </w:tcPr>
          <w:p w14:paraId="73D97994">
            <w:pPr>
              <w:pStyle w:val="15"/>
            </w:pPr>
            <w:r>
              <w:t>6.43万亩</w:t>
            </w:r>
          </w:p>
        </w:tc>
        <w:tc>
          <w:tcPr>
            <w:tcW w:w="1472" w:type="dxa"/>
            <w:vAlign w:val="center"/>
          </w:tcPr>
          <w:p w14:paraId="14FE49C2">
            <w:pPr>
              <w:pStyle w:val="15"/>
            </w:pPr>
            <w:r>
              <w:t>项目实施方案</w:t>
            </w:r>
          </w:p>
        </w:tc>
      </w:tr>
      <w:tr w14:paraId="633A6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continue"/>
            <w:vAlign w:val="center"/>
          </w:tcPr>
          <w:p w14:paraId="7DCC8988"/>
        </w:tc>
        <w:tc>
          <w:tcPr>
            <w:tcW w:w="1327" w:type="dxa"/>
            <w:vAlign w:val="center"/>
          </w:tcPr>
          <w:p w14:paraId="14386AED">
            <w:pPr>
              <w:pStyle w:val="15"/>
            </w:pPr>
            <w:r>
              <w:t>质量指标</w:t>
            </w:r>
          </w:p>
        </w:tc>
        <w:tc>
          <w:tcPr>
            <w:tcW w:w="1677" w:type="dxa"/>
            <w:vAlign w:val="center"/>
          </w:tcPr>
          <w:p w14:paraId="6FE43541">
            <w:pPr>
              <w:pStyle w:val="15"/>
            </w:pPr>
            <w:r>
              <w:t>完成率</w:t>
            </w:r>
          </w:p>
        </w:tc>
        <w:tc>
          <w:tcPr>
            <w:tcW w:w="1905" w:type="dxa"/>
            <w:vAlign w:val="center"/>
          </w:tcPr>
          <w:p w14:paraId="409AC640">
            <w:pPr>
              <w:pStyle w:val="15"/>
            </w:pPr>
            <w:r>
              <w:t>项目实际完成率</w:t>
            </w:r>
          </w:p>
        </w:tc>
        <w:tc>
          <w:tcPr>
            <w:tcW w:w="1581" w:type="dxa"/>
            <w:vAlign w:val="center"/>
          </w:tcPr>
          <w:p w14:paraId="1DB279E4">
            <w:pPr>
              <w:pStyle w:val="15"/>
            </w:pPr>
            <w:r>
              <w:t>≥99%</w:t>
            </w:r>
          </w:p>
        </w:tc>
        <w:tc>
          <w:tcPr>
            <w:tcW w:w="1472" w:type="dxa"/>
            <w:vAlign w:val="center"/>
          </w:tcPr>
          <w:p w14:paraId="38E1E9B3">
            <w:pPr>
              <w:pStyle w:val="15"/>
            </w:pPr>
            <w:r>
              <w:t>项目实施方案</w:t>
            </w:r>
          </w:p>
        </w:tc>
      </w:tr>
      <w:tr w14:paraId="5EB4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continue"/>
            <w:vAlign w:val="center"/>
          </w:tcPr>
          <w:p w14:paraId="5D5179F7"/>
        </w:tc>
        <w:tc>
          <w:tcPr>
            <w:tcW w:w="1327" w:type="dxa"/>
            <w:vAlign w:val="center"/>
          </w:tcPr>
          <w:p w14:paraId="7F3913F2">
            <w:pPr>
              <w:pStyle w:val="15"/>
            </w:pPr>
            <w:r>
              <w:t>时效指标</w:t>
            </w:r>
          </w:p>
        </w:tc>
        <w:tc>
          <w:tcPr>
            <w:tcW w:w="1677" w:type="dxa"/>
            <w:vAlign w:val="center"/>
          </w:tcPr>
          <w:p w14:paraId="61869B1C">
            <w:pPr>
              <w:pStyle w:val="15"/>
            </w:pPr>
            <w:r>
              <w:t>各项任务完成及时率（%）</w:t>
            </w:r>
          </w:p>
        </w:tc>
        <w:tc>
          <w:tcPr>
            <w:tcW w:w="1905" w:type="dxa"/>
            <w:vAlign w:val="center"/>
          </w:tcPr>
          <w:p w14:paraId="30F82F5E">
            <w:pPr>
              <w:pStyle w:val="15"/>
            </w:pPr>
            <w:r>
              <w:t>各项任务完成及时率（%）</w:t>
            </w:r>
          </w:p>
        </w:tc>
        <w:tc>
          <w:tcPr>
            <w:tcW w:w="1581" w:type="dxa"/>
            <w:vAlign w:val="center"/>
          </w:tcPr>
          <w:p w14:paraId="71B89327">
            <w:pPr>
              <w:pStyle w:val="15"/>
            </w:pPr>
            <w:r>
              <w:t>≥90%</w:t>
            </w:r>
          </w:p>
        </w:tc>
        <w:tc>
          <w:tcPr>
            <w:tcW w:w="1472" w:type="dxa"/>
            <w:vAlign w:val="center"/>
          </w:tcPr>
          <w:p w14:paraId="16A7138D">
            <w:pPr>
              <w:pStyle w:val="15"/>
            </w:pPr>
            <w:r>
              <w:t>项目实施方案</w:t>
            </w:r>
          </w:p>
        </w:tc>
      </w:tr>
      <w:tr w14:paraId="06E4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continue"/>
            <w:vAlign w:val="center"/>
          </w:tcPr>
          <w:p w14:paraId="6EBD647A"/>
        </w:tc>
        <w:tc>
          <w:tcPr>
            <w:tcW w:w="1327" w:type="dxa"/>
            <w:vAlign w:val="center"/>
          </w:tcPr>
          <w:p w14:paraId="4C989793">
            <w:pPr>
              <w:pStyle w:val="15"/>
            </w:pPr>
            <w:r>
              <w:t>成本指标</w:t>
            </w:r>
          </w:p>
        </w:tc>
        <w:tc>
          <w:tcPr>
            <w:tcW w:w="1677" w:type="dxa"/>
            <w:vAlign w:val="center"/>
          </w:tcPr>
          <w:p w14:paraId="574B382B">
            <w:pPr>
              <w:pStyle w:val="15"/>
            </w:pPr>
            <w:r>
              <w:t>项目实际成本</w:t>
            </w:r>
          </w:p>
        </w:tc>
        <w:tc>
          <w:tcPr>
            <w:tcW w:w="1905" w:type="dxa"/>
            <w:vAlign w:val="center"/>
          </w:tcPr>
          <w:p w14:paraId="029F4DF4">
            <w:pPr>
              <w:pStyle w:val="15"/>
            </w:pPr>
            <w:r>
              <w:t>项目实际成本</w:t>
            </w:r>
          </w:p>
        </w:tc>
        <w:tc>
          <w:tcPr>
            <w:tcW w:w="1581" w:type="dxa"/>
            <w:vAlign w:val="center"/>
          </w:tcPr>
          <w:p w14:paraId="3D3F1590">
            <w:pPr>
              <w:pStyle w:val="15"/>
            </w:pPr>
            <w:r>
              <w:t>2202万元</w:t>
            </w:r>
          </w:p>
        </w:tc>
        <w:tc>
          <w:tcPr>
            <w:tcW w:w="1472" w:type="dxa"/>
            <w:vAlign w:val="center"/>
          </w:tcPr>
          <w:p w14:paraId="1D3363D6">
            <w:pPr>
              <w:pStyle w:val="15"/>
            </w:pPr>
            <w:r>
              <w:t>项目实施方案</w:t>
            </w:r>
          </w:p>
        </w:tc>
      </w:tr>
      <w:tr w14:paraId="39FD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restart"/>
            <w:vAlign w:val="center"/>
          </w:tcPr>
          <w:p w14:paraId="57BC9426">
            <w:pPr>
              <w:pStyle w:val="17"/>
            </w:pPr>
            <w:r>
              <w:t>效益指标</w:t>
            </w:r>
          </w:p>
        </w:tc>
        <w:tc>
          <w:tcPr>
            <w:tcW w:w="1327" w:type="dxa"/>
            <w:vAlign w:val="center"/>
          </w:tcPr>
          <w:p w14:paraId="43B659BF">
            <w:pPr>
              <w:pStyle w:val="15"/>
            </w:pPr>
            <w:r>
              <w:t>可持续影响指标</w:t>
            </w:r>
          </w:p>
        </w:tc>
        <w:tc>
          <w:tcPr>
            <w:tcW w:w="1677" w:type="dxa"/>
            <w:vAlign w:val="center"/>
          </w:tcPr>
          <w:p w14:paraId="0F4A446D">
            <w:pPr>
              <w:pStyle w:val="15"/>
            </w:pPr>
            <w:r>
              <w:t>项目建成效果</w:t>
            </w:r>
          </w:p>
        </w:tc>
        <w:tc>
          <w:tcPr>
            <w:tcW w:w="1905" w:type="dxa"/>
            <w:vAlign w:val="center"/>
          </w:tcPr>
          <w:p w14:paraId="0CB89944">
            <w:pPr>
              <w:pStyle w:val="15"/>
            </w:pPr>
            <w:r>
              <w:t>项目建成效果</w:t>
            </w:r>
          </w:p>
        </w:tc>
        <w:tc>
          <w:tcPr>
            <w:tcW w:w="1581" w:type="dxa"/>
            <w:vAlign w:val="center"/>
          </w:tcPr>
          <w:p w14:paraId="34C7357C">
            <w:pPr>
              <w:pStyle w:val="15"/>
            </w:pPr>
            <w:r>
              <w:t>有效实现节水</w:t>
            </w:r>
          </w:p>
        </w:tc>
        <w:tc>
          <w:tcPr>
            <w:tcW w:w="1472" w:type="dxa"/>
            <w:vAlign w:val="center"/>
          </w:tcPr>
          <w:p w14:paraId="3CAB4BB1">
            <w:pPr>
              <w:pStyle w:val="15"/>
            </w:pPr>
            <w:r>
              <w:t>项目实施方案</w:t>
            </w:r>
          </w:p>
        </w:tc>
      </w:tr>
      <w:tr w14:paraId="74A5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continue"/>
            <w:vAlign w:val="center"/>
          </w:tcPr>
          <w:p w14:paraId="63A170A2"/>
        </w:tc>
        <w:tc>
          <w:tcPr>
            <w:tcW w:w="1327" w:type="dxa"/>
            <w:vAlign w:val="center"/>
          </w:tcPr>
          <w:p w14:paraId="1E4B20F6">
            <w:pPr>
              <w:pStyle w:val="15"/>
            </w:pPr>
            <w:r>
              <w:t>经济效益指标</w:t>
            </w:r>
          </w:p>
        </w:tc>
        <w:tc>
          <w:tcPr>
            <w:tcW w:w="1677" w:type="dxa"/>
            <w:vAlign w:val="center"/>
          </w:tcPr>
          <w:p w14:paraId="504323B3">
            <w:pPr>
              <w:pStyle w:val="15"/>
            </w:pPr>
            <w:r>
              <w:t>提高效率</w:t>
            </w:r>
          </w:p>
        </w:tc>
        <w:tc>
          <w:tcPr>
            <w:tcW w:w="1905" w:type="dxa"/>
            <w:vAlign w:val="center"/>
          </w:tcPr>
          <w:p w14:paraId="1B55BF2B">
            <w:pPr>
              <w:pStyle w:val="15"/>
            </w:pPr>
            <w:r>
              <w:t>提高效率</w:t>
            </w:r>
          </w:p>
        </w:tc>
        <w:tc>
          <w:tcPr>
            <w:tcW w:w="1581" w:type="dxa"/>
            <w:vAlign w:val="center"/>
          </w:tcPr>
          <w:p w14:paraId="1E1A3819">
            <w:pPr>
              <w:pStyle w:val="15"/>
            </w:pPr>
            <w:r>
              <w:t>降低生产成本</w:t>
            </w:r>
          </w:p>
        </w:tc>
        <w:tc>
          <w:tcPr>
            <w:tcW w:w="1472" w:type="dxa"/>
            <w:vAlign w:val="center"/>
          </w:tcPr>
          <w:p w14:paraId="363D8DC4">
            <w:pPr>
              <w:pStyle w:val="15"/>
            </w:pPr>
            <w:r>
              <w:t>项目实施方案</w:t>
            </w:r>
          </w:p>
        </w:tc>
      </w:tr>
      <w:tr w14:paraId="5172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continue"/>
            <w:vAlign w:val="center"/>
          </w:tcPr>
          <w:p w14:paraId="3A5126C3"/>
        </w:tc>
        <w:tc>
          <w:tcPr>
            <w:tcW w:w="1327" w:type="dxa"/>
            <w:vAlign w:val="center"/>
          </w:tcPr>
          <w:p w14:paraId="1DEE2E7B">
            <w:pPr>
              <w:pStyle w:val="15"/>
            </w:pPr>
            <w:r>
              <w:t>社会效益指标</w:t>
            </w:r>
          </w:p>
        </w:tc>
        <w:tc>
          <w:tcPr>
            <w:tcW w:w="1677" w:type="dxa"/>
            <w:vAlign w:val="center"/>
          </w:tcPr>
          <w:p w14:paraId="744090CA">
            <w:pPr>
              <w:pStyle w:val="15"/>
            </w:pPr>
            <w:r>
              <w:t>社会影响力</w:t>
            </w:r>
          </w:p>
          <w:p w14:paraId="4251EA6F">
            <w:pPr>
              <w:pStyle w:val="15"/>
            </w:pPr>
          </w:p>
        </w:tc>
        <w:tc>
          <w:tcPr>
            <w:tcW w:w="1905" w:type="dxa"/>
            <w:vAlign w:val="center"/>
          </w:tcPr>
          <w:p w14:paraId="402A6512">
            <w:pPr>
              <w:pStyle w:val="15"/>
            </w:pPr>
            <w:r>
              <w:t>群众充分认可</w:t>
            </w:r>
          </w:p>
        </w:tc>
        <w:tc>
          <w:tcPr>
            <w:tcW w:w="1581" w:type="dxa"/>
            <w:vAlign w:val="center"/>
          </w:tcPr>
          <w:p w14:paraId="22820754">
            <w:pPr>
              <w:pStyle w:val="15"/>
            </w:pPr>
            <w:r>
              <w:t>广泛宣传旱作雨养</w:t>
            </w:r>
          </w:p>
        </w:tc>
        <w:tc>
          <w:tcPr>
            <w:tcW w:w="1472" w:type="dxa"/>
            <w:vAlign w:val="center"/>
          </w:tcPr>
          <w:p w14:paraId="5085357F">
            <w:pPr>
              <w:pStyle w:val="15"/>
            </w:pPr>
            <w:r>
              <w:t>项目实施方案</w:t>
            </w:r>
          </w:p>
        </w:tc>
      </w:tr>
      <w:tr w14:paraId="1D6C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Merge w:val="continue"/>
            <w:vAlign w:val="center"/>
          </w:tcPr>
          <w:p w14:paraId="64AE2DB5"/>
        </w:tc>
        <w:tc>
          <w:tcPr>
            <w:tcW w:w="1327" w:type="dxa"/>
            <w:vAlign w:val="center"/>
          </w:tcPr>
          <w:p w14:paraId="2A74AC7B">
            <w:pPr>
              <w:pStyle w:val="15"/>
            </w:pPr>
            <w:r>
              <w:t>生态效益指标</w:t>
            </w:r>
          </w:p>
        </w:tc>
        <w:tc>
          <w:tcPr>
            <w:tcW w:w="1677" w:type="dxa"/>
            <w:vAlign w:val="center"/>
          </w:tcPr>
          <w:p w14:paraId="0B0CECD9">
            <w:pPr>
              <w:pStyle w:val="15"/>
            </w:pPr>
            <w:r>
              <w:t>节水效果</w:t>
            </w:r>
          </w:p>
        </w:tc>
        <w:tc>
          <w:tcPr>
            <w:tcW w:w="1905" w:type="dxa"/>
            <w:vAlign w:val="center"/>
          </w:tcPr>
          <w:p w14:paraId="5C867D8E">
            <w:pPr>
              <w:pStyle w:val="15"/>
            </w:pPr>
            <w:r>
              <w:t>节水效果</w:t>
            </w:r>
          </w:p>
        </w:tc>
        <w:tc>
          <w:tcPr>
            <w:tcW w:w="1581" w:type="dxa"/>
            <w:vAlign w:val="center"/>
          </w:tcPr>
          <w:p w14:paraId="5073E673">
            <w:pPr>
              <w:pStyle w:val="15"/>
            </w:pPr>
            <w:r>
              <w:t>节约地下水</w:t>
            </w:r>
          </w:p>
        </w:tc>
        <w:tc>
          <w:tcPr>
            <w:tcW w:w="1472" w:type="dxa"/>
            <w:vAlign w:val="center"/>
          </w:tcPr>
          <w:p w14:paraId="5F7F5640">
            <w:pPr>
              <w:pStyle w:val="15"/>
            </w:pPr>
            <w:r>
              <w:t>项目实施方案</w:t>
            </w:r>
          </w:p>
        </w:tc>
      </w:tr>
      <w:tr w14:paraId="0505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2" w:type="dxa"/>
            <w:vAlign w:val="center"/>
          </w:tcPr>
          <w:p w14:paraId="227ED2E9">
            <w:pPr>
              <w:pStyle w:val="17"/>
            </w:pPr>
            <w:r>
              <w:t>满意度指标</w:t>
            </w:r>
          </w:p>
        </w:tc>
        <w:tc>
          <w:tcPr>
            <w:tcW w:w="1327" w:type="dxa"/>
            <w:vAlign w:val="center"/>
          </w:tcPr>
          <w:p w14:paraId="31829CCC">
            <w:pPr>
              <w:pStyle w:val="15"/>
            </w:pPr>
            <w:r>
              <w:t>服务对象满意度指标</w:t>
            </w:r>
          </w:p>
        </w:tc>
        <w:tc>
          <w:tcPr>
            <w:tcW w:w="1677" w:type="dxa"/>
            <w:vAlign w:val="center"/>
          </w:tcPr>
          <w:p w14:paraId="1E07EF6F">
            <w:pPr>
              <w:pStyle w:val="15"/>
            </w:pPr>
            <w:r>
              <w:t>满意率</w:t>
            </w:r>
          </w:p>
        </w:tc>
        <w:tc>
          <w:tcPr>
            <w:tcW w:w="1905" w:type="dxa"/>
            <w:vAlign w:val="center"/>
          </w:tcPr>
          <w:p w14:paraId="5C7BC79D">
            <w:pPr>
              <w:pStyle w:val="15"/>
            </w:pPr>
            <w:r>
              <w:t>满意率</w:t>
            </w:r>
          </w:p>
        </w:tc>
        <w:tc>
          <w:tcPr>
            <w:tcW w:w="1581" w:type="dxa"/>
            <w:vAlign w:val="center"/>
          </w:tcPr>
          <w:p w14:paraId="51749779">
            <w:pPr>
              <w:pStyle w:val="15"/>
            </w:pPr>
            <w:r>
              <w:t>≥95%</w:t>
            </w:r>
          </w:p>
        </w:tc>
        <w:tc>
          <w:tcPr>
            <w:tcW w:w="1472" w:type="dxa"/>
            <w:vAlign w:val="center"/>
          </w:tcPr>
          <w:p w14:paraId="697AF268">
            <w:pPr>
              <w:pStyle w:val="15"/>
            </w:pPr>
            <w:r>
              <w:t>走访调查</w:t>
            </w:r>
          </w:p>
        </w:tc>
      </w:tr>
    </w:tbl>
    <w:p w14:paraId="5A131543">
      <w:pPr>
        <w:sectPr>
          <w:pgSz w:w="11900" w:h="16840"/>
          <w:pgMar w:top="1984" w:right="1531" w:bottom="1701" w:left="1531" w:header="720" w:footer="1361" w:gutter="0"/>
          <w:pgNumType w:fmt="numberInDash"/>
          <w:cols w:space="0" w:num="1"/>
        </w:sectPr>
      </w:pPr>
    </w:p>
    <w:p w14:paraId="23DC1DDD">
      <w:pPr>
        <w:ind w:firstLine="560"/>
        <w:outlineLvl w:val="3"/>
        <w:rPr>
          <w:rFonts w:ascii="方正黑体_GBK" w:hAnsi="方正黑体_GBK" w:eastAsia="方正黑体_GBK" w:cs="方正黑体_GBK"/>
          <w:sz w:val="32"/>
          <w:szCs w:val="32"/>
        </w:rPr>
      </w:pPr>
      <w:bookmarkStart w:id="70" w:name="_Toc13332"/>
      <w:r>
        <w:rPr>
          <w:rFonts w:hint="eastAsia" w:ascii="方正黑体_GBK" w:hAnsi="方正黑体_GBK" w:eastAsia="方正黑体_GBK" w:cs="方正黑体_GBK"/>
          <w:color w:val="000000"/>
          <w:sz w:val="32"/>
          <w:szCs w:val="32"/>
        </w:rPr>
        <w:t>104.地下水超采综合治理试点省级补助资金预算指标绩效目标表</w:t>
      </w:r>
      <w:bookmarkEnd w:id="70"/>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A8B7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28D85546">
            <w:pPr>
              <w:pStyle w:val="14"/>
            </w:pPr>
            <w:r>
              <w:t>326001宁晋县农业农村局本级</w:t>
            </w:r>
          </w:p>
        </w:tc>
        <w:tc>
          <w:tcPr>
            <w:tcW w:w="1327" w:type="dxa"/>
            <w:tcBorders>
              <w:top w:val="single" w:color="FFFFFF" w:sz="6" w:space="0"/>
              <w:left w:val="single" w:color="FFFFFF" w:sz="6" w:space="0"/>
              <w:right w:val="single" w:color="FFFFFF" w:sz="6" w:space="0"/>
            </w:tcBorders>
            <w:vAlign w:val="center"/>
          </w:tcPr>
          <w:p w14:paraId="6581DF12">
            <w:pPr>
              <w:pStyle w:val="13"/>
            </w:pPr>
          </w:p>
        </w:tc>
      </w:tr>
      <w:tr w14:paraId="46246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558AAEC">
            <w:pPr>
              <w:pStyle w:val="16"/>
            </w:pPr>
            <w:r>
              <w:t>绩效目标</w:t>
            </w:r>
          </w:p>
        </w:tc>
        <w:tc>
          <w:tcPr>
            <w:tcW w:w="7962" w:type="dxa"/>
            <w:gridSpan w:val="2"/>
            <w:vAlign w:val="center"/>
          </w:tcPr>
          <w:p w14:paraId="10C82BBA">
            <w:pPr>
              <w:pStyle w:val="15"/>
            </w:pPr>
            <w:r>
              <w:t>1.维持2021年浅埋滴灌</w:t>
            </w:r>
          </w:p>
          <w:p w14:paraId="491F5C12">
            <w:pPr>
              <w:pStyle w:val="15"/>
            </w:pPr>
            <w:r>
              <w:t>2.维持2021年浅埋滴灌</w:t>
            </w:r>
          </w:p>
        </w:tc>
      </w:tr>
    </w:tbl>
    <w:p w14:paraId="3609AAAD">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15"/>
        <w:gridCol w:w="2027"/>
        <w:gridCol w:w="1500"/>
        <w:gridCol w:w="1593"/>
      </w:tblGrid>
      <w:tr w14:paraId="2B62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72CB8022">
            <w:pPr>
              <w:pStyle w:val="16"/>
            </w:pPr>
            <w:r>
              <w:t>一级指标</w:t>
            </w:r>
          </w:p>
        </w:tc>
        <w:tc>
          <w:tcPr>
            <w:tcW w:w="1327" w:type="dxa"/>
            <w:vAlign w:val="center"/>
          </w:tcPr>
          <w:p w14:paraId="62881D37">
            <w:pPr>
              <w:pStyle w:val="16"/>
            </w:pPr>
            <w:r>
              <w:t>二级指标</w:t>
            </w:r>
          </w:p>
        </w:tc>
        <w:tc>
          <w:tcPr>
            <w:tcW w:w="1515" w:type="dxa"/>
            <w:vAlign w:val="center"/>
          </w:tcPr>
          <w:p w14:paraId="0F109F88">
            <w:pPr>
              <w:pStyle w:val="16"/>
            </w:pPr>
            <w:r>
              <w:t>三级指标</w:t>
            </w:r>
          </w:p>
        </w:tc>
        <w:tc>
          <w:tcPr>
            <w:tcW w:w="2027" w:type="dxa"/>
            <w:vAlign w:val="center"/>
          </w:tcPr>
          <w:p w14:paraId="40D72652">
            <w:pPr>
              <w:pStyle w:val="16"/>
            </w:pPr>
            <w:r>
              <w:t>绩效指标描述</w:t>
            </w:r>
          </w:p>
        </w:tc>
        <w:tc>
          <w:tcPr>
            <w:tcW w:w="1500" w:type="dxa"/>
            <w:vAlign w:val="center"/>
          </w:tcPr>
          <w:p w14:paraId="43D02B5B">
            <w:pPr>
              <w:pStyle w:val="16"/>
            </w:pPr>
            <w:r>
              <w:t>指标值</w:t>
            </w:r>
          </w:p>
        </w:tc>
        <w:tc>
          <w:tcPr>
            <w:tcW w:w="1593" w:type="dxa"/>
            <w:vAlign w:val="center"/>
          </w:tcPr>
          <w:p w14:paraId="73DFD31A">
            <w:pPr>
              <w:pStyle w:val="16"/>
            </w:pPr>
            <w:r>
              <w:t>指标值确定依据</w:t>
            </w:r>
          </w:p>
        </w:tc>
      </w:tr>
      <w:tr w14:paraId="75BB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9" w:hRule="atLeast"/>
          <w:jc w:val="center"/>
        </w:trPr>
        <w:tc>
          <w:tcPr>
            <w:tcW w:w="1327" w:type="dxa"/>
            <w:vMerge w:val="restart"/>
            <w:vAlign w:val="center"/>
          </w:tcPr>
          <w:p w14:paraId="78805E8D">
            <w:pPr>
              <w:pStyle w:val="17"/>
            </w:pPr>
            <w:r>
              <w:t>产出指标</w:t>
            </w:r>
          </w:p>
        </w:tc>
        <w:tc>
          <w:tcPr>
            <w:tcW w:w="1327" w:type="dxa"/>
            <w:vAlign w:val="center"/>
          </w:tcPr>
          <w:p w14:paraId="3A606F3B">
            <w:pPr>
              <w:pStyle w:val="15"/>
            </w:pPr>
            <w:r>
              <w:t>数量指标</w:t>
            </w:r>
          </w:p>
        </w:tc>
        <w:tc>
          <w:tcPr>
            <w:tcW w:w="1515" w:type="dxa"/>
            <w:vAlign w:val="center"/>
          </w:tcPr>
          <w:p w14:paraId="45364513">
            <w:pPr>
              <w:pStyle w:val="15"/>
            </w:pPr>
            <w:r>
              <w:t>面积</w:t>
            </w:r>
          </w:p>
        </w:tc>
        <w:tc>
          <w:tcPr>
            <w:tcW w:w="2027" w:type="dxa"/>
            <w:vAlign w:val="center"/>
          </w:tcPr>
          <w:p w14:paraId="716BA3B4">
            <w:pPr>
              <w:pStyle w:val="15"/>
            </w:pPr>
            <w:r>
              <w:t>任务面积</w:t>
            </w:r>
          </w:p>
        </w:tc>
        <w:tc>
          <w:tcPr>
            <w:tcW w:w="1500" w:type="dxa"/>
            <w:vAlign w:val="center"/>
          </w:tcPr>
          <w:p w14:paraId="06296514">
            <w:pPr>
              <w:pStyle w:val="15"/>
            </w:pPr>
            <w:r>
              <w:t>≥2万亩</w:t>
            </w:r>
          </w:p>
        </w:tc>
        <w:tc>
          <w:tcPr>
            <w:tcW w:w="1593" w:type="dxa"/>
            <w:vAlign w:val="center"/>
          </w:tcPr>
          <w:p w14:paraId="3E28D27A">
            <w:pPr>
              <w:pStyle w:val="15"/>
            </w:pPr>
            <w:r>
              <w:t>项目实施方案</w:t>
            </w:r>
          </w:p>
        </w:tc>
      </w:tr>
      <w:tr w14:paraId="054D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1327" w:type="dxa"/>
            <w:vMerge w:val="continue"/>
            <w:vAlign w:val="center"/>
          </w:tcPr>
          <w:p w14:paraId="033A20BA"/>
        </w:tc>
        <w:tc>
          <w:tcPr>
            <w:tcW w:w="1327" w:type="dxa"/>
            <w:vAlign w:val="center"/>
          </w:tcPr>
          <w:p w14:paraId="6F89A78B">
            <w:pPr>
              <w:pStyle w:val="15"/>
            </w:pPr>
            <w:r>
              <w:t>质量指标</w:t>
            </w:r>
          </w:p>
        </w:tc>
        <w:tc>
          <w:tcPr>
            <w:tcW w:w="1515" w:type="dxa"/>
            <w:vAlign w:val="center"/>
          </w:tcPr>
          <w:p w14:paraId="376B675E">
            <w:pPr>
              <w:pStyle w:val="15"/>
            </w:pPr>
            <w:r>
              <w:t>完成率</w:t>
            </w:r>
          </w:p>
        </w:tc>
        <w:tc>
          <w:tcPr>
            <w:tcW w:w="2027" w:type="dxa"/>
            <w:vAlign w:val="center"/>
          </w:tcPr>
          <w:p w14:paraId="5E5BF88E">
            <w:pPr>
              <w:pStyle w:val="15"/>
            </w:pPr>
            <w:r>
              <w:t>项目实际完成率</w:t>
            </w:r>
          </w:p>
        </w:tc>
        <w:tc>
          <w:tcPr>
            <w:tcW w:w="1500" w:type="dxa"/>
            <w:vAlign w:val="center"/>
          </w:tcPr>
          <w:p w14:paraId="2CF7A913">
            <w:pPr>
              <w:pStyle w:val="15"/>
            </w:pPr>
            <w:r>
              <w:t>≥99%</w:t>
            </w:r>
          </w:p>
        </w:tc>
        <w:tc>
          <w:tcPr>
            <w:tcW w:w="1593" w:type="dxa"/>
            <w:vAlign w:val="center"/>
          </w:tcPr>
          <w:p w14:paraId="530694FF">
            <w:pPr>
              <w:pStyle w:val="15"/>
            </w:pPr>
            <w:r>
              <w:t>项目实施方案</w:t>
            </w:r>
          </w:p>
        </w:tc>
      </w:tr>
      <w:tr w14:paraId="0521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E8550F6"/>
        </w:tc>
        <w:tc>
          <w:tcPr>
            <w:tcW w:w="1327" w:type="dxa"/>
            <w:vAlign w:val="center"/>
          </w:tcPr>
          <w:p w14:paraId="3509991E">
            <w:pPr>
              <w:pStyle w:val="15"/>
            </w:pPr>
            <w:r>
              <w:t>时效指标</w:t>
            </w:r>
          </w:p>
        </w:tc>
        <w:tc>
          <w:tcPr>
            <w:tcW w:w="1515" w:type="dxa"/>
            <w:vAlign w:val="center"/>
          </w:tcPr>
          <w:p w14:paraId="063C5AE8">
            <w:pPr>
              <w:pStyle w:val="15"/>
            </w:pPr>
            <w:r>
              <w:t>各项任务完成及时率（%）</w:t>
            </w:r>
          </w:p>
        </w:tc>
        <w:tc>
          <w:tcPr>
            <w:tcW w:w="2027" w:type="dxa"/>
            <w:vAlign w:val="center"/>
          </w:tcPr>
          <w:p w14:paraId="1480AEAB">
            <w:pPr>
              <w:pStyle w:val="15"/>
            </w:pPr>
            <w:r>
              <w:t>各项任务完成及时率（%）</w:t>
            </w:r>
          </w:p>
        </w:tc>
        <w:tc>
          <w:tcPr>
            <w:tcW w:w="1500" w:type="dxa"/>
            <w:vAlign w:val="center"/>
          </w:tcPr>
          <w:p w14:paraId="523878BC">
            <w:pPr>
              <w:pStyle w:val="15"/>
            </w:pPr>
            <w:r>
              <w:t>≥90%</w:t>
            </w:r>
          </w:p>
        </w:tc>
        <w:tc>
          <w:tcPr>
            <w:tcW w:w="1593" w:type="dxa"/>
            <w:vAlign w:val="center"/>
          </w:tcPr>
          <w:p w14:paraId="6385550B">
            <w:pPr>
              <w:pStyle w:val="15"/>
            </w:pPr>
            <w:r>
              <w:t>项目实施方案</w:t>
            </w:r>
          </w:p>
        </w:tc>
      </w:tr>
      <w:tr w14:paraId="0B9E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327" w:type="dxa"/>
            <w:vMerge w:val="continue"/>
            <w:vAlign w:val="center"/>
          </w:tcPr>
          <w:p w14:paraId="6B05B6CD"/>
        </w:tc>
        <w:tc>
          <w:tcPr>
            <w:tcW w:w="1327" w:type="dxa"/>
            <w:vAlign w:val="center"/>
          </w:tcPr>
          <w:p w14:paraId="377D788B">
            <w:pPr>
              <w:pStyle w:val="15"/>
            </w:pPr>
            <w:r>
              <w:t>成本指标</w:t>
            </w:r>
          </w:p>
        </w:tc>
        <w:tc>
          <w:tcPr>
            <w:tcW w:w="1515" w:type="dxa"/>
            <w:vAlign w:val="center"/>
          </w:tcPr>
          <w:p w14:paraId="6F1BE7EE">
            <w:pPr>
              <w:pStyle w:val="15"/>
            </w:pPr>
            <w:r>
              <w:t>项目实际成本</w:t>
            </w:r>
          </w:p>
        </w:tc>
        <w:tc>
          <w:tcPr>
            <w:tcW w:w="2027" w:type="dxa"/>
            <w:vAlign w:val="center"/>
          </w:tcPr>
          <w:p w14:paraId="7425DDAB">
            <w:pPr>
              <w:pStyle w:val="15"/>
            </w:pPr>
            <w:r>
              <w:t>项目实际成本</w:t>
            </w:r>
          </w:p>
        </w:tc>
        <w:tc>
          <w:tcPr>
            <w:tcW w:w="1500" w:type="dxa"/>
            <w:vAlign w:val="center"/>
          </w:tcPr>
          <w:p w14:paraId="19838787">
            <w:pPr>
              <w:pStyle w:val="15"/>
            </w:pPr>
            <w:r>
              <w:t>200万元</w:t>
            </w:r>
          </w:p>
        </w:tc>
        <w:tc>
          <w:tcPr>
            <w:tcW w:w="1593" w:type="dxa"/>
            <w:vAlign w:val="center"/>
          </w:tcPr>
          <w:p w14:paraId="56B4D1D0">
            <w:pPr>
              <w:pStyle w:val="15"/>
            </w:pPr>
            <w:r>
              <w:t>项目实施方案</w:t>
            </w:r>
          </w:p>
        </w:tc>
      </w:tr>
      <w:tr w14:paraId="7587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BE10AEA">
            <w:pPr>
              <w:pStyle w:val="17"/>
            </w:pPr>
            <w:r>
              <w:t>效益指标</w:t>
            </w:r>
          </w:p>
        </w:tc>
        <w:tc>
          <w:tcPr>
            <w:tcW w:w="1327" w:type="dxa"/>
            <w:vAlign w:val="center"/>
          </w:tcPr>
          <w:p w14:paraId="7AFCA39C">
            <w:pPr>
              <w:pStyle w:val="15"/>
            </w:pPr>
            <w:r>
              <w:t>可持续影响指标</w:t>
            </w:r>
          </w:p>
        </w:tc>
        <w:tc>
          <w:tcPr>
            <w:tcW w:w="1515" w:type="dxa"/>
            <w:vAlign w:val="center"/>
          </w:tcPr>
          <w:p w14:paraId="43B92427">
            <w:pPr>
              <w:pStyle w:val="15"/>
            </w:pPr>
            <w:r>
              <w:t>项目建成效果</w:t>
            </w:r>
          </w:p>
        </w:tc>
        <w:tc>
          <w:tcPr>
            <w:tcW w:w="2027" w:type="dxa"/>
            <w:vAlign w:val="center"/>
          </w:tcPr>
          <w:p w14:paraId="66699E94">
            <w:pPr>
              <w:pStyle w:val="15"/>
            </w:pPr>
            <w:r>
              <w:t>项目建成效果</w:t>
            </w:r>
          </w:p>
        </w:tc>
        <w:tc>
          <w:tcPr>
            <w:tcW w:w="1500" w:type="dxa"/>
            <w:vAlign w:val="center"/>
          </w:tcPr>
          <w:p w14:paraId="097F065C">
            <w:pPr>
              <w:pStyle w:val="15"/>
            </w:pPr>
            <w:r>
              <w:t>有效实现节水</w:t>
            </w:r>
          </w:p>
        </w:tc>
        <w:tc>
          <w:tcPr>
            <w:tcW w:w="1593" w:type="dxa"/>
            <w:vAlign w:val="center"/>
          </w:tcPr>
          <w:p w14:paraId="1EDD72DF">
            <w:pPr>
              <w:pStyle w:val="15"/>
            </w:pPr>
            <w:r>
              <w:t>项目实施方案</w:t>
            </w:r>
          </w:p>
        </w:tc>
      </w:tr>
      <w:tr w14:paraId="473F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E9727F3"/>
        </w:tc>
        <w:tc>
          <w:tcPr>
            <w:tcW w:w="1327" w:type="dxa"/>
            <w:vAlign w:val="center"/>
          </w:tcPr>
          <w:p w14:paraId="5E0BAA02">
            <w:pPr>
              <w:pStyle w:val="15"/>
            </w:pPr>
            <w:r>
              <w:t>经济效益指标</w:t>
            </w:r>
          </w:p>
        </w:tc>
        <w:tc>
          <w:tcPr>
            <w:tcW w:w="1515" w:type="dxa"/>
            <w:vAlign w:val="center"/>
          </w:tcPr>
          <w:p w14:paraId="309889B4">
            <w:pPr>
              <w:pStyle w:val="15"/>
            </w:pPr>
            <w:r>
              <w:t>提高效率</w:t>
            </w:r>
          </w:p>
        </w:tc>
        <w:tc>
          <w:tcPr>
            <w:tcW w:w="2027" w:type="dxa"/>
            <w:vAlign w:val="center"/>
          </w:tcPr>
          <w:p w14:paraId="3ECF5F5E">
            <w:pPr>
              <w:pStyle w:val="15"/>
            </w:pPr>
            <w:r>
              <w:t>提高效率</w:t>
            </w:r>
          </w:p>
        </w:tc>
        <w:tc>
          <w:tcPr>
            <w:tcW w:w="1500" w:type="dxa"/>
            <w:vAlign w:val="center"/>
          </w:tcPr>
          <w:p w14:paraId="7CAF07D7">
            <w:pPr>
              <w:pStyle w:val="15"/>
            </w:pPr>
            <w:r>
              <w:t>降低生产成本</w:t>
            </w:r>
          </w:p>
        </w:tc>
        <w:tc>
          <w:tcPr>
            <w:tcW w:w="1593" w:type="dxa"/>
            <w:vAlign w:val="center"/>
          </w:tcPr>
          <w:p w14:paraId="1325295F">
            <w:pPr>
              <w:pStyle w:val="15"/>
            </w:pPr>
            <w:r>
              <w:t>项目实施方案</w:t>
            </w:r>
          </w:p>
        </w:tc>
      </w:tr>
      <w:tr w14:paraId="4EB1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A41C4F7"/>
        </w:tc>
        <w:tc>
          <w:tcPr>
            <w:tcW w:w="1327" w:type="dxa"/>
            <w:vAlign w:val="center"/>
          </w:tcPr>
          <w:p w14:paraId="0C0E4305">
            <w:pPr>
              <w:pStyle w:val="15"/>
            </w:pPr>
            <w:r>
              <w:t>社会效益指标</w:t>
            </w:r>
          </w:p>
        </w:tc>
        <w:tc>
          <w:tcPr>
            <w:tcW w:w="1515" w:type="dxa"/>
            <w:vAlign w:val="center"/>
          </w:tcPr>
          <w:p w14:paraId="107E4D13">
            <w:pPr>
              <w:pStyle w:val="15"/>
            </w:pPr>
            <w:r>
              <w:t>社会影响力</w:t>
            </w:r>
          </w:p>
        </w:tc>
        <w:tc>
          <w:tcPr>
            <w:tcW w:w="2027" w:type="dxa"/>
            <w:vAlign w:val="center"/>
          </w:tcPr>
          <w:p w14:paraId="08A0FE0B">
            <w:pPr>
              <w:pStyle w:val="15"/>
            </w:pPr>
            <w:r>
              <w:t>群众充分认可</w:t>
            </w:r>
          </w:p>
          <w:p w14:paraId="66DB0548">
            <w:pPr>
              <w:pStyle w:val="15"/>
            </w:pPr>
          </w:p>
        </w:tc>
        <w:tc>
          <w:tcPr>
            <w:tcW w:w="1500" w:type="dxa"/>
            <w:vAlign w:val="center"/>
          </w:tcPr>
          <w:p w14:paraId="21423C5A">
            <w:pPr>
              <w:pStyle w:val="15"/>
            </w:pPr>
            <w:r>
              <w:t>实施浅埋滴灌</w:t>
            </w:r>
          </w:p>
        </w:tc>
        <w:tc>
          <w:tcPr>
            <w:tcW w:w="1593" w:type="dxa"/>
            <w:vAlign w:val="center"/>
          </w:tcPr>
          <w:p w14:paraId="2ED32A8C">
            <w:pPr>
              <w:pStyle w:val="15"/>
            </w:pPr>
            <w:r>
              <w:t>项目实施方案</w:t>
            </w:r>
          </w:p>
        </w:tc>
      </w:tr>
      <w:tr w14:paraId="37AC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6D8DFDB"/>
        </w:tc>
        <w:tc>
          <w:tcPr>
            <w:tcW w:w="1327" w:type="dxa"/>
            <w:vAlign w:val="center"/>
          </w:tcPr>
          <w:p w14:paraId="6D255FC5">
            <w:pPr>
              <w:pStyle w:val="15"/>
            </w:pPr>
            <w:r>
              <w:t>生态效益指标</w:t>
            </w:r>
          </w:p>
        </w:tc>
        <w:tc>
          <w:tcPr>
            <w:tcW w:w="1515" w:type="dxa"/>
            <w:vAlign w:val="center"/>
          </w:tcPr>
          <w:p w14:paraId="72E20727">
            <w:pPr>
              <w:pStyle w:val="15"/>
            </w:pPr>
            <w:r>
              <w:t>节水效果</w:t>
            </w:r>
          </w:p>
        </w:tc>
        <w:tc>
          <w:tcPr>
            <w:tcW w:w="2027" w:type="dxa"/>
            <w:vAlign w:val="center"/>
          </w:tcPr>
          <w:p w14:paraId="05408478">
            <w:pPr>
              <w:pStyle w:val="15"/>
            </w:pPr>
            <w:r>
              <w:t>节水效果</w:t>
            </w:r>
          </w:p>
        </w:tc>
        <w:tc>
          <w:tcPr>
            <w:tcW w:w="1500" w:type="dxa"/>
            <w:vAlign w:val="center"/>
          </w:tcPr>
          <w:p w14:paraId="35BC3A04">
            <w:pPr>
              <w:pStyle w:val="15"/>
            </w:pPr>
            <w:r>
              <w:t>节约地下水</w:t>
            </w:r>
          </w:p>
        </w:tc>
        <w:tc>
          <w:tcPr>
            <w:tcW w:w="1593" w:type="dxa"/>
            <w:vAlign w:val="center"/>
          </w:tcPr>
          <w:p w14:paraId="5FFB035A">
            <w:pPr>
              <w:pStyle w:val="15"/>
            </w:pPr>
            <w:r>
              <w:t>项目实施方案</w:t>
            </w:r>
          </w:p>
        </w:tc>
      </w:tr>
      <w:tr w14:paraId="795F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9205BC5">
            <w:pPr>
              <w:pStyle w:val="17"/>
            </w:pPr>
            <w:r>
              <w:t>满意度指标</w:t>
            </w:r>
          </w:p>
        </w:tc>
        <w:tc>
          <w:tcPr>
            <w:tcW w:w="1327" w:type="dxa"/>
            <w:vAlign w:val="center"/>
          </w:tcPr>
          <w:p w14:paraId="554510E5">
            <w:pPr>
              <w:pStyle w:val="15"/>
            </w:pPr>
            <w:r>
              <w:t>服务对象满意度指标</w:t>
            </w:r>
          </w:p>
        </w:tc>
        <w:tc>
          <w:tcPr>
            <w:tcW w:w="1515" w:type="dxa"/>
            <w:vAlign w:val="center"/>
          </w:tcPr>
          <w:p w14:paraId="0D7212BE">
            <w:pPr>
              <w:pStyle w:val="15"/>
            </w:pPr>
            <w:r>
              <w:t>满意率</w:t>
            </w:r>
          </w:p>
        </w:tc>
        <w:tc>
          <w:tcPr>
            <w:tcW w:w="2027" w:type="dxa"/>
            <w:vAlign w:val="center"/>
          </w:tcPr>
          <w:p w14:paraId="094E8FC0">
            <w:pPr>
              <w:pStyle w:val="15"/>
            </w:pPr>
            <w:r>
              <w:t>满意率</w:t>
            </w:r>
          </w:p>
        </w:tc>
        <w:tc>
          <w:tcPr>
            <w:tcW w:w="1500" w:type="dxa"/>
            <w:vAlign w:val="center"/>
          </w:tcPr>
          <w:p w14:paraId="327EDC94">
            <w:pPr>
              <w:pStyle w:val="15"/>
            </w:pPr>
            <w:r>
              <w:t>≥95%</w:t>
            </w:r>
          </w:p>
        </w:tc>
        <w:tc>
          <w:tcPr>
            <w:tcW w:w="1593" w:type="dxa"/>
            <w:vAlign w:val="center"/>
          </w:tcPr>
          <w:p w14:paraId="49FC1305">
            <w:pPr>
              <w:pStyle w:val="15"/>
            </w:pPr>
            <w:r>
              <w:t>走访调查</w:t>
            </w:r>
          </w:p>
        </w:tc>
      </w:tr>
    </w:tbl>
    <w:p w14:paraId="7433F16F">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105.地下水超采综合治理农业灌溉水源置换项目及农业水价综合改革项目绩效目标表</w:t>
      </w:r>
    </w:p>
    <w:tbl>
      <w:tblPr>
        <w:tblStyle w:val="6"/>
        <w:tblW w:w="975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6775"/>
        <w:gridCol w:w="1843"/>
      </w:tblGrid>
      <w:tr w14:paraId="5D4A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07" w:type="dxa"/>
            <w:gridSpan w:val="2"/>
            <w:tcBorders>
              <w:top w:val="single" w:color="FFFFFF" w:sz="6" w:space="0"/>
              <w:left w:val="single" w:color="FFFFFF" w:sz="6" w:space="0"/>
              <w:right w:val="single" w:color="FFFFFF" w:sz="6" w:space="0"/>
            </w:tcBorders>
            <w:vAlign w:val="center"/>
          </w:tcPr>
          <w:p w14:paraId="31BB0560">
            <w:pPr>
              <w:pStyle w:val="14"/>
            </w:pPr>
            <w:r>
              <w:t>332001宁晋县水务局本级</w:t>
            </w:r>
          </w:p>
        </w:tc>
        <w:tc>
          <w:tcPr>
            <w:tcW w:w="1843" w:type="dxa"/>
            <w:tcBorders>
              <w:top w:val="single" w:color="FFFFFF" w:sz="6" w:space="0"/>
              <w:left w:val="single" w:color="FFFFFF" w:sz="6" w:space="0"/>
              <w:right w:val="single" w:color="FFFFFF" w:sz="6" w:space="0"/>
            </w:tcBorders>
            <w:vAlign w:val="center"/>
          </w:tcPr>
          <w:p w14:paraId="7A664CC6">
            <w:pPr>
              <w:pStyle w:val="13"/>
            </w:pPr>
          </w:p>
        </w:tc>
      </w:tr>
      <w:tr w14:paraId="1ACE7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Align w:val="center"/>
          </w:tcPr>
          <w:p w14:paraId="5AE07FE7">
            <w:pPr>
              <w:pStyle w:val="16"/>
            </w:pPr>
            <w:r>
              <w:t>绩效目标</w:t>
            </w:r>
          </w:p>
        </w:tc>
        <w:tc>
          <w:tcPr>
            <w:tcW w:w="8618" w:type="dxa"/>
            <w:gridSpan w:val="2"/>
            <w:vAlign w:val="center"/>
          </w:tcPr>
          <w:p w14:paraId="33F26BCE">
            <w:pPr>
              <w:pStyle w:val="15"/>
              <w:numPr>
                <w:ilvl w:val="0"/>
                <w:numId w:val="1"/>
              </w:numPr>
            </w:pPr>
            <w:r>
              <w:t>为工程提供可行性的设计方案</w:t>
            </w:r>
            <w:r>
              <w:tab/>
            </w:r>
            <w:r>
              <w:tab/>
            </w:r>
            <w:r>
              <w:tab/>
            </w:r>
            <w:r>
              <w:tab/>
            </w:r>
            <w:r>
              <w:tab/>
            </w:r>
          </w:p>
          <w:p w14:paraId="451425B7">
            <w:pPr>
              <w:pStyle w:val="15"/>
            </w:pPr>
            <w:r>
              <w:t>2.减少地下水开采</w:t>
            </w:r>
          </w:p>
          <w:p w14:paraId="71AA7047">
            <w:pPr>
              <w:pStyle w:val="15"/>
            </w:pPr>
            <w:r>
              <w:t>3.保护水环境</w:t>
            </w:r>
          </w:p>
        </w:tc>
      </w:tr>
    </w:tbl>
    <w:p w14:paraId="775E76E0">
      <w:pPr>
        <w:spacing w:line="2" w:lineRule="exact"/>
        <w:jc w:val="center"/>
      </w:pPr>
      <w:r>
        <w:rPr>
          <w:rFonts w:ascii="方正书宋_GBK" w:hAnsi="方正书宋_GBK" w:eastAsia="方正书宋_GBK" w:cs="方正书宋_GBK"/>
          <w:color w:val="000000"/>
        </w:rPr>
        <w:t xml:space="preserve"> </w:t>
      </w:r>
    </w:p>
    <w:tbl>
      <w:tblPr>
        <w:tblStyle w:val="6"/>
        <w:tblW w:w="98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0"/>
        <w:gridCol w:w="1205"/>
        <w:gridCol w:w="1925"/>
        <w:gridCol w:w="1784"/>
        <w:gridCol w:w="1256"/>
        <w:gridCol w:w="1923"/>
      </w:tblGrid>
      <w:tr w14:paraId="2342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10" w:type="dxa"/>
            <w:vAlign w:val="center"/>
          </w:tcPr>
          <w:p w14:paraId="14B4DB9A">
            <w:pPr>
              <w:pStyle w:val="16"/>
            </w:pPr>
            <w:r>
              <w:t>一级指标</w:t>
            </w:r>
          </w:p>
        </w:tc>
        <w:tc>
          <w:tcPr>
            <w:tcW w:w="1205" w:type="dxa"/>
            <w:vAlign w:val="center"/>
          </w:tcPr>
          <w:p w14:paraId="524A75B3">
            <w:pPr>
              <w:pStyle w:val="16"/>
            </w:pPr>
            <w:r>
              <w:t>二级指标</w:t>
            </w:r>
          </w:p>
        </w:tc>
        <w:tc>
          <w:tcPr>
            <w:tcW w:w="1925" w:type="dxa"/>
            <w:vAlign w:val="center"/>
          </w:tcPr>
          <w:p w14:paraId="319C02C1">
            <w:pPr>
              <w:pStyle w:val="16"/>
            </w:pPr>
            <w:r>
              <w:t>三级指标</w:t>
            </w:r>
          </w:p>
        </w:tc>
        <w:tc>
          <w:tcPr>
            <w:tcW w:w="1784" w:type="dxa"/>
            <w:vAlign w:val="center"/>
          </w:tcPr>
          <w:p w14:paraId="2B534BE3">
            <w:pPr>
              <w:pStyle w:val="16"/>
            </w:pPr>
            <w:r>
              <w:t>绩效指标描述</w:t>
            </w:r>
          </w:p>
        </w:tc>
        <w:tc>
          <w:tcPr>
            <w:tcW w:w="1256" w:type="dxa"/>
            <w:vAlign w:val="center"/>
          </w:tcPr>
          <w:p w14:paraId="2E438D52">
            <w:pPr>
              <w:pStyle w:val="16"/>
            </w:pPr>
            <w:r>
              <w:t>指标值</w:t>
            </w:r>
          </w:p>
        </w:tc>
        <w:tc>
          <w:tcPr>
            <w:tcW w:w="1923" w:type="dxa"/>
            <w:vAlign w:val="center"/>
          </w:tcPr>
          <w:p w14:paraId="5535CADE">
            <w:pPr>
              <w:pStyle w:val="16"/>
            </w:pPr>
            <w:r>
              <w:t>指标值确定依据</w:t>
            </w:r>
          </w:p>
        </w:tc>
      </w:tr>
      <w:tr w14:paraId="0EE02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68" w:hRule="atLeast"/>
          <w:jc w:val="center"/>
        </w:trPr>
        <w:tc>
          <w:tcPr>
            <w:tcW w:w="1710" w:type="dxa"/>
            <w:vMerge w:val="restart"/>
            <w:vAlign w:val="center"/>
          </w:tcPr>
          <w:p w14:paraId="7A0DAD51">
            <w:pPr>
              <w:pStyle w:val="17"/>
            </w:pPr>
            <w:r>
              <w:t>产出指标</w:t>
            </w:r>
          </w:p>
        </w:tc>
        <w:tc>
          <w:tcPr>
            <w:tcW w:w="1205" w:type="dxa"/>
            <w:vAlign w:val="center"/>
          </w:tcPr>
          <w:p w14:paraId="27455DD5">
            <w:pPr>
              <w:pStyle w:val="15"/>
            </w:pPr>
            <w:r>
              <w:t>数量指标</w:t>
            </w:r>
          </w:p>
        </w:tc>
        <w:tc>
          <w:tcPr>
            <w:tcW w:w="1925" w:type="dxa"/>
            <w:vAlign w:val="center"/>
          </w:tcPr>
          <w:p w14:paraId="30D9788C">
            <w:pPr>
              <w:pStyle w:val="15"/>
            </w:pPr>
            <w:r>
              <w:t>项目采购率%</w:t>
            </w:r>
          </w:p>
        </w:tc>
        <w:tc>
          <w:tcPr>
            <w:tcW w:w="1784" w:type="dxa"/>
            <w:vAlign w:val="center"/>
          </w:tcPr>
          <w:p w14:paraId="4E857696">
            <w:pPr>
              <w:pStyle w:val="15"/>
            </w:pPr>
            <w:r>
              <w:t>实际进行政府采购项目/应进行政府采购项目（100%对项目（工程）实施指导</w:t>
            </w:r>
          </w:p>
        </w:tc>
        <w:tc>
          <w:tcPr>
            <w:tcW w:w="1256" w:type="dxa"/>
            <w:vAlign w:val="center"/>
          </w:tcPr>
          <w:p w14:paraId="0B4293FB">
            <w:pPr>
              <w:pStyle w:val="15"/>
              <w:jc w:val="center"/>
            </w:pPr>
            <w:r>
              <w:t>100%</w:t>
            </w:r>
          </w:p>
        </w:tc>
        <w:tc>
          <w:tcPr>
            <w:tcW w:w="1923" w:type="dxa"/>
            <w:vAlign w:val="center"/>
          </w:tcPr>
          <w:p w14:paraId="71E4EB5A">
            <w:pPr>
              <w:pStyle w:val="15"/>
            </w:pPr>
            <w:r>
              <w:t>实际进行政府采购项目/应进行政府采购项目（100%对项目（工程）实施指导</w:t>
            </w:r>
          </w:p>
        </w:tc>
      </w:tr>
      <w:tr w14:paraId="1EF2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64" w:hRule="atLeast"/>
          <w:jc w:val="center"/>
        </w:trPr>
        <w:tc>
          <w:tcPr>
            <w:tcW w:w="1710" w:type="dxa"/>
            <w:vMerge w:val="continue"/>
            <w:vAlign w:val="center"/>
          </w:tcPr>
          <w:p w14:paraId="79B1D7D3"/>
        </w:tc>
        <w:tc>
          <w:tcPr>
            <w:tcW w:w="1205" w:type="dxa"/>
            <w:vAlign w:val="center"/>
          </w:tcPr>
          <w:p w14:paraId="657D4505">
            <w:pPr>
              <w:pStyle w:val="15"/>
            </w:pPr>
            <w:r>
              <w:t>质量指标</w:t>
            </w:r>
          </w:p>
        </w:tc>
        <w:tc>
          <w:tcPr>
            <w:tcW w:w="1925" w:type="dxa"/>
            <w:vAlign w:val="center"/>
          </w:tcPr>
          <w:p w14:paraId="0B1AEA67">
            <w:pPr>
              <w:pStyle w:val="15"/>
            </w:pPr>
            <w:r>
              <w:t>项目完成情况</w:t>
            </w:r>
          </w:p>
        </w:tc>
        <w:tc>
          <w:tcPr>
            <w:tcW w:w="1784" w:type="dxa"/>
            <w:vAlign w:val="center"/>
          </w:tcPr>
          <w:p w14:paraId="728C9E8E">
            <w:pPr>
              <w:pStyle w:val="15"/>
            </w:pPr>
            <w:r>
              <w:t>通过专家论证</w:t>
            </w:r>
          </w:p>
        </w:tc>
        <w:tc>
          <w:tcPr>
            <w:tcW w:w="1256" w:type="dxa"/>
            <w:vAlign w:val="center"/>
          </w:tcPr>
          <w:p w14:paraId="6773AE48">
            <w:pPr>
              <w:pStyle w:val="15"/>
              <w:jc w:val="center"/>
            </w:pPr>
            <w:r>
              <w:t>100%</w:t>
            </w:r>
          </w:p>
        </w:tc>
        <w:tc>
          <w:tcPr>
            <w:tcW w:w="1923" w:type="dxa"/>
            <w:vAlign w:val="center"/>
          </w:tcPr>
          <w:p w14:paraId="34CF1842">
            <w:pPr>
              <w:pStyle w:val="15"/>
            </w:pPr>
            <w:r>
              <w:t>实际进行政府采购项目/应进行政府采购项目（100%对项目（工程）实施指导</w:t>
            </w:r>
          </w:p>
        </w:tc>
      </w:tr>
      <w:tr w14:paraId="6350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0" w:type="dxa"/>
            <w:vMerge w:val="continue"/>
            <w:vAlign w:val="center"/>
          </w:tcPr>
          <w:p w14:paraId="7469CF1E"/>
        </w:tc>
        <w:tc>
          <w:tcPr>
            <w:tcW w:w="1205" w:type="dxa"/>
            <w:vAlign w:val="center"/>
          </w:tcPr>
          <w:p w14:paraId="3AE027B6">
            <w:pPr>
              <w:pStyle w:val="15"/>
            </w:pPr>
            <w:r>
              <w:t>时效指标</w:t>
            </w:r>
          </w:p>
        </w:tc>
        <w:tc>
          <w:tcPr>
            <w:tcW w:w="1925" w:type="dxa"/>
            <w:vAlign w:val="center"/>
          </w:tcPr>
          <w:p w14:paraId="5E74983D">
            <w:pPr>
              <w:pStyle w:val="15"/>
            </w:pPr>
            <w:r>
              <w:t>项目完成及时性</w:t>
            </w:r>
          </w:p>
        </w:tc>
        <w:tc>
          <w:tcPr>
            <w:tcW w:w="1784" w:type="dxa"/>
            <w:vAlign w:val="center"/>
          </w:tcPr>
          <w:p w14:paraId="3D2318C3">
            <w:pPr>
              <w:pStyle w:val="15"/>
            </w:pPr>
            <w:r>
              <w:t>项目（工程）在合同约定期限内完成（100%）</w:t>
            </w:r>
          </w:p>
        </w:tc>
        <w:tc>
          <w:tcPr>
            <w:tcW w:w="1256" w:type="dxa"/>
            <w:vAlign w:val="center"/>
          </w:tcPr>
          <w:p w14:paraId="43254006">
            <w:pPr>
              <w:pStyle w:val="15"/>
              <w:jc w:val="center"/>
            </w:pPr>
            <w:r>
              <w:t>100%</w:t>
            </w:r>
          </w:p>
        </w:tc>
        <w:tc>
          <w:tcPr>
            <w:tcW w:w="1923" w:type="dxa"/>
            <w:vAlign w:val="center"/>
          </w:tcPr>
          <w:p w14:paraId="4FDFCFC7">
            <w:pPr>
              <w:pStyle w:val="15"/>
            </w:pPr>
            <w:r>
              <w:t>通过专家论证</w:t>
            </w:r>
          </w:p>
        </w:tc>
      </w:tr>
      <w:tr w14:paraId="6DB5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4" w:hRule="atLeast"/>
          <w:jc w:val="center"/>
        </w:trPr>
        <w:tc>
          <w:tcPr>
            <w:tcW w:w="1710" w:type="dxa"/>
            <w:vMerge w:val="continue"/>
            <w:vAlign w:val="center"/>
          </w:tcPr>
          <w:p w14:paraId="6121E37C"/>
        </w:tc>
        <w:tc>
          <w:tcPr>
            <w:tcW w:w="1205" w:type="dxa"/>
            <w:vAlign w:val="center"/>
          </w:tcPr>
          <w:p w14:paraId="7987C243">
            <w:pPr>
              <w:pStyle w:val="15"/>
            </w:pPr>
            <w:r>
              <w:t>成本指标</w:t>
            </w:r>
          </w:p>
        </w:tc>
        <w:tc>
          <w:tcPr>
            <w:tcW w:w="1925" w:type="dxa"/>
            <w:vAlign w:val="center"/>
          </w:tcPr>
          <w:p w14:paraId="58903F8B">
            <w:pPr>
              <w:pStyle w:val="15"/>
            </w:pPr>
            <w:r>
              <w:t>勘测设计成本</w:t>
            </w:r>
          </w:p>
        </w:tc>
        <w:tc>
          <w:tcPr>
            <w:tcW w:w="1784" w:type="dxa"/>
            <w:vAlign w:val="center"/>
          </w:tcPr>
          <w:p w14:paraId="5DB05CAC">
            <w:pPr>
              <w:pStyle w:val="15"/>
            </w:pPr>
            <w:r>
              <w:t>勘测设计成本</w:t>
            </w:r>
          </w:p>
        </w:tc>
        <w:tc>
          <w:tcPr>
            <w:tcW w:w="1256" w:type="dxa"/>
            <w:vAlign w:val="center"/>
          </w:tcPr>
          <w:p w14:paraId="14683D84">
            <w:pPr>
              <w:pStyle w:val="15"/>
              <w:jc w:val="center"/>
            </w:pPr>
            <w:r>
              <w:t>100%</w:t>
            </w:r>
          </w:p>
        </w:tc>
        <w:tc>
          <w:tcPr>
            <w:tcW w:w="1923" w:type="dxa"/>
            <w:vAlign w:val="center"/>
          </w:tcPr>
          <w:p w14:paraId="78ECFFF4">
            <w:pPr>
              <w:pStyle w:val="15"/>
            </w:pPr>
            <w:r>
              <w:t>项目（工程）在合同约定期限内完成（100%）</w:t>
            </w:r>
          </w:p>
        </w:tc>
      </w:tr>
      <w:tr w14:paraId="455B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64" w:hRule="atLeast"/>
          <w:jc w:val="center"/>
        </w:trPr>
        <w:tc>
          <w:tcPr>
            <w:tcW w:w="1710" w:type="dxa"/>
            <w:vMerge w:val="restart"/>
            <w:vAlign w:val="center"/>
          </w:tcPr>
          <w:p w14:paraId="30E746C0">
            <w:pPr>
              <w:pStyle w:val="17"/>
            </w:pPr>
            <w:r>
              <w:t>效益指标</w:t>
            </w:r>
          </w:p>
        </w:tc>
        <w:tc>
          <w:tcPr>
            <w:tcW w:w="1205" w:type="dxa"/>
            <w:vAlign w:val="center"/>
          </w:tcPr>
          <w:p w14:paraId="347C3398">
            <w:pPr>
              <w:pStyle w:val="15"/>
            </w:pPr>
            <w:r>
              <w:t>经济效益指标</w:t>
            </w:r>
          </w:p>
        </w:tc>
        <w:tc>
          <w:tcPr>
            <w:tcW w:w="1925" w:type="dxa"/>
            <w:vAlign w:val="center"/>
          </w:tcPr>
          <w:p w14:paraId="20C77F03">
            <w:pPr>
              <w:pStyle w:val="15"/>
            </w:pPr>
            <w:r>
              <w:t>发挥工程最大效益</w:t>
            </w:r>
          </w:p>
        </w:tc>
        <w:tc>
          <w:tcPr>
            <w:tcW w:w="1784" w:type="dxa"/>
            <w:vAlign w:val="center"/>
          </w:tcPr>
          <w:p w14:paraId="5290B070">
            <w:pPr>
              <w:pStyle w:val="15"/>
            </w:pPr>
            <w:r>
              <w:t>使项目投资效益、社会效益、环境效益最大化</w:t>
            </w:r>
          </w:p>
        </w:tc>
        <w:tc>
          <w:tcPr>
            <w:tcW w:w="1256" w:type="dxa"/>
            <w:vAlign w:val="center"/>
          </w:tcPr>
          <w:p w14:paraId="116218AB">
            <w:pPr>
              <w:pStyle w:val="15"/>
              <w:jc w:val="center"/>
            </w:pPr>
            <w:r>
              <w:t>100%</w:t>
            </w:r>
          </w:p>
        </w:tc>
        <w:tc>
          <w:tcPr>
            <w:tcW w:w="1923" w:type="dxa"/>
            <w:vAlign w:val="center"/>
          </w:tcPr>
          <w:p w14:paraId="7423670D">
            <w:pPr>
              <w:pStyle w:val="15"/>
            </w:pPr>
            <w:r>
              <w:t>勘测设计成本</w:t>
            </w:r>
          </w:p>
        </w:tc>
      </w:tr>
      <w:tr w14:paraId="022C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0" w:hRule="atLeast"/>
          <w:jc w:val="center"/>
        </w:trPr>
        <w:tc>
          <w:tcPr>
            <w:tcW w:w="1710" w:type="dxa"/>
            <w:vMerge w:val="continue"/>
            <w:vAlign w:val="center"/>
          </w:tcPr>
          <w:p w14:paraId="37D77B6F"/>
        </w:tc>
        <w:tc>
          <w:tcPr>
            <w:tcW w:w="1205" w:type="dxa"/>
            <w:vAlign w:val="center"/>
          </w:tcPr>
          <w:p w14:paraId="1829CDB3">
            <w:pPr>
              <w:pStyle w:val="15"/>
            </w:pPr>
            <w:r>
              <w:t>社会效益指标</w:t>
            </w:r>
          </w:p>
        </w:tc>
        <w:tc>
          <w:tcPr>
            <w:tcW w:w="1925" w:type="dxa"/>
            <w:vAlign w:val="center"/>
          </w:tcPr>
          <w:p w14:paraId="164A16F3">
            <w:pPr>
              <w:pStyle w:val="15"/>
            </w:pPr>
            <w:r>
              <w:t>项目（工程）验收合格率</w:t>
            </w:r>
          </w:p>
        </w:tc>
        <w:tc>
          <w:tcPr>
            <w:tcW w:w="1784" w:type="dxa"/>
            <w:vAlign w:val="center"/>
          </w:tcPr>
          <w:p w14:paraId="1BF5EC72">
            <w:pPr>
              <w:pStyle w:val="15"/>
            </w:pPr>
            <w:r>
              <w:t>项目（工程）验收合格率</w:t>
            </w:r>
          </w:p>
        </w:tc>
        <w:tc>
          <w:tcPr>
            <w:tcW w:w="1256" w:type="dxa"/>
            <w:vAlign w:val="center"/>
          </w:tcPr>
          <w:p w14:paraId="2C9CFD87">
            <w:pPr>
              <w:pStyle w:val="15"/>
              <w:jc w:val="center"/>
            </w:pPr>
            <w:r>
              <w:t>100%</w:t>
            </w:r>
          </w:p>
        </w:tc>
        <w:tc>
          <w:tcPr>
            <w:tcW w:w="1923" w:type="dxa"/>
            <w:vAlign w:val="center"/>
          </w:tcPr>
          <w:p w14:paraId="592969FA">
            <w:pPr>
              <w:pStyle w:val="15"/>
            </w:pPr>
            <w:r>
              <w:t>使项目投资效益、社会效益、环境效益最大化</w:t>
            </w:r>
          </w:p>
        </w:tc>
      </w:tr>
      <w:tr w14:paraId="2A6D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5" w:hRule="atLeast"/>
          <w:jc w:val="center"/>
        </w:trPr>
        <w:tc>
          <w:tcPr>
            <w:tcW w:w="1710" w:type="dxa"/>
            <w:vMerge w:val="continue"/>
            <w:vAlign w:val="center"/>
          </w:tcPr>
          <w:p w14:paraId="2455D0EE"/>
        </w:tc>
        <w:tc>
          <w:tcPr>
            <w:tcW w:w="1205" w:type="dxa"/>
            <w:vAlign w:val="center"/>
          </w:tcPr>
          <w:p w14:paraId="1D4705D0">
            <w:pPr>
              <w:pStyle w:val="15"/>
            </w:pPr>
            <w:r>
              <w:t>生态效益指标</w:t>
            </w:r>
          </w:p>
        </w:tc>
        <w:tc>
          <w:tcPr>
            <w:tcW w:w="1925" w:type="dxa"/>
            <w:vAlign w:val="center"/>
          </w:tcPr>
          <w:p w14:paraId="160D94F6">
            <w:pPr>
              <w:pStyle w:val="15"/>
            </w:pPr>
            <w:r>
              <w:t>发挥工程最大效益</w:t>
            </w:r>
          </w:p>
        </w:tc>
        <w:tc>
          <w:tcPr>
            <w:tcW w:w="1784" w:type="dxa"/>
            <w:vAlign w:val="center"/>
          </w:tcPr>
          <w:p w14:paraId="02BE346A">
            <w:pPr>
              <w:pStyle w:val="15"/>
            </w:pPr>
            <w:r>
              <w:t>使项目投资效益、社会效益、环境效益最大化</w:t>
            </w:r>
          </w:p>
        </w:tc>
        <w:tc>
          <w:tcPr>
            <w:tcW w:w="1256" w:type="dxa"/>
            <w:vAlign w:val="center"/>
          </w:tcPr>
          <w:p w14:paraId="22A67D8D">
            <w:pPr>
              <w:pStyle w:val="15"/>
              <w:jc w:val="center"/>
            </w:pPr>
            <w:r>
              <w:t>100%</w:t>
            </w:r>
          </w:p>
        </w:tc>
        <w:tc>
          <w:tcPr>
            <w:tcW w:w="1923" w:type="dxa"/>
            <w:vAlign w:val="center"/>
          </w:tcPr>
          <w:p w14:paraId="782B6D40">
            <w:pPr>
              <w:pStyle w:val="15"/>
            </w:pPr>
            <w:r>
              <w:t>项目（工程）验收合格率</w:t>
            </w:r>
          </w:p>
        </w:tc>
      </w:tr>
      <w:tr w14:paraId="2280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84" w:hRule="atLeast"/>
          <w:jc w:val="center"/>
        </w:trPr>
        <w:tc>
          <w:tcPr>
            <w:tcW w:w="1710" w:type="dxa"/>
            <w:vMerge w:val="continue"/>
            <w:vAlign w:val="center"/>
          </w:tcPr>
          <w:p w14:paraId="6F25475A"/>
        </w:tc>
        <w:tc>
          <w:tcPr>
            <w:tcW w:w="1205" w:type="dxa"/>
            <w:vAlign w:val="center"/>
          </w:tcPr>
          <w:p w14:paraId="775D917A">
            <w:pPr>
              <w:pStyle w:val="15"/>
            </w:pPr>
            <w:r>
              <w:t>可持续影响指标</w:t>
            </w:r>
          </w:p>
        </w:tc>
        <w:tc>
          <w:tcPr>
            <w:tcW w:w="1925" w:type="dxa"/>
            <w:vAlign w:val="center"/>
          </w:tcPr>
          <w:p w14:paraId="22DB3607">
            <w:pPr>
              <w:pStyle w:val="15"/>
            </w:pPr>
            <w:r>
              <w:t>发挥工程最大效益</w:t>
            </w:r>
          </w:p>
        </w:tc>
        <w:tc>
          <w:tcPr>
            <w:tcW w:w="1784" w:type="dxa"/>
            <w:vAlign w:val="center"/>
          </w:tcPr>
          <w:p w14:paraId="3660EB60">
            <w:pPr>
              <w:pStyle w:val="15"/>
            </w:pPr>
            <w:r>
              <w:t>使项目投资效益、社会效益、环境效益最大化</w:t>
            </w:r>
          </w:p>
        </w:tc>
        <w:tc>
          <w:tcPr>
            <w:tcW w:w="1256" w:type="dxa"/>
            <w:vAlign w:val="center"/>
          </w:tcPr>
          <w:p w14:paraId="6E07469F">
            <w:pPr>
              <w:pStyle w:val="15"/>
              <w:jc w:val="center"/>
            </w:pPr>
            <w:r>
              <w:t>100%</w:t>
            </w:r>
          </w:p>
        </w:tc>
        <w:tc>
          <w:tcPr>
            <w:tcW w:w="1923" w:type="dxa"/>
            <w:vAlign w:val="center"/>
          </w:tcPr>
          <w:p w14:paraId="5F0C3416">
            <w:pPr>
              <w:pStyle w:val="15"/>
            </w:pPr>
            <w:r>
              <w:t>使项目投资效益、社会效益、环境效益最大化</w:t>
            </w:r>
          </w:p>
        </w:tc>
      </w:tr>
      <w:tr w14:paraId="00DF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0" w:hRule="atLeast"/>
          <w:jc w:val="center"/>
        </w:trPr>
        <w:tc>
          <w:tcPr>
            <w:tcW w:w="1710" w:type="dxa"/>
            <w:vAlign w:val="center"/>
          </w:tcPr>
          <w:p w14:paraId="5268D485">
            <w:pPr>
              <w:pStyle w:val="17"/>
            </w:pPr>
            <w:r>
              <w:t>满意度指标</w:t>
            </w:r>
          </w:p>
        </w:tc>
        <w:tc>
          <w:tcPr>
            <w:tcW w:w="1205" w:type="dxa"/>
            <w:vAlign w:val="center"/>
          </w:tcPr>
          <w:p w14:paraId="0D4560DA">
            <w:pPr>
              <w:pStyle w:val="15"/>
            </w:pPr>
            <w:r>
              <w:t>服务对象满意度指标</w:t>
            </w:r>
          </w:p>
        </w:tc>
        <w:tc>
          <w:tcPr>
            <w:tcW w:w="1925" w:type="dxa"/>
            <w:vAlign w:val="center"/>
          </w:tcPr>
          <w:p w14:paraId="7B7B4AD2">
            <w:pPr>
              <w:pStyle w:val="15"/>
            </w:pPr>
            <w:r>
              <w:t>受益群众满意度</w:t>
            </w:r>
          </w:p>
        </w:tc>
        <w:tc>
          <w:tcPr>
            <w:tcW w:w="1784" w:type="dxa"/>
            <w:vAlign w:val="center"/>
          </w:tcPr>
          <w:p w14:paraId="41143EEA">
            <w:pPr>
              <w:pStyle w:val="15"/>
            </w:pPr>
            <w:r>
              <w:t>受益群众满意度</w:t>
            </w:r>
          </w:p>
        </w:tc>
        <w:tc>
          <w:tcPr>
            <w:tcW w:w="1256" w:type="dxa"/>
            <w:vAlign w:val="center"/>
          </w:tcPr>
          <w:p w14:paraId="77A57440">
            <w:pPr>
              <w:pStyle w:val="15"/>
              <w:jc w:val="center"/>
            </w:pPr>
            <w:r>
              <w:t>100%</w:t>
            </w:r>
          </w:p>
        </w:tc>
        <w:tc>
          <w:tcPr>
            <w:tcW w:w="1923" w:type="dxa"/>
            <w:vAlign w:val="center"/>
          </w:tcPr>
          <w:p w14:paraId="20915C49">
            <w:pPr>
              <w:pStyle w:val="15"/>
            </w:pPr>
            <w:r>
              <w:t>使项目投资效益、社会效益、环境效益最大化</w:t>
            </w:r>
          </w:p>
        </w:tc>
      </w:tr>
    </w:tbl>
    <w:p w14:paraId="7A66452E">
      <w:pPr>
        <w:outlineLvl w:val="3"/>
        <w:rPr>
          <w:rFonts w:ascii="方正黑体_GBK" w:hAnsi="方正黑体_GBK" w:eastAsia="方正黑体_GBK" w:cs="方正黑体_GBK"/>
          <w:sz w:val="32"/>
          <w:szCs w:val="32"/>
        </w:rPr>
      </w:pPr>
      <w:bookmarkStart w:id="71" w:name="_Toc12977"/>
      <w:r>
        <w:rPr>
          <w:rFonts w:hint="eastAsia" w:ascii="方正黑体_GBK" w:hAnsi="方正黑体_GBK" w:eastAsia="方正黑体_GBK" w:cs="方正黑体_GBK"/>
          <w:color w:val="000000"/>
          <w:sz w:val="32"/>
          <w:szCs w:val="32"/>
        </w:rPr>
        <w:t>106.省级地下水超采综合治理专项资金绩效目标表</w:t>
      </w:r>
      <w:bookmarkEnd w:id="71"/>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12E4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48B14BF9">
            <w:pPr>
              <w:pStyle w:val="14"/>
            </w:pPr>
            <w:r>
              <w:t>332001宁晋县水务局本级</w:t>
            </w:r>
          </w:p>
        </w:tc>
        <w:tc>
          <w:tcPr>
            <w:tcW w:w="1843" w:type="dxa"/>
            <w:tcBorders>
              <w:top w:val="single" w:color="FFFFFF" w:sz="6" w:space="0"/>
              <w:left w:val="single" w:color="FFFFFF" w:sz="6" w:space="0"/>
              <w:right w:val="single" w:color="FFFFFF" w:sz="6" w:space="0"/>
            </w:tcBorders>
            <w:vAlign w:val="center"/>
          </w:tcPr>
          <w:p w14:paraId="6DF1789C">
            <w:pPr>
              <w:pStyle w:val="13"/>
            </w:pPr>
          </w:p>
        </w:tc>
      </w:tr>
      <w:tr w14:paraId="5B3ED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93CEE">
            <w:pPr>
              <w:pStyle w:val="16"/>
            </w:pPr>
            <w:r>
              <w:t>绩效目标</w:t>
            </w:r>
          </w:p>
        </w:tc>
        <w:tc>
          <w:tcPr>
            <w:tcW w:w="8618" w:type="dxa"/>
            <w:gridSpan w:val="2"/>
            <w:vAlign w:val="center"/>
          </w:tcPr>
          <w:p w14:paraId="692D0E6D">
            <w:pPr>
              <w:pStyle w:val="15"/>
              <w:numPr>
                <w:ilvl w:val="0"/>
                <w:numId w:val="2"/>
              </w:numPr>
            </w:pPr>
            <w:r>
              <w:t>减少地下水开采量</w:t>
            </w:r>
          </w:p>
          <w:p w14:paraId="7593261F">
            <w:pPr>
              <w:pStyle w:val="15"/>
              <w:numPr>
                <w:ilvl w:val="0"/>
                <w:numId w:val="2"/>
              </w:numPr>
            </w:pPr>
            <w:r>
              <w:rPr>
                <w:rFonts w:hint="eastAsia"/>
                <w:lang w:eastAsia="zh-CN"/>
              </w:rPr>
              <w:t>节约农业生产成本</w:t>
            </w:r>
          </w:p>
          <w:p w14:paraId="73259A53">
            <w:pPr>
              <w:pStyle w:val="15"/>
              <w:numPr>
                <w:ilvl w:val="0"/>
                <w:numId w:val="2"/>
              </w:numPr>
            </w:pPr>
            <w:r>
              <w:rPr>
                <w:rFonts w:hint="eastAsia"/>
                <w:lang w:eastAsia="zh-CN"/>
              </w:rPr>
              <w:t>发挥财政资金最大效益</w:t>
            </w:r>
          </w:p>
        </w:tc>
      </w:tr>
    </w:tbl>
    <w:p w14:paraId="1505C1BD">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1A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915F1">
            <w:pPr>
              <w:pStyle w:val="16"/>
            </w:pPr>
            <w:r>
              <w:t>一级指标</w:t>
            </w:r>
          </w:p>
        </w:tc>
        <w:tc>
          <w:tcPr>
            <w:tcW w:w="1276" w:type="dxa"/>
            <w:vAlign w:val="center"/>
          </w:tcPr>
          <w:p w14:paraId="785BD3BD">
            <w:pPr>
              <w:pStyle w:val="16"/>
            </w:pPr>
            <w:r>
              <w:t>二级指标</w:t>
            </w:r>
          </w:p>
        </w:tc>
        <w:tc>
          <w:tcPr>
            <w:tcW w:w="1332" w:type="dxa"/>
            <w:vAlign w:val="center"/>
          </w:tcPr>
          <w:p w14:paraId="1067C6A8">
            <w:pPr>
              <w:pStyle w:val="16"/>
            </w:pPr>
            <w:r>
              <w:t>三级指标</w:t>
            </w:r>
          </w:p>
        </w:tc>
        <w:tc>
          <w:tcPr>
            <w:tcW w:w="2891" w:type="dxa"/>
            <w:vAlign w:val="center"/>
          </w:tcPr>
          <w:p w14:paraId="1B43F950">
            <w:pPr>
              <w:pStyle w:val="16"/>
            </w:pPr>
            <w:r>
              <w:t>绩效指标描述</w:t>
            </w:r>
          </w:p>
        </w:tc>
        <w:tc>
          <w:tcPr>
            <w:tcW w:w="1276" w:type="dxa"/>
            <w:vAlign w:val="center"/>
          </w:tcPr>
          <w:p w14:paraId="639C6D87">
            <w:pPr>
              <w:pStyle w:val="16"/>
            </w:pPr>
            <w:r>
              <w:t>指标值</w:t>
            </w:r>
          </w:p>
        </w:tc>
        <w:tc>
          <w:tcPr>
            <w:tcW w:w="1843" w:type="dxa"/>
            <w:vAlign w:val="center"/>
          </w:tcPr>
          <w:p w14:paraId="491B6972">
            <w:pPr>
              <w:pStyle w:val="16"/>
            </w:pPr>
            <w:r>
              <w:t>指标值确定依据</w:t>
            </w:r>
          </w:p>
        </w:tc>
      </w:tr>
      <w:tr w14:paraId="027C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B988A">
            <w:pPr>
              <w:pStyle w:val="17"/>
            </w:pPr>
            <w:r>
              <w:t>产出指标</w:t>
            </w:r>
          </w:p>
        </w:tc>
        <w:tc>
          <w:tcPr>
            <w:tcW w:w="1276" w:type="dxa"/>
            <w:vAlign w:val="center"/>
          </w:tcPr>
          <w:p w14:paraId="2007459C">
            <w:pPr>
              <w:pStyle w:val="15"/>
            </w:pPr>
            <w:r>
              <w:t>数量指标</w:t>
            </w:r>
          </w:p>
        </w:tc>
        <w:tc>
          <w:tcPr>
            <w:tcW w:w="1332" w:type="dxa"/>
            <w:vAlign w:val="center"/>
          </w:tcPr>
          <w:p w14:paraId="628C20AF">
            <w:pPr>
              <w:pStyle w:val="15"/>
            </w:pPr>
            <w:r>
              <w:t>涉及工程数量</w:t>
            </w:r>
          </w:p>
        </w:tc>
        <w:tc>
          <w:tcPr>
            <w:tcW w:w="2891" w:type="dxa"/>
            <w:vAlign w:val="center"/>
          </w:tcPr>
          <w:p w14:paraId="5ED6006D">
            <w:pPr>
              <w:pStyle w:val="15"/>
            </w:pPr>
            <w:r>
              <w:t>涉及工程数量</w:t>
            </w:r>
          </w:p>
        </w:tc>
        <w:tc>
          <w:tcPr>
            <w:tcW w:w="1276" w:type="dxa"/>
            <w:vAlign w:val="center"/>
          </w:tcPr>
          <w:p w14:paraId="15AF36E4">
            <w:pPr>
              <w:pStyle w:val="15"/>
            </w:pPr>
            <w:r>
              <w:t>100%</w:t>
            </w:r>
          </w:p>
        </w:tc>
        <w:tc>
          <w:tcPr>
            <w:tcW w:w="1843" w:type="dxa"/>
            <w:vAlign w:val="center"/>
          </w:tcPr>
          <w:p w14:paraId="43FA0994">
            <w:pPr>
              <w:pStyle w:val="15"/>
            </w:pPr>
            <w:r>
              <w:t>涉及工程数量</w:t>
            </w:r>
          </w:p>
        </w:tc>
      </w:tr>
      <w:tr w14:paraId="019F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243F84"/>
        </w:tc>
        <w:tc>
          <w:tcPr>
            <w:tcW w:w="1276" w:type="dxa"/>
            <w:vAlign w:val="center"/>
          </w:tcPr>
          <w:p w14:paraId="2E7DBBA8">
            <w:pPr>
              <w:pStyle w:val="15"/>
            </w:pPr>
            <w:r>
              <w:t>质量指标</w:t>
            </w:r>
          </w:p>
        </w:tc>
        <w:tc>
          <w:tcPr>
            <w:tcW w:w="1332" w:type="dxa"/>
            <w:vAlign w:val="center"/>
          </w:tcPr>
          <w:p w14:paraId="464B6367">
            <w:pPr>
              <w:pStyle w:val="15"/>
            </w:pPr>
            <w:r>
              <w:t>资金发放成功率</w:t>
            </w:r>
          </w:p>
        </w:tc>
        <w:tc>
          <w:tcPr>
            <w:tcW w:w="2891" w:type="dxa"/>
            <w:vAlign w:val="center"/>
          </w:tcPr>
          <w:p w14:paraId="3E5B5CB4">
            <w:pPr>
              <w:pStyle w:val="15"/>
            </w:pPr>
            <w:r>
              <w:t>资金拨付成功情况</w:t>
            </w:r>
          </w:p>
        </w:tc>
        <w:tc>
          <w:tcPr>
            <w:tcW w:w="1276" w:type="dxa"/>
            <w:vAlign w:val="center"/>
          </w:tcPr>
          <w:p w14:paraId="7D60C37D">
            <w:pPr>
              <w:pStyle w:val="15"/>
            </w:pPr>
            <w:r>
              <w:t>≥90%</w:t>
            </w:r>
          </w:p>
        </w:tc>
        <w:tc>
          <w:tcPr>
            <w:tcW w:w="1843" w:type="dxa"/>
            <w:vAlign w:val="center"/>
          </w:tcPr>
          <w:p w14:paraId="7AA3C2E4">
            <w:pPr>
              <w:pStyle w:val="15"/>
            </w:pPr>
            <w:r>
              <w:t>资金发放成功率</w:t>
            </w:r>
          </w:p>
        </w:tc>
      </w:tr>
      <w:tr w14:paraId="47C8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3E014A"/>
        </w:tc>
        <w:tc>
          <w:tcPr>
            <w:tcW w:w="1276" w:type="dxa"/>
            <w:vAlign w:val="center"/>
          </w:tcPr>
          <w:p w14:paraId="305E0941">
            <w:pPr>
              <w:pStyle w:val="15"/>
            </w:pPr>
            <w:r>
              <w:t>时效指标</w:t>
            </w:r>
          </w:p>
        </w:tc>
        <w:tc>
          <w:tcPr>
            <w:tcW w:w="1332" w:type="dxa"/>
            <w:vAlign w:val="center"/>
          </w:tcPr>
          <w:p w14:paraId="5BC142A0">
            <w:pPr>
              <w:pStyle w:val="15"/>
            </w:pPr>
            <w:r>
              <w:t>项目安成及时率</w:t>
            </w:r>
          </w:p>
        </w:tc>
        <w:tc>
          <w:tcPr>
            <w:tcW w:w="2891" w:type="dxa"/>
            <w:vAlign w:val="center"/>
          </w:tcPr>
          <w:p w14:paraId="4C87D8A8">
            <w:pPr>
              <w:pStyle w:val="15"/>
            </w:pPr>
            <w:r>
              <w:t>资金拨付及时情况</w:t>
            </w:r>
          </w:p>
        </w:tc>
        <w:tc>
          <w:tcPr>
            <w:tcW w:w="1276" w:type="dxa"/>
            <w:vAlign w:val="center"/>
          </w:tcPr>
          <w:p w14:paraId="417C9257">
            <w:pPr>
              <w:pStyle w:val="15"/>
            </w:pPr>
            <w:r>
              <w:t>≥90%</w:t>
            </w:r>
          </w:p>
        </w:tc>
        <w:tc>
          <w:tcPr>
            <w:tcW w:w="1843" w:type="dxa"/>
            <w:vAlign w:val="center"/>
          </w:tcPr>
          <w:p w14:paraId="0FFEE8C0">
            <w:pPr>
              <w:pStyle w:val="15"/>
            </w:pPr>
            <w:r>
              <w:t>项目安成及时率</w:t>
            </w:r>
          </w:p>
        </w:tc>
      </w:tr>
      <w:tr w14:paraId="478E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EF2513"/>
        </w:tc>
        <w:tc>
          <w:tcPr>
            <w:tcW w:w="1276" w:type="dxa"/>
            <w:vAlign w:val="center"/>
          </w:tcPr>
          <w:p w14:paraId="4DC9E74F">
            <w:pPr>
              <w:pStyle w:val="15"/>
            </w:pPr>
            <w:r>
              <w:t>成本指标</w:t>
            </w:r>
          </w:p>
        </w:tc>
        <w:tc>
          <w:tcPr>
            <w:tcW w:w="1332" w:type="dxa"/>
            <w:vAlign w:val="center"/>
          </w:tcPr>
          <w:p w14:paraId="15F57882">
            <w:pPr>
              <w:pStyle w:val="15"/>
            </w:pPr>
            <w:r>
              <w:t>资金成本</w:t>
            </w:r>
          </w:p>
        </w:tc>
        <w:tc>
          <w:tcPr>
            <w:tcW w:w="2891" w:type="dxa"/>
            <w:vAlign w:val="center"/>
          </w:tcPr>
          <w:p w14:paraId="005C810B">
            <w:pPr>
              <w:pStyle w:val="15"/>
            </w:pPr>
            <w:r>
              <w:t>资金成本</w:t>
            </w:r>
          </w:p>
        </w:tc>
        <w:tc>
          <w:tcPr>
            <w:tcW w:w="1276" w:type="dxa"/>
            <w:vAlign w:val="center"/>
          </w:tcPr>
          <w:p w14:paraId="6C48AD8E">
            <w:pPr>
              <w:pStyle w:val="15"/>
            </w:pPr>
            <w:r>
              <w:t>100%</w:t>
            </w:r>
          </w:p>
        </w:tc>
        <w:tc>
          <w:tcPr>
            <w:tcW w:w="1843" w:type="dxa"/>
            <w:vAlign w:val="center"/>
          </w:tcPr>
          <w:p w14:paraId="3D70599B">
            <w:pPr>
              <w:pStyle w:val="15"/>
            </w:pPr>
            <w:r>
              <w:t>资金成本</w:t>
            </w:r>
          </w:p>
        </w:tc>
      </w:tr>
      <w:tr w14:paraId="01A3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DF5B8">
            <w:pPr>
              <w:pStyle w:val="17"/>
            </w:pPr>
            <w:r>
              <w:t>效益指标</w:t>
            </w:r>
          </w:p>
        </w:tc>
        <w:tc>
          <w:tcPr>
            <w:tcW w:w="1276" w:type="dxa"/>
            <w:vAlign w:val="center"/>
          </w:tcPr>
          <w:p w14:paraId="3315A998">
            <w:pPr>
              <w:pStyle w:val="15"/>
            </w:pPr>
            <w:r>
              <w:t>经济效益指标</w:t>
            </w:r>
          </w:p>
        </w:tc>
        <w:tc>
          <w:tcPr>
            <w:tcW w:w="1332" w:type="dxa"/>
            <w:vAlign w:val="center"/>
          </w:tcPr>
          <w:p w14:paraId="1E51C72D">
            <w:pPr>
              <w:pStyle w:val="15"/>
            </w:pPr>
            <w:r>
              <w:t>项目建成效果</w:t>
            </w:r>
          </w:p>
        </w:tc>
        <w:tc>
          <w:tcPr>
            <w:tcW w:w="2891" w:type="dxa"/>
            <w:vAlign w:val="center"/>
          </w:tcPr>
          <w:p w14:paraId="4E55D805">
            <w:pPr>
              <w:pStyle w:val="15"/>
            </w:pPr>
            <w:r>
              <w:t>项目建成效果</w:t>
            </w:r>
          </w:p>
        </w:tc>
        <w:tc>
          <w:tcPr>
            <w:tcW w:w="1276" w:type="dxa"/>
            <w:vAlign w:val="center"/>
          </w:tcPr>
          <w:p w14:paraId="1FD47A51">
            <w:pPr>
              <w:pStyle w:val="15"/>
            </w:pPr>
            <w:r>
              <w:t>≥90%</w:t>
            </w:r>
          </w:p>
        </w:tc>
        <w:tc>
          <w:tcPr>
            <w:tcW w:w="1843" w:type="dxa"/>
            <w:vAlign w:val="center"/>
          </w:tcPr>
          <w:p w14:paraId="1796DCAC">
            <w:pPr>
              <w:pStyle w:val="15"/>
            </w:pPr>
            <w:r>
              <w:t>项目建成效果</w:t>
            </w:r>
          </w:p>
        </w:tc>
      </w:tr>
      <w:tr w14:paraId="3572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03CF5B"/>
        </w:tc>
        <w:tc>
          <w:tcPr>
            <w:tcW w:w="1276" w:type="dxa"/>
            <w:vAlign w:val="center"/>
          </w:tcPr>
          <w:p w14:paraId="62BBA945">
            <w:pPr>
              <w:pStyle w:val="15"/>
            </w:pPr>
            <w:r>
              <w:t>社会效益指标</w:t>
            </w:r>
          </w:p>
        </w:tc>
        <w:tc>
          <w:tcPr>
            <w:tcW w:w="1332" w:type="dxa"/>
            <w:vAlign w:val="center"/>
          </w:tcPr>
          <w:p w14:paraId="2AFED1AD">
            <w:pPr>
              <w:pStyle w:val="15"/>
            </w:pPr>
            <w:r>
              <w:t>财政资金效益发挥率</w:t>
            </w:r>
          </w:p>
        </w:tc>
        <w:tc>
          <w:tcPr>
            <w:tcW w:w="2891" w:type="dxa"/>
            <w:vAlign w:val="center"/>
          </w:tcPr>
          <w:p w14:paraId="317C1FE9">
            <w:pPr>
              <w:pStyle w:val="15"/>
            </w:pPr>
            <w:r>
              <w:t>有效保证项目的顺利实施，发挥财政资金最大效益</w:t>
            </w:r>
          </w:p>
        </w:tc>
        <w:tc>
          <w:tcPr>
            <w:tcW w:w="1276" w:type="dxa"/>
            <w:vAlign w:val="center"/>
          </w:tcPr>
          <w:p w14:paraId="321C8D18">
            <w:pPr>
              <w:pStyle w:val="15"/>
            </w:pPr>
            <w:r>
              <w:t>≥90%</w:t>
            </w:r>
          </w:p>
        </w:tc>
        <w:tc>
          <w:tcPr>
            <w:tcW w:w="1843" w:type="dxa"/>
            <w:vAlign w:val="center"/>
          </w:tcPr>
          <w:p w14:paraId="54CB7BF7">
            <w:pPr>
              <w:pStyle w:val="15"/>
            </w:pPr>
            <w:r>
              <w:t>财政资金效益发挥率</w:t>
            </w:r>
          </w:p>
        </w:tc>
      </w:tr>
      <w:tr w14:paraId="034F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C7361C"/>
        </w:tc>
        <w:tc>
          <w:tcPr>
            <w:tcW w:w="1276" w:type="dxa"/>
            <w:vAlign w:val="center"/>
          </w:tcPr>
          <w:p w14:paraId="37F0398B">
            <w:pPr>
              <w:pStyle w:val="15"/>
            </w:pPr>
            <w:r>
              <w:t>生态效益指标</w:t>
            </w:r>
          </w:p>
        </w:tc>
        <w:tc>
          <w:tcPr>
            <w:tcW w:w="1332" w:type="dxa"/>
            <w:vAlign w:val="center"/>
          </w:tcPr>
          <w:p w14:paraId="711B4E50">
            <w:pPr>
              <w:pStyle w:val="15"/>
            </w:pPr>
            <w:r>
              <w:t>社会稳定水平</w:t>
            </w:r>
          </w:p>
        </w:tc>
        <w:tc>
          <w:tcPr>
            <w:tcW w:w="2891" w:type="dxa"/>
            <w:vAlign w:val="center"/>
          </w:tcPr>
          <w:p w14:paraId="46FD8F7C">
            <w:pPr>
              <w:pStyle w:val="15"/>
            </w:pPr>
            <w:r>
              <w:t>通过实施项目，可维护社会稳定</w:t>
            </w:r>
          </w:p>
        </w:tc>
        <w:tc>
          <w:tcPr>
            <w:tcW w:w="1276" w:type="dxa"/>
            <w:vAlign w:val="center"/>
          </w:tcPr>
          <w:p w14:paraId="4A8E900E">
            <w:pPr>
              <w:pStyle w:val="15"/>
            </w:pPr>
            <w:r>
              <w:t>≥90%</w:t>
            </w:r>
          </w:p>
        </w:tc>
        <w:tc>
          <w:tcPr>
            <w:tcW w:w="1843" w:type="dxa"/>
            <w:vAlign w:val="center"/>
          </w:tcPr>
          <w:p w14:paraId="309B2A3F">
            <w:pPr>
              <w:pStyle w:val="15"/>
            </w:pPr>
            <w:r>
              <w:t>社会稳定水平</w:t>
            </w:r>
          </w:p>
        </w:tc>
      </w:tr>
      <w:tr w14:paraId="3271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C1B259"/>
        </w:tc>
        <w:tc>
          <w:tcPr>
            <w:tcW w:w="1276" w:type="dxa"/>
            <w:vAlign w:val="center"/>
          </w:tcPr>
          <w:p w14:paraId="4B1BDC8E">
            <w:pPr>
              <w:pStyle w:val="15"/>
            </w:pPr>
            <w:r>
              <w:t>可持续影响指标</w:t>
            </w:r>
          </w:p>
        </w:tc>
        <w:tc>
          <w:tcPr>
            <w:tcW w:w="1332" w:type="dxa"/>
            <w:vAlign w:val="center"/>
          </w:tcPr>
          <w:p w14:paraId="6DA9BFB8">
            <w:pPr>
              <w:pStyle w:val="15"/>
            </w:pPr>
            <w:r>
              <w:t>改善区域水环境</w:t>
            </w:r>
          </w:p>
        </w:tc>
        <w:tc>
          <w:tcPr>
            <w:tcW w:w="2891" w:type="dxa"/>
            <w:vAlign w:val="center"/>
          </w:tcPr>
          <w:p w14:paraId="14289A06">
            <w:pPr>
              <w:pStyle w:val="15"/>
            </w:pPr>
            <w:r>
              <w:t>有效缓解地下水开采</w:t>
            </w:r>
          </w:p>
        </w:tc>
        <w:tc>
          <w:tcPr>
            <w:tcW w:w="1276" w:type="dxa"/>
            <w:vAlign w:val="center"/>
          </w:tcPr>
          <w:p w14:paraId="0C500B81">
            <w:pPr>
              <w:pStyle w:val="15"/>
            </w:pPr>
            <w:r>
              <w:t>≥90%</w:t>
            </w:r>
          </w:p>
        </w:tc>
        <w:tc>
          <w:tcPr>
            <w:tcW w:w="1843" w:type="dxa"/>
            <w:vAlign w:val="center"/>
          </w:tcPr>
          <w:p w14:paraId="5705DD98">
            <w:pPr>
              <w:pStyle w:val="15"/>
            </w:pPr>
            <w:r>
              <w:t>改善区域水环境</w:t>
            </w:r>
          </w:p>
        </w:tc>
      </w:tr>
      <w:tr w14:paraId="3D50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3CC1C">
            <w:pPr>
              <w:pStyle w:val="17"/>
            </w:pPr>
            <w:r>
              <w:t>满意度指标</w:t>
            </w:r>
          </w:p>
        </w:tc>
        <w:tc>
          <w:tcPr>
            <w:tcW w:w="1276" w:type="dxa"/>
            <w:vAlign w:val="center"/>
          </w:tcPr>
          <w:p w14:paraId="32B38074">
            <w:pPr>
              <w:pStyle w:val="15"/>
            </w:pPr>
            <w:r>
              <w:t>服务对象满意度指标</w:t>
            </w:r>
          </w:p>
        </w:tc>
        <w:tc>
          <w:tcPr>
            <w:tcW w:w="1332" w:type="dxa"/>
            <w:vAlign w:val="center"/>
          </w:tcPr>
          <w:p w14:paraId="52365BAE">
            <w:pPr>
              <w:pStyle w:val="15"/>
            </w:pPr>
            <w:r>
              <w:t>受益乡、村满意度</w:t>
            </w:r>
          </w:p>
        </w:tc>
        <w:tc>
          <w:tcPr>
            <w:tcW w:w="2891" w:type="dxa"/>
            <w:vAlign w:val="center"/>
          </w:tcPr>
          <w:p w14:paraId="6769834E">
            <w:pPr>
              <w:pStyle w:val="15"/>
            </w:pPr>
            <w:r>
              <w:t>受益乡、村满意度</w:t>
            </w:r>
          </w:p>
        </w:tc>
        <w:tc>
          <w:tcPr>
            <w:tcW w:w="1276" w:type="dxa"/>
            <w:vAlign w:val="center"/>
          </w:tcPr>
          <w:p w14:paraId="3186A247">
            <w:pPr>
              <w:pStyle w:val="15"/>
            </w:pPr>
            <w:r>
              <w:t>≥90%</w:t>
            </w:r>
          </w:p>
        </w:tc>
        <w:tc>
          <w:tcPr>
            <w:tcW w:w="1843" w:type="dxa"/>
            <w:vAlign w:val="center"/>
          </w:tcPr>
          <w:p w14:paraId="667E2E90">
            <w:pPr>
              <w:pStyle w:val="15"/>
            </w:pPr>
            <w:r>
              <w:t>受益乡、村满意度</w:t>
            </w:r>
          </w:p>
        </w:tc>
      </w:tr>
    </w:tbl>
    <w:p w14:paraId="0E347E7F">
      <w:pPr>
        <w:outlineLvl w:val="3"/>
        <w:rPr>
          <w:rFonts w:ascii="方正黑体_GBK" w:hAnsi="方正黑体_GBK" w:eastAsia="方正黑体_GBK" w:cs="方正黑体_GBK"/>
          <w:sz w:val="32"/>
          <w:szCs w:val="32"/>
        </w:rPr>
      </w:pPr>
      <w:bookmarkStart w:id="72" w:name="_Toc12439"/>
      <w:r>
        <w:rPr>
          <w:rFonts w:hint="eastAsia" w:ascii="方正黑体_GBK" w:hAnsi="方正黑体_GBK" w:eastAsia="方正黑体_GBK" w:cs="方正黑体_GBK"/>
          <w:color w:val="000000"/>
          <w:sz w:val="32"/>
          <w:szCs w:val="32"/>
        </w:rPr>
        <w:t>107.省级地下水超采综合治理资金绩效目标表</w:t>
      </w:r>
      <w:bookmarkEnd w:id="72"/>
    </w:p>
    <w:tbl>
      <w:tblPr>
        <w:tblStyle w:val="6"/>
        <w:tblW w:w="9816"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4"/>
        <w:gridCol w:w="6635"/>
        <w:gridCol w:w="1327"/>
      </w:tblGrid>
      <w:tr w14:paraId="06B08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89" w:type="dxa"/>
            <w:gridSpan w:val="2"/>
            <w:tcBorders>
              <w:top w:val="single" w:color="FFFFFF" w:sz="6" w:space="0"/>
              <w:left w:val="single" w:color="FFFFFF" w:sz="6" w:space="0"/>
              <w:right w:val="single" w:color="FFFFFF" w:sz="6" w:space="0"/>
            </w:tcBorders>
            <w:vAlign w:val="center"/>
          </w:tcPr>
          <w:p w14:paraId="48EB0110">
            <w:pPr>
              <w:pStyle w:val="14"/>
            </w:pPr>
            <w:r>
              <w:t>332001宁晋县水务局本级</w:t>
            </w:r>
          </w:p>
        </w:tc>
        <w:tc>
          <w:tcPr>
            <w:tcW w:w="1327" w:type="dxa"/>
            <w:tcBorders>
              <w:top w:val="single" w:color="FFFFFF" w:sz="6" w:space="0"/>
              <w:left w:val="single" w:color="FFFFFF" w:sz="6" w:space="0"/>
              <w:right w:val="single" w:color="FFFFFF" w:sz="6" w:space="0"/>
            </w:tcBorders>
            <w:vAlign w:val="center"/>
          </w:tcPr>
          <w:p w14:paraId="7A3558DE">
            <w:pPr>
              <w:pStyle w:val="13"/>
            </w:pPr>
          </w:p>
        </w:tc>
      </w:tr>
      <w:tr w14:paraId="0C69B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Align w:val="center"/>
          </w:tcPr>
          <w:p w14:paraId="12A8EDF1">
            <w:pPr>
              <w:pStyle w:val="16"/>
            </w:pPr>
            <w:r>
              <w:t>绩效目标</w:t>
            </w:r>
          </w:p>
        </w:tc>
        <w:tc>
          <w:tcPr>
            <w:tcW w:w="7962" w:type="dxa"/>
            <w:gridSpan w:val="2"/>
            <w:vAlign w:val="center"/>
          </w:tcPr>
          <w:p w14:paraId="6E7D88EF">
            <w:pPr>
              <w:pStyle w:val="15"/>
            </w:pPr>
            <w:r>
              <w:rPr>
                <w:rFonts w:hint="eastAsia"/>
                <w:lang w:eastAsia="zh-CN"/>
              </w:rPr>
              <w:t>1.</w:t>
            </w:r>
            <w:r>
              <w:t>减少地下水开采量</w:t>
            </w:r>
          </w:p>
          <w:p w14:paraId="3243F9EF">
            <w:pPr>
              <w:pStyle w:val="15"/>
            </w:pPr>
            <w:r>
              <w:rPr>
                <w:rFonts w:hint="eastAsia"/>
                <w:lang w:eastAsia="zh-CN"/>
              </w:rPr>
              <w:t>2.节约农业生产成本</w:t>
            </w:r>
          </w:p>
          <w:p w14:paraId="16BD90D5">
            <w:pPr>
              <w:pStyle w:val="15"/>
            </w:pPr>
            <w:r>
              <w:rPr>
                <w:rFonts w:hint="eastAsia"/>
                <w:lang w:eastAsia="zh-CN"/>
              </w:rPr>
              <w:t>3.发挥财政资金最大效益</w:t>
            </w:r>
          </w:p>
        </w:tc>
      </w:tr>
    </w:tbl>
    <w:p w14:paraId="59DD80B5">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2F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1DBB8">
            <w:pPr>
              <w:pStyle w:val="16"/>
            </w:pPr>
            <w:r>
              <w:t>一级指标</w:t>
            </w:r>
          </w:p>
        </w:tc>
        <w:tc>
          <w:tcPr>
            <w:tcW w:w="1276" w:type="dxa"/>
            <w:vAlign w:val="center"/>
          </w:tcPr>
          <w:p w14:paraId="5FE0FE97">
            <w:pPr>
              <w:pStyle w:val="16"/>
            </w:pPr>
            <w:r>
              <w:t>二级指标</w:t>
            </w:r>
          </w:p>
        </w:tc>
        <w:tc>
          <w:tcPr>
            <w:tcW w:w="1332" w:type="dxa"/>
            <w:vAlign w:val="center"/>
          </w:tcPr>
          <w:p w14:paraId="6D57F325">
            <w:pPr>
              <w:pStyle w:val="16"/>
            </w:pPr>
            <w:r>
              <w:t>三级指标</w:t>
            </w:r>
          </w:p>
        </w:tc>
        <w:tc>
          <w:tcPr>
            <w:tcW w:w="2891" w:type="dxa"/>
            <w:vAlign w:val="center"/>
          </w:tcPr>
          <w:p w14:paraId="5D3C9916">
            <w:pPr>
              <w:pStyle w:val="16"/>
            </w:pPr>
            <w:r>
              <w:t>绩效指标描述</w:t>
            </w:r>
          </w:p>
        </w:tc>
        <w:tc>
          <w:tcPr>
            <w:tcW w:w="1276" w:type="dxa"/>
            <w:vAlign w:val="center"/>
          </w:tcPr>
          <w:p w14:paraId="141BA98A">
            <w:pPr>
              <w:pStyle w:val="16"/>
            </w:pPr>
            <w:r>
              <w:t>指标值</w:t>
            </w:r>
          </w:p>
        </w:tc>
        <w:tc>
          <w:tcPr>
            <w:tcW w:w="1843" w:type="dxa"/>
            <w:vAlign w:val="center"/>
          </w:tcPr>
          <w:p w14:paraId="026DD49A">
            <w:pPr>
              <w:pStyle w:val="16"/>
            </w:pPr>
            <w:r>
              <w:t>指标值确定依据</w:t>
            </w:r>
          </w:p>
        </w:tc>
      </w:tr>
      <w:tr w14:paraId="36E0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FA4A1">
            <w:pPr>
              <w:pStyle w:val="17"/>
            </w:pPr>
            <w:r>
              <w:t>产出指标</w:t>
            </w:r>
          </w:p>
        </w:tc>
        <w:tc>
          <w:tcPr>
            <w:tcW w:w="1276" w:type="dxa"/>
            <w:vAlign w:val="center"/>
          </w:tcPr>
          <w:p w14:paraId="7A598F50">
            <w:pPr>
              <w:pStyle w:val="15"/>
            </w:pPr>
            <w:r>
              <w:t>数量指标</w:t>
            </w:r>
          </w:p>
        </w:tc>
        <w:tc>
          <w:tcPr>
            <w:tcW w:w="1332" w:type="dxa"/>
            <w:vAlign w:val="center"/>
          </w:tcPr>
          <w:p w14:paraId="3143A765">
            <w:pPr>
              <w:pStyle w:val="15"/>
            </w:pPr>
            <w:r>
              <w:t>涉及工程数量</w:t>
            </w:r>
          </w:p>
        </w:tc>
        <w:tc>
          <w:tcPr>
            <w:tcW w:w="2891" w:type="dxa"/>
            <w:vAlign w:val="center"/>
          </w:tcPr>
          <w:p w14:paraId="538693EC">
            <w:pPr>
              <w:pStyle w:val="15"/>
            </w:pPr>
            <w:r>
              <w:t>涉及工程数量</w:t>
            </w:r>
          </w:p>
        </w:tc>
        <w:tc>
          <w:tcPr>
            <w:tcW w:w="1276" w:type="dxa"/>
            <w:vAlign w:val="center"/>
          </w:tcPr>
          <w:p w14:paraId="32CB91F9">
            <w:pPr>
              <w:pStyle w:val="15"/>
            </w:pPr>
            <w:r>
              <w:t>100%</w:t>
            </w:r>
          </w:p>
        </w:tc>
        <w:tc>
          <w:tcPr>
            <w:tcW w:w="1843" w:type="dxa"/>
            <w:vAlign w:val="center"/>
          </w:tcPr>
          <w:p w14:paraId="7B3AA000">
            <w:pPr>
              <w:pStyle w:val="15"/>
            </w:pPr>
            <w:r>
              <w:t>涉及工程数量</w:t>
            </w:r>
          </w:p>
        </w:tc>
      </w:tr>
      <w:tr w14:paraId="71F7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71A77D"/>
        </w:tc>
        <w:tc>
          <w:tcPr>
            <w:tcW w:w="1276" w:type="dxa"/>
            <w:vAlign w:val="center"/>
          </w:tcPr>
          <w:p w14:paraId="33C1D71C">
            <w:pPr>
              <w:pStyle w:val="15"/>
            </w:pPr>
            <w:r>
              <w:t>质量指标</w:t>
            </w:r>
          </w:p>
        </w:tc>
        <w:tc>
          <w:tcPr>
            <w:tcW w:w="1332" w:type="dxa"/>
            <w:vAlign w:val="center"/>
          </w:tcPr>
          <w:p w14:paraId="0941E0C7">
            <w:pPr>
              <w:pStyle w:val="15"/>
            </w:pPr>
            <w:r>
              <w:t>资金发放成功率</w:t>
            </w:r>
          </w:p>
        </w:tc>
        <w:tc>
          <w:tcPr>
            <w:tcW w:w="2891" w:type="dxa"/>
            <w:vAlign w:val="center"/>
          </w:tcPr>
          <w:p w14:paraId="2B5B9DCD">
            <w:pPr>
              <w:pStyle w:val="15"/>
            </w:pPr>
            <w:r>
              <w:t>资金拨付成功情况</w:t>
            </w:r>
          </w:p>
        </w:tc>
        <w:tc>
          <w:tcPr>
            <w:tcW w:w="1276" w:type="dxa"/>
            <w:vAlign w:val="center"/>
          </w:tcPr>
          <w:p w14:paraId="2959E899">
            <w:pPr>
              <w:pStyle w:val="15"/>
            </w:pPr>
            <w:r>
              <w:t>≥90%</w:t>
            </w:r>
          </w:p>
        </w:tc>
        <w:tc>
          <w:tcPr>
            <w:tcW w:w="1843" w:type="dxa"/>
            <w:vAlign w:val="center"/>
          </w:tcPr>
          <w:p w14:paraId="39A56EA8">
            <w:pPr>
              <w:pStyle w:val="15"/>
            </w:pPr>
            <w:r>
              <w:t>资金发放成功率</w:t>
            </w:r>
          </w:p>
        </w:tc>
      </w:tr>
      <w:tr w14:paraId="4056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762674"/>
        </w:tc>
        <w:tc>
          <w:tcPr>
            <w:tcW w:w="1276" w:type="dxa"/>
            <w:vAlign w:val="center"/>
          </w:tcPr>
          <w:p w14:paraId="6E1AB42E">
            <w:pPr>
              <w:pStyle w:val="15"/>
            </w:pPr>
            <w:r>
              <w:t>时效指标</w:t>
            </w:r>
          </w:p>
        </w:tc>
        <w:tc>
          <w:tcPr>
            <w:tcW w:w="1332" w:type="dxa"/>
            <w:vAlign w:val="center"/>
          </w:tcPr>
          <w:p w14:paraId="3DDB573A">
            <w:pPr>
              <w:pStyle w:val="15"/>
            </w:pPr>
            <w:r>
              <w:t>项目安成及时率</w:t>
            </w:r>
          </w:p>
        </w:tc>
        <w:tc>
          <w:tcPr>
            <w:tcW w:w="2891" w:type="dxa"/>
            <w:vAlign w:val="center"/>
          </w:tcPr>
          <w:p w14:paraId="301D18AC">
            <w:pPr>
              <w:pStyle w:val="15"/>
            </w:pPr>
            <w:r>
              <w:t>资金拨付及时情况</w:t>
            </w:r>
          </w:p>
        </w:tc>
        <w:tc>
          <w:tcPr>
            <w:tcW w:w="1276" w:type="dxa"/>
            <w:vAlign w:val="center"/>
          </w:tcPr>
          <w:p w14:paraId="2F20C82D">
            <w:pPr>
              <w:pStyle w:val="15"/>
            </w:pPr>
            <w:r>
              <w:t>≥90%</w:t>
            </w:r>
          </w:p>
        </w:tc>
        <w:tc>
          <w:tcPr>
            <w:tcW w:w="1843" w:type="dxa"/>
            <w:vAlign w:val="center"/>
          </w:tcPr>
          <w:p w14:paraId="79371A6C">
            <w:pPr>
              <w:pStyle w:val="15"/>
            </w:pPr>
            <w:r>
              <w:t>项目安成及时率</w:t>
            </w:r>
          </w:p>
        </w:tc>
      </w:tr>
      <w:tr w14:paraId="5D41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1276" w:type="dxa"/>
            <w:vMerge w:val="continue"/>
            <w:vAlign w:val="center"/>
          </w:tcPr>
          <w:p w14:paraId="4BF57FE5"/>
        </w:tc>
        <w:tc>
          <w:tcPr>
            <w:tcW w:w="1276" w:type="dxa"/>
            <w:vAlign w:val="center"/>
          </w:tcPr>
          <w:p w14:paraId="7A14729D">
            <w:pPr>
              <w:pStyle w:val="15"/>
            </w:pPr>
            <w:r>
              <w:t>成本指标</w:t>
            </w:r>
          </w:p>
        </w:tc>
        <w:tc>
          <w:tcPr>
            <w:tcW w:w="1332" w:type="dxa"/>
            <w:vAlign w:val="center"/>
          </w:tcPr>
          <w:p w14:paraId="4379CCE9">
            <w:pPr>
              <w:pStyle w:val="15"/>
            </w:pPr>
            <w:r>
              <w:t>资金成本</w:t>
            </w:r>
          </w:p>
        </w:tc>
        <w:tc>
          <w:tcPr>
            <w:tcW w:w="2891" w:type="dxa"/>
            <w:vAlign w:val="center"/>
          </w:tcPr>
          <w:p w14:paraId="502F5982">
            <w:pPr>
              <w:pStyle w:val="15"/>
            </w:pPr>
            <w:r>
              <w:t>资金成本</w:t>
            </w:r>
          </w:p>
        </w:tc>
        <w:tc>
          <w:tcPr>
            <w:tcW w:w="1276" w:type="dxa"/>
            <w:vAlign w:val="center"/>
          </w:tcPr>
          <w:p w14:paraId="1F42C564">
            <w:pPr>
              <w:pStyle w:val="15"/>
            </w:pPr>
            <w:r>
              <w:t>100%</w:t>
            </w:r>
          </w:p>
        </w:tc>
        <w:tc>
          <w:tcPr>
            <w:tcW w:w="1843" w:type="dxa"/>
            <w:vAlign w:val="center"/>
          </w:tcPr>
          <w:p w14:paraId="2BE79AF0">
            <w:pPr>
              <w:pStyle w:val="15"/>
            </w:pPr>
            <w:r>
              <w:t>资金成本</w:t>
            </w:r>
          </w:p>
        </w:tc>
      </w:tr>
      <w:tr w14:paraId="1B36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1BFD8">
            <w:pPr>
              <w:pStyle w:val="17"/>
            </w:pPr>
            <w:r>
              <w:t>效益指标</w:t>
            </w:r>
          </w:p>
        </w:tc>
        <w:tc>
          <w:tcPr>
            <w:tcW w:w="1276" w:type="dxa"/>
            <w:vAlign w:val="center"/>
          </w:tcPr>
          <w:p w14:paraId="4D60EC94">
            <w:pPr>
              <w:pStyle w:val="15"/>
            </w:pPr>
            <w:r>
              <w:t>经济效益指标</w:t>
            </w:r>
          </w:p>
        </w:tc>
        <w:tc>
          <w:tcPr>
            <w:tcW w:w="1332" w:type="dxa"/>
            <w:vAlign w:val="center"/>
          </w:tcPr>
          <w:p w14:paraId="18ADB434">
            <w:pPr>
              <w:pStyle w:val="15"/>
            </w:pPr>
            <w:r>
              <w:t>项目建成效果</w:t>
            </w:r>
          </w:p>
        </w:tc>
        <w:tc>
          <w:tcPr>
            <w:tcW w:w="2891" w:type="dxa"/>
            <w:vAlign w:val="center"/>
          </w:tcPr>
          <w:p w14:paraId="2A2D7175">
            <w:pPr>
              <w:pStyle w:val="15"/>
            </w:pPr>
            <w:r>
              <w:t>项目建成效果</w:t>
            </w:r>
          </w:p>
        </w:tc>
        <w:tc>
          <w:tcPr>
            <w:tcW w:w="1276" w:type="dxa"/>
            <w:vAlign w:val="center"/>
          </w:tcPr>
          <w:p w14:paraId="0711F44A">
            <w:pPr>
              <w:pStyle w:val="15"/>
            </w:pPr>
            <w:r>
              <w:t>≥90%</w:t>
            </w:r>
          </w:p>
        </w:tc>
        <w:tc>
          <w:tcPr>
            <w:tcW w:w="1843" w:type="dxa"/>
            <w:vAlign w:val="center"/>
          </w:tcPr>
          <w:p w14:paraId="5A35C369">
            <w:pPr>
              <w:pStyle w:val="15"/>
            </w:pPr>
            <w:r>
              <w:t>项目建成效果</w:t>
            </w:r>
          </w:p>
        </w:tc>
      </w:tr>
      <w:tr w14:paraId="0337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B535FE"/>
        </w:tc>
        <w:tc>
          <w:tcPr>
            <w:tcW w:w="1276" w:type="dxa"/>
            <w:vAlign w:val="center"/>
          </w:tcPr>
          <w:p w14:paraId="4BCE90A6">
            <w:pPr>
              <w:pStyle w:val="15"/>
            </w:pPr>
            <w:r>
              <w:t>社会效益指标</w:t>
            </w:r>
          </w:p>
        </w:tc>
        <w:tc>
          <w:tcPr>
            <w:tcW w:w="1332" w:type="dxa"/>
            <w:vAlign w:val="center"/>
          </w:tcPr>
          <w:p w14:paraId="7544ECCA">
            <w:pPr>
              <w:pStyle w:val="15"/>
            </w:pPr>
            <w:r>
              <w:t>财政资金效益发挥率</w:t>
            </w:r>
          </w:p>
        </w:tc>
        <w:tc>
          <w:tcPr>
            <w:tcW w:w="2891" w:type="dxa"/>
            <w:vAlign w:val="center"/>
          </w:tcPr>
          <w:p w14:paraId="3E117869">
            <w:pPr>
              <w:pStyle w:val="15"/>
            </w:pPr>
            <w:r>
              <w:t>有效保证项目的顺利实施，发挥财政资金最大效益</w:t>
            </w:r>
          </w:p>
        </w:tc>
        <w:tc>
          <w:tcPr>
            <w:tcW w:w="1276" w:type="dxa"/>
            <w:vAlign w:val="center"/>
          </w:tcPr>
          <w:p w14:paraId="779080A2">
            <w:pPr>
              <w:pStyle w:val="15"/>
            </w:pPr>
            <w:r>
              <w:t>≥90%</w:t>
            </w:r>
          </w:p>
        </w:tc>
        <w:tc>
          <w:tcPr>
            <w:tcW w:w="1843" w:type="dxa"/>
            <w:vAlign w:val="center"/>
          </w:tcPr>
          <w:p w14:paraId="22F4F350">
            <w:pPr>
              <w:pStyle w:val="15"/>
            </w:pPr>
            <w:r>
              <w:t>财政资金效益发挥率</w:t>
            </w:r>
          </w:p>
        </w:tc>
      </w:tr>
      <w:tr w14:paraId="4489A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D5EDC7"/>
        </w:tc>
        <w:tc>
          <w:tcPr>
            <w:tcW w:w="1276" w:type="dxa"/>
            <w:vAlign w:val="center"/>
          </w:tcPr>
          <w:p w14:paraId="1A33C113">
            <w:pPr>
              <w:pStyle w:val="15"/>
            </w:pPr>
            <w:r>
              <w:t>生态效益指标</w:t>
            </w:r>
          </w:p>
        </w:tc>
        <w:tc>
          <w:tcPr>
            <w:tcW w:w="1332" w:type="dxa"/>
            <w:vAlign w:val="center"/>
          </w:tcPr>
          <w:p w14:paraId="089ACC05">
            <w:pPr>
              <w:pStyle w:val="15"/>
            </w:pPr>
            <w:r>
              <w:t>社会稳定水平</w:t>
            </w:r>
          </w:p>
        </w:tc>
        <w:tc>
          <w:tcPr>
            <w:tcW w:w="2891" w:type="dxa"/>
            <w:vAlign w:val="center"/>
          </w:tcPr>
          <w:p w14:paraId="27A8280B">
            <w:pPr>
              <w:pStyle w:val="15"/>
            </w:pPr>
            <w:r>
              <w:t>通过实施项目，可维护社会稳定</w:t>
            </w:r>
          </w:p>
        </w:tc>
        <w:tc>
          <w:tcPr>
            <w:tcW w:w="1276" w:type="dxa"/>
            <w:vAlign w:val="center"/>
          </w:tcPr>
          <w:p w14:paraId="72C6C6F3">
            <w:pPr>
              <w:pStyle w:val="15"/>
            </w:pPr>
            <w:r>
              <w:t>≥90%</w:t>
            </w:r>
          </w:p>
        </w:tc>
        <w:tc>
          <w:tcPr>
            <w:tcW w:w="1843" w:type="dxa"/>
            <w:vAlign w:val="center"/>
          </w:tcPr>
          <w:p w14:paraId="33A13884">
            <w:pPr>
              <w:pStyle w:val="15"/>
            </w:pPr>
            <w:r>
              <w:t>社会稳定水平</w:t>
            </w:r>
          </w:p>
        </w:tc>
      </w:tr>
      <w:tr w14:paraId="0B74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525B05"/>
        </w:tc>
        <w:tc>
          <w:tcPr>
            <w:tcW w:w="1276" w:type="dxa"/>
            <w:vAlign w:val="center"/>
          </w:tcPr>
          <w:p w14:paraId="6EB0B697">
            <w:pPr>
              <w:pStyle w:val="15"/>
            </w:pPr>
            <w:r>
              <w:t>可持续影响指标</w:t>
            </w:r>
          </w:p>
        </w:tc>
        <w:tc>
          <w:tcPr>
            <w:tcW w:w="1332" w:type="dxa"/>
            <w:vAlign w:val="center"/>
          </w:tcPr>
          <w:p w14:paraId="68666B3F">
            <w:pPr>
              <w:pStyle w:val="15"/>
            </w:pPr>
            <w:r>
              <w:t>改善区域水环境</w:t>
            </w:r>
          </w:p>
        </w:tc>
        <w:tc>
          <w:tcPr>
            <w:tcW w:w="2891" w:type="dxa"/>
            <w:vAlign w:val="center"/>
          </w:tcPr>
          <w:p w14:paraId="7197C724">
            <w:pPr>
              <w:pStyle w:val="15"/>
            </w:pPr>
            <w:r>
              <w:t>有效缓解地下水开采</w:t>
            </w:r>
          </w:p>
        </w:tc>
        <w:tc>
          <w:tcPr>
            <w:tcW w:w="1276" w:type="dxa"/>
            <w:vAlign w:val="center"/>
          </w:tcPr>
          <w:p w14:paraId="5D170233">
            <w:pPr>
              <w:pStyle w:val="15"/>
            </w:pPr>
            <w:r>
              <w:t>≥90%</w:t>
            </w:r>
          </w:p>
        </w:tc>
        <w:tc>
          <w:tcPr>
            <w:tcW w:w="1843" w:type="dxa"/>
            <w:vAlign w:val="center"/>
          </w:tcPr>
          <w:p w14:paraId="2E8F0D58">
            <w:pPr>
              <w:pStyle w:val="15"/>
            </w:pPr>
            <w:r>
              <w:t>改善区域水环境</w:t>
            </w:r>
          </w:p>
        </w:tc>
      </w:tr>
      <w:tr w14:paraId="69F8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D0C02">
            <w:pPr>
              <w:pStyle w:val="17"/>
            </w:pPr>
            <w:r>
              <w:t>满意度指标</w:t>
            </w:r>
          </w:p>
        </w:tc>
        <w:tc>
          <w:tcPr>
            <w:tcW w:w="1276" w:type="dxa"/>
            <w:vAlign w:val="center"/>
          </w:tcPr>
          <w:p w14:paraId="230B44C8">
            <w:pPr>
              <w:pStyle w:val="15"/>
            </w:pPr>
            <w:r>
              <w:t>服务对象满意度指标</w:t>
            </w:r>
          </w:p>
        </w:tc>
        <w:tc>
          <w:tcPr>
            <w:tcW w:w="1332" w:type="dxa"/>
            <w:vAlign w:val="center"/>
          </w:tcPr>
          <w:p w14:paraId="0B3B303C">
            <w:pPr>
              <w:pStyle w:val="15"/>
            </w:pPr>
            <w:r>
              <w:t>受益乡、村满意度</w:t>
            </w:r>
          </w:p>
        </w:tc>
        <w:tc>
          <w:tcPr>
            <w:tcW w:w="2891" w:type="dxa"/>
            <w:vAlign w:val="center"/>
          </w:tcPr>
          <w:p w14:paraId="52F277E3">
            <w:pPr>
              <w:pStyle w:val="15"/>
            </w:pPr>
            <w:r>
              <w:t>受益乡、村满意度</w:t>
            </w:r>
          </w:p>
        </w:tc>
        <w:tc>
          <w:tcPr>
            <w:tcW w:w="1276" w:type="dxa"/>
            <w:vAlign w:val="center"/>
          </w:tcPr>
          <w:p w14:paraId="1BCCCE8C">
            <w:pPr>
              <w:pStyle w:val="15"/>
            </w:pPr>
            <w:r>
              <w:t>≥90%</w:t>
            </w:r>
          </w:p>
        </w:tc>
        <w:tc>
          <w:tcPr>
            <w:tcW w:w="1843" w:type="dxa"/>
            <w:vAlign w:val="center"/>
          </w:tcPr>
          <w:p w14:paraId="0A8A0449">
            <w:pPr>
              <w:pStyle w:val="15"/>
            </w:pPr>
            <w:r>
              <w:t>受益乡、村满意度</w:t>
            </w:r>
          </w:p>
        </w:tc>
      </w:tr>
    </w:tbl>
    <w:p w14:paraId="2027B9A7">
      <w:pPr>
        <w:spacing w:after="120" w:afterLines="50" w:line="580" w:lineRule="exact"/>
        <w:ind w:firstLine="320" w:firstLineChars="1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108.</w:t>
      </w:r>
      <w:r>
        <w:rPr>
          <w:rFonts w:hint="eastAsia" w:ascii="方正黑体_GBK" w:hAnsi="方正黑体_GBK" w:eastAsia="方正黑体_GBK" w:cs="方正黑体_GBK"/>
          <w:color w:val="000000"/>
          <w:kern w:val="21"/>
          <w:sz w:val="32"/>
          <w:szCs w:val="32"/>
          <w:lang w:eastAsia="zh-CN"/>
        </w:rPr>
        <w:t>中华人民共和国成立前</w:t>
      </w:r>
      <w:r>
        <w:rPr>
          <w:rFonts w:hint="eastAsia" w:ascii="方正黑体_GBK" w:hAnsi="方正黑体_GBK" w:eastAsia="方正黑体_GBK" w:cs="方正黑体_GBK"/>
          <w:color w:val="000000"/>
          <w:kern w:val="21"/>
          <w:sz w:val="32"/>
          <w:szCs w:val="32"/>
        </w:rPr>
        <w:t>老党员生活补贴绩效目标表</w:t>
      </w:r>
    </w:p>
    <w:tbl>
      <w:tblPr>
        <w:tblStyle w:val="6"/>
        <w:tblW w:w="90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215"/>
        <w:gridCol w:w="1678"/>
      </w:tblGrid>
      <w:tr w14:paraId="7F83B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74" w:type="dxa"/>
            <w:gridSpan w:val="2"/>
            <w:tcBorders>
              <w:top w:val="single" w:color="FFFFFF" w:sz="6" w:space="0"/>
              <w:left w:val="single" w:color="FFFFFF" w:sz="6" w:space="0"/>
              <w:right w:val="single" w:color="FFFFFF" w:sz="6" w:space="0"/>
            </w:tcBorders>
            <w:vAlign w:val="center"/>
          </w:tcPr>
          <w:p w14:paraId="33DC8747">
            <w:pPr>
              <w:pStyle w:val="14"/>
            </w:pPr>
            <w:r>
              <w:t>321001宁晋县退役军人事务局本级</w:t>
            </w:r>
          </w:p>
        </w:tc>
        <w:tc>
          <w:tcPr>
            <w:tcW w:w="1678" w:type="dxa"/>
            <w:tcBorders>
              <w:top w:val="single" w:color="FFFFFF" w:sz="6" w:space="0"/>
              <w:left w:val="single" w:color="FFFFFF" w:sz="6" w:space="0"/>
              <w:right w:val="single" w:color="FFFFFF" w:sz="6" w:space="0"/>
            </w:tcBorders>
            <w:vAlign w:val="center"/>
          </w:tcPr>
          <w:p w14:paraId="3BFE6D30">
            <w:pPr>
              <w:pStyle w:val="13"/>
            </w:pPr>
          </w:p>
        </w:tc>
      </w:tr>
      <w:tr w14:paraId="1A52C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18A96083">
            <w:pPr>
              <w:pStyle w:val="16"/>
            </w:pPr>
            <w:r>
              <w:t>绩效目标</w:t>
            </w:r>
          </w:p>
        </w:tc>
        <w:tc>
          <w:tcPr>
            <w:tcW w:w="7893" w:type="dxa"/>
            <w:gridSpan w:val="2"/>
            <w:vAlign w:val="center"/>
          </w:tcPr>
          <w:p w14:paraId="5E9AA6F8">
            <w:pPr>
              <w:pStyle w:val="15"/>
            </w:pPr>
            <w:r>
              <w:t>1.目标内容1</w:t>
            </w:r>
            <w:r>
              <w:rPr>
                <w:rFonts w:hint="eastAsia"/>
              </w:rPr>
              <w:t>用于发放</w:t>
            </w:r>
            <w:r>
              <w:rPr>
                <w:rFonts w:hint="eastAsia"/>
                <w:lang w:eastAsia="zh-CN"/>
              </w:rPr>
              <w:t>中华人民共和国成立前</w:t>
            </w:r>
            <w:r>
              <w:rPr>
                <w:rFonts w:hint="eastAsia"/>
              </w:rPr>
              <w:t>老党员生活补助</w:t>
            </w:r>
          </w:p>
        </w:tc>
      </w:tr>
    </w:tbl>
    <w:p w14:paraId="00BD02BA">
      <w:pPr>
        <w:spacing w:line="2" w:lineRule="exact"/>
        <w:jc w:val="center"/>
      </w:pPr>
    </w:p>
    <w:tbl>
      <w:tblPr>
        <w:tblStyle w:val="6"/>
        <w:tblW w:w="9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1166"/>
        <w:gridCol w:w="1217"/>
        <w:gridCol w:w="2646"/>
        <w:gridCol w:w="1167"/>
        <w:gridCol w:w="1687"/>
      </w:tblGrid>
      <w:tr w14:paraId="761B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6" w:type="dxa"/>
            <w:vAlign w:val="center"/>
          </w:tcPr>
          <w:p w14:paraId="1FC6BC5D">
            <w:pPr>
              <w:pStyle w:val="16"/>
            </w:pPr>
            <w:r>
              <w:t>一级指标</w:t>
            </w:r>
          </w:p>
        </w:tc>
        <w:tc>
          <w:tcPr>
            <w:tcW w:w="1166" w:type="dxa"/>
            <w:vAlign w:val="center"/>
          </w:tcPr>
          <w:p w14:paraId="3D847BE9">
            <w:pPr>
              <w:pStyle w:val="16"/>
            </w:pPr>
            <w:r>
              <w:t>二级指标</w:t>
            </w:r>
          </w:p>
        </w:tc>
        <w:tc>
          <w:tcPr>
            <w:tcW w:w="1217" w:type="dxa"/>
            <w:vAlign w:val="center"/>
          </w:tcPr>
          <w:p w14:paraId="3CD10159">
            <w:pPr>
              <w:pStyle w:val="16"/>
            </w:pPr>
            <w:r>
              <w:t>三级指标</w:t>
            </w:r>
          </w:p>
        </w:tc>
        <w:tc>
          <w:tcPr>
            <w:tcW w:w="2646" w:type="dxa"/>
            <w:vAlign w:val="center"/>
          </w:tcPr>
          <w:p w14:paraId="0378F606">
            <w:pPr>
              <w:pStyle w:val="16"/>
            </w:pPr>
            <w:r>
              <w:t>绩效指标描述</w:t>
            </w:r>
          </w:p>
        </w:tc>
        <w:tc>
          <w:tcPr>
            <w:tcW w:w="1167" w:type="dxa"/>
            <w:vAlign w:val="center"/>
          </w:tcPr>
          <w:p w14:paraId="049D0B92">
            <w:pPr>
              <w:pStyle w:val="16"/>
            </w:pPr>
            <w:r>
              <w:t>指标值</w:t>
            </w:r>
          </w:p>
        </w:tc>
        <w:tc>
          <w:tcPr>
            <w:tcW w:w="1687" w:type="dxa"/>
            <w:vAlign w:val="center"/>
          </w:tcPr>
          <w:p w14:paraId="0857B87E">
            <w:pPr>
              <w:pStyle w:val="16"/>
            </w:pPr>
            <w:r>
              <w:t>指标值确定</w:t>
            </w:r>
          </w:p>
          <w:p w14:paraId="3E735C59">
            <w:pPr>
              <w:pStyle w:val="16"/>
            </w:pPr>
            <w:r>
              <w:t>依据</w:t>
            </w:r>
          </w:p>
        </w:tc>
      </w:tr>
      <w:tr w14:paraId="3568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5A2D8062">
            <w:pPr>
              <w:pStyle w:val="17"/>
            </w:pPr>
            <w:r>
              <w:t>产出指标</w:t>
            </w:r>
          </w:p>
        </w:tc>
        <w:tc>
          <w:tcPr>
            <w:tcW w:w="1166" w:type="dxa"/>
            <w:vAlign w:val="center"/>
          </w:tcPr>
          <w:p w14:paraId="3227A436">
            <w:pPr>
              <w:pStyle w:val="15"/>
            </w:pPr>
            <w:r>
              <w:t>数量指标</w:t>
            </w:r>
          </w:p>
        </w:tc>
        <w:tc>
          <w:tcPr>
            <w:tcW w:w="1217" w:type="dxa"/>
            <w:vAlign w:val="center"/>
          </w:tcPr>
          <w:p w14:paraId="1D950F63">
            <w:pPr>
              <w:pStyle w:val="15"/>
            </w:pPr>
            <w:r>
              <w:t>奖励、慰问人次</w:t>
            </w:r>
          </w:p>
        </w:tc>
        <w:tc>
          <w:tcPr>
            <w:tcW w:w="2646" w:type="dxa"/>
            <w:vAlign w:val="center"/>
          </w:tcPr>
          <w:p w14:paraId="32465D47">
            <w:pPr>
              <w:pStyle w:val="15"/>
            </w:pPr>
            <w:r>
              <w:t>奖励、慰问人次</w:t>
            </w:r>
          </w:p>
        </w:tc>
        <w:tc>
          <w:tcPr>
            <w:tcW w:w="1167" w:type="dxa"/>
            <w:vAlign w:val="center"/>
          </w:tcPr>
          <w:p w14:paraId="3CD5F2EB">
            <w:pPr>
              <w:pStyle w:val="15"/>
            </w:pPr>
            <w:r>
              <w:t>100%</w:t>
            </w:r>
          </w:p>
        </w:tc>
        <w:tc>
          <w:tcPr>
            <w:tcW w:w="1687" w:type="dxa"/>
            <w:vAlign w:val="center"/>
          </w:tcPr>
          <w:p w14:paraId="1FF1E050">
            <w:pPr>
              <w:pStyle w:val="15"/>
            </w:pPr>
            <w:r>
              <w:t>奖励、慰问人次</w:t>
            </w:r>
          </w:p>
        </w:tc>
      </w:tr>
      <w:tr w14:paraId="279A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34FD11BE"/>
        </w:tc>
        <w:tc>
          <w:tcPr>
            <w:tcW w:w="1166" w:type="dxa"/>
            <w:vAlign w:val="center"/>
          </w:tcPr>
          <w:p w14:paraId="39424BBC">
            <w:pPr>
              <w:pStyle w:val="15"/>
            </w:pPr>
            <w:r>
              <w:t>质量指标</w:t>
            </w:r>
          </w:p>
        </w:tc>
        <w:tc>
          <w:tcPr>
            <w:tcW w:w="1217" w:type="dxa"/>
            <w:vAlign w:val="center"/>
          </w:tcPr>
          <w:p w14:paraId="3B2A37B3">
            <w:pPr>
              <w:pStyle w:val="15"/>
            </w:pPr>
            <w:r>
              <w:t>补助发放效率</w:t>
            </w:r>
          </w:p>
        </w:tc>
        <w:tc>
          <w:tcPr>
            <w:tcW w:w="2646" w:type="dxa"/>
            <w:vAlign w:val="center"/>
          </w:tcPr>
          <w:p w14:paraId="2A31BCB0">
            <w:pPr>
              <w:pStyle w:val="15"/>
            </w:pPr>
            <w:r>
              <w:t>补助发放效率</w:t>
            </w:r>
          </w:p>
        </w:tc>
        <w:tc>
          <w:tcPr>
            <w:tcW w:w="1167" w:type="dxa"/>
            <w:vAlign w:val="center"/>
          </w:tcPr>
          <w:p w14:paraId="7B6F35D9">
            <w:pPr>
              <w:pStyle w:val="15"/>
            </w:pPr>
            <w:r>
              <w:t>≥99%</w:t>
            </w:r>
          </w:p>
        </w:tc>
        <w:tc>
          <w:tcPr>
            <w:tcW w:w="1687" w:type="dxa"/>
            <w:vAlign w:val="center"/>
          </w:tcPr>
          <w:p w14:paraId="01D8D87C">
            <w:pPr>
              <w:pStyle w:val="15"/>
            </w:pPr>
            <w:r>
              <w:t>补助发放效率</w:t>
            </w:r>
          </w:p>
        </w:tc>
      </w:tr>
      <w:tr w14:paraId="0515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478B682E"/>
        </w:tc>
        <w:tc>
          <w:tcPr>
            <w:tcW w:w="1166" w:type="dxa"/>
            <w:vAlign w:val="center"/>
          </w:tcPr>
          <w:p w14:paraId="0EA1C140">
            <w:pPr>
              <w:pStyle w:val="15"/>
            </w:pPr>
            <w:r>
              <w:t>时效指标</w:t>
            </w:r>
          </w:p>
        </w:tc>
        <w:tc>
          <w:tcPr>
            <w:tcW w:w="1217" w:type="dxa"/>
            <w:vAlign w:val="center"/>
          </w:tcPr>
          <w:p w14:paraId="4E5533CA">
            <w:pPr>
              <w:pStyle w:val="15"/>
            </w:pPr>
            <w:r>
              <w:t>资金发放准时率</w:t>
            </w:r>
          </w:p>
        </w:tc>
        <w:tc>
          <w:tcPr>
            <w:tcW w:w="2646" w:type="dxa"/>
            <w:vAlign w:val="center"/>
          </w:tcPr>
          <w:p w14:paraId="782103B3">
            <w:pPr>
              <w:pStyle w:val="15"/>
            </w:pPr>
            <w:r>
              <w:t>资金发放准时率</w:t>
            </w:r>
          </w:p>
        </w:tc>
        <w:tc>
          <w:tcPr>
            <w:tcW w:w="1167" w:type="dxa"/>
            <w:vAlign w:val="center"/>
          </w:tcPr>
          <w:p w14:paraId="43C08906">
            <w:pPr>
              <w:pStyle w:val="15"/>
            </w:pPr>
            <w:r>
              <w:t>100%</w:t>
            </w:r>
          </w:p>
        </w:tc>
        <w:tc>
          <w:tcPr>
            <w:tcW w:w="1687" w:type="dxa"/>
            <w:vAlign w:val="center"/>
          </w:tcPr>
          <w:p w14:paraId="23B8B4D5">
            <w:pPr>
              <w:pStyle w:val="15"/>
            </w:pPr>
            <w:r>
              <w:t>资金发放准时率</w:t>
            </w:r>
          </w:p>
        </w:tc>
      </w:tr>
      <w:tr w14:paraId="614D2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08415635"/>
        </w:tc>
        <w:tc>
          <w:tcPr>
            <w:tcW w:w="1166" w:type="dxa"/>
            <w:vAlign w:val="center"/>
          </w:tcPr>
          <w:p w14:paraId="2D6C1DAF">
            <w:pPr>
              <w:pStyle w:val="15"/>
            </w:pPr>
            <w:r>
              <w:t>成本指标</w:t>
            </w:r>
          </w:p>
        </w:tc>
        <w:tc>
          <w:tcPr>
            <w:tcW w:w="1217" w:type="dxa"/>
            <w:vAlign w:val="center"/>
          </w:tcPr>
          <w:p w14:paraId="5B24FFE3">
            <w:pPr>
              <w:pStyle w:val="15"/>
            </w:pPr>
            <w:r>
              <w:t>补贴发放标准</w:t>
            </w:r>
          </w:p>
        </w:tc>
        <w:tc>
          <w:tcPr>
            <w:tcW w:w="2646" w:type="dxa"/>
            <w:vAlign w:val="center"/>
          </w:tcPr>
          <w:p w14:paraId="01A03A5C">
            <w:pPr>
              <w:pStyle w:val="15"/>
            </w:pPr>
            <w:r>
              <w:t>补贴发放标准</w:t>
            </w:r>
          </w:p>
        </w:tc>
        <w:tc>
          <w:tcPr>
            <w:tcW w:w="1167" w:type="dxa"/>
            <w:vAlign w:val="center"/>
          </w:tcPr>
          <w:p w14:paraId="7C7289B7">
            <w:pPr>
              <w:pStyle w:val="15"/>
            </w:pPr>
            <w:r>
              <w:t>100%</w:t>
            </w:r>
          </w:p>
        </w:tc>
        <w:tc>
          <w:tcPr>
            <w:tcW w:w="1687" w:type="dxa"/>
            <w:vAlign w:val="center"/>
          </w:tcPr>
          <w:p w14:paraId="0DC8D1E5">
            <w:pPr>
              <w:pStyle w:val="15"/>
            </w:pPr>
            <w:r>
              <w:t>补贴发放标准</w:t>
            </w:r>
          </w:p>
        </w:tc>
      </w:tr>
      <w:tr w14:paraId="532A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restart"/>
            <w:vAlign w:val="center"/>
          </w:tcPr>
          <w:p w14:paraId="1F295E1C">
            <w:pPr>
              <w:pStyle w:val="17"/>
            </w:pPr>
            <w:r>
              <w:t>效益指标</w:t>
            </w:r>
          </w:p>
        </w:tc>
        <w:tc>
          <w:tcPr>
            <w:tcW w:w="1166" w:type="dxa"/>
            <w:vAlign w:val="center"/>
          </w:tcPr>
          <w:p w14:paraId="5C1B45A3">
            <w:pPr>
              <w:pStyle w:val="15"/>
            </w:pPr>
            <w:r>
              <w:t>经济效益指标</w:t>
            </w:r>
          </w:p>
        </w:tc>
        <w:tc>
          <w:tcPr>
            <w:tcW w:w="1217" w:type="dxa"/>
            <w:vAlign w:val="center"/>
          </w:tcPr>
          <w:p w14:paraId="1374DCA6">
            <w:pPr>
              <w:pStyle w:val="15"/>
            </w:pPr>
            <w:r>
              <w:t>提高效率</w:t>
            </w:r>
          </w:p>
        </w:tc>
        <w:tc>
          <w:tcPr>
            <w:tcW w:w="2646" w:type="dxa"/>
            <w:vAlign w:val="center"/>
          </w:tcPr>
          <w:p w14:paraId="59D8EFAE">
            <w:pPr>
              <w:pStyle w:val="15"/>
            </w:pPr>
            <w:r>
              <w:t>提高效率</w:t>
            </w:r>
          </w:p>
        </w:tc>
        <w:tc>
          <w:tcPr>
            <w:tcW w:w="1167" w:type="dxa"/>
            <w:vAlign w:val="center"/>
          </w:tcPr>
          <w:p w14:paraId="46360C1A">
            <w:pPr>
              <w:pStyle w:val="15"/>
            </w:pPr>
            <w:r>
              <w:t>≥90%</w:t>
            </w:r>
          </w:p>
        </w:tc>
        <w:tc>
          <w:tcPr>
            <w:tcW w:w="1687" w:type="dxa"/>
            <w:vAlign w:val="center"/>
          </w:tcPr>
          <w:p w14:paraId="3F01D6F1">
            <w:pPr>
              <w:pStyle w:val="15"/>
            </w:pPr>
            <w:r>
              <w:t>提高效率</w:t>
            </w:r>
          </w:p>
        </w:tc>
      </w:tr>
      <w:tr w14:paraId="5A22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43226558"/>
        </w:tc>
        <w:tc>
          <w:tcPr>
            <w:tcW w:w="1166" w:type="dxa"/>
            <w:vAlign w:val="center"/>
          </w:tcPr>
          <w:p w14:paraId="75A67D6F">
            <w:pPr>
              <w:pStyle w:val="15"/>
            </w:pPr>
            <w:r>
              <w:t>社会效益指标</w:t>
            </w:r>
          </w:p>
        </w:tc>
        <w:tc>
          <w:tcPr>
            <w:tcW w:w="1217" w:type="dxa"/>
            <w:vAlign w:val="center"/>
          </w:tcPr>
          <w:p w14:paraId="0C93054B">
            <w:pPr>
              <w:pStyle w:val="15"/>
            </w:pPr>
            <w:r>
              <w:t>提供优质服务</w:t>
            </w:r>
          </w:p>
        </w:tc>
        <w:tc>
          <w:tcPr>
            <w:tcW w:w="2646" w:type="dxa"/>
            <w:vAlign w:val="center"/>
          </w:tcPr>
          <w:p w14:paraId="0FED3CB0">
            <w:pPr>
              <w:pStyle w:val="15"/>
            </w:pPr>
            <w:r>
              <w:t>提供优质服务</w:t>
            </w:r>
          </w:p>
        </w:tc>
        <w:tc>
          <w:tcPr>
            <w:tcW w:w="1167" w:type="dxa"/>
            <w:vAlign w:val="center"/>
          </w:tcPr>
          <w:p w14:paraId="7E153E77">
            <w:pPr>
              <w:pStyle w:val="15"/>
            </w:pPr>
            <w:r>
              <w:t>≥90%</w:t>
            </w:r>
          </w:p>
        </w:tc>
        <w:tc>
          <w:tcPr>
            <w:tcW w:w="1687" w:type="dxa"/>
            <w:vAlign w:val="center"/>
          </w:tcPr>
          <w:p w14:paraId="64AEEC59">
            <w:pPr>
              <w:pStyle w:val="15"/>
            </w:pPr>
            <w:r>
              <w:t>提供优质服务</w:t>
            </w:r>
          </w:p>
        </w:tc>
      </w:tr>
      <w:tr w14:paraId="4400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6AB8000B"/>
        </w:tc>
        <w:tc>
          <w:tcPr>
            <w:tcW w:w="1166" w:type="dxa"/>
            <w:vAlign w:val="center"/>
          </w:tcPr>
          <w:p w14:paraId="5F4DC810">
            <w:pPr>
              <w:pStyle w:val="15"/>
            </w:pPr>
            <w:r>
              <w:t>可持续影响指标</w:t>
            </w:r>
          </w:p>
        </w:tc>
        <w:tc>
          <w:tcPr>
            <w:tcW w:w="1217" w:type="dxa"/>
            <w:vAlign w:val="center"/>
          </w:tcPr>
          <w:p w14:paraId="5ABFDA68">
            <w:pPr>
              <w:pStyle w:val="15"/>
            </w:pPr>
            <w:r>
              <w:t>提高社会档案意识、爱国爱党意识</w:t>
            </w:r>
          </w:p>
        </w:tc>
        <w:tc>
          <w:tcPr>
            <w:tcW w:w="2646" w:type="dxa"/>
            <w:vAlign w:val="center"/>
          </w:tcPr>
          <w:p w14:paraId="0B867AD0">
            <w:pPr>
              <w:pStyle w:val="15"/>
            </w:pPr>
            <w:r>
              <w:t>提高社会档案意识、爱国爱党意识</w:t>
            </w:r>
          </w:p>
        </w:tc>
        <w:tc>
          <w:tcPr>
            <w:tcW w:w="1167" w:type="dxa"/>
            <w:vAlign w:val="center"/>
          </w:tcPr>
          <w:p w14:paraId="47D94773">
            <w:pPr>
              <w:pStyle w:val="15"/>
            </w:pPr>
            <w:r>
              <w:t>≥90%</w:t>
            </w:r>
          </w:p>
        </w:tc>
        <w:tc>
          <w:tcPr>
            <w:tcW w:w="1687" w:type="dxa"/>
            <w:vAlign w:val="center"/>
          </w:tcPr>
          <w:p w14:paraId="0CE3E513">
            <w:pPr>
              <w:pStyle w:val="15"/>
            </w:pPr>
            <w:r>
              <w:t>提高社会档案意识、爱国爱党意识</w:t>
            </w:r>
          </w:p>
        </w:tc>
      </w:tr>
      <w:tr w14:paraId="4746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Merge w:val="continue"/>
            <w:vAlign w:val="center"/>
          </w:tcPr>
          <w:p w14:paraId="7F3C6C36"/>
        </w:tc>
        <w:tc>
          <w:tcPr>
            <w:tcW w:w="1166" w:type="dxa"/>
            <w:vAlign w:val="center"/>
          </w:tcPr>
          <w:p w14:paraId="79888777">
            <w:pPr>
              <w:pStyle w:val="15"/>
            </w:pPr>
            <w:r>
              <w:t>可持续影响指标</w:t>
            </w:r>
          </w:p>
        </w:tc>
        <w:tc>
          <w:tcPr>
            <w:tcW w:w="1217" w:type="dxa"/>
            <w:vAlign w:val="center"/>
          </w:tcPr>
          <w:p w14:paraId="016A3873">
            <w:pPr>
              <w:pStyle w:val="15"/>
            </w:pPr>
            <w:r>
              <w:t>增强服务保障能力。</w:t>
            </w:r>
          </w:p>
        </w:tc>
        <w:tc>
          <w:tcPr>
            <w:tcW w:w="2646" w:type="dxa"/>
            <w:vAlign w:val="center"/>
          </w:tcPr>
          <w:p w14:paraId="1DF65F39">
            <w:pPr>
              <w:pStyle w:val="15"/>
            </w:pPr>
            <w:r>
              <w:t>增强服务保障能力。</w:t>
            </w:r>
          </w:p>
        </w:tc>
        <w:tc>
          <w:tcPr>
            <w:tcW w:w="1167" w:type="dxa"/>
            <w:vAlign w:val="center"/>
          </w:tcPr>
          <w:p w14:paraId="5CF6FB84">
            <w:pPr>
              <w:pStyle w:val="15"/>
            </w:pPr>
            <w:r>
              <w:t>≥80%</w:t>
            </w:r>
          </w:p>
        </w:tc>
        <w:tc>
          <w:tcPr>
            <w:tcW w:w="1687" w:type="dxa"/>
            <w:vAlign w:val="center"/>
          </w:tcPr>
          <w:p w14:paraId="1C80DBA6">
            <w:pPr>
              <w:pStyle w:val="15"/>
            </w:pPr>
            <w:r>
              <w:t>增强服务保障能力。</w:t>
            </w:r>
          </w:p>
        </w:tc>
      </w:tr>
      <w:tr w14:paraId="64E6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14:paraId="32DBA9BF">
            <w:pPr>
              <w:pStyle w:val="17"/>
            </w:pPr>
            <w:r>
              <w:t>满意度</w:t>
            </w:r>
          </w:p>
          <w:p w14:paraId="792793D9">
            <w:pPr>
              <w:pStyle w:val="17"/>
            </w:pPr>
            <w:r>
              <w:t>指标</w:t>
            </w:r>
          </w:p>
        </w:tc>
        <w:tc>
          <w:tcPr>
            <w:tcW w:w="1166" w:type="dxa"/>
            <w:vAlign w:val="center"/>
          </w:tcPr>
          <w:p w14:paraId="472D9E3B">
            <w:pPr>
              <w:pStyle w:val="15"/>
            </w:pPr>
            <w:r>
              <w:t>服务对象满意度指标</w:t>
            </w:r>
          </w:p>
        </w:tc>
        <w:tc>
          <w:tcPr>
            <w:tcW w:w="1217" w:type="dxa"/>
            <w:vAlign w:val="center"/>
          </w:tcPr>
          <w:p w14:paraId="32F8EFBC">
            <w:pPr>
              <w:pStyle w:val="15"/>
            </w:pPr>
            <w:r>
              <w:t>服务对象满意度</w:t>
            </w:r>
          </w:p>
        </w:tc>
        <w:tc>
          <w:tcPr>
            <w:tcW w:w="2646" w:type="dxa"/>
            <w:vAlign w:val="center"/>
          </w:tcPr>
          <w:p w14:paraId="734D0183">
            <w:pPr>
              <w:pStyle w:val="15"/>
            </w:pPr>
            <w:r>
              <w:t>服务对象满意度</w:t>
            </w:r>
          </w:p>
        </w:tc>
        <w:tc>
          <w:tcPr>
            <w:tcW w:w="1167" w:type="dxa"/>
            <w:vAlign w:val="center"/>
          </w:tcPr>
          <w:p w14:paraId="3673692E">
            <w:pPr>
              <w:pStyle w:val="15"/>
            </w:pPr>
            <w:r>
              <w:t>≥90%</w:t>
            </w:r>
          </w:p>
        </w:tc>
        <w:tc>
          <w:tcPr>
            <w:tcW w:w="1687" w:type="dxa"/>
            <w:vAlign w:val="center"/>
          </w:tcPr>
          <w:p w14:paraId="1FB8A715">
            <w:pPr>
              <w:pStyle w:val="15"/>
            </w:pPr>
            <w:r>
              <w:t>服务对象满意度</w:t>
            </w:r>
          </w:p>
        </w:tc>
      </w:tr>
    </w:tbl>
    <w:p w14:paraId="2572E72E">
      <w:pPr>
        <w:ind w:firstLine="320" w:firstLineChars="100"/>
        <w:rPr>
          <w:rFonts w:ascii="黑体" w:hAnsi="黑体" w:eastAsia="黑体" w:cs="黑体"/>
          <w:color w:val="000000"/>
          <w:sz w:val="32"/>
          <w:szCs w:val="32"/>
        </w:rPr>
      </w:pPr>
      <w:r>
        <w:rPr>
          <w:rFonts w:hint="eastAsia" w:ascii="黑体" w:hAnsi="黑体" w:eastAsia="黑体" w:cs="黑体"/>
          <w:color w:val="000000"/>
          <w:sz w:val="32"/>
          <w:szCs w:val="32"/>
        </w:rPr>
        <w:t>109.宁晋县人才发展资金绩效目标表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2737D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33DBD2E1">
            <w:pPr>
              <w:pStyle w:val="14"/>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14:paraId="4D6006A6">
            <w:pPr>
              <w:pStyle w:val="13"/>
            </w:pPr>
          </w:p>
        </w:tc>
      </w:tr>
      <w:tr w14:paraId="144E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2FF2114">
            <w:pPr>
              <w:pStyle w:val="16"/>
            </w:pPr>
            <w:r>
              <w:t>绩效目标</w:t>
            </w:r>
          </w:p>
        </w:tc>
        <w:tc>
          <w:tcPr>
            <w:tcW w:w="7962" w:type="dxa"/>
            <w:gridSpan w:val="2"/>
            <w:vAlign w:val="center"/>
          </w:tcPr>
          <w:p w14:paraId="75A75CD7">
            <w:pPr>
              <w:pStyle w:val="15"/>
            </w:pPr>
            <w:r>
              <w:t>1.保障人才工作顺利进行</w:t>
            </w:r>
          </w:p>
        </w:tc>
      </w:tr>
    </w:tbl>
    <w:p w14:paraId="425CD563">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BBD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1343185">
            <w:pPr>
              <w:pStyle w:val="16"/>
            </w:pPr>
            <w:r>
              <w:t>一级指标</w:t>
            </w:r>
          </w:p>
        </w:tc>
        <w:tc>
          <w:tcPr>
            <w:tcW w:w="1327" w:type="dxa"/>
            <w:vAlign w:val="center"/>
          </w:tcPr>
          <w:p w14:paraId="3ED8A56D">
            <w:pPr>
              <w:pStyle w:val="16"/>
            </w:pPr>
            <w:r>
              <w:t>二级指标</w:t>
            </w:r>
          </w:p>
        </w:tc>
        <w:tc>
          <w:tcPr>
            <w:tcW w:w="1327" w:type="dxa"/>
            <w:vAlign w:val="center"/>
          </w:tcPr>
          <w:p w14:paraId="517CA4EB">
            <w:pPr>
              <w:pStyle w:val="16"/>
            </w:pPr>
            <w:r>
              <w:t>三级指标</w:t>
            </w:r>
          </w:p>
        </w:tc>
        <w:tc>
          <w:tcPr>
            <w:tcW w:w="2654" w:type="dxa"/>
            <w:vAlign w:val="center"/>
          </w:tcPr>
          <w:p w14:paraId="64DDE393">
            <w:pPr>
              <w:pStyle w:val="16"/>
            </w:pPr>
            <w:r>
              <w:t>绩效指标描述</w:t>
            </w:r>
          </w:p>
        </w:tc>
        <w:tc>
          <w:tcPr>
            <w:tcW w:w="1327" w:type="dxa"/>
            <w:vAlign w:val="center"/>
          </w:tcPr>
          <w:p w14:paraId="7E988F68">
            <w:pPr>
              <w:pStyle w:val="16"/>
            </w:pPr>
            <w:r>
              <w:t>指标值</w:t>
            </w:r>
          </w:p>
        </w:tc>
        <w:tc>
          <w:tcPr>
            <w:tcW w:w="1327" w:type="dxa"/>
            <w:vAlign w:val="center"/>
          </w:tcPr>
          <w:p w14:paraId="4C68F40B">
            <w:pPr>
              <w:pStyle w:val="16"/>
            </w:pPr>
            <w:r>
              <w:t>指标值确定依据</w:t>
            </w:r>
          </w:p>
        </w:tc>
      </w:tr>
      <w:tr w14:paraId="1A70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930BA2A">
            <w:pPr>
              <w:pStyle w:val="17"/>
            </w:pPr>
            <w:r>
              <w:t>产出指标</w:t>
            </w:r>
          </w:p>
        </w:tc>
        <w:tc>
          <w:tcPr>
            <w:tcW w:w="1327" w:type="dxa"/>
            <w:vAlign w:val="center"/>
          </w:tcPr>
          <w:p w14:paraId="43F006E8">
            <w:pPr>
              <w:pStyle w:val="15"/>
            </w:pPr>
            <w:r>
              <w:t>数量指标</w:t>
            </w:r>
          </w:p>
        </w:tc>
        <w:tc>
          <w:tcPr>
            <w:tcW w:w="1327" w:type="dxa"/>
            <w:vAlign w:val="center"/>
          </w:tcPr>
          <w:p w14:paraId="1C232120">
            <w:pPr>
              <w:pStyle w:val="15"/>
            </w:pPr>
            <w:r>
              <w:t>发放人才补贴人数</w:t>
            </w:r>
          </w:p>
        </w:tc>
        <w:tc>
          <w:tcPr>
            <w:tcW w:w="2654" w:type="dxa"/>
            <w:vAlign w:val="center"/>
          </w:tcPr>
          <w:p w14:paraId="09FD0388">
            <w:pPr>
              <w:pStyle w:val="15"/>
            </w:pPr>
            <w:r>
              <w:t>发放人才补贴人数</w:t>
            </w:r>
          </w:p>
        </w:tc>
        <w:tc>
          <w:tcPr>
            <w:tcW w:w="1327" w:type="dxa"/>
            <w:vAlign w:val="center"/>
          </w:tcPr>
          <w:p w14:paraId="43290097">
            <w:pPr>
              <w:pStyle w:val="15"/>
            </w:pPr>
            <w:r>
              <w:t>≥5人</w:t>
            </w:r>
          </w:p>
        </w:tc>
        <w:tc>
          <w:tcPr>
            <w:tcW w:w="1327" w:type="dxa"/>
            <w:vAlign w:val="center"/>
          </w:tcPr>
          <w:p w14:paraId="2AC7141E">
            <w:pPr>
              <w:pStyle w:val="15"/>
            </w:pPr>
            <w:r>
              <w:t>发放人才补贴人数</w:t>
            </w:r>
          </w:p>
        </w:tc>
      </w:tr>
      <w:tr w14:paraId="10AF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1372C27"/>
        </w:tc>
        <w:tc>
          <w:tcPr>
            <w:tcW w:w="1327" w:type="dxa"/>
            <w:vAlign w:val="center"/>
          </w:tcPr>
          <w:p w14:paraId="21D3D29E">
            <w:pPr>
              <w:pStyle w:val="15"/>
            </w:pPr>
            <w:r>
              <w:t>质量指标</w:t>
            </w:r>
          </w:p>
        </w:tc>
        <w:tc>
          <w:tcPr>
            <w:tcW w:w="1327" w:type="dxa"/>
            <w:vAlign w:val="center"/>
          </w:tcPr>
          <w:p w14:paraId="349156E0">
            <w:pPr>
              <w:pStyle w:val="15"/>
            </w:pPr>
            <w:r>
              <w:t>专款专用率</w:t>
            </w:r>
          </w:p>
        </w:tc>
        <w:tc>
          <w:tcPr>
            <w:tcW w:w="2654" w:type="dxa"/>
            <w:vAlign w:val="center"/>
          </w:tcPr>
          <w:p w14:paraId="0B7F069F">
            <w:pPr>
              <w:pStyle w:val="15"/>
            </w:pPr>
            <w:r>
              <w:t>宁晋县人才发展资金专款专用情况</w:t>
            </w:r>
          </w:p>
        </w:tc>
        <w:tc>
          <w:tcPr>
            <w:tcW w:w="1327" w:type="dxa"/>
            <w:vAlign w:val="center"/>
          </w:tcPr>
          <w:p w14:paraId="70AEC644">
            <w:pPr>
              <w:pStyle w:val="15"/>
            </w:pPr>
            <w:r>
              <w:t>≥95百分比</w:t>
            </w:r>
          </w:p>
        </w:tc>
        <w:tc>
          <w:tcPr>
            <w:tcW w:w="1327" w:type="dxa"/>
            <w:vAlign w:val="center"/>
          </w:tcPr>
          <w:p w14:paraId="326ABE1B">
            <w:pPr>
              <w:pStyle w:val="15"/>
            </w:pPr>
            <w:r>
              <w:t>宁晋县人才发展资金专款专用情况</w:t>
            </w:r>
          </w:p>
        </w:tc>
      </w:tr>
      <w:tr w14:paraId="06BA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C26E621"/>
        </w:tc>
        <w:tc>
          <w:tcPr>
            <w:tcW w:w="1327" w:type="dxa"/>
            <w:vAlign w:val="center"/>
          </w:tcPr>
          <w:p w14:paraId="20D051AC">
            <w:pPr>
              <w:pStyle w:val="15"/>
            </w:pPr>
            <w:r>
              <w:t>时效指标</w:t>
            </w:r>
          </w:p>
        </w:tc>
        <w:tc>
          <w:tcPr>
            <w:tcW w:w="1327" w:type="dxa"/>
            <w:vAlign w:val="center"/>
          </w:tcPr>
          <w:p w14:paraId="0A071A31">
            <w:pPr>
              <w:pStyle w:val="15"/>
            </w:pPr>
            <w:r>
              <w:t>及时性</w:t>
            </w:r>
          </w:p>
        </w:tc>
        <w:tc>
          <w:tcPr>
            <w:tcW w:w="2654" w:type="dxa"/>
            <w:vAlign w:val="center"/>
          </w:tcPr>
          <w:p w14:paraId="470DF47A">
            <w:pPr>
              <w:pStyle w:val="15"/>
            </w:pPr>
            <w:r>
              <w:t>及时为高层次人才发放资助</w:t>
            </w:r>
          </w:p>
        </w:tc>
        <w:tc>
          <w:tcPr>
            <w:tcW w:w="1327" w:type="dxa"/>
            <w:vAlign w:val="center"/>
          </w:tcPr>
          <w:p w14:paraId="3B64F8E8">
            <w:pPr>
              <w:pStyle w:val="15"/>
            </w:pPr>
            <w:r>
              <w:t>≥90百分比</w:t>
            </w:r>
          </w:p>
        </w:tc>
        <w:tc>
          <w:tcPr>
            <w:tcW w:w="1327" w:type="dxa"/>
            <w:vAlign w:val="center"/>
          </w:tcPr>
          <w:p w14:paraId="6A7714D9">
            <w:pPr>
              <w:pStyle w:val="15"/>
            </w:pPr>
            <w:r>
              <w:t>及时为高层次人才发放资助</w:t>
            </w:r>
          </w:p>
        </w:tc>
      </w:tr>
      <w:tr w14:paraId="6D92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CB9DD5E"/>
        </w:tc>
        <w:tc>
          <w:tcPr>
            <w:tcW w:w="1327" w:type="dxa"/>
            <w:vAlign w:val="center"/>
          </w:tcPr>
          <w:p w14:paraId="16D71555">
            <w:pPr>
              <w:pStyle w:val="15"/>
            </w:pPr>
            <w:r>
              <w:t>成本指标</w:t>
            </w:r>
          </w:p>
        </w:tc>
        <w:tc>
          <w:tcPr>
            <w:tcW w:w="1327" w:type="dxa"/>
            <w:vAlign w:val="center"/>
          </w:tcPr>
          <w:p w14:paraId="614983B8">
            <w:pPr>
              <w:pStyle w:val="15"/>
            </w:pPr>
            <w:r>
              <w:t>人均发放水平</w:t>
            </w:r>
          </w:p>
        </w:tc>
        <w:tc>
          <w:tcPr>
            <w:tcW w:w="2654" w:type="dxa"/>
            <w:vAlign w:val="center"/>
          </w:tcPr>
          <w:p w14:paraId="6F6B6AB9">
            <w:pPr>
              <w:pStyle w:val="15"/>
            </w:pPr>
            <w:r>
              <w:t>为拔尖人才发放足额生活补贴</w:t>
            </w:r>
          </w:p>
        </w:tc>
        <w:tc>
          <w:tcPr>
            <w:tcW w:w="1327" w:type="dxa"/>
            <w:vAlign w:val="center"/>
          </w:tcPr>
          <w:p w14:paraId="20217C5C">
            <w:pPr>
              <w:pStyle w:val="15"/>
            </w:pPr>
            <w:r>
              <w:t>≥95百分比</w:t>
            </w:r>
          </w:p>
        </w:tc>
        <w:tc>
          <w:tcPr>
            <w:tcW w:w="1327" w:type="dxa"/>
            <w:vAlign w:val="center"/>
          </w:tcPr>
          <w:p w14:paraId="57971E40">
            <w:pPr>
              <w:pStyle w:val="15"/>
            </w:pPr>
            <w:r>
              <w:t>为拔尖人才发放足额生活补贴</w:t>
            </w:r>
          </w:p>
        </w:tc>
      </w:tr>
      <w:tr w14:paraId="23F7D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F32D9A3">
            <w:pPr>
              <w:pStyle w:val="17"/>
            </w:pPr>
            <w:r>
              <w:t>效益指标</w:t>
            </w:r>
          </w:p>
        </w:tc>
        <w:tc>
          <w:tcPr>
            <w:tcW w:w="1327" w:type="dxa"/>
            <w:vAlign w:val="center"/>
          </w:tcPr>
          <w:p w14:paraId="02CA3A87">
            <w:pPr>
              <w:pStyle w:val="15"/>
            </w:pPr>
            <w:r>
              <w:t>可持续影响指标</w:t>
            </w:r>
          </w:p>
        </w:tc>
        <w:tc>
          <w:tcPr>
            <w:tcW w:w="1327" w:type="dxa"/>
            <w:vAlign w:val="center"/>
          </w:tcPr>
          <w:p w14:paraId="58586A33">
            <w:pPr>
              <w:pStyle w:val="15"/>
            </w:pPr>
            <w:r>
              <w:t>维护社会稳定</w:t>
            </w:r>
          </w:p>
        </w:tc>
        <w:tc>
          <w:tcPr>
            <w:tcW w:w="2654" w:type="dxa"/>
            <w:vAlign w:val="center"/>
          </w:tcPr>
          <w:p w14:paraId="24A27086">
            <w:pPr>
              <w:pStyle w:val="15"/>
            </w:pPr>
            <w:r>
              <w:t>维护社会稳定</w:t>
            </w:r>
          </w:p>
        </w:tc>
        <w:tc>
          <w:tcPr>
            <w:tcW w:w="1327" w:type="dxa"/>
            <w:vAlign w:val="center"/>
          </w:tcPr>
          <w:p w14:paraId="4741A825">
            <w:pPr>
              <w:pStyle w:val="15"/>
            </w:pPr>
            <w:r>
              <w:t>≥90百分比</w:t>
            </w:r>
          </w:p>
        </w:tc>
        <w:tc>
          <w:tcPr>
            <w:tcW w:w="1327" w:type="dxa"/>
            <w:vAlign w:val="center"/>
          </w:tcPr>
          <w:p w14:paraId="411981D1">
            <w:pPr>
              <w:pStyle w:val="15"/>
            </w:pPr>
            <w:r>
              <w:t>维护社会稳定</w:t>
            </w:r>
          </w:p>
        </w:tc>
      </w:tr>
      <w:tr w14:paraId="6EB4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9E3EEA3"/>
        </w:tc>
        <w:tc>
          <w:tcPr>
            <w:tcW w:w="1327" w:type="dxa"/>
            <w:vAlign w:val="center"/>
          </w:tcPr>
          <w:p w14:paraId="03AC1787">
            <w:pPr>
              <w:pStyle w:val="15"/>
            </w:pPr>
            <w:r>
              <w:t>经济效益指标</w:t>
            </w:r>
          </w:p>
        </w:tc>
        <w:tc>
          <w:tcPr>
            <w:tcW w:w="1327" w:type="dxa"/>
            <w:vAlign w:val="center"/>
          </w:tcPr>
          <w:p w14:paraId="3AEAED4C">
            <w:pPr>
              <w:pStyle w:val="15"/>
            </w:pPr>
            <w:r>
              <w:t>综合利用率</w:t>
            </w:r>
          </w:p>
        </w:tc>
        <w:tc>
          <w:tcPr>
            <w:tcW w:w="2654" w:type="dxa"/>
            <w:vAlign w:val="center"/>
          </w:tcPr>
          <w:p w14:paraId="1512BDEB">
            <w:pPr>
              <w:pStyle w:val="15"/>
            </w:pPr>
            <w:r>
              <w:t>资金使用情况</w:t>
            </w:r>
          </w:p>
        </w:tc>
        <w:tc>
          <w:tcPr>
            <w:tcW w:w="1327" w:type="dxa"/>
            <w:vAlign w:val="center"/>
          </w:tcPr>
          <w:p w14:paraId="02E829DF">
            <w:pPr>
              <w:pStyle w:val="15"/>
            </w:pPr>
            <w:r>
              <w:t>≥90百分比</w:t>
            </w:r>
          </w:p>
        </w:tc>
        <w:tc>
          <w:tcPr>
            <w:tcW w:w="1327" w:type="dxa"/>
            <w:vAlign w:val="center"/>
          </w:tcPr>
          <w:p w14:paraId="3E4BC529">
            <w:pPr>
              <w:pStyle w:val="15"/>
            </w:pPr>
            <w:r>
              <w:t>资金使用情况</w:t>
            </w:r>
          </w:p>
        </w:tc>
      </w:tr>
      <w:tr w14:paraId="6359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FE18638"/>
        </w:tc>
        <w:tc>
          <w:tcPr>
            <w:tcW w:w="1327" w:type="dxa"/>
            <w:vAlign w:val="center"/>
          </w:tcPr>
          <w:p w14:paraId="7E658D30">
            <w:pPr>
              <w:pStyle w:val="15"/>
            </w:pPr>
            <w:r>
              <w:t>社会效益指标</w:t>
            </w:r>
          </w:p>
        </w:tc>
        <w:tc>
          <w:tcPr>
            <w:tcW w:w="1327" w:type="dxa"/>
            <w:vAlign w:val="center"/>
          </w:tcPr>
          <w:p w14:paraId="62CDD00B">
            <w:pPr>
              <w:pStyle w:val="15"/>
            </w:pPr>
            <w:r>
              <w:t>补贴发放率</w:t>
            </w:r>
          </w:p>
        </w:tc>
        <w:tc>
          <w:tcPr>
            <w:tcW w:w="2654" w:type="dxa"/>
            <w:vAlign w:val="center"/>
          </w:tcPr>
          <w:p w14:paraId="2DECD73B">
            <w:pPr>
              <w:pStyle w:val="15"/>
            </w:pPr>
            <w:r>
              <w:t>人才补贴发放完成率</w:t>
            </w:r>
          </w:p>
        </w:tc>
        <w:tc>
          <w:tcPr>
            <w:tcW w:w="1327" w:type="dxa"/>
            <w:vAlign w:val="center"/>
          </w:tcPr>
          <w:p w14:paraId="44FE8567">
            <w:pPr>
              <w:pStyle w:val="15"/>
            </w:pPr>
            <w:r>
              <w:t>≥90百分比</w:t>
            </w:r>
          </w:p>
        </w:tc>
        <w:tc>
          <w:tcPr>
            <w:tcW w:w="1327" w:type="dxa"/>
            <w:vAlign w:val="center"/>
          </w:tcPr>
          <w:p w14:paraId="55B05A6D">
            <w:pPr>
              <w:pStyle w:val="15"/>
            </w:pPr>
            <w:r>
              <w:t>人才补贴发放完成率</w:t>
            </w:r>
          </w:p>
        </w:tc>
      </w:tr>
      <w:tr w14:paraId="0AD2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4271E7C"/>
        </w:tc>
        <w:tc>
          <w:tcPr>
            <w:tcW w:w="1327" w:type="dxa"/>
            <w:vAlign w:val="center"/>
          </w:tcPr>
          <w:p w14:paraId="49C31D72">
            <w:pPr>
              <w:pStyle w:val="15"/>
            </w:pPr>
            <w:r>
              <w:t>生态效益指标</w:t>
            </w:r>
          </w:p>
        </w:tc>
        <w:tc>
          <w:tcPr>
            <w:tcW w:w="1327" w:type="dxa"/>
            <w:vAlign w:val="center"/>
          </w:tcPr>
          <w:p w14:paraId="6E16C507">
            <w:pPr>
              <w:pStyle w:val="15"/>
            </w:pPr>
            <w:r>
              <w:t>生态效益指标</w:t>
            </w:r>
          </w:p>
        </w:tc>
        <w:tc>
          <w:tcPr>
            <w:tcW w:w="2654" w:type="dxa"/>
            <w:vAlign w:val="center"/>
          </w:tcPr>
          <w:p w14:paraId="350E90EF">
            <w:pPr>
              <w:pStyle w:val="15"/>
            </w:pPr>
            <w:r>
              <w:t>生态效益指标</w:t>
            </w:r>
          </w:p>
        </w:tc>
        <w:tc>
          <w:tcPr>
            <w:tcW w:w="1327" w:type="dxa"/>
            <w:vAlign w:val="center"/>
          </w:tcPr>
          <w:p w14:paraId="63B23315">
            <w:pPr>
              <w:pStyle w:val="15"/>
            </w:pPr>
            <w:r>
              <w:t>≥90百分比</w:t>
            </w:r>
          </w:p>
        </w:tc>
        <w:tc>
          <w:tcPr>
            <w:tcW w:w="1327" w:type="dxa"/>
            <w:vAlign w:val="center"/>
          </w:tcPr>
          <w:p w14:paraId="1B28A4FF">
            <w:pPr>
              <w:pStyle w:val="15"/>
            </w:pPr>
            <w:r>
              <w:t>生态效益指标</w:t>
            </w:r>
          </w:p>
        </w:tc>
      </w:tr>
      <w:tr w14:paraId="02AB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543E0B5">
            <w:pPr>
              <w:pStyle w:val="17"/>
            </w:pPr>
            <w:r>
              <w:t>满意度指标</w:t>
            </w:r>
          </w:p>
        </w:tc>
        <w:tc>
          <w:tcPr>
            <w:tcW w:w="1327" w:type="dxa"/>
            <w:vAlign w:val="center"/>
          </w:tcPr>
          <w:p w14:paraId="530DCF5C">
            <w:pPr>
              <w:pStyle w:val="15"/>
            </w:pPr>
            <w:r>
              <w:t>服务对象满意度指标</w:t>
            </w:r>
          </w:p>
        </w:tc>
        <w:tc>
          <w:tcPr>
            <w:tcW w:w="1327" w:type="dxa"/>
            <w:vAlign w:val="center"/>
          </w:tcPr>
          <w:p w14:paraId="18B8DDB0">
            <w:pPr>
              <w:pStyle w:val="15"/>
            </w:pPr>
            <w:r>
              <w:t>服务对象满意度</w:t>
            </w:r>
          </w:p>
        </w:tc>
        <w:tc>
          <w:tcPr>
            <w:tcW w:w="2654" w:type="dxa"/>
            <w:vAlign w:val="center"/>
          </w:tcPr>
          <w:p w14:paraId="7C73D255">
            <w:pPr>
              <w:pStyle w:val="15"/>
            </w:pPr>
            <w:r>
              <w:t>被发放补贴人才满意度</w:t>
            </w:r>
          </w:p>
        </w:tc>
        <w:tc>
          <w:tcPr>
            <w:tcW w:w="1327" w:type="dxa"/>
            <w:vAlign w:val="center"/>
          </w:tcPr>
          <w:p w14:paraId="39B125E7">
            <w:pPr>
              <w:pStyle w:val="15"/>
            </w:pPr>
            <w:r>
              <w:t>≥90百分比</w:t>
            </w:r>
          </w:p>
        </w:tc>
        <w:tc>
          <w:tcPr>
            <w:tcW w:w="1327" w:type="dxa"/>
            <w:vAlign w:val="center"/>
          </w:tcPr>
          <w:p w14:paraId="0D115F14">
            <w:pPr>
              <w:pStyle w:val="15"/>
            </w:pPr>
            <w:r>
              <w:t>被发放补贴人才满意度</w:t>
            </w:r>
          </w:p>
        </w:tc>
      </w:tr>
    </w:tbl>
    <w:p w14:paraId="73B1C7FB">
      <w:pPr>
        <w:spacing w:after="120" w:afterLines="50" w:line="580" w:lineRule="exact"/>
        <w:ind w:firstLine="320" w:firstLineChars="1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110市场监督管理专项经费绩效目标表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76CB3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7EC4A748">
            <w:pPr>
              <w:pStyle w:val="14"/>
              <w:rPr>
                <w:rFonts w:ascii="仿宋" w:hAnsi="仿宋" w:eastAsia="仿宋" w:cs="仿宋"/>
              </w:rPr>
            </w:pPr>
            <w:r>
              <w:rPr>
                <w:rFonts w:hint="eastAsia" w:ascii="仿宋" w:hAnsi="仿宋" w:eastAsia="仿宋" w:cs="仿宋"/>
              </w:rPr>
              <w:t>414001宁晋县市场监督管理局本级</w:t>
            </w:r>
          </w:p>
        </w:tc>
        <w:tc>
          <w:tcPr>
            <w:tcW w:w="1327" w:type="dxa"/>
            <w:tcBorders>
              <w:top w:val="single" w:color="FFFFFF" w:sz="6" w:space="0"/>
              <w:left w:val="single" w:color="FFFFFF" w:sz="6" w:space="0"/>
              <w:right w:val="single" w:color="FFFFFF" w:sz="6" w:space="0"/>
            </w:tcBorders>
            <w:vAlign w:val="center"/>
          </w:tcPr>
          <w:p w14:paraId="47E03600">
            <w:pPr>
              <w:pStyle w:val="13"/>
              <w:rPr>
                <w:rFonts w:ascii="仿宋" w:hAnsi="仿宋" w:eastAsia="仿宋" w:cs="仿宋"/>
              </w:rPr>
            </w:pPr>
          </w:p>
        </w:tc>
      </w:tr>
      <w:tr w14:paraId="201EB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C3D7823">
            <w:pPr>
              <w:pStyle w:val="16"/>
              <w:spacing w:line="400" w:lineRule="exact"/>
              <w:rPr>
                <w:rFonts w:ascii="仿宋" w:hAnsi="仿宋" w:eastAsia="仿宋" w:cs="仿宋"/>
              </w:rPr>
            </w:pPr>
            <w:r>
              <w:rPr>
                <w:rFonts w:hint="eastAsia" w:ascii="仿宋" w:hAnsi="仿宋" w:eastAsia="仿宋" w:cs="仿宋"/>
              </w:rPr>
              <w:t>绩效目标</w:t>
            </w:r>
          </w:p>
        </w:tc>
        <w:tc>
          <w:tcPr>
            <w:tcW w:w="7962" w:type="dxa"/>
            <w:gridSpan w:val="2"/>
            <w:vAlign w:val="center"/>
          </w:tcPr>
          <w:p w14:paraId="0CE235F9">
            <w:pPr>
              <w:pStyle w:val="15"/>
              <w:spacing w:line="400" w:lineRule="exact"/>
              <w:rPr>
                <w:rFonts w:ascii="仿宋" w:hAnsi="仿宋" w:eastAsia="仿宋" w:cs="仿宋"/>
              </w:rPr>
            </w:pPr>
            <w:r>
              <w:rPr>
                <w:rFonts w:hint="eastAsia" w:ascii="仿宋" w:hAnsi="仿宋" w:eastAsia="仿宋" w:cs="仿宋"/>
              </w:rPr>
              <w:t>目标内容1</w:t>
            </w:r>
            <w:r>
              <w:rPr>
                <w:rFonts w:hint="eastAsia" w:ascii="仿宋" w:hAnsi="仿宋" w:eastAsia="仿宋" w:cs="仿宋"/>
                <w:lang w:eastAsia="zh-CN"/>
              </w:rPr>
              <w:t>.</w:t>
            </w:r>
            <w:r>
              <w:rPr>
                <w:rFonts w:hint="eastAsia" w:ascii="仿宋" w:hAnsi="仿宋" w:eastAsia="仿宋" w:cs="仿宋"/>
              </w:rPr>
              <w:t>增强各类市场诚信经营意识和规范网络交易管理，</w:t>
            </w:r>
            <w:r>
              <w:rPr>
                <w:rFonts w:hint="eastAsia" w:ascii="仿宋" w:hAnsi="仿宋" w:eastAsia="仿宋" w:cs="仿宋"/>
                <w:lang w:eastAsia="zh-CN"/>
              </w:rPr>
              <w:t>净化市场环境，</w:t>
            </w:r>
            <w:r>
              <w:rPr>
                <w:rFonts w:hint="eastAsia" w:ascii="仿宋" w:hAnsi="仿宋" w:eastAsia="仿宋" w:cs="仿宋"/>
              </w:rPr>
              <w:t>维护市场秩序。2</w:t>
            </w:r>
            <w:r>
              <w:rPr>
                <w:rFonts w:hint="eastAsia" w:ascii="仿宋" w:hAnsi="仿宋" w:eastAsia="仿宋" w:cs="仿宋"/>
                <w:lang w:eastAsia="zh-CN"/>
              </w:rPr>
              <w:t>.</w:t>
            </w:r>
            <w:r>
              <w:rPr>
                <w:rFonts w:hint="eastAsia" w:ascii="仿宋" w:hAnsi="仿宋" w:eastAsia="仿宋" w:cs="仿宋"/>
              </w:rPr>
              <w:t>强化信用体系建设，构建“一处违法、处处受限”的监管局面。</w:t>
            </w:r>
          </w:p>
        </w:tc>
      </w:tr>
    </w:tbl>
    <w:p w14:paraId="4A2DF542">
      <w:pPr>
        <w:spacing w:line="2" w:lineRule="exact"/>
        <w:jc w:val="center"/>
        <w:rPr>
          <w:rFonts w:ascii="仿宋" w:hAnsi="仿宋" w:eastAsia="仿宋" w:cs="仿宋"/>
        </w:rPr>
      </w:pPr>
      <w:r>
        <w:rPr>
          <w:rFonts w:hint="eastAsia" w:ascii="仿宋" w:hAnsi="仿宋" w:eastAsia="仿宋" w:cs="仿宋"/>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175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923DBBA">
            <w:pPr>
              <w:pStyle w:val="16"/>
              <w:spacing w:line="320" w:lineRule="exact"/>
              <w:rPr>
                <w:rFonts w:ascii="仿宋" w:hAnsi="仿宋" w:eastAsia="仿宋" w:cs="仿宋"/>
              </w:rPr>
            </w:pPr>
            <w:r>
              <w:rPr>
                <w:rFonts w:hint="eastAsia" w:ascii="仿宋" w:hAnsi="仿宋" w:eastAsia="仿宋" w:cs="仿宋"/>
              </w:rPr>
              <w:t>一级指标</w:t>
            </w:r>
          </w:p>
        </w:tc>
        <w:tc>
          <w:tcPr>
            <w:tcW w:w="1327" w:type="dxa"/>
            <w:vAlign w:val="center"/>
          </w:tcPr>
          <w:p w14:paraId="26F2CA06">
            <w:pPr>
              <w:pStyle w:val="16"/>
              <w:spacing w:line="320" w:lineRule="exact"/>
              <w:rPr>
                <w:rFonts w:ascii="仿宋" w:hAnsi="仿宋" w:eastAsia="仿宋" w:cs="仿宋"/>
              </w:rPr>
            </w:pPr>
            <w:r>
              <w:rPr>
                <w:rFonts w:hint="eastAsia" w:ascii="仿宋" w:hAnsi="仿宋" w:eastAsia="仿宋" w:cs="仿宋"/>
              </w:rPr>
              <w:t>二级指标</w:t>
            </w:r>
          </w:p>
        </w:tc>
        <w:tc>
          <w:tcPr>
            <w:tcW w:w="1327" w:type="dxa"/>
            <w:vAlign w:val="center"/>
          </w:tcPr>
          <w:p w14:paraId="0226B45A">
            <w:pPr>
              <w:pStyle w:val="16"/>
              <w:spacing w:line="320" w:lineRule="exact"/>
              <w:rPr>
                <w:rFonts w:ascii="仿宋" w:hAnsi="仿宋" w:eastAsia="仿宋" w:cs="仿宋"/>
              </w:rPr>
            </w:pPr>
            <w:r>
              <w:rPr>
                <w:rFonts w:hint="eastAsia" w:ascii="仿宋" w:hAnsi="仿宋" w:eastAsia="仿宋" w:cs="仿宋"/>
              </w:rPr>
              <w:t>三级指标</w:t>
            </w:r>
          </w:p>
        </w:tc>
        <w:tc>
          <w:tcPr>
            <w:tcW w:w="2654" w:type="dxa"/>
            <w:vAlign w:val="center"/>
          </w:tcPr>
          <w:p w14:paraId="5DD80E85">
            <w:pPr>
              <w:pStyle w:val="16"/>
              <w:spacing w:line="320" w:lineRule="exact"/>
              <w:rPr>
                <w:rFonts w:ascii="仿宋" w:hAnsi="仿宋" w:eastAsia="仿宋" w:cs="仿宋"/>
              </w:rPr>
            </w:pPr>
            <w:r>
              <w:rPr>
                <w:rFonts w:hint="eastAsia" w:ascii="仿宋" w:hAnsi="仿宋" w:eastAsia="仿宋" w:cs="仿宋"/>
              </w:rPr>
              <w:t>绩效指标描述</w:t>
            </w:r>
          </w:p>
        </w:tc>
        <w:tc>
          <w:tcPr>
            <w:tcW w:w="1327" w:type="dxa"/>
            <w:vAlign w:val="center"/>
          </w:tcPr>
          <w:p w14:paraId="5AEB0385">
            <w:pPr>
              <w:pStyle w:val="16"/>
              <w:spacing w:line="320" w:lineRule="exact"/>
              <w:rPr>
                <w:rFonts w:ascii="仿宋" w:hAnsi="仿宋" w:eastAsia="仿宋" w:cs="仿宋"/>
              </w:rPr>
            </w:pPr>
            <w:r>
              <w:rPr>
                <w:rFonts w:hint="eastAsia" w:ascii="仿宋" w:hAnsi="仿宋" w:eastAsia="仿宋" w:cs="仿宋"/>
              </w:rPr>
              <w:t>指标值</w:t>
            </w:r>
          </w:p>
        </w:tc>
        <w:tc>
          <w:tcPr>
            <w:tcW w:w="1327" w:type="dxa"/>
            <w:vAlign w:val="center"/>
          </w:tcPr>
          <w:p w14:paraId="4D6EB95E">
            <w:pPr>
              <w:pStyle w:val="16"/>
              <w:spacing w:line="320" w:lineRule="exact"/>
              <w:rPr>
                <w:rFonts w:ascii="仿宋" w:hAnsi="仿宋" w:eastAsia="仿宋" w:cs="仿宋"/>
              </w:rPr>
            </w:pPr>
            <w:r>
              <w:rPr>
                <w:rFonts w:hint="eastAsia" w:ascii="仿宋" w:hAnsi="仿宋" w:eastAsia="仿宋" w:cs="仿宋"/>
              </w:rPr>
              <w:t>指标值确定依据</w:t>
            </w:r>
          </w:p>
        </w:tc>
      </w:tr>
      <w:tr w14:paraId="2872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C9B15EA">
            <w:pPr>
              <w:pStyle w:val="17"/>
              <w:spacing w:line="320" w:lineRule="exact"/>
              <w:rPr>
                <w:rFonts w:ascii="仿宋" w:hAnsi="仿宋" w:eastAsia="仿宋" w:cs="仿宋"/>
              </w:rPr>
            </w:pPr>
            <w:r>
              <w:rPr>
                <w:rFonts w:hint="eastAsia" w:ascii="仿宋" w:hAnsi="仿宋" w:eastAsia="仿宋" w:cs="仿宋"/>
              </w:rPr>
              <w:t>产出指标</w:t>
            </w:r>
          </w:p>
        </w:tc>
        <w:tc>
          <w:tcPr>
            <w:tcW w:w="1327" w:type="dxa"/>
            <w:vAlign w:val="center"/>
          </w:tcPr>
          <w:p w14:paraId="51EFC64C">
            <w:pPr>
              <w:pStyle w:val="15"/>
              <w:spacing w:line="320" w:lineRule="exact"/>
              <w:rPr>
                <w:rFonts w:ascii="仿宋" w:hAnsi="仿宋" w:eastAsia="仿宋" w:cs="仿宋"/>
              </w:rPr>
            </w:pPr>
            <w:r>
              <w:rPr>
                <w:rFonts w:hint="eastAsia" w:ascii="仿宋" w:hAnsi="仿宋" w:eastAsia="仿宋" w:cs="仿宋"/>
              </w:rPr>
              <w:t>数量指标</w:t>
            </w:r>
          </w:p>
        </w:tc>
        <w:tc>
          <w:tcPr>
            <w:tcW w:w="1327" w:type="dxa"/>
            <w:vAlign w:val="center"/>
          </w:tcPr>
          <w:p w14:paraId="77BAE2DF">
            <w:pPr>
              <w:pStyle w:val="15"/>
              <w:spacing w:line="320" w:lineRule="exact"/>
              <w:rPr>
                <w:rFonts w:ascii="仿宋" w:hAnsi="仿宋" w:eastAsia="仿宋" w:cs="仿宋"/>
              </w:rPr>
            </w:pPr>
            <w:r>
              <w:rPr>
                <w:rFonts w:hint="eastAsia" w:ascii="仿宋" w:hAnsi="仿宋" w:eastAsia="仿宋" w:cs="仿宋"/>
              </w:rPr>
              <w:t>市场监督检查次数</w:t>
            </w:r>
          </w:p>
        </w:tc>
        <w:tc>
          <w:tcPr>
            <w:tcW w:w="2654" w:type="dxa"/>
            <w:vAlign w:val="center"/>
          </w:tcPr>
          <w:p w14:paraId="7B35C210">
            <w:pPr>
              <w:pStyle w:val="15"/>
              <w:spacing w:line="320" w:lineRule="exact"/>
              <w:rPr>
                <w:rFonts w:ascii="仿宋" w:hAnsi="仿宋" w:eastAsia="仿宋" w:cs="仿宋"/>
              </w:rPr>
            </w:pPr>
            <w:r>
              <w:rPr>
                <w:rFonts w:hint="eastAsia" w:ascii="仿宋" w:hAnsi="仿宋" w:eastAsia="仿宋" w:cs="仿宋"/>
              </w:rPr>
              <w:t>发映市场监督检查的次数</w:t>
            </w:r>
          </w:p>
        </w:tc>
        <w:tc>
          <w:tcPr>
            <w:tcW w:w="1327" w:type="dxa"/>
            <w:vAlign w:val="center"/>
          </w:tcPr>
          <w:p w14:paraId="3A211634">
            <w:pPr>
              <w:pStyle w:val="15"/>
              <w:spacing w:line="320" w:lineRule="exact"/>
              <w:rPr>
                <w:rFonts w:ascii="仿宋" w:hAnsi="仿宋" w:eastAsia="仿宋" w:cs="仿宋"/>
              </w:rPr>
            </w:pPr>
            <w:r>
              <w:rPr>
                <w:rFonts w:hint="eastAsia" w:ascii="仿宋" w:hAnsi="仿宋" w:eastAsia="仿宋" w:cs="仿宋"/>
              </w:rPr>
              <w:t>≥50次</w:t>
            </w:r>
          </w:p>
        </w:tc>
        <w:tc>
          <w:tcPr>
            <w:tcW w:w="1327" w:type="dxa"/>
            <w:vAlign w:val="center"/>
          </w:tcPr>
          <w:p w14:paraId="7B8FD1C2">
            <w:pPr>
              <w:pStyle w:val="15"/>
              <w:spacing w:line="320" w:lineRule="exact"/>
              <w:rPr>
                <w:rFonts w:ascii="仿宋" w:hAnsi="仿宋" w:eastAsia="仿宋" w:cs="仿宋"/>
              </w:rPr>
            </w:pPr>
            <w:r>
              <w:rPr>
                <w:rFonts w:hint="eastAsia" w:ascii="仿宋" w:hAnsi="仿宋" w:eastAsia="仿宋" w:cs="仿宋"/>
              </w:rPr>
              <w:t>2022年工作计划</w:t>
            </w:r>
          </w:p>
        </w:tc>
      </w:tr>
      <w:tr w14:paraId="1626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7E27D37">
            <w:pPr>
              <w:spacing w:line="320" w:lineRule="exact"/>
              <w:rPr>
                <w:rFonts w:ascii="仿宋" w:hAnsi="仿宋" w:eastAsia="仿宋" w:cs="仿宋"/>
              </w:rPr>
            </w:pPr>
          </w:p>
        </w:tc>
        <w:tc>
          <w:tcPr>
            <w:tcW w:w="1327" w:type="dxa"/>
            <w:vAlign w:val="center"/>
          </w:tcPr>
          <w:p w14:paraId="78F09FD1">
            <w:pPr>
              <w:pStyle w:val="15"/>
              <w:spacing w:line="320" w:lineRule="exact"/>
              <w:rPr>
                <w:rFonts w:ascii="仿宋" w:hAnsi="仿宋" w:eastAsia="仿宋" w:cs="仿宋"/>
              </w:rPr>
            </w:pPr>
            <w:r>
              <w:rPr>
                <w:rFonts w:hint="eastAsia" w:ascii="仿宋" w:hAnsi="仿宋" w:eastAsia="仿宋" w:cs="仿宋"/>
              </w:rPr>
              <w:t>质量指标</w:t>
            </w:r>
          </w:p>
        </w:tc>
        <w:tc>
          <w:tcPr>
            <w:tcW w:w="1327" w:type="dxa"/>
            <w:vAlign w:val="center"/>
          </w:tcPr>
          <w:p w14:paraId="0EDEB2CA">
            <w:pPr>
              <w:pStyle w:val="15"/>
              <w:spacing w:line="320" w:lineRule="exact"/>
              <w:rPr>
                <w:rFonts w:ascii="仿宋" w:hAnsi="仿宋" w:eastAsia="仿宋" w:cs="仿宋"/>
              </w:rPr>
            </w:pPr>
            <w:r>
              <w:rPr>
                <w:rFonts w:hint="eastAsia" w:ascii="仿宋" w:hAnsi="仿宋" w:eastAsia="仿宋" w:cs="仿宋"/>
              </w:rPr>
              <w:t>执法案件办结率</w:t>
            </w:r>
          </w:p>
        </w:tc>
        <w:tc>
          <w:tcPr>
            <w:tcW w:w="2654" w:type="dxa"/>
            <w:vAlign w:val="center"/>
          </w:tcPr>
          <w:p w14:paraId="228E0DD0">
            <w:pPr>
              <w:pStyle w:val="15"/>
              <w:spacing w:line="320" w:lineRule="exact"/>
              <w:rPr>
                <w:rFonts w:ascii="仿宋" w:hAnsi="仿宋" w:eastAsia="仿宋" w:cs="仿宋"/>
              </w:rPr>
            </w:pPr>
            <w:r>
              <w:rPr>
                <w:rFonts w:hint="eastAsia" w:ascii="仿宋" w:hAnsi="仿宋" w:eastAsia="仿宋" w:cs="仿宋"/>
              </w:rPr>
              <w:t>反映市场监管执法案件办理完结案件数与年度市场执法案件总数比例</w:t>
            </w:r>
          </w:p>
        </w:tc>
        <w:tc>
          <w:tcPr>
            <w:tcW w:w="1327" w:type="dxa"/>
            <w:vAlign w:val="center"/>
          </w:tcPr>
          <w:p w14:paraId="2D13B4F7">
            <w:pPr>
              <w:pStyle w:val="15"/>
              <w:spacing w:line="320" w:lineRule="exact"/>
              <w:rPr>
                <w:rFonts w:ascii="仿宋" w:hAnsi="仿宋" w:eastAsia="仿宋" w:cs="仿宋"/>
              </w:rPr>
            </w:pPr>
            <w:r>
              <w:rPr>
                <w:rFonts w:hint="eastAsia" w:ascii="仿宋" w:hAnsi="仿宋" w:eastAsia="仿宋" w:cs="仿宋"/>
              </w:rPr>
              <w:t>≥90百分比</w:t>
            </w:r>
          </w:p>
        </w:tc>
        <w:tc>
          <w:tcPr>
            <w:tcW w:w="1327" w:type="dxa"/>
            <w:vAlign w:val="center"/>
          </w:tcPr>
          <w:p w14:paraId="1F076FF6">
            <w:pPr>
              <w:pStyle w:val="15"/>
              <w:spacing w:line="320" w:lineRule="exact"/>
              <w:rPr>
                <w:rFonts w:ascii="仿宋" w:hAnsi="仿宋" w:eastAsia="仿宋" w:cs="仿宋"/>
              </w:rPr>
            </w:pPr>
            <w:r>
              <w:rPr>
                <w:rFonts w:hint="eastAsia" w:ascii="仿宋" w:hAnsi="仿宋" w:eastAsia="仿宋" w:cs="仿宋"/>
              </w:rPr>
              <w:t>全年案件查处数量</w:t>
            </w:r>
          </w:p>
        </w:tc>
      </w:tr>
      <w:tr w14:paraId="5805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9B94D90">
            <w:pPr>
              <w:spacing w:line="320" w:lineRule="exact"/>
              <w:rPr>
                <w:rFonts w:ascii="仿宋" w:hAnsi="仿宋" w:eastAsia="仿宋" w:cs="仿宋"/>
              </w:rPr>
            </w:pPr>
          </w:p>
        </w:tc>
        <w:tc>
          <w:tcPr>
            <w:tcW w:w="1327" w:type="dxa"/>
            <w:vAlign w:val="center"/>
          </w:tcPr>
          <w:p w14:paraId="06F0B5D5">
            <w:pPr>
              <w:pStyle w:val="15"/>
              <w:spacing w:line="320" w:lineRule="exact"/>
              <w:rPr>
                <w:rFonts w:ascii="仿宋" w:hAnsi="仿宋" w:eastAsia="仿宋" w:cs="仿宋"/>
              </w:rPr>
            </w:pPr>
            <w:r>
              <w:rPr>
                <w:rFonts w:hint="eastAsia" w:ascii="仿宋" w:hAnsi="仿宋" w:eastAsia="仿宋" w:cs="仿宋"/>
              </w:rPr>
              <w:t>时效指标</w:t>
            </w:r>
          </w:p>
        </w:tc>
        <w:tc>
          <w:tcPr>
            <w:tcW w:w="1327" w:type="dxa"/>
            <w:vAlign w:val="center"/>
          </w:tcPr>
          <w:p w14:paraId="3E024C65">
            <w:pPr>
              <w:pStyle w:val="15"/>
              <w:spacing w:line="320" w:lineRule="exact"/>
              <w:rPr>
                <w:rFonts w:ascii="仿宋" w:hAnsi="仿宋" w:eastAsia="仿宋" w:cs="仿宋"/>
              </w:rPr>
            </w:pPr>
            <w:r>
              <w:rPr>
                <w:rFonts w:hint="eastAsia" w:ascii="仿宋" w:hAnsi="仿宋" w:eastAsia="仿宋" w:cs="仿宋"/>
              </w:rPr>
              <w:t>日常监管工作完成及时率</w:t>
            </w:r>
          </w:p>
        </w:tc>
        <w:tc>
          <w:tcPr>
            <w:tcW w:w="2654" w:type="dxa"/>
            <w:vAlign w:val="center"/>
          </w:tcPr>
          <w:p w14:paraId="39C07760">
            <w:pPr>
              <w:pStyle w:val="15"/>
              <w:spacing w:line="320" w:lineRule="exact"/>
              <w:rPr>
                <w:rFonts w:ascii="仿宋" w:hAnsi="仿宋" w:eastAsia="仿宋" w:cs="仿宋"/>
              </w:rPr>
            </w:pPr>
            <w:r>
              <w:rPr>
                <w:rFonts w:hint="eastAsia" w:ascii="仿宋" w:hAnsi="仿宋" w:eastAsia="仿宋" w:cs="仿宋"/>
              </w:rPr>
              <w:t>反映日常监管工作完成情况</w:t>
            </w:r>
          </w:p>
        </w:tc>
        <w:tc>
          <w:tcPr>
            <w:tcW w:w="1327" w:type="dxa"/>
            <w:vAlign w:val="center"/>
          </w:tcPr>
          <w:p w14:paraId="781F29EA">
            <w:pPr>
              <w:pStyle w:val="15"/>
              <w:spacing w:line="320" w:lineRule="exact"/>
              <w:rPr>
                <w:rFonts w:ascii="仿宋" w:hAnsi="仿宋" w:eastAsia="仿宋" w:cs="仿宋"/>
              </w:rPr>
            </w:pPr>
            <w:r>
              <w:rPr>
                <w:rFonts w:hint="eastAsia" w:ascii="仿宋" w:hAnsi="仿宋" w:eastAsia="仿宋" w:cs="仿宋"/>
              </w:rPr>
              <w:t>≥90百分比</w:t>
            </w:r>
          </w:p>
        </w:tc>
        <w:tc>
          <w:tcPr>
            <w:tcW w:w="1327" w:type="dxa"/>
            <w:vAlign w:val="center"/>
          </w:tcPr>
          <w:p w14:paraId="6D1FB1AE">
            <w:pPr>
              <w:pStyle w:val="15"/>
              <w:spacing w:line="320" w:lineRule="exact"/>
              <w:rPr>
                <w:rFonts w:ascii="仿宋" w:hAnsi="仿宋" w:eastAsia="仿宋" w:cs="仿宋"/>
              </w:rPr>
            </w:pPr>
            <w:r>
              <w:rPr>
                <w:rFonts w:hint="eastAsia" w:ascii="仿宋" w:hAnsi="仿宋" w:eastAsia="仿宋" w:cs="仿宋"/>
              </w:rPr>
              <w:t>2022年工作计划</w:t>
            </w:r>
          </w:p>
        </w:tc>
      </w:tr>
      <w:tr w14:paraId="5F84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42B6186">
            <w:pPr>
              <w:spacing w:line="320" w:lineRule="exact"/>
              <w:rPr>
                <w:rFonts w:ascii="仿宋" w:hAnsi="仿宋" w:eastAsia="仿宋" w:cs="仿宋"/>
              </w:rPr>
            </w:pPr>
          </w:p>
        </w:tc>
        <w:tc>
          <w:tcPr>
            <w:tcW w:w="1327" w:type="dxa"/>
            <w:vAlign w:val="center"/>
          </w:tcPr>
          <w:p w14:paraId="1637CC95">
            <w:pPr>
              <w:pStyle w:val="15"/>
              <w:spacing w:line="320" w:lineRule="exact"/>
              <w:rPr>
                <w:rFonts w:ascii="仿宋" w:hAnsi="仿宋" w:eastAsia="仿宋" w:cs="仿宋"/>
              </w:rPr>
            </w:pPr>
            <w:r>
              <w:rPr>
                <w:rFonts w:hint="eastAsia" w:ascii="仿宋" w:hAnsi="仿宋" w:eastAsia="仿宋" w:cs="仿宋"/>
              </w:rPr>
              <w:t>成本指标</w:t>
            </w:r>
          </w:p>
        </w:tc>
        <w:tc>
          <w:tcPr>
            <w:tcW w:w="1327" w:type="dxa"/>
            <w:vAlign w:val="center"/>
          </w:tcPr>
          <w:p w14:paraId="668279E6">
            <w:pPr>
              <w:pStyle w:val="15"/>
              <w:spacing w:line="320" w:lineRule="exact"/>
              <w:rPr>
                <w:rFonts w:ascii="仿宋" w:hAnsi="仿宋" w:eastAsia="仿宋" w:cs="仿宋"/>
              </w:rPr>
            </w:pPr>
            <w:r>
              <w:rPr>
                <w:rFonts w:hint="eastAsia" w:ascii="仿宋" w:hAnsi="仿宋" w:eastAsia="仿宋" w:cs="仿宋"/>
              </w:rPr>
              <w:t>资金成本</w:t>
            </w:r>
          </w:p>
        </w:tc>
        <w:tc>
          <w:tcPr>
            <w:tcW w:w="2654" w:type="dxa"/>
            <w:vAlign w:val="center"/>
          </w:tcPr>
          <w:p w14:paraId="2168E821">
            <w:pPr>
              <w:pStyle w:val="15"/>
              <w:spacing w:line="320" w:lineRule="exact"/>
              <w:rPr>
                <w:rFonts w:ascii="仿宋" w:hAnsi="仿宋" w:eastAsia="仿宋" w:cs="仿宋"/>
              </w:rPr>
            </w:pPr>
            <w:r>
              <w:rPr>
                <w:rFonts w:hint="eastAsia" w:ascii="仿宋" w:hAnsi="仿宋" w:eastAsia="仿宋" w:cs="仿宋"/>
              </w:rPr>
              <w:t>控制在预算资金内</w:t>
            </w:r>
          </w:p>
        </w:tc>
        <w:tc>
          <w:tcPr>
            <w:tcW w:w="1327" w:type="dxa"/>
            <w:vAlign w:val="center"/>
          </w:tcPr>
          <w:p w14:paraId="0C5D8E4F">
            <w:pPr>
              <w:pStyle w:val="15"/>
              <w:spacing w:line="320" w:lineRule="exact"/>
              <w:rPr>
                <w:rFonts w:ascii="仿宋" w:hAnsi="仿宋" w:eastAsia="仿宋" w:cs="仿宋"/>
              </w:rPr>
            </w:pPr>
            <w:r>
              <w:rPr>
                <w:rFonts w:hint="eastAsia" w:ascii="仿宋" w:hAnsi="仿宋" w:eastAsia="仿宋" w:cs="仿宋"/>
              </w:rPr>
              <w:t>≤79.87</w:t>
            </w:r>
          </w:p>
        </w:tc>
        <w:tc>
          <w:tcPr>
            <w:tcW w:w="1327" w:type="dxa"/>
            <w:vAlign w:val="center"/>
          </w:tcPr>
          <w:p w14:paraId="430DBBE6">
            <w:pPr>
              <w:pStyle w:val="15"/>
              <w:spacing w:line="320" w:lineRule="exact"/>
              <w:rPr>
                <w:rFonts w:ascii="仿宋" w:hAnsi="仿宋" w:eastAsia="仿宋" w:cs="仿宋"/>
                <w:lang w:eastAsia="zh-CN"/>
              </w:rPr>
            </w:pPr>
            <w:r>
              <w:rPr>
                <w:rFonts w:hint="eastAsia" w:ascii="仿宋" w:hAnsi="仿宋" w:eastAsia="仿宋" w:cs="仿宋"/>
              </w:rPr>
              <w:t>2022年</w:t>
            </w:r>
            <w:r>
              <w:rPr>
                <w:rFonts w:hint="eastAsia" w:ascii="仿宋" w:hAnsi="仿宋" w:eastAsia="仿宋" w:cs="仿宋"/>
                <w:lang w:eastAsia="zh-CN"/>
              </w:rPr>
              <w:t>年初预算批复数</w:t>
            </w:r>
          </w:p>
        </w:tc>
      </w:tr>
      <w:tr w14:paraId="3080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98E819B">
            <w:pPr>
              <w:pStyle w:val="17"/>
              <w:spacing w:line="320" w:lineRule="exact"/>
              <w:rPr>
                <w:rFonts w:ascii="仿宋" w:hAnsi="仿宋" w:eastAsia="仿宋" w:cs="仿宋"/>
              </w:rPr>
            </w:pPr>
            <w:r>
              <w:rPr>
                <w:rFonts w:hint="eastAsia" w:ascii="仿宋" w:hAnsi="仿宋" w:eastAsia="仿宋" w:cs="仿宋"/>
              </w:rPr>
              <w:t>效益指标</w:t>
            </w:r>
          </w:p>
        </w:tc>
        <w:tc>
          <w:tcPr>
            <w:tcW w:w="1327" w:type="dxa"/>
            <w:vAlign w:val="center"/>
          </w:tcPr>
          <w:p w14:paraId="4C65E93A">
            <w:pPr>
              <w:pStyle w:val="15"/>
              <w:spacing w:line="320" w:lineRule="exact"/>
              <w:rPr>
                <w:rFonts w:ascii="仿宋" w:hAnsi="仿宋" w:eastAsia="仿宋" w:cs="仿宋"/>
              </w:rPr>
            </w:pPr>
            <w:r>
              <w:rPr>
                <w:rFonts w:hint="eastAsia" w:ascii="仿宋" w:hAnsi="仿宋" w:eastAsia="仿宋" w:cs="仿宋"/>
              </w:rPr>
              <w:t>经济效益指标</w:t>
            </w:r>
          </w:p>
        </w:tc>
        <w:tc>
          <w:tcPr>
            <w:tcW w:w="1327" w:type="dxa"/>
            <w:vAlign w:val="center"/>
          </w:tcPr>
          <w:p w14:paraId="652EB1D2">
            <w:pPr>
              <w:pStyle w:val="15"/>
              <w:spacing w:line="320" w:lineRule="exact"/>
              <w:rPr>
                <w:rFonts w:ascii="仿宋" w:hAnsi="仿宋" w:eastAsia="仿宋" w:cs="仿宋"/>
              </w:rPr>
            </w:pPr>
            <w:r>
              <w:rPr>
                <w:rFonts w:hint="eastAsia" w:ascii="仿宋" w:hAnsi="仿宋" w:eastAsia="仿宋" w:cs="仿宋"/>
              </w:rPr>
              <w:t>促进市场主体信用体系建设</w:t>
            </w:r>
          </w:p>
        </w:tc>
        <w:tc>
          <w:tcPr>
            <w:tcW w:w="2654" w:type="dxa"/>
            <w:vAlign w:val="center"/>
          </w:tcPr>
          <w:p w14:paraId="2D6F3735">
            <w:pPr>
              <w:pStyle w:val="15"/>
              <w:spacing w:line="320" w:lineRule="exact"/>
              <w:rPr>
                <w:rFonts w:ascii="仿宋" w:hAnsi="仿宋" w:eastAsia="仿宋" w:cs="仿宋"/>
              </w:rPr>
            </w:pPr>
            <w:r>
              <w:rPr>
                <w:rFonts w:hint="eastAsia" w:ascii="仿宋" w:hAnsi="仿宋" w:eastAsia="仿宋" w:cs="仿宋"/>
              </w:rPr>
              <w:t>促进市场主体信用体系建设</w:t>
            </w:r>
          </w:p>
        </w:tc>
        <w:tc>
          <w:tcPr>
            <w:tcW w:w="1327" w:type="dxa"/>
            <w:vAlign w:val="center"/>
          </w:tcPr>
          <w:p w14:paraId="56C7EE49">
            <w:pPr>
              <w:pStyle w:val="15"/>
              <w:spacing w:line="320" w:lineRule="exact"/>
              <w:rPr>
                <w:rFonts w:ascii="仿宋" w:hAnsi="仿宋" w:eastAsia="仿宋" w:cs="仿宋"/>
              </w:rPr>
            </w:pPr>
            <w:r>
              <w:rPr>
                <w:rFonts w:hint="eastAsia" w:ascii="仿宋" w:hAnsi="仿宋" w:eastAsia="仿宋" w:cs="仿宋"/>
              </w:rPr>
              <w:t>有所提升</w:t>
            </w:r>
          </w:p>
        </w:tc>
        <w:tc>
          <w:tcPr>
            <w:tcW w:w="1327" w:type="dxa"/>
            <w:vAlign w:val="center"/>
          </w:tcPr>
          <w:p w14:paraId="03592B27">
            <w:pPr>
              <w:pStyle w:val="15"/>
              <w:spacing w:line="320" w:lineRule="exact"/>
              <w:rPr>
                <w:rFonts w:ascii="仿宋" w:hAnsi="仿宋" w:eastAsia="仿宋" w:cs="仿宋"/>
              </w:rPr>
            </w:pPr>
            <w:r>
              <w:rPr>
                <w:rFonts w:hint="eastAsia" w:ascii="仿宋" w:hAnsi="仿宋" w:eastAsia="仿宋" w:cs="仿宋"/>
              </w:rPr>
              <w:t>2022年工作计划</w:t>
            </w:r>
          </w:p>
        </w:tc>
      </w:tr>
      <w:tr w14:paraId="363A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2145F21">
            <w:pPr>
              <w:spacing w:line="320" w:lineRule="exact"/>
              <w:rPr>
                <w:rFonts w:ascii="仿宋" w:hAnsi="仿宋" w:eastAsia="仿宋" w:cs="仿宋"/>
              </w:rPr>
            </w:pPr>
          </w:p>
        </w:tc>
        <w:tc>
          <w:tcPr>
            <w:tcW w:w="1327" w:type="dxa"/>
            <w:vAlign w:val="center"/>
          </w:tcPr>
          <w:p w14:paraId="26DDD5F8">
            <w:pPr>
              <w:pStyle w:val="15"/>
              <w:spacing w:line="320" w:lineRule="exact"/>
              <w:rPr>
                <w:rFonts w:ascii="仿宋" w:hAnsi="仿宋" w:eastAsia="仿宋" w:cs="仿宋"/>
              </w:rPr>
            </w:pPr>
            <w:r>
              <w:rPr>
                <w:rFonts w:hint="eastAsia" w:ascii="仿宋" w:hAnsi="仿宋" w:eastAsia="仿宋" w:cs="仿宋"/>
              </w:rPr>
              <w:t>社会效益指标</w:t>
            </w:r>
          </w:p>
        </w:tc>
        <w:tc>
          <w:tcPr>
            <w:tcW w:w="1327" w:type="dxa"/>
            <w:vAlign w:val="center"/>
          </w:tcPr>
          <w:p w14:paraId="5A5AD03F">
            <w:pPr>
              <w:pStyle w:val="15"/>
              <w:spacing w:line="320" w:lineRule="exact"/>
              <w:rPr>
                <w:rFonts w:ascii="仿宋" w:hAnsi="仿宋" w:eastAsia="仿宋" w:cs="仿宋"/>
              </w:rPr>
            </w:pPr>
            <w:r>
              <w:rPr>
                <w:rFonts w:hint="eastAsia" w:ascii="仿宋" w:hAnsi="仿宋" w:eastAsia="仿宋" w:cs="仿宋"/>
              </w:rPr>
              <w:t>重大专项行动数</w:t>
            </w:r>
          </w:p>
        </w:tc>
        <w:tc>
          <w:tcPr>
            <w:tcW w:w="2654" w:type="dxa"/>
            <w:vAlign w:val="center"/>
          </w:tcPr>
          <w:p w14:paraId="13FD47FA">
            <w:pPr>
              <w:pStyle w:val="15"/>
              <w:spacing w:line="320" w:lineRule="exact"/>
              <w:rPr>
                <w:rFonts w:ascii="仿宋" w:hAnsi="仿宋" w:eastAsia="仿宋" w:cs="仿宋"/>
              </w:rPr>
            </w:pPr>
            <w:r>
              <w:rPr>
                <w:rFonts w:hint="eastAsia" w:ascii="仿宋" w:hAnsi="仿宋" w:eastAsia="仿宋" w:cs="仿宋"/>
              </w:rPr>
              <w:t>反映围绕民生开展重大专项行动次数</w:t>
            </w:r>
          </w:p>
        </w:tc>
        <w:tc>
          <w:tcPr>
            <w:tcW w:w="1327" w:type="dxa"/>
            <w:vAlign w:val="center"/>
          </w:tcPr>
          <w:p w14:paraId="0CDED80C">
            <w:pPr>
              <w:pStyle w:val="15"/>
              <w:spacing w:line="320" w:lineRule="exact"/>
              <w:rPr>
                <w:rFonts w:ascii="仿宋" w:hAnsi="仿宋" w:eastAsia="仿宋" w:cs="仿宋"/>
              </w:rPr>
            </w:pPr>
            <w:r>
              <w:rPr>
                <w:rFonts w:hint="eastAsia" w:ascii="仿宋" w:hAnsi="仿宋" w:eastAsia="仿宋" w:cs="仿宋"/>
              </w:rPr>
              <w:t>≥1次</w:t>
            </w:r>
          </w:p>
        </w:tc>
        <w:tc>
          <w:tcPr>
            <w:tcW w:w="1327" w:type="dxa"/>
            <w:vAlign w:val="center"/>
          </w:tcPr>
          <w:p w14:paraId="4913D7A1">
            <w:pPr>
              <w:pStyle w:val="15"/>
              <w:spacing w:line="320" w:lineRule="exact"/>
              <w:rPr>
                <w:rFonts w:ascii="仿宋" w:hAnsi="仿宋" w:eastAsia="仿宋" w:cs="仿宋"/>
              </w:rPr>
            </w:pPr>
            <w:r>
              <w:rPr>
                <w:rFonts w:hint="eastAsia" w:ascii="仿宋" w:hAnsi="仿宋" w:eastAsia="仿宋" w:cs="仿宋"/>
              </w:rPr>
              <w:t>2022年工作计划</w:t>
            </w:r>
          </w:p>
        </w:tc>
      </w:tr>
      <w:tr w14:paraId="4FF8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9CB28A4">
            <w:pPr>
              <w:spacing w:line="320" w:lineRule="exact"/>
              <w:rPr>
                <w:rFonts w:ascii="仿宋" w:hAnsi="仿宋" w:eastAsia="仿宋" w:cs="仿宋"/>
              </w:rPr>
            </w:pPr>
          </w:p>
        </w:tc>
        <w:tc>
          <w:tcPr>
            <w:tcW w:w="1327" w:type="dxa"/>
            <w:vAlign w:val="center"/>
          </w:tcPr>
          <w:p w14:paraId="7C2D8993">
            <w:pPr>
              <w:pStyle w:val="15"/>
              <w:spacing w:line="320" w:lineRule="exact"/>
              <w:rPr>
                <w:rFonts w:ascii="仿宋" w:hAnsi="仿宋" w:eastAsia="仿宋" w:cs="仿宋"/>
              </w:rPr>
            </w:pPr>
            <w:r>
              <w:rPr>
                <w:rFonts w:hint="eastAsia" w:ascii="仿宋" w:hAnsi="仿宋" w:eastAsia="仿宋" w:cs="仿宋"/>
              </w:rPr>
              <w:t>生态效益指标</w:t>
            </w:r>
          </w:p>
        </w:tc>
        <w:tc>
          <w:tcPr>
            <w:tcW w:w="1327" w:type="dxa"/>
            <w:vAlign w:val="center"/>
          </w:tcPr>
          <w:p w14:paraId="50CE15E6">
            <w:pPr>
              <w:pStyle w:val="15"/>
              <w:spacing w:line="320" w:lineRule="exact"/>
              <w:rPr>
                <w:rFonts w:ascii="仿宋" w:hAnsi="仿宋" w:eastAsia="仿宋" w:cs="仿宋"/>
              </w:rPr>
            </w:pPr>
            <w:r>
              <w:rPr>
                <w:rFonts w:hint="eastAsia" w:ascii="仿宋" w:hAnsi="仿宋" w:eastAsia="仿宋" w:cs="仿宋"/>
              </w:rPr>
              <w:t>成品油抽检合格率</w:t>
            </w:r>
          </w:p>
        </w:tc>
        <w:tc>
          <w:tcPr>
            <w:tcW w:w="2654" w:type="dxa"/>
            <w:vAlign w:val="center"/>
          </w:tcPr>
          <w:p w14:paraId="614A4107">
            <w:pPr>
              <w:pStyle w:val="15"/>
              <w:spacing w:line="320" w:lineRule="exact"/>
              <w:rPr>
                <w:rFonts w:ascii="仿宋" w:hAnsi="仿宋" w:eastAsia="仿宋" w:cs="仿宋"/>
              </w:rPr>
            </w:pPr>
            <w:r>
              <w:rPr>
                <w:rFonts w:hint="eastAsia" w:ascii="仿宋" w:hAnsi="仿宋" w:eastAsia="仿宋" w:cs="仿宋"/>
              </w:rPr>
              <w:t>成品油抽检合格数占抽检总数比例</w:t>
            </w:r>
          </w:p>
        </w:tc>
        <w:tc>
          <w:tcPr>
            <w:tcW w:w="1327" w:type="dxa"/>
            <w:vAlign w:val="center"/>
          </w:tcPr>
          <w:p w14:paraId="3F6EC092">
            <w:pPr>
              <w:pStyle w:val="15"/>
              <w:spacing w:line="320" w:lineRule="exact"/>
              <w:rPr>
                <w:rFonts w:ascii="仿宋" w:hAnsi="仿宋" w:eastAsia="仿宋" w:cs="仿宋"/>
              </w:rPr>
            </w:pPr>
            <w:r>
              <w:rPr>
                <w:rFonts w:hint="eastAsia" w:ascii="仿宋" w:hAnsi="仿宋" w:eastAsia="仿宋" w:cs="仿宋"/>
              </w:rPr>
              <w:t>≥90</w:t>
            </w:r>
          </w:p>
        </w:tc>
        <w:tc>
          <w:tcPr>
            <w:tcW w:w="1327" w:type="dxa"/>
            <w:vAlign w:val="center"/>
          </w:tcPr>
          <w:p w14:paraId="55C90B45">
            <w:pPr>
              <w:pStyle w:val="15"/>
              <w:spacing w:line="320" w:lineRule="exact"/>
              <w:rPr>
                <w:rFonts w:ascii="仿宋" w:hAnsi="仿宋" w:eastAsia="仿宋" w:cs="仿宋"/>
              </w:rPr>
            </w:pPr>
            <w:r>
              <w:rPr>
                <w:rFonts w:hint="eastAsia" w:ascii="仿宋" w:hAnsi="仿宋" w:eastAsia="仿宋" w:cs="仿宋"/>
              </w:rPr>
              <w:t>2022年工作计划</w:t>
            </w:r>
          </w:p>
        </w:tc>
      </w:tr>
      <w:tr w14:paraId="4961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66C603A">
            <w:pPr>
              <w:spacing w:line="320" w:lineRule="exact"/>
              <w:rPr>
                <w:rFonts w:ascii="仿宋" w:hAnsi="仿宋" w:eastAsia="仿宋" w:cs="仿宋"/>
              </w:rPr>
            </w:pPr>
          </w:p>
        </w:tc>
        <w:tc>
          <w:tcPr>
            <w:tcW w:w="1327" w:type="dxa"/>
            <w:vAlign w:val="center"/>
          </w:tcPr>
          <w:p w14:paraId="5E630CA4">
            <w:pPr>
              <w:pStyle w:val="15"/>
              <w:spacing w:line="320" w:lineRule="exact"/>
              <w:rPr>
                <w:rFonts w:ascii="仿宋" w:hAnsi="仿宋" w:eastAsia="仿宋" w:cs="仿宋"/>
              </w:rPr>
            </w:pPr>
            <w:r>
              <w:rPr>
                <w:rFonts w:hint="eastAsia" w:ascii="仿宋" w:hAnsi="仿宋" w:eastAsia="仿宋" w:cs="仿宋"/>
              </w:rPr>
              <w:t>可持续影响指标</w:t>
            </w:r>
          </w:p>
        </w:tc>
        <w:tc>
          <w:tcPr>
            <w:tcW w:w="1327" w:type="dxa"/>
            <w:vAlign w:val="center"/>
          </w:tcPr>
          <w:p w14:paraId="2882FF4C">
            <w:pPr>
              <w:pStyle w:val="15"/>
              <w:spacing w:line="320" w:lineRule="exact"/>
              <w:rPr>
                <w:rFonts w:ascii="仿宋" w:hAnsi="仿宋" w:eastAsia="仿宋" w:cs="仿宋"/>
              </w:rPr>
            </w:pPr>
            <w:r>
              <w:rPr>
                <w:rFonts w:hint="eastAsia" w:ascii="仿宋" w:hAnsi="仿宋" w:eastAsia="仿宋" w:cs="仿宋"/>
              </w:rPr>
              <w:t>持续优化营商环境，促进市场主体健康发展</w:t>
            </w:r>
          </w:p>
        </w:tc>
        <w:tc>
          <w:tcPr>
            <w:tcW w:w="2654" w:type="dxa"/>
            <w:vAlign w:val="center"/>
          </w:tcPr>
          <w:p w14:paraId="7B44CF23">
            <w:pPr>
              <w:pStyle w:val="15"/>
              <w:spacing w:line="320" w:lineRule="exact"/>
              <w:rPr>
                <w:rFonts w:ascii="仿宋" w:hAnsi="仿宋" w:eastAsia="仿宋" w:cs="仿宋"/>
              </w:rPr>
            </w:pPr>
            <w:r>
              <w:rPr>
                <w:rFonts w:hint="eastAsia" w:ascii="仿宋" w:hAnsi="仿宋" w:eastAsia="仿宋" w:cs="仿宋"/>
              </w:rPr>
              <w:t>优化营商环境，促进市场主体健康发展持续率</w:t>
            </w:r>
          </w:p>
        </w:tc>
        <w:tc>
          <w:tcPr>
            <w:tcW w:w="1327" w:type="dxa"/>
            <w:vAlign w:val="center"/>
          </w:tcPr>
          <w:p w14:paraId="0AA6BAEE">
            <w:pPr>
              <w:pStyle w:val="15"/>
              <w:spacing w:line="320" w:lineRule="exact"/>
              <w:rPr>
                <w:rFonts w:ascii="仿宋" w:hAnsi="仿宋" w:eastAsia="仿宋" w:cs="仿宋"/>
              </w:rPr>
            </w:pPr>
            <w:r>
              <w:rPr>
                <w:rFonts w:hint="eastAsia" w:ascii="仿宋" w:hAnsi="仿宋" w:eastAsia="仿宋" w:cs="仿宋"/>
              </w:rPr>
              <w:t>≥90</w:t>
            </w:r>
          </w:p>
        </w:tc>
        <w:tc>
          <w:tcPr>
            <w:tcW w:w="1327" w:type="dxa"/>
            <w:vAlign w:val="center"/>
          </w:tcPr>
          <w:p w14:paraId="72D7392F">
            <w:pPr>
              <w:pStyle w:val="15"/>
              <w:spacing w:line="320" w:lineRule="exact"/>
              <w:rPr>
                <w:rFonts w:ascii="仿宋" w:hAnsi="仿宋" w:eastAsia="仿宋" w:cs="仿宋"/>
              </w:rPr>
            </w:pPr>
            <w:r>
              <w:rPr>
                <w:rFonts w:hint="eastAsia" w:ascii="仿宋" w:hAnsi="仿宋" w:eastAsia="仿宋" w:cs="仿宋"/>
              </w:rPr>
              <w:t>2022年工作安排</w:t>
            </w:r>
          </w:p>
        </w:tc>
      </w:tr>
      <w:tr w14:paraId="6844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48AD2E62">
            <w:pPr>
              <w:pStyle w:val="17"/>
              <w:spacing w:line="320" w:lineRule="exact"/>
              <w:rPr>
                <w:rFonts w:ascii="仿宋" w:hAnsi="仿宋" w:eastAsia="仿宋" w:cs="仿宋"/>
              </w:rPr>
            </w:pPr>
            <w:r>
              <w:rPr>
                <w:rFonts w:hint="eastAsia" w:ascii="仿宋" w:hAnsi="仿宋" w:eastAsia="仿宋" w:cs="仿宋"/>
              </w:rPr>
              <w:t>满意度指标</w:t>
            </w:r>
          </w:p>
        </w:tc>
        <w:tc>
          <w:tcPr>
            <w:tcW w:w="1327" w:type="dxa"/>
            <w:vAlign w:val="center"/>
          </w:tcPr>
          <w:p w14:paraId="0C079B8A">
            <w:pPr>
              <w:pStyle w:val="15"/>
              <w:spacing w:line="320" w:lineRule="exact"/>
              <w:rPr>
                <w:rFonts w:ascii="仿宋" w:hAnsi="仿宋" w:eastAsia="仿宋" w:cs="仿宋"/>
              </w:rPr>
            </w:pPr>
            <w:r>
              <w:rPr>
                <w:rFonts w:hint="eastAsia" w:ascii="仿宋" w:hAnsi="仿宋" w:eastAsia="仿宋" w:cs="仿宋"/>
              </w:rPr>
              <w:t>服务对象满意度指标</w:t>
            </w:r>
          </w:p>
        </w:tc>
        <w:tc>
          <w:tcPr>
            <w:tcW w:w="1327" w:type="dxa"/>
            <w:vAlign w:val="center"/>
          </w:tcPr>
          <w:p w14:paraId="55BF4733">
            <w:pPr>
              <w:pStyle w:val="15"/>
              <w:spacing w:line="320" w:lineRule="exact"/>
              <w:rPr>
                <w:rFonts w:ascii="仿宋" w:hAnsi="仿宋" w:eastAsia="仿宋" w:cs="仿宋"/>
              </w:rPr>
            </w:pPr>
            <w:r>
              <w:rPr>
                <w:rFonts w:hint="eastAsia" w:ascii="仿宋" w:hAnsi="仿宋" w:eastAsia="仿宋" w:cs="仿宋"/>
              </w:rPr>
              <w:t>群众对市场监管满意度</w:t>
            </w:r>
          </w:p>
        </w:tc>
        <w:tc>
          <w:tcPr>
            <w:tcW w:w="2654" w:type="dxa"/>
            <w:vAlign w:val="center"/>
          </w:tcPr>
          <w:p w14:paraId="20D17C19">
            <w:pPr>
              <w:pStyle w:val="15"/>
              <w:spacing w:line="320" w:lineRule="exact"/>
              <w:rPr>
                <w:rFonts w:ascii="仿宋" w:hAnsi="仿宋" w:eastAsia="仿宋" w:cs="仿宋"/>
              </w:rPr>
            </w:pPr>
            <w:r>
              <w:rPr>
                <w:rFonts w:hint="eastAsia" w:ascii="仿宋" w:hAnsi="仿宋" w:eastAsia="仿宋" w:cs="仿宋"/>
              </w:rPr>
              <w:t>通过调查问卷群众对市场监管满意度</w:t>
            </w:r>
          </w:p>
        </w:tc>
        <w:tc>
          <w:tcPr>
            <w:tcW w:w="1327" w:type="dxa"/>
            <w:vAlign w:val="center"/>
          </w:tcPr>
          <w:p w14:paraId="10F05CFF">
            <w:pPr>
              <w:pStyle w:val="15"/>
              <w:spacing w:line="320" w:lineRule="exact"/>
              <w:rPr>
                <w:rFonts w:ascii="仿宋" w:hAnsi="仿宋" w:eastAsia="仿宋" w:cs="仿宋"/>
              </w:rPr>
            </w:pPr>
            <w:r>
              <w:rPr>
                <w:rFonts w:hint="eastAsia" w:ascii="仿宋" w:hAnsi="仿宋" w:eastAsia="仿宋" w:cs="仿宋"/>
              </w:rPr>
              <w:t>≥90</w:t>
            </w:r>
          </w:p>
        </w:tc>
        <w:tc>
          <w:tcPr>
            <w:tcW w:w="1327" w:type="dxa"/>
            <w:vAlign w:val="center"/>
          </w:tcPr>
          <w:p w14:paraId="7CE88630">
            <w:pPr>
              <w:pStyle w:val="15"/>
              <w:spacing w:line="320" w:lineRule="exact"/>
              <w:rPr>
                <w:rFonts w:ascii="仿宋" w:hAnsi="仿宋" w:eastAsia="仿宋" w:cs="仿宋"/>
              </w:rPr>
            </w:pPr>
            <w:r>
              <w:rPr>
                <w:rFonts w:hint="eastAsia" w:ascii="仿宋" w:hAnsi="仿宋" w:eastAsia="仿宋" w:cs="仿宋"/>
              </w:rPr>
              <w:t>调查问卷</w:t>
            </w:r>
          </w:p>
        </w:tc>
      </w:tr>
    </w:tbl>
    <w:p w14:paraId="66B2C2F6">
      <w:pPr>
        <w:spacing w:line="580" w:lineRule="exact"/>
        <w:rPr>
          <w:rFonts w:ascii="方正黑体_GBK" w:hAnsi="方正黑体_GBK" w:eastAsia="方正黑体_GBK" w:cs="方正黑体_GBK"/>
          <w:color w:val="000000"/>
          <w:spacing w:val="-11"/>
          <w:kern w:val="21"/>
          <w:sz w:val="32"/>
          <w:szCs w:val="32"/>
        </w:rPr>
      </w:pPr>
      <w:r>
        <w:rPr>
          <w:rFonts w:hint="eastAsia" w:ascii="方正黑体_GBK" w:hAnsi="方正黑体_GBK" w:eastAsia="方正黑体_GBK" w:cs="方正黑体_GBK"/>
          <w:color w:val="000000"/>
          <w:spacing w:val="-11"/>
          <w:kern w:val="21"/>
          <w:sz w:val="32"/>
          <w:szCs w:val="32"/>
        </w:rPr>
        <w:t>111.市场监管专项补助经费绩效目标表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8AB4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FE960EC">
            <w:pPr>
              <w:pStyle w:val="14"/>
              <w:rPr>
                <w:rFonts w:ascii="仿宋" w:hAnsi="仿宋" w:eastAsia="仿宋" w:cs="仿宋"/>
              </w:rPr>
            </w:pPr>
            <w:r>
              <w:rPr>
                <w:rFonts w:hint="eastAsia" w:ascii="仿宋" w:hAnsi="仿宋" w:eastAsia="仿宋" w:cs="仿宋"/>
              </w:rPr>
              <w:t>414001宁晋县市场监督管理局本级</w:t>
            </w:r>
          </w:p>
        </w:tc>
        <w:tc>
          <w:tcPr>
            <w:tcW w:w="1327" w:type="dxa"/>
            <w:tcBorders>
              <w:top w:val="single" w:color="FFFFFF" w:sz="6" w:space="0"/>
              <w:left w:val="single" w:color="FFFFFF" w:sz="6" w:space="0"/>
              <w:right w:val="single" w:color="FFFFFF" w:sz="6" w:space="0"/>
            </w:tcBorders>
            <w:vAlign w:val="center"/>
          </w:tcPr>
          <w:p w14:paraId="13BCC7F5">
            <w:pPr>
              <w:pStyle w:val="13"/>
              <w:rPr>
                <w:rFonts w:ascii="仿宋" w:hAnsi="仿宋" w:eastAsia="仿宋" w:cs="仿宋"/>
              </w:rPr>
            </w:pPr>
          </w:p>
        </w:tc>
      </w:tr>
      <w:tr w14:paraId="42638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1ACFF1BA">
            <w:pPr>
              <w:pStyle w:val="16"/>
              <w:spacing w:line="400" w:lineRule="exact"/>
              <w:rPr>
                <w:rFonts w:ascii="仿宋" w:hAnsi="仿宋" w:eastAsia="仿宋" w:cs="仿宋"/>
              </w:rPr>
            </w:pPr>
            <w:r>
              <w:rPr>
                <w:rFonts w:hint="eastAsia" w:ascii="仿宋" w:hAnsi="仿宋" w:eastAsia="仿宋" w:cs="仿宋"/>
              </w:rPr>
              <w:t>绩效目标</w:t>
            </w:r>
          </w:p>
        </w:tc>
        <w:tc>
          <w:tcPr>
            <w:tcW w:w="7962" w:type="dxa"/>
            <w:gridSpan w:val="2"/>
            <w:vAlign w:val="center"/>
          </w:tcPr>
          <w:p w14:paraId="4B54A977">
            <w:pPr>
              <w:pStyle w:val="15"/>
              <w:spacing w:line="400" w:lineRule="exact"/>
              <w:rPr>
                <w:rFonts w:ascii="仿宋" w:hAnsi="仿宋" w:eastAsia="仿宋" w:cs="仿宋"/>
              </w:rPr>
            </w:pPr>
            <w:r>
              <w:rPr>
                <w:rFonts w:hint="eastAsia" w:ascii="仿宋" w:hAnsi="仿宋" w:eastAsia="仿宋" w:cs="仿宋"/>
              </w:rPr>
              <w:t>目标内容1</w:t>
            </w:r>
            <w:r>
              <w:rPr>
                <w:rFonts w:hint="eastAsia" w:ascii="仿宋" w:hAnsi="仿宋" w:eastAsia="仿宋" w:cs="仿宋"/>
                <w:lang w:eastAsia="zh-CN"/>
              </w:rPr>
              <w:t>.</w:t>
            </w:r>
            <w:r>
              <w:rPr>
                <w:rFonts w:hint="eastAsia" w:ascii="仿宋" w:hAnsi="仿宋" w:eastAsia="仿宋" w:cs="仿宋"/>
              </w:rPr>
              <w:t>开展各类市场专项整治行动，严厉打击违法违规行为，全面维护市场秩序。2</w:t>
            </w:r>
            <w:r>
              <w:rPr>
                <w:rFonts w:hint="eastAsia" w:ascii="仿宋" w:hAnsi="仿宋" w:eastAsia="仿宋" w:cs="仿宋"/>
                <w:lang w:eastAsia="zh-CN"/>
              </w:rPr>
              <w:t>.</w:t>
            </w:r>
            <w:r>
              <w:rPr>
                <w:rFonts w:hint="eastAsia" w:ascii="仿宋" w:hAnsi="仿宋" w:eastAsia="仿宋" w:cs="仿宋"/>
              </w:rPr>
              <w:t>依法开展专项监督抽检，营造安全放心的消费环境。</w:t>
            </w:r>
          </w:p>
        </w:tc>
      </w:tr>
    </w:tbl>
    <w:p w14:paraId="14DDF5F8">
      <w:pPr>
        <w:spacing w:line="2" w:lineRule="exact"/>
        <w:jc w:val="center"/>
        <w:rPr>
          <w:rFonts w:ascii="仿宋" w:hAnsi="仿宋" w:eastAsia="仿宋" w:cs="仿宋"/>
        </w:rPr>
      </w:pPr>
      <w:r>
        <w:rPr>
          <w:rFonts w:hint="eastAsia" w:ascii="仿宋" w:hAnsi="仿宋" w:eastAsia="仿宋" w:cs="仿宋"/>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B30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7AAF3471">
            <w:pPr>
              <w:pStyle w:val="16"/>
              <w:spacing w:line="360" w:lineRule="exact"/>
              <w:rPr>
                <w:rFonts w:ascii="仿宋" w:hAnsi="仿宋" w:eastAsia="仿宋" w:cs="仿宋"/>
              </w:rPr>
            </w:pPr>
            <w:r>
              <w:rPr>
                <w:rFonts w:hint="eastAsia" w:ascii="仿宋" w:hAnsi="仿宋" w:eastAsia="仿宋" w:cs="仿宋"/>
              </w:rPr>
              <w:t>一级指标</w:t>
            </w:r>
          </w:p>
        </w:tc>
        <w:tc>
          <w:tcPr>
            <w:tcW w:w="1327" w:type="dxa"/>
            <w:vAlign w:val="center"/>
          </w:tcPr>
          <w:p w14:paraId="6FCF87D7">
            <w:pPr>
              <w:pStyle w:val="16"/>
              <w:spacing w:line="360" w:lineRule="exact"/>
              <w:rPr>
                <w:rFonts w:ascii="仿宋" w:hAnsi="仿宋" w:eastAsia="仿宋" w:cs="仿宋"/>
              </w:rPr>
            </w:pPr>
            <w:r>
              <w:rPr>
                <w:rFonts w:hint="eastAsia" w:ascii="仿宋" w:hAnsi="仿宋" w:eastAsia="仿宋" w:cs="仿宋"/>
              </w:rPr>
              <w:t>二级指标</w:t>
            </w:r>
          </w:p>
        </w:tc>
        <w:tc>
          <w:tcPr>
            <w:tcW w:w="1327" w:type="dxa"/>
            <w:vAlign w:val="center"/>
          </w:tcPr>
          <w:p w14:paraId="20EE3953">
            <w:pPr>
              <w:pStyle w:val="16"/>
              <w:spacing w:line="360" w:lineRule="exact"/>
              <w:rPr>
                <w:rFonts w:ascii="仿宋" w:hAnsi="仿宋" w:eastAsia="仿宋" w:cs="仿宋"/>
              </w:rPr>
            </w:pPr>
            <w:r>
              <w:rPr>
                <w:rFonts w:hint="eastAsia" w:ascii="仿宋" w:hAnsi="仿宋" w:eastAsia="仿宋" w:cs="仿宋"/>
              </w:rPr>
              <w:t>三级指标</w:t>
            </w:r>
          </w:p>
        </w:tc>
        <w:tc>
          <w:tcPr>
            <w:tcW w:w="2654" w:type="dxa"/>
            <w:vAlign w:val="center"/>
          </w:tcPr>
          <w:p w14:paraId="02CE0A9E">
            <w:pPr>
              <w:pStyle w:val="16"/>
              <w:spacing w:line="360" w:lineRule="exact"/>
              <w:rPr>
                <w:rFonts w:ascii="仿宋" w:hAnsi="仿宋" w:eastAsia="仿宋" w:cs="仿宋"/>
              </w:rPr>
            </w:pPr>
            <w:r>
              <w:rPr>
                <w:rFonts w:hint="eastAsia" w:ascii="仿宋" w:hAnsi="仿宋" w:eastAsia="仿宋" w:cs="仿宋"/>
              </w:rPr>
              <w:t>绩效指标描述</w:t>
            </w:r>
          </w:p>
        </w:tc>
        <w:tc>
          <w:tcPr>
            <w:tcW w:w="1327" w:type="dxa"/>
            <w:vAlign w:val="center"/>
          </w:tcPr>
          <w:p w14:paraId="28DB33D2">
            <w:pPr>
              <w:pStyle w:val="16"/>
              <w:spacing w:line="360" w:lineRule="exact"/>
              <w:rPr>
                <w:rFonts w:ascii="仿宋" w:hAnsi="仿宋" w:eastAsia="仿宋" w:cs="仿宋"/>
              </w:rPr>
            </w:pPr>
            <w:r>
              <w:rPr>
                <w:rFonts w:hint="eastAsia" w:ascii="仿宋" w:hAnsi="仿宋" w:eastAsia="仿宋" w:cs="仿宋"/>
              </w:rPr>
              <w:t>指标值</w:t>
            </w:r>
          </w:p>
        </w:tc>
        <w:tc>
          <w:tcPr>
            <w:tcW w:w="1327" w:type="dxa"/>
            <w:vAlign w:val="center"/>
          </w:tcPr>
          <w:p w14:paraId="42734260">
            <w:pPr>
              <w:pStyle w:val="16"/>
              <w:spacing w:line="360" w:lineRule="exact"/>
              <w:rPr>
                <w:rFonts w:ascii="仿宋" w:hAnsi="仿宋" w:eastAsia="仿宋" w:cs="仿宋"/>
              </w:rPr>
            </w:pPr>
            <w:r>
              <w:rPr>
                <w:rFonts w:hint="eastAsia" w:ascii="仿宋" w:hAnsi="仿宋" w:eastAsia="仿宋" w:cs="仿宋"/>
              </w:rPr>
              <w:t>指标值确定依据</w:t>
            </w:r>
          </w:p>
        </w:tc>
      </w:tr>
      <w:tr w14:paraId="2466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1686F8C">
            <w:pPr>
              <w:pStyle w:val="17"/>
              <w:spacing w:line="360" w:lineRule="exact"/>
              <w:rPr>
                <w:rFonts w:ascii="仿宋" w:hAnsi="仿宋" w:eastAsia="仿宋" w:cs="仿宋"/>
              </w:rPr>
            </w:pPr>
            <w:r>
              <w:rPr>
                <w:rFonts w:hint="eastAsia" w:ascii="仿宋" w:hAnsi="仿宋" w:eastAsia="仿宋" w:cs="仿宋"/>
              </w:rPr>
              <w:t>产出指标</w:t>
            </w:r>
          </w:p>
        </w:tc>
        <w:tc>
          <w:tcPr>
            <w:tcW w:w="1327" w:type="dxa"/>
            <w:vAlign w:val="center"/>
          </w:tcPr>
          <w:p w14:paraId="2CBD7D40">
            <w:pPr>
              <w:pStyle w:val="15"/>
              <w:spacing w:line="360" w:lineRule="exact"/>
              <w:rPr>
                <w:rFonts w:ascii="仿宋" w:hAnsi="仿宋" w:eastAsia="仿宋" w:cs="仿宋"/>
              </w:rPr>
            </w:pPr>
            <w:r>
              <w:rPr>
                <w:rFonts w:hint="eastAsia" w:ascii="仿宋" w:hAnsi="仿宋" w:eastAsia="仿宋" w:cs="仿宋"/>
              </w:rPr>
              <w:t>数量指标</w:t>
            </w:r>
          </w:p>
        </w:tc>
        <w:tc>
          <w:tcPr>
            <w:tcW w:w="1327" w:type="dxa"/>
            <w:vAlign w:val="center"/>
          </w:tcPr>
          <w:p w14:paraId="264A3AB7">
            <w:pPr>
              <w:pStyle w:val="15"/>
              <w:spacing w:line="360" w:lineRule="exact"/>
              <w:rPr>
                <w:rFonts w:ascii="仿宋" w:hAnsi="仿宋" w:eastAsia="仿宋" w:cs="仿宋"/>
              </w:rPr>
            </w:pPr>
            <w:r>
              <w:rPr>
                <w:rFonts w:hint="eastAsia" w:ascii="仿宋" w:hAnsi="仿宋" w:eastAsia="仿宋" w:cs="仿宋"/>
              </w:rPr>
              <w:t>市场专项整治行次数</w:t>
            </w:r>
          </w:p>
        </w:tc>
        <w:tc>
          <w:tcPr>
            <w:tcW w:w="2654" w:type="dxa"/>
            <w:vAlign w:val="center"/>
          </w:tcPr>
          <w:p w14:paraId="52269ED7">
            <w:pPr>
              <w:pStyle w:val="15"/>
              <w:spacing w:line="360" w:lineRule="exact"/>
              <w:rPr>
                <w:rFonts w:ascii="仿宋" w:hAnsi="仿宋" w:eastAsia="仿宋" w:cs="仿宋"/>
              </w:rPr>
            </w:pPr>
            <w:r>
              <w:rPr>
                <w:rFonts w:hint="eastAsia" w:ascii="仿宋" w:hAnsi="仿宋" w:eastAsia="仿宋" w:cs="仿宋"/>
              </w:rPr>
              <w:t>市场专项整治行次数</w:t>
            </w:r>
          </w:p>
        </w:tc>
        <w:tc>
          <w:tcPr>
            <w:tcW w:w="1327" w:type="dxa"/>
            <w:vAlign w:val="center"/>
          </w:tcPr>
          <w:p w14:paraId="5E7F5DB7">
            <w:pPr>
              <w:pStyle w:val="15"/>
              <w:spacing w:line="360" w:lineRule="exact"/>
              <w:rPr>
                <w:rFonts w:ascii="仿宋" w:hAnsi="仿宋" w:eastAsia="仿宋" w:cs="仿宋"/>
              </w:rPr>
            </w:pPr>
            <w:r>
              <w:rPr>
                <w:rFonts w:hint="eastAsia" w:ascii="仿宋" w:hAnsi="仿宋" w:eastAsia="仿宋" w:cs="仿宋"/>
              </w:rPr>
              <w:t>≥5次</w:t>
            </w:r>
          </w:p>
        </w:tc>
        <w:tc>
          <w:tcPr>
            <w:tcW w:w="1327" w:type="dxa"/>
            <w:vAlign w:val="center"/>
          </w:tcPr>
          <w:p w14:paraId="4EC87A97">
            <w:pPr>
              <w:pStyle w:val="15"/>
              <w:spacing w:line="360" w:lineRule="exact"/>
              <w:rPr>
                <w:rFonts w:ascii="仿宋" w:hAnsi="仿宋" w:eastAsia="仿宋" w:cs="仿宋"/>
              </w:rPr>
            </w:pPr>
            <w:r>
              <w:rPr>
                <w:rFonts w:hint="eastAsia" w:ascii="仿宋" w:hAnsi="仿宋" w:eastAsia="仿宋" w:cs="仿宋"/>
              </w:rPr>
              <w:t>年初工作部署</w:t>
            </w:r>
          </w:p>
        </w:tc>
      </w:tr>
      <w:tr w14:paraId="274E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6FBDBAF">
            <w:pPr>
              <w:spacing w:line="360" w:lineRule="exact"/>
              <w:rPr>
                <w:rFonts w:ascii="仿宋" w:hAnsi="仿宋" w:eastAsia="仿宋" w:cs="仿宋"/>
              </w:rPr>
            </w:pPr>
          </w:p>
        </w:tc>
        <w:tc>
          <w:tcPr>
            <w:tcW w:w="1327" w:type="dxa"/>
            <w:vAlign w:val="center"/>
          </w:tcPr>
          <w:p w14:paraId="71F1A235">
            <w:pPr>
              <w:pStyle w:val="15"/>
              <w:spacing w:line="360" w:lineRule="exact"/>
              <w:rPr>
                <w:rFonts w:ascii="仿宋" w:hAnsi="仿宋" w:eastAsia="仿宋" w:cs="仿宋"/>
              </w:rPr>
            </w:pPr>
            <w:r>
              <w:rPr>
                <w:rFonts w:hint="eastAsia" w:ascii="仿宋" w:hAnsi="仿宋" w:eastAsia="仿宋" w:cs="仿宋"/>
              </w:rPr>
              <w:t>质量指标</w:t>
            </w:r>
          </w:p>
        </w:tc>
        <w:tc>
          <w:tcPr>
            <w:tcW w:w="1327" w:type="dxa"/>
            <w:vAlign w:val="center"/>
          </w:tcPr>
          <w:p w14:paraId="3F4CC144">
            <w:pPr>
              <w:pStyle w:val="15"/>
              <w:spacing w:line="360" w:lineRule="exact"/>
              <w:rPr>
                <w:rFonts w:ascii="仿宋" w:hAnsi="仿宋" w:eastAsia="仿宋" w:cs="仿宋"/>
              </w:rPr>
            </w:pPr>
            <w:r>
              <w:rPr>
                <w:rFonts w:hint="eastAsia" w:ascii="仿宋" w:hAnsi="仿宋" w:eastAsia="仿宋" w:cs="仿宋"/>
              </w:rPr>
              <w:t>特种设备定检完成率</w:t>
            </w:r>
          </w:p>
        </w:tc>
        <w:tc>
          <w:tcPr>
            <w:tcW w:w="2654" w:type="dxa"/>
            <w:vAlign w:val="center"/>
          </w:tcPr>
          <w:p w14:paraId="168AE2CC">
            <w:pPr>
              <w:pStyle w:val="15"/>
              <w:spacing w:line="360" w:lineRule="exact"/>
              <w:rPr>
                <w:rFonts w:ascii="仿宋" w:hAnsi="仿宋" w:eastAsia="仿宋" w:cs="仿宋"/>
              </w:rPr>
            </w:pPr>
            <w:r>
              <w:rPr>
                <w:rFonts w:hint="eastAsia" w:ascii="仿宋" w:hAnsi="仿宋" w:eastAsia="仿宋" w:cs="仿宋"/>
              </w:rPr>
              <w:t>特种设备定检完成情况</w:t>
            </w:r>
          </w:p>
        </w:tc>
        <w:tc>
          <w:tcPr>
            <w:tcW w:w="1327" w:type="dxa"/>
            <w:vAlign w:val="center"/>
          </w:tcPr>
          <w:p w14:paraId="7EC3184E">
            <w:pPr>
              <w:pStyle w:val="15"/>
              <w:spacing w:line="360" w:lineRule="exact"/>
              <w:rPr>
                <w:rFonts w:ascii="仿宋" w:hAnsi="仿宋" w:eastAsia="仿宋" w:cs="仿宋"/>
              </w:rPr>
            </w:pPr>
            <w:r>
              <w:rPr>
                <w:rFonts w:hint="eastAsia" w:ascii="仿宋" w:hAnsi="仿宋" w:eastAsia="仿宋" w:cs="仿宋"/>
              </w:rPr>
              <w:t>零重大事故</w:t>
            </w:r>
          </w:p>
        </w:tc>
        <w:tc>
          <w:tcPr>
            <w:tcW w:w="1327" w:type="dxa"/>
            <w:vAlign w:val="center"/>
          </w:tcPr>
          <w:p w14:paraId="7C137971">
            <w:pPr>
              <w:pStyle w:val="15"/>
              <w:spacing w:line="360" w:lineRule="exact"/>
              <w:rPr>
                <w:rFonts w:ascii="仿宋" w:hAnsi="仿宋" w:eastAsia="仿宋" w:cs="仿宋"/>
              </w:rPr>
            </w:pPr>
            <w:r>
              <w:rPr>
                <w:rFonts w:hint="eastAsia" w:ascii="仿宋" w:hAnsi="仿宋" w:eastAsia="仿宋" w:cs="仿宋"/>
              </w:rPr>
              <w:t>年初工作部署</w:t>
            </w:r>
          </w:p>
        </w:tc>
      </w:tr>
      <w:tr w14:paraId="5D09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99BB876">
            <w:pPr>
              <w:spacing w:line="360" w:lineRule="exact"/>
              <w:rPr>
                <w:rFonts w:ascii="仿宋" w:hAnsi="仿宋" w:eastAsia="仿宋" w:cs="仿宋"/>
              </w:rPr>
            </w:pPr>
          </w:p>
        </w:tc>
        <w:tc>
          <w:tcPr>
            <w:tcW w:w="1327" w:type="dxa"/>
            <w:vAlign w:val="center"/>
          </w:tcPr>
          <w:p w14:paraId="419C1AFA">
            <w:pPr>
              <w:pStyle w:val="15"/>
              <w:spacing w:line="360" w:lineRule="exact"/>
              <w:rPr>
                <w:rFonts w:ascii="仿宋" w:hAnsi="仿宋" w:eastAsia="仿宋" w:cs="仿宋"/>
              </w:rPr>
            </w:pPr>
            <w:r>
              <w:rPr>
                <w:rFonts w:hint="eastAsia" w:ascii="仿宋" w:hAnsi="仿宋" w:eastAsia="仿宋" w:cs="仿宋"/>
              </w:rPr>
              <w:t>时效指标</w:t>
            </w:r>
          </w:p>
        </w:tc>
        <w:tc>
          <w:tcPr>
            <w:tcW w:w="1327" w:type="dxa"/>
            <w:vAlign w:val="center"/>
          </w:tcPr>
          <w:p w14:paraId="628DC664">
            <w:pPr>
              <w:pStyle w:val="15"/>
              <w:spacing w:line="360" w:lineRule="exact"/>
              <w:rPr>
                <w:rFonts w:ascii="仿宋" w:hAnsi="仿宋" w:eastAsia="仿宋" w:cs="仿宋"/>
              </w:rPr>
            </w:pPr>
            <w:r>
              <w:rPr>
                <w:rFonts w:hint="eastAsia" w:ascii="仿宋" w:hAnsi="仿宋" w:eastAsia="仿宋" w:cs="仿宋"/>
              </w:rPr>
              <w:t>各项工作完成及时率</w:t>
            </w:r>
          </w:p>
        </w:tc>
        <w:tc>
          <w:tcPr>
            <w:tcW w:w="2654" w:type="dxa"/>
            <w:vAlign w:val="center"/>
          </w:tcPr>
          <w:p w14:paraId="083D77A6">
            <w:pPr>
              <w:pStyle w:val="15"/>
              <w:spacing w:line="360" w:lineRule="exact"/>
              <w:rPr>
                <w:rFonts w:ascii="仿宋" w:hAnsi="仿宋" w:eastAsia="仿宋" w:cs="仿宋"/>
              </w:rPr>
            </w:pPr>
            <w:r>
              <w:rPr>
                <w:rFonts w:hint="eastAsia" w:ascii="仿宋" w:hAnsi="仿宋" w:eastAsia="仿宋" w:cs="仿宋"/>
              </w:rPr>
              <w:t>在规定的时间内完成靶向性抽检和特种设备安全排查工作</w:t>
            </w:r>
          </w:p>
        </w:tc>
        <w:tc>
          <w:tcPr>
            <w:tcW w:w="1327" w:type="dxa"/>
            <w:vAlign w:val="center"/>
          </w:tcPr>
          <w:p w14:paraId="5017CEA8">
            <w:pPr>
              <w:pStyle w:val="15"/>
              <w:spacing w:line="360" w:lineRule="exact"/>
              <w:rPr>
                <w:rFonts w:ascii="仿宋" w:hAnsi="仿宋" w:eastAsia="仿宋" w:cs="仿宋"/>
              </w:rPr>
            </w:pPr>
            <w:r>
              <w:rPr>
                <w:rFonts w:hint="eastAsia" w:ascii="仿宋" w:hAnsi="仿宋" w:eastAsia="仿宋" w:cs="仿宋"/>
              </w:rPr>
              <w:t>≥90百分比</w:t>
            </w:r>
          </w:p>
        </w:tc>
        <w:tc>
          <w:tcPr>
            <w:tcW w:w="1327" w:type="dxa"/>
            <w:vAlign w:val="center"/>
          </w:tcPr>
          <w:p w14:paraId="59A21FD3">
            <w:pPr>
              <w:pStyle w:val="15"/>
              <w:spacing w:line="360" w:lineRule="exact"/>
              <w:rPr>
                <w:rFonts w:ascii="仿宋" w:hAnsi="仿宋" w:eastAsia="仿宋" w:cs="仿宋"/>
              </w:rPr>
            </w:pPr>
            <w:r>
              <w:rPr>
                <w:rFonts w:hint="eastAsia" w:ascii="仿宋" w:hAnsi="仿宋" w:eastAsia="仿宋" w:cs="仿宋"/>
              </w:rPr>
              <w:t>年初工作部署</w:t>
            </w:r>
          </w:p>
        </w:tc>
      </w:tr>
      <w:tr w14:paraId="1A24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13C3F8D">
            <w:pPr>
              <w:spacing w:line="360" w:lineRule="exact"/>
              <w:rPr>
                <w:rFonts w:ascii="仿宋" w:hAnsi="仿宋" w:eastAsia="仿宋" w:cs="仿宋"/>
              </w:rPr>
            </w:pPr>
          </w:p>
        </w:tc>
        <w:tc>
          <w:tcPr>
            <w:tcW w:w="1327" w:type="dxa"/>
            <w:vAlign w:val="center"/>
          </w:tcPr>
          <w:p w14:paraId="4FEC6A5D">
            <w:pPr>
              <w:pStyle w:val="15"/>
              <w:spacing w:line="360" w:lineRule="exact"/>
              <w:rPr>
                <w:rFonts w:ascii="仿宋" w:hAnsi="仿宋" w:eastAsia="仿宋" w:cs="仿宋"/>
              </w:rPr>
            </w:pPr>
            <w:r>
              <w:rPr>
                <w:rFonts w:hint="eastAsia" w:ascii="仿宋" w:hAnsi="仿宋" w:eastAsia="仿宋" w:cs="仿宋"/>
              </w:rPr>
              <w:t>成本指标</w:t>
            </w:r>
          </w:p>
        </w:tc>
        <w:tc>
          <w:tcPr>
            <w:tcW w:w="1327" w:type="dxa"/>
            <w:vAlign w:val="center"/>
          </w:tcPr>
          <w:p w14:paraId="6D4A7AD0">
            <w:pPr>
              <w:pStyle w:val="15"/>
              <w:spacing w:line="360" w:lineRule="exact"/>
              <w:rPr>
                <w:rFonts w:ascii="仿宋" w:hAnsi="仿宋" w:eastAsia="仿宋" w:cs="仿宋"/>
              </w:rPr>
            </w:pPr>
            <w:r>
              <w:rPr>
                <w:rFonts w:hint="eastAsia" w:ascii="仿宋" w:hAnsi="仿宋" w:eastAsia="仿宋" w:cs="仿宋"/>
              </w:rPr>
              <w:t>资金成本</w:t>
            </w:r>
          </w:p>
        </w:tc>
        <w:tc>
          <w:tcPr>
            <w:tcW w:w="2654" w:type="dxa"/>
            <w:vAlign w:val="center"/>
          </w:tcPr>
          <w:p w14:paraId="4166AF70">
            <w:pPr>
              <w:pStyle w:val="15"/>
              <w:spacing w:line="360" w:lineRule="exact"/>
              <w:rPr>
                <w:rFonts w:ascii="仿宋" w:hAnsi="仿宋" w:eastAsia="仿宋" w:cs="仿宋"/>
              </w:rPr>
            </w:pPr>
            <w:r>
              <w:rPr>
                <w:rFonts w:hint="eastAsia" w:ascii="仿宋" w:hAnsi="仿宋" w:eastAsia="仿宋" w:cs="仿宋"/>
              </w:rPr>
              <w:t>预算控制数</w:t>
            </w:r>
          </w:p>
        </w:tc>
        <w:tc>
          <w:tcPr>
            <w:tcW w:w="1327" w:type="dxa"/>
            <w:vAlign w:val="center"/>
          </w:tcPr>
          <w:p w14:paraId="3F70186E">
            <w:pPr>
              <w:pStyle w:val="15"/>
              <w:spacing w:line="360" w:lineRule="exact"/>
              <w:rPr>
                <w:rFonts w:ascii="仿宋" w:hAnsi="仿宋" w:eastAsia="仿宋" w:cs="仿宋"/>
              </w:rPr>
            </w:pPr>
            <w:r>
              <w:rPr>
                <w:rFonts w:hint="eastAsia" w:ascii="仿宋" w:hAnsi="仿宋" w:eastAsia="仿宋" w:cs="仿宋"/>
              </w:rPr>
              <w:t>≤49万元</w:t>
            </w:r>
          </w:p>
        </w:tc>
        <w:tc>
          <w:tcPr>
            <w:tcW w:w="1327" w:type="dxa"/>
            <w:vAlign w:val="center"/>
          </w:tcPr>
          <w:p w14:paraId="7BDD77A7">
            <w:pPr>
              <w:pStyle w:val="15"/>
              <w:spacing w:line="360" w:lineRule="exact"/>
              <w:rPr>
                <w:rFonts w:ascii="仿宋" w:hAnsi="仿宋" w:eastAsia="仿宋" w:cs="仿宋"/>
              </w:rPr>
            </w:pPr>
            <w:r>
              <w:rPr>
                <w:rFonts w:hint="eastAsia" w:ascii="仿宋" w:hAnsi="仿宋" w:eastAsia="仿宋" w:cs="仿宋"/>
              </w:rPr>
              <w:t>年初预算</w:t>
            </w:r>
          </w:p>
        </w:tc>
      </w:tr>
      <w:tr w14:paraId="259E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1B03D52E">
            <w:pPr>
              <w:pStyle w:val="17"/>
              <w:spacing w:line="360" w:lineRule="exact"/>
              <w:rPr>
                <w:rFonts w:ascii="仿宋" w:hAnsi="仿宋" w:eastAsia="仿宋" w:cs="仿宋"/>
              </w:rPr>
            </w:pPr>
            <w:r>
              <w:rPr>
                <w:rFonts w:hint="eastAsia" w:ascii="仿宋" w:hAnsi="仿宋" w:eastAsia="仿宋" w:cs="仿宋"/>
              </w:rPr>
              <w:t>效益指标</w:t>
            </w:r>
          </w:p>
        </w:tc>
        <w:tc>
          <w:tcPr>
            <w:tcW w:w="1327" w:type="dxa"/>
            <w:vAlign w:val="center"/>
          </w:tcPr>
          <w:p w14:paraId="4A1FB026">
            <w:pPr>
              <w:pStyle w:val="15"/>
              <w:spacing w:line="360" w:lineRule="exact"/>
              <w:rPr>
                <w:rFonts w:ascii="仿宋" w:hAnsi="仿宋" w:eastAsia="仿宋" w:cs="仿宋"/>
              </w:rPr>
            </w:pPr>
            <w:r>
              <w:rPr>
                <w:rFonts w:hint="eastAsia" w:ascii="仿宋" w:hAnsi="仿宋" w:eastAsia="仿宋" w:cs="仿宋"/>
              </w:rPr>
              <w:t>经济效益指标</w:t>
            </w:r>
          </w:p>
        </w:tc>
        <w:tc>
          <w:tcPr>
            <w:tcW w:w="1327" w:type="dxa"/>
            <w:vAlign w:val="center"/>
          </w:tcPr>
          <w:p w14:paraId="72975914">
            <w:pPr>
              <w:pStyle w:val="15"/>
              <w:spacing w:line="360" w:lineRule="exact"/>
              <w:rPr>
                <w:rFonts w:ascii="仿宋" w:hAnsi="仿宋" w:eastAsia="仿宋" w:cs="仿宋"/>
              </w:rPr>
            </w:pPr>
            <w:r>
              <w:rPr>
                <w:rFonts w:hint="eastAsia" w:ascii="仿宋" w:hAnsi="仿宋" w:eastAsia="仿宋" w:cs="仿宋"/>
              </w:rPr>
              <w:t>万台特种设备死亡率</w:t>
            </w:r>
          </w:p>
        </w:tc>
        <w:tc>
          <w:tcPr>
            <w:tcW w:w="2654" w:type="dxa"/>
            <w:vAlign w:val="center"/>
          </w:tcPr>
          <w:p w14:paraId="5F25865B">
            <w:pPr>
              <w:pStyle w:val="15"/>
              <w:spacing w:line="360" w:lineRule="exact"/>
              <w:rPr>
                <w:rFonts w:ascii="仿宋" w:hAnsi="仿宋" w:eastAsia="仿宋" w:cs="仿宋"/>
              </w:rPr>
            </w:pPr>
            <w:r>
              <w:rPr>
                <w:rFonts w:hint="eastAsia" w:ascii="仿宋" w:hAnsi="仿宋" w:eastAsia="仿宋" w:cs="仿宋"/>
              </w:rPr>
              <w:t>万台特种设备死亡情况</w:t>
            </w:r>
          </w:p>
        </w:tc>
        <w:tc>
          <w:tcPr>
            <w:tcW w:w="1327" w:type="dxa"/>
            <w:vAlign w:val="center"/>
          </w:tcPr>
          <w:p w14:paraId="1D8A1942">
            <w:pPr>
              <w:pStyle w:val="15"/>
              <w:spacing w:line="360" w:lineRule="exact"/>
              <w:rPr>
                <w:rFonts w:ascii="仿宋" w:hAnsi="仿宋" w:eastAsia="仿宋" w:cs="仿宋"/>
              </w:rPr>
            </w:pPr>
            <w:r>
              <w:rPr>
                <w:rFonts w:hint="eastAsia" w:ascii="仿宋" w:hAnsi="仿宋" w:eastAsia="仿宋" w:cs="仿宋"/>
              </w:rPr>
              <w:t>&lt;0.36百分比</w:t>
            </w:r>
          </w:p>
        </w:tc>
        <w:tc>
          <w:tcPr>
            <w:tcW w:w="1327" w:type="dxa"/>
            <w:vAlign w:val="center"/>
          </w:tcPr>
          <w:p w14:paraId="11A52C9A">
            <w:pPr>
              <w:pStyle w:val="15"/>
              <w:spacing w:line="360" w:lineRule="exact"/>
              <w:rPr>
                <w:rFonts w:ascii="仿宋" w:hAnsi="仿宋" w:eastAsia="仿宋" w:cs="仿宋"/>
              </w:rPr>
            </w:pPr>
            <w:r>
              <w:rPr>
                <w:rFonts w:hint="eastAsia" w:ascii="仿宋" w:hAnsi="仿宋" w:eastAsia="仿宋" w:cs="仿宋"/>
              </w:rPr>
              <w:t>参照历史数据</w:t>
            </w:r>
          </w:p>
        </w:tc>
      </w:tr>
      <w:tr w14:paraId="31B9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B199EA8">
            <w:pPr>
              <w:spacing w:line="360" w:lineRule="exact"/>
              <w:rPr>
                <w:rFonts w:ascii="仿宋" w:hAnsi="仿宋" w:eastAsia="仿宋" w:cs="仿宋"/>
              </w:rPr>
            </w:pPr>
          </w:p>
        </w:tc>
        <w:tc>
          <w:tcPr>
            <w:tcW w:w="1327" w:type="dxa"/>
            <w:vAlign w:val="center"/>
          </w:tcPr>
          <w:p w14:paraId="7864EA60">
            <w:pPr>
              <w:pStyle w:val="15"/>
              <w:spacing w:line="360" w:lineRule="exact"/>
              <w:rPr>
                <w:rFonts w:ascii="仿宋" w:hAnsi="仿宋" w:eastAsia="仿宋" w:cs="仿宋"/>
              </w:rPr>
            </w:pPr>
            <w:r>
              <w:rPr>
                <w:rFonts w:hint="eastAsia" w:ascii="仿宋" w:hAnsi="仿宋" w:eastAsia="仿宋" w:cs="仿宋"/>
              </w:rPr>
              <w:t>社会效益指标</w:t>
            </w:r>
          </w:p>
        </w:tc>
        <w:tc>
          <w:tcPr>
            <w:tcW w:w="1327" w:type="dxa"/>
            <w:vAlign w:val="center"/>
          </w:tcPr>
          <w:p w14:paraId="31A17ED4">
            <w:pPr>
              <w:pStyle w:val="15"/>
              <w:spacing w:line="360" w:lineRule="exact"/>
              <w:rPr>
                <w:rFonts w:ascii="仿宋" w:hAnsi="仿宋" w:eastAsia="仿宋" w:cs="仿宋"/>
              </w:rPr>
            </w:pPr>
            <w:r>
              <w:rPr>
                <w:rFonts w:hint="eastAsia" w:ascii="仿宋" w:hAnsi="仿宋" w:eastAsia="仿宋" w:cs="仿宋"/>
              </w:rPr>
              <w:t>投诉率下降</w:t>
            </w:r>
          </w:p>
        </w:tc>
        <w:tc>
          <w:tcPr>
            <w:tcW w:w="2654" w:type="dxa"/>
            <w:vAlign w:val="center"/>
          </w:tcPr>
          <w:p w14:paraId="63AB74A5">
            <w:pPr>
              <w:pStyle w:val="15"/>
              <w:spacing w:line="360" w:lineRule="exact"/>
              <w:rPr>
                <w:rFonts w:ascii="仿宋" w:hAnsi="仿宋" w:eastAsia="仿宋" w:cs="仿宋"/>
              </w:rPr>
            </w:pPr>
            <w:r>
              <w:rPr>
                <w:rFonts w:hint="eastAsia" w:ascii="仿宋" w:hAnsi="仿宋" w:eastAsia="仿宋" w:cs="仿宋"/>
              </w:rPr>
              <w:t>通过对特种设备安全使用的监管，使居民安全放心使用，投诉率下降。</w:t>
            </w:r>
          </w:p>
        </w:tc>
        <w:tc>
          <w:tcPr>
            <w:tcW w:w="1327" w:type="dxa"/>
            <w:vAlign w:val="center"/>
          </w:tcPr>
          <w:p w14:paraId="488BB261">
            <w:pPr>
              <w:pStyle w:val="15"/>
              <w:spacing w:line="360" w:lineRule="exact"/>
              <w:rPr>
                <w:rFonts w:ascii="仿宋" w:hAnsi="仿宋" w:eastAsia="仿宋" w:cs="仿宋"/>
              </w:rPr>
            </w:pPr>
            <w:r>
              <w:rPr>
                <w:rFonts w:hint="eastAsia" w:ascii="仿宋" w:hAnsi="仿宋" w:eastAsia="仿宋" w:cs="仿宋"/>
              </w:rPr>
              <w:t>≥90百分比</w:t>
            </w:r>
          </w:p>
        </w:tc>
        <w:tc>
          <w:tcPr>
            <w:tcW w:w="1327" w:type="dxa"/>
            <w:vAlign w:val="center"/>
          </w:tcPr>
          <w:p w14:paraId="1F91BC20">
            <w:pPr>
              <w:pStyle w:val="15"/>
              <w:spacing w:line="360" w:lineRule="exact"/>
              <w:rPr>
                <w:rFonts w:ascii="仿宋" w:hAnsi="仿宋" w:eastAsia="仿宋" w:cs="仿宋"/>
              </w:rPr>
            </w:pPr>
            <w:r>
              <w:rPr>
                <w:rFonts w:hint="eastAsia" w:ascii="仿宋" w:hAnsi="仿宋" w:eastAsia="仿宋" w:cs="仿宋"/>
              </w:rPr>
              <w:t>投诉记录</w:t>
            </w:r>
          </w:p>
        </w:tc>
      </w:tr>
      <w:tr w14:paraId="2FA6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55602AF">
            <w:pPr>
              <w:spacing w:line="360" w:lineRule="exact"/>
              <w:rPr>
                <w:rFonts w:ascii="仿宋" w:hAnsi="仿宋" w:eastAsia="仿宋" w:cs="仿宋"/>
              </w:rPr>
            </w:pPr>
          </w:p>
        </w:tc>
        <w:tc>
          <w:tcPr>
            <w:tcW w:w="1327" w:type="dxa"/>
            <w:vAlign w:val="center"/>
          </w:tcPr>
          <w:p w14:paraId="7FA94D94">
            <w:pPr>
              <w:pStyle w:val="15"/>
              <w:spacing w:line="360" w:lineRule="exact"/>
              <w:rPr>
                <w:rFonts w:ascii="仿宋" w:hAnsi="仿宋" w:eastAsia="仿宋" w:cs="仿宋"/>
              </w:rPr>
            </w:pPr>
            <w:r>
              <w:rPr>
                <w:rFonts w:hint="eastAsia" w:ascii="仿宋" w:hAnsi="仿宋" w:eastAsia="仿宋" w:cs="仿宋"/>
              </w:rPr>
              <w:t>生态效益指标</w:t>
            </w:r>
          </w:p>
        </w:tc>
        <w:tc>
          <w:tcPr>
            <w:tcW w:w="1327" w:type="dxa"/>
            <w:vAlign w:val="center"/>
          </w:tcPr>
          <w:p w14:paraId="1B27BCBD">
            <w:pPr>
              <w:pStyle w:val="15"/>
              <w:spacing w:line="360" w:lineRule="exact"/>
              <w:rPr>
                <w:rFonts w:ascii="仿宋" w:hAnsi="仿宋" w:eastAsia="仿宋" w:cs="仿宋"/>
              </w:rPr>
            </w:pPr>
            <w:r>
              <w:rPr>
                <w:rFonts w:hint="eastAsia" w:ascii="仿宋" w:hAnsi="仿宋" w:eastAsia="仿宋" w:cs="仿宋"/>
              </w:rPr>
              <w:t>设备安全运行情况</w:t>
            </w:r>
          </w:p>
        </w:tc>
        <w:tc>
          <w:tcPr>
            <w:tcW w:w="2654" w:type="dxa"/>
            <w:vAlign w:val="center"/>
          </w:tcPr>
          <w:p w14:paraId="68861CC5">
            <w:pPr>
              <w:pStyle w:val="15"/>
              <w:spacing w:line="360" w:lineRule="exact"/>
              <w:rPr>
                <w:rFonts w:ascii="仿宋" w:hAnsi="仿宋" w:eastAsia="仿宋" w:cs="仿宋"/>
              </w:rPr>
            </w:pPr>
            <w:r>
              <w:rPr>
                <w:rFonts w:hint="eastAsia" w:ascii="仿宋" w:hAnsi="仿宋" w:eastAsia="仿宋" w:cs="仿宋"/>
              </w:rPr>
              <w:t>设备安全运行天数占全年比例</w:t>
            </w:r>
          </w:p>
        </w:tc>
        <w:tc>
          <w:tcPr>
            <w:tcW w:w="1327" w:type="dxa"/>
            <w:vAlign w:val="center"/>
          </w:tcPr>
          <w:p w14:paraId="60ACA2E8">
            <w:pPr>
              <w:pStyle w:val="15"/>
              <w:spacing w:line="360" w:lineRule="exact"/>
              <w:rPr>
                <w:rFonts w:ascii="仿宋" w:hAnsi="仿宋" w:eastAsia="仿宋" w:cs="仿宋"/>
              </w:rPr>
            </w:pPr>
            <w:r>
              <w:rPr>
                <w:rFonts w:hint="eastAsia" w:ascii="仿宋" w:hAnsi="仿宋" w:eastAsia="仿宋" w:cs="仿宋"/>
              </w:rPr>
              <w:t>≥90百分比</w:t>
            </w:r>
          </w:p>
        </w:tc>
        <w:tc>
          <w:tcPr>
            <w:tcW w:w="1327" w:type="dxa"/>
            <w:vAlign w:val="center"/>
          </w:tcPr>
          <w:p w14:paraId="25DFB14C">
            <w:pPr>
              <w:pStyle w:val="15"/>
              <w:spacing w:line="360" w:lineRule="exact"/>
              <w:rPr>
                <w:rFonts w:ascii="仿宋" w:hAnsi="仿宋" w:eastAsia="仿宋" w:cs="仿宋"/>
              </w:rPr>
            </w:pPr>
            <w:r>
              <w:rPr>
                <w:rFonts w:hint="eastAsia" w:ascii="仿宋" w:hAnsi="仿宋" w:eastAsia="仿宋" w:cs="仿宋"/>
              </w:rPr>
              <w:t>考核情况</w:t>
            </w:r>
          </w:p>
        </w:tc>
      </w:tr>
      <w:tr w14:paraId="5346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E208488">
            <w:pPr>
              <w:spacing w:line="360" w:lineRule="exact"/>
              <w:rPr>
                <w:rFonts w:ascii="仿宋" w:hAnsi="仿宋" w:eastAsia="仿宋" w:cs="仿宋"/>
              </w:rPr>
            </w:pPr>
          </w:p>
        </w:tc>
        <w:tc>
          <w:tcPr>
            <w:tcW w:w="1327" w:type="dxa"/>
            <w:vAlign w:val="center"/>
          </w:tcPr>
          <w:p w14:paraId="5ACC9357">
            <w:pPr>
              <w:pStyle w:val="15"/>
              <w:spacing w:line="360" w:lineRule="exact"/>
              <w:rPr>
                <w:rFonts w:ascii="仿宋" w:hAnsi="仿宋" w:eastAsia="仿宋" w:cs="仿宋"/>
              </w:rPr>
            </w:pPr>
            <w:r>
              <w:rPr>
                <w:rFonts w:hint="eastAsia" w:ascii="仿宋" w:hAnsi="仿宋" w:eastAsia="仿宋" w:cs="仿宋"/>
              </w:rPr>
              <w:t>可持续影响指标</w:t>
            </w:r>
          </w:p>
        </w:tc>
        <w:tc>
          <w:tcPr>
            <w:tcW w:w="1327" w:type="dxa"/>
            <w:vAlign w:val="center"/>
          </w:tcPr>
          <w:p w14:paraId="5F271E6B">
            <w:pPr>
              <w:pStyle w:val="15"/>
              <w:spacing w:line="360" w:lineRule="exact"/>
              <w:rPr>
                <w:rFonts w:ascii="仿宋" w:hAnsi="仿宋" w:eastAsia="仿宋" w:cs="仿宋"/>
              </w:rPr>
            </w:pPr>
            <w:r>
              <w:rPr>
                <w:rFonts w:hint="eastAsia" w:ascii="仿宋" w:hAnsi="仿宋" w:eastAsia="仿宋" w:cs="仿宋"/>
              </w:rPr>
              <w:t>重点工作完成率</w:t>
            </w:r>
          </w:p>
        </w:tc>
        <w:tc>
          <w:tcPr>
            <w:tcW w:w="2654" w:type="dxa"/>
            <w:vAlign w:val="center"/>
          </w:tcPr>
          <w:p w14:paraId="3DDDA00A">
            <w:pPr>
              <w:pStyle w:val="15"/>
              <w:spacing w:line="360" w:lineRule="exact"/>
              <w:rPr>
                <w:rFonts w:ascii="仿宋" w:hAnsi="仿宋" w:eastAsia="仿宋" w:cs="仿宋"/>
              </w:rPr>
            </w:pPr>
            <w:r>
              <w:rPr>
                <w:rFonts w:hint="eastAsia" w:ascii="仿宋" w:hAnsi="仿宋" w:eastAsia="仿宋" w:cs="仿宋"/>
              </w:rPr>
              <w:t>完成全年重点工作的比率</w:t>
            </w:r>
          </w:p>
        </w:tc>
        <w:tc>
          <w:tcPr>
            <w:tcW w:w="1327" w:type="dxa"/>
            <w:vAlign w:val="center"/>
          </w:tcPr>
          <w:p w14:paraId="679B7F15">
            <w:pPr>
              <w:pStyle w:val="15"/>
              <w:spacing w:line="360" w:lineRule="exact"/>
              <w:rPr>
                <w:rFonts w:ascii="仿宋" w:hAnsi="仿宋" w:eastAsia="仿宋" w:cs="仿宋"/>
              </w:rPr>
            </w:pPr>
            <w:r>
              <w:rPr>
                <w:rFonts w:hint="eastAsia" w:ascii="仿宋" w:hAnsi="仿宋" w:eastAsia="仿宋" w:cs="仿宋"/>
              </w:rPr>
              <w:t>≥90百分比</w:t>
            </w:r>
          </w:p>
        </w:tc>
        <w:tc>
          <w:tcPr>
            <w:tcW w:w="1327" w:type="dxa"/>
            <w:vAlign w:val="center"/>
          </w:tcPr>
          <w:p w14:paraId="28DC4805">
            <w:pPr>
              <w:pStyle w:val="15"/>
              <w:spacing w:line="360" w:lineRule="exact"/>
              <w:rPr>
                <w:rFonts w:ascii="仿宋" w:hAnsi="仿宋" w:eastAsia="仿宋" w:cs="仿宋"/>
              </w:rPr>
            </w:pPr>
            <w:r>
              <w:rPr>
                <w:rFonts w:hint="eastAsia" w:ascii="仿宋" w:hAnsi="仿宋" w:eastAsia="仿宋" w:cs="仿宋"/>
              </w:rPr>
              <w:t>年初工作部署</w:t>
            </w:r>
          </w:p>
        </w:tc>
      </w:tr>
      <w:tr w14:paraId="2816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947BE6E">
            <w:pPr>
              <w:pStyle w:val="17"/>
              <w:spacing w:line="360" w:lineRule="exact"/>
              <w:rPr>
                <w:rFonts w:ascii="仿宋" w:hAnsi="仿宋" w:eastAsia="仿宋" w:cs="仿宋"/>
              </w:rPr>
            </w:pPr>
            <w:r>
              <w:rPr>
                <w:rFonts w:hint="eastAsia" w:ascii="仿宋" w:hAnsi="仿宋" w:eastAsia="仿宋" w:cs="仿宋"/>
              </w:rPr>
              <w:t>满意度指标</w:t>
            </w:r>
          </w:p>
        </w:tc>
        <w:tc>
          <w:tcPr>
            <w:tcW w:w="1327" w:type="dxa"/>
            <w:vAlign w:val="center"/>
          </w:tcPr>
          <w:p w14:paraId="44D29F45">
            <w:pPr>
              <w:pStyle w:val="15"/>
              <w:spacing w:line="360" w:lineRule="exact"/>
              <w:rPr>
                <w:rFonts w:ascii="仿宋" w:hAnsi="仿宋" w:eastAsia="仿宋" w:cs="仿宋"/>
              </w:rPr>
            </w:pPr>
            <w:r>
              <w:rPr>
                <w:rFonts w:hint="eastAsia" w:ascii="仿宋" w:hAnsi="仿宋" w:eastAsia="仿宋" w:cs="仿宋"/>
              </w:rPr>
              <w:t>服务对象满意度指标</w:t>
            </w:r>
          </w:p>
        </w:tc>
        <w:tc>
          <w:tcPr>
            <w:tcW w:w="1327" w:type="dxa"/>
            <w:vAlign w:val="center"/>
          </w:tcPr>
          <w:p w14:paraId="182187C7">
            <w:pPr>
              <w:pStyle w:val="15"/>
              <w:spacing w:line="360" w:lineRule="exact"/>
              <w:rPr>
                <w:rFonts w:ascii="仿宋" w:hAnsi="仿宋" w:eastAsia="仿宋" w:cs="仿宋"/>
              </w:rPr>
            </w:pPr>
            <w:r>
              <w:rPr>
                <w:rFonts w:hint="eastAsia" w:ascii="仿宋" w:hAnsi="仿宋" w:eastAsia="仿宋" w:cs="仿宋"/>
              </w:rPr>
              <w:t>群众满意度</w:t>
            </w:r>
          </w:p>
        </w:tc>
        <w:tc>
          <w:tcPr>
            <w:tcW w:w="2654" w:type="dxa"/>
            <w:vAlign w:val="center"/>
          </w:tcPr>
          <w:p w14:paraId="4CE479AA">
            <w:pPr>
              <w:pStyle w:val="15"/>
              <w:spacing w:line="360" w:lineRule="exact"/>
              <w:rPr>
                <w:rFonts w:ascii="仿宋" w:hAnsi="仿宋" w:eastAsia="仿宋" w:cs="仿宋"/>
              </w:rPr>
            </w:pPr>
            <w:r>
              <w:rPr>
                <w:rFonts w:hint="eastAsia" w:ascii="仿宋" w:hAnsi="仿宋" w:eastAsia="仿宋" w:cs="仿宋"/>
              </w:rPr>
              <w:t>社会反馈意见对市场监管工作满意度</w:t>
            </w:r>
          </w:p>
        </w:tc>
        <w:tc>
          <w:tcPr>
            <w:tcW w:w="1327" w:type="dxa"/>
            <w:vAlign w:val="center"/>
          </w:tcPr>
          <w:p w14:paraId="087FEFC8">
            <w:pPr>
              <w:pStyle w:val="15"/>
              <w:spacing w:line="360" w:lineRule="exact"/>
              <w:rPr>
                <w:rFonts w:ascii="仿宋" w:hAnsi="仿宋" w:eastAsia="仿宋" w:cs="仿宋"/>
              </w:rPr>
            </w:pPr>
            <w:r>
              <w:rPr>
                <w:rFonts w:hint="eastAsia" w:ascii="仿宋" w:hAnsi="仿宋" w:eastAsia="仿宋" w:cs="仿宋"/>
              </w:rPr>
              <w:t>≥85百分比</w:t>
            </w:r>
          </w:p>
        </w:tc>
        <w:tc>
          <w:tcPr>
            <w:tcW w:w="1327" w:type="dxa"/>
            <w:vAlign w:val="center"/>
          </w:tcPr>
          <w:p w14:paraId="1DE2BC4D">
            <w:pPr>
              <w:pStyle w:val="15"/>
              <w:spacing w:line="360" w:lineRule="exact"/>
              <w:rPr>
                <w:rFonts w:ascii="仿宋" w:hAnsi="仿宋" w:eastAsia="仿宋" w:cs="仿宋"/>
              </w:rPr>
            </w:pPr>
            <w:r>
              <w:rPr>
                <w:rFonts w:hint="eastAsia" w:ascii="仿宋" w:hAnsi="仿宋" w:eastAsia="仿宋" w:cs="仿宋"/>
              </w:rPr>
              <w:t>调查问卷</w:t>
            </w:r>
          </w:p>
        </w:tc>
      </w:tr>
    </w:tbl>
    <w:p w14:paraId="6DA209D1">
      <w:pPr>
        <w:spacing w:after="120" w:afterLines="50" w:line="580" w:lineRule="exact"/>
        <w:ind w:firstLine="320" w:firstLineChars="1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112.困难职工及劳模帮扶救助专项资金绩效目标表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6A7D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A148BC3">
            <w:pPr>
              <w:pStyle w:val="14"/>
            </w:pPr>
            <w:r>
              <w:t>711001宁晋县总工会</w:t>
            </w:r>
          </w:p>
        </w:tc>
        <w:tc>
          <w:tcPr>
            <w:tcW w:w="1843" w:type="dxa"/>
            <w:tcBorders>
              <w:top w:val="single" w:color="FFFFFF" w:sz="6" w:space="0"/>
              <w:left w:val="single" w:color="FFFFFF" w:sz="6" w:space="0"/>
              <w:right w:val="single" w:color="FFFFFF" w:sz="6" w:space="0"/>
            </w:tcBorders>
            <w:vAlign w:val="center"/>
          </w:tcPr>
          <w:p w14:paraId="45ECD67B">
            <w:pPr>
              <w:pStyle w:val="13"/>
            </w:pPr>
          </w:p>
        </w:tc>
      </w:tr>
      <w:tr w14:paraId="1B112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A0099">
            <w:pPr>
              <w:pStyle w:val="16"/>
            </w:pPr>
            <w:r>
              <w:t>绩效目标</w:t>
            </w:r>
          </w:p>
        </w:tc>
        <w:tc>
          <w:tcPr>
            <w:tcW w:w="8618" w:type="dxa"/>
            <w:gridSpan w:val="2"/>
            <w:vAlign w:val="center"/>
          </w:tcPr>
          <w:p w14:paraId="1F0DC56A">
            <w:pPr>
              <w:pStyle w:val="15"/>
            </w:pPr>
            <w:r>
              <w:t>1.目标内容1</w:t>
            </w:r>
            <w:r>
              <w:rPr>
                <w:rFonts w:hint="eastAsia"/>
              </w:rPr>
              <w:t>对困难职工实施帮扶救助，包括生活救助、医疗救助、子女救助等三个方面。</w:t>
            </w:r>
          </w:p>
        </w:tc>
      </w:tr>
    </w:tbl>
    <w:p w14:paraId="1CAE47A4">
      <w:pPr>
        <w:spacing w:line="2" w:lineRule="exact"/>
        <w:jc w:val="center"/>
      </w:pPr>
      <w:r>
        <w:rPr>
          <w:rFonts w:ascii="方正书宋_GBK" w:hAnsi="方正书宋_GBK" w:eastAsia="方正书宋_GBK" w:cs="方正书宋_GBK"/>
          <w:color w:val="000000"/>
        </w:rPr>
        <w:t xml:space="preserve"> </w:t>
      </w:r>
    </w:p>
    <w:tbl>
      <w:tblPr>
        <w:tblStyle w:val="6"/>
        <w:tblW w:w="98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4"/>
        <w:gridCol w:w="1327"/>
        <w:gridCol w:w="1327"/>
        <w:gridCol w:w="2455"/>
        <w:gridCol w:w="1526"/>
        <w:gridCol w:w="1327"/>
      </w:tblGrid>
      <w:tr w14:paraId="32E4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54" w:type="dxa"/>
            <w:vAlign w:val="center"/>
          </w:tcPr>
          <w:p w14:paraId="5FF4314F">
            <w:pPr>
              <w:pStyle w:val="16"/>
            </w:pPr>
            <w:r>
              <w:t>一级指标</w:t>
            </w:r>
          </w:p>
        </w:tc>
        <w:tc>
          <w:tcPr>
            <w:tcW w:w="1327" w:type="dxa"/>
            <w:vAlign w:val="center"/>
          </w:tcPr>
          <w:p w14:paraId="31D8FA3D">
            <w:pPr>
              <w:pStyle w:val="16"/>
            </w:pPr>
            <w:r>
              <w:t>二级指标</w:t>
            </w:r>
          </w:p>
        </w:tc>
        <w:tc>
          <w:tcPr>
            <w:tcW w:w="1327" w:type="dxa"/>
            <w:vAlign w:val="center"/>
          </w:tcPr>
          <w:p w14:paraId="6A110025">
            <w:pPr>
              <w:pStyle w:val="16"/>
            </w:pPr>
            <w:r>
              <w:t>三级指标</w:t>
            </w:r>
          </w:p>
        </w:tc>
        <w:tc>
          <w:tcPr>
            <w:tcW w:w="2455" w:type="dxa"/>
            <w:vAlign w:val="center"/>
          </w:tcPr>
          <w:p w14:paraId="440CF9C6">
            <w:pPr>
              <w:pStyle w:val="16"/>
            </w:pPr>
            <w:r>
              <w:t>绩效指标描述</w:t>
            </w:r>
          </w:p>
        </w:tc>
        <w:tc>
          <w:tcPr>
            <w:tcW w:w="1526" w:type="dxa"/>
            <w:vAlign w:val="center"/>
          </w:tcPr>
          <w:p w14:paraId="6D8D9951">
            <w:pPr>
              <w:pStyle w:val="16"/>
            </w:pPr>
            <w:r>
              <w:t>指标值</w:t>
            </w:r>
          </w:p>
        </w:tc>
        <w:tc>
          <w:tcPr>
            <w:tcW w:w="1327" w:type="dxa"/>
            <w:vAlign w:val="center"/>
          </w:tcPr>
          <w:p w14:paraId="1033F496">
            <w:pPr>
              <w:pStyle w:val="16"/>
            </w:pPr>
            <w:r>
              <w:t>指标值确定依据</w:t>
            </w:r>
          </w:p>
        </w:tc>
      </w:tr>
      <w:tr w14:paraId="22C0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restart"/>
            <w:vAlign w:val="center"/>
          </w:tcPr>
          <w:p w14:paraId="7D0E8D10">
            <w:pPr>
              <w:pStyle w:val="17"/>
            </w:pPr>
            <w:r>
              <w:t>产出指标</w:t>
            </w:r>
          </w:p>
        </w:tc>
        <w:tc>
          <w:tcPr>
            <w:tcW w:w="1327" w:type="dxa"/>
            <w:vAlign w:val="center"/>
          </w:tcPr>
          <w:p w14:paraId="34183290">
            <w:pPr>
              <w:pStyle w:val="15"/>
            </w:pPr>
            <w:r>
              <w:t>质量指标</w:t>
            </w:r>
          </w:p>
        </w:tc>
        <w:tc>
          <w:tcPr>
            <w:tcW w:w="1327" w:type="dxa"/>
            <w:vAlign w:val="center"/>
          </w:tcPr>
          <w:p w14:paraId="5A1C7F31">
            <w:pPr>
              <w:pStyle w:val="15"/>
            </w:pPr>
            <w:r>
              <w:t>会员关爱帮扶率</w:t>
            </w:r>
          </w:p>
        </w:tc>
        <w:tc>
          <w:tcPr>
            <w:tcW w:w="2455" w:type="dxa"/>
            <w:vAlign w:val="center"/>
          </w:tcPr>
          <w:p w14:paraId="78AA3332">
            <w:pPr>
              <w:pStyle w:val="15"/>
            </w:pPr>
            <w:r>
              <w:t>会员关爱帮扶率</w:t>
            </w:r>
          </w:p>
        </w:tc>
        <w:tc>
          <w:tcPr>
            <w:tcW w:w="1526" w:type="dxa"/>
            <w:vAlign w:val="center"/>
          </w:tcPr>
          <w:p w14:paraId="5B5C140E">
            <w:pPr>
              <w:pStyle w:val="15"/>
            </w:pPr>
            <w:r>
              <w:t>≥90审核建档</w:t>
            </w:r>
          </w:p>
        </w:tc>
        <w:tc>
          <w:tcPr>
            <w:tcW w:w="1327" w:type="dxa"/>
            <w:vAlign w:val="center"/>
          </w:tcPr>
          <w:p w14:paraId="5F956101">
            <w:pPr>
              <w:pStyle w:val="15"/>
            </w:pPr>
            <w:r>
              <w:t>工会困难职工帮扶标准</w:t>
            </w:r>
          </w:p>
        </w:tc>
      </w:tr>
      <w:tr w14:paraId="1D91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14:paraId="2019B4FD"/>
        </w:tc>
        <w:tc>
          <w:tcPr>
            <w:tcW w:w="1327" w:type="dxa"/>
            <w:vAlign w:val="center"/>
          </w:tcPr>
          <w:p w14:paraId="1F71B853">
            <w:pPr>
              <w:pStyle w:val="15"/>
            </w:pPr>
            <w:r>
              <w:t>成本指标</w:t>
            </w:r>
          </w:p>
        </w:tc>
        <w:tc>
          <w:tcPr>
            <w:tcW w:w="1327" w:type="dxa"/>
            <w:vAlign w:val="center"/>
          </w:tcPr>
          <w:p w14:paraId="0A0EE059">
            <w:pPr>
              <w:pStyle w:val="15"/>
            </w:pPr>
            <w:r>
              <w:t>按预算资金完成率</w:t>
            </w:r>
          </w:p>
        </w:tc>
        <w:tc>
          <w:tcPr>
            <w:tcW w:w="2455" w:type="dxa"/>
            <w:vAlign w:val="center"/>
          </w:tcPr>
          <w:p w14:paraId="0AF9B717">
            <w:pPr>
              <w:pStyle w:val="15"/>
            </w:pPr>
            <w:r>
              <w:t>按预算资金完成率</w:t>
            </w:r>
          </w:p>
        </w:tc>
        <w:tc>
          <w:tcPr>
            <w:tcW w:w="1526" w:type="dxa"/>
            <w:vAlign w:val="center"/>
          </w:tcPr>
          <w:p w14:paraId="61C059C0">
            <w:pPr>
              <w:pStyle w:val="15"/>
            </w:pPr>
            <w:r>
              <w:t>≥100查阅资金拨付明细</w:t>
            </w:r>
          </w:p>
        </w:tc>
        <w:tc>
          <w:tcPr>
            <w:tcW w:w="1327" w:type="dxa"/>
            <w:vAlign w:val="center"/>
          </w:tcPr>
          <w:p w14:paraId="4808BDC8">
            <w:pPr>
              <w:pStyle w:val="15"/>
            </w:pPr>
            <w:r>
              <w:t>工会困难职工帮扶标准</w:t>
            </w:r>
          </w:p>
        </w:tc>
      </w:tr>
      <w:tr w14:paraId="41DA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14:paraId="3945CE54"/>
        </w:tc>
        <w:tc>
          <w:tcPr>
            <w:tcW w:w="1327" w:type="dxa"/>
            <w:vAlign w:val="center"/>
          </w:tcPr>
          <w:p w14:paraId="169300C7">
            <w:pPr>
              <w:pStyle w:val="15"/>
            </w:pPr>
            <w:r>
              <w:t>数量指标</w:t>
            </w:r>
          </w:p>
        </w:tc>
        <w:tc>
          <w:tcPr>
            <w:tcW w:w="1327" w:type="dxa"/>
            <w:vAlign w:val="center"/>
          </w:tcPr>
          <w:p w14:paraId="34E098D2">
            <w:pPr>
              <w:pStyle w:val="15"/>
            </w:pPr>
            <w:r>
              <w:t>资金到位率</w:t>
            </w:r>
          </w:p>
        </w:tc>
        <w:tc>
          <w:tcPr>
            <w:tcW w:w="2455" w:type="dxa"/>
            <w:vAlign w:val="center"/>
          </w:tcPr>
          <w:p w14:paraId="51E93698">
            <w:pPr>
              <w:pStyle w:val="15"/>
            </w:pPr>
            <w:r>
              <w:t>资金到位率</w:t>
            </w:r>
          </w:p>
        </w:tc>
        <w:tc>
          <w:tcPr>
            <w:tcW w:w="1526" w:type="dxa"/>
            <w:vAlign w:val="center"/>
          </w:tcPr>
          <w:p w14:paraId="2C98D368">
            <w:pPr>
              <w:pStyle w:val="15"/>
            </w:pPr>
            <w:r>
              <w:t>≥100资金拨付率</w:t>
            </w:r>
          </w:p>
        </w:tc>
        <w:tc>
          <w:tcPr>
            <w:tcW w:w="1327" w:type="dxa"/>
            <w:vAlign w:val="center"/>
          </w:tcPr>
          <w:p w14:paraId="624C35C9">
            <w:pPr>
              <w:pStyle w:val="15"/>
            </w:pPr>
            <w:r>
              <w:t>工会困难职工帮扶标准</w:t>
            </w:r>
          </w:p>
        </w:tc>
      </w:tr>
      <w:tr w14:paraId="2972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14:paraId="26737E38"/>
        </w:tc>
        <w:tc>
          <w:tcPr>
            <w:tcW w:w="1327" w:type="dxa"/>
            <w:vAlign w:val="center"/>
          </w:tcPr>
          <w:p w14:paraId="447DEE45">
            <w:pPr>
              <w:pStyle w:val="15"/>
            </w:pPr>
            <w:r>
              <w:t>时效指标</w:t>
            </w:r>
          </w:p>
        </w:tc>
        <w:tc>
          <w:tcPr>
            <w:tcW w:w="1327" w:type="dxa"/>
            <w:vAlign w:val="center"/>
          </w:tcPr>
          <w:p w14:paraId="76F54440">
            <w:pPr>
              <w:pStyle w:val="15"/>
            </w:pPr>
            <w:r>
              <w:t>按期完成资金支付</w:t>
            </w:r>
          </w:p>
        </w:tc>
        <w:tc>
          <w:tcPr>
            <w:tcW w:w="2455" w:type="dxa"/>
            <w:vAlign w:val="center"/>
          </w:tcPr>
          <w:p w14:paraId="329FE25E">
            <w:pPr>
              <w:pStyle w:val="15"/>
            </w:pPr>
            <w:r>
              <w:t>按期完成资金支付</w:t>
            </w:r>
          </w:p>
        </w:tc>
        <w:tc>
          <w:tcPr>
            <w:tcW w:w="1526" w:type="dxa"/>
            <w:vAlign w:val="center"/>
          </w:tcPr>
          <w:p w14:paraId="71742237">
            <w:pPr>
              <w:pStyle w:val="15"/>
            </w:pPr>
            <w:r>
              <w:t>≥100按期完成率</w:t>
            </w:r>
          </w:p>
        </w:tc>
        <w:tc>
          <w:tcPr>
            <w:tcW w:w="1327" w:type="dxa"/>
            <w:vAlign w:val="center"/>
          </w:tcPr>
          <w:p w14:paraId="054375CF">
            <w:pPr>
              <w:pStyle w:val="15"/>
            </w:pPr>
            <w:r>
              <w:t>工会困难职工帮扶标准</w:t>
            </w:r>
          </w:p>
        </w:tc>
      </w:tr>
      <w:tr w14:paraId="3E48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restart"/>
            <w:vAlign w:val="center"/>
          </w:tcPr>
          <w:p w14:paraId="02614427">
            <w:pPr>
              <w:pStyle w:val="17"/>
            </w:pPr>
            <w:r>
              <w:t>效益指标</w:t>
            </w:r>
          </w:p>
        </w:tc>
        <w:tc>
          <w:tcPr>
            <w:tcW w:w="1327" w:type="dxa"/>
            <w:vAlign w:val="center"/>
          </w:tcPr>
          <w:p w14:paraId="6EC46FBF">
            <w:pPr>
              <w:pStyle w:val="15"/>
            </w:pPr>
            <w:r>
              <w:t>社会效益指标</w:t>
            </w:r>
          </w:p>
        </w:tc>
        <w:tc>
          <w:tcPr>
            <w:tcW w:w="1327" w:type="dxa"/>
            <w:vAlign w:val="center"/>
          </w:tcPr>
          <w:p w14:paraId="3B4E0496">
            <w:pPr>
              <w:pStyle w:val="15"/>
            </w:pPr>
            <w:r>
              <w:t>社会氛围</w:t>
            </w:r>
          </w:p>
        </w:tc>
        <w:tc>
          <w:tcPr>
            <w:tcW w:w="2455" w:type="dxa"/>
            <w:vAlign w:val="center"/>
          </w:tcPr>
          <w:p w14:paraId="1C08F56E">
            <w:pPr>
              <w:pStyle w:val="15"/>
            </w:pPr>
            <w:r>
              <w:t>社会氛围</w:t>
            </w:r>
          </w:p>
        </w:tc>
        <w:tc>
          <w:tcPr>
            <w:tcW w:w="1526" w:type="dxa"/>
            <w:vAlign w:val="center"/>
          </w:tcPr>
          <w:p w14:paraId="05F90046">
            <w:pPr>
              <w:pStyle w:val="15"/>
            </w:pPr>
            <w:r>
              <w:t>≥90入户走访或电话回访</w:t>
            </w:r>
          </w:p>
        </w:tc>
        <w:tc>
          <w:tcPr>
            <w:tcW w:w="1327" w:type="dxa"/>
            <w:vAlign w:val="center"/>
          </w:tcPr>
          <w:p w14:paraId="5AD6F38D">
            <w:pPr>
              <w:pStyle w:val="15"/>
            </w:pPr>
            <w:r>
              <w:t>工会困难职工帮扶标准</w:t>
            </w:r>
          </w:p>
        </w:tc>
      </w:tr>
      <w:tr w14:paraId="0D56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14:paraId="06C85E5E"/>
        </w:tc>
        <w:tc>
          <w:tcPr>
            <w:tcW w:w="1327" w:type="dxa"/>
            <w:vAlign w:val="center"/>
          </w:tcPr>
          <w:p w14:paraId="554EBFA0">
            <w:pPr>
              <w:pStyle w:val="15"/>
            </w:pPr>
            <w:r>
              <w:t>可持续影响指标</w:t>
            </w:r>
          </w:p>
        </w:tc>
        <w:tc>
          <w:tcPr>
            <w:tcW w:w="1327" w:type="dxa"/>
            <w:vAlign w:val="center"/>
          </w:tcPr>
          <w:p w14:paraId="3591EA85">
            <w:pPr>
              <w:pStyle w:val="15"/>
            </w:pPr>
            <w:r>
              <w:t>维护社会稳定</w:t>
            </w:r>
          </w:p>
        </w:tc>
        <w:tc>
          <w:tcPr>
            <w:tcW w:w="2455" w:type="dxa"/>
            <w:vAlign w:val="center"/>
          </w:tcPr>
          <w:p w14:paraId="1BB6C1E8">
            <w:pPr>
              <w:pStyle w:val="15"/>
            </w:pPr>
            <w:r>
              <w:t>维护社会稳定</w:t>
            </w:r>
          </w:p>
        </w:tc>
        <w:tc>
          <w:tcPr>
            <w:tcW w:w="1526" w:type="dxa"/>
            <w:vAlign w:val="center"/>
          </w:tcPr>
          <w:p w14:paraId="467E7722">
            <w:pPr>
              <w:pStyle w:val="15"/>
            </w:pPr>
            <w:r>
              <w:t>≥90职工反馈意见</w:t>
            </w:r>
          </w:p>
        </w:tc>
        <w:tc>
          <w:tcPr>
            <w:tcW w:w="1327" w:type="dxa"/>
            <w:vAlign w:val="center"/>
          </w:tcPr>
          <w:p w14:paraId="3913CC95">
            <w:pPr>
              <w:pStyle w:val="15"/>
            </w:pPr>
            <w:r>
              <w:t>工会困难职工帮扶标准</w:t>
            </w:r>
          </w:p>
        </w:tc>
      </w:tr>
      <w:tr w14:paraId="77EE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14:paraId="707BB202"/>
        </w:tc>
        <w:tc>
          <w:tcPr>
            <w:tcW w:w="1327" w:type="dxa"/>
            <w:vAlign w:val="center"/>
          </w:tcPr>
          <w:p w14:paraId="61EE9B3D">
            <w:pPr>
              <w:pStyle w:val="15"/>
            </w:pPr>
            <w:r>
              <w:t>经济效益指标</w:t>
            </w:r>
          </w:p>
        </w:tc>
        <w:tc>
          <w:tcPr>
            <w:tcW w:w="1327" w:type="dxa"/>
            <w:vAlign w:val="center"/>
          </w:tcPr>
          <w:p w14:paraId="434261E0">
            <w:pPr>
              <w:pStyle w:val="15"/>
            </w:pPr>
            <w:r>
              <w:t>资金使用效益</w:t>
            </w:r>
          </w:p>
        </w:tc>
        <w:tc>
          <w:tcPr>
            <w:tcW w:w="2455" w:type="dxa"/>
            <w:vAlign w:val="center"/>
          </w:tcPr>
          <w:p w14:paraId="14F0D015">
            <w:pPr>
              <w:pStyle w:val="15"/>
            </w:pPr>
            <w:r>
              <w:t>资金使用效益</w:t>
            </w:r>
          </w:p>
        </w:tc>
        <w:tc>
          <w:tcPr>
            <w:tcW w:w="1526" w:type="dxa"/>
            <w:vAlign w:val="center"/>
          </w:tcPr>
          <w:p w14:paraId="2A5BC908">
            <w:pPr>
              <w:pStyle w:val="15"/>
            </w:pPr>
            <w:r>
              <w:t>≥90回访收集意见</w:t>
            </w:r>
          </w:p>
        </w:tc>
        <w:tc>
          <w:tcPr>
            <w:tcW w:w="1327" w:type="dxa"/>
            <w:vAlign w:val="center"/>
          </w:tcPr>
          <w:p w14:paraId="344FFAC1">
            <w:pPr>
              <w:pStyle w:val="15"/>
            </w:pPr>
            <w:r>
              <w:t>工会困难职工帮扶标准</w:t>
            </w:r>
          </w:p>
        </w:tc>
      </w:tr>
      <w:tr w14:paraId="3FAD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Merge w:val="continue"/>
            <w:vAlign w:val="center"/>
          </w:tcPr>
          <w:p w14:paraId="6700B43D"/>
        </w:tc>
        <w:tc>
          <w:tcPr>
            <w:tcW w:w="1327" w:type="dxa"/>
            <w:vAlign w:val="center"/>
          </w:tcPr>
          <w:p w14:paraId="194BA060">
            <w:pPr>
              <w:pStyle w:val="15"/>
            </w:pPr>
            <w:r>
              <w:t>生态效益指标</w:t>
            </w:r>
          </w:p>
        </w:tc>
        <w:tc>
          <w:tcPr>
            <w:tcW w:w="1327" w:type="dxa"/>
            <w:vAlign w:val="center"/>
          </w:tcPr>
          <w:p w14:paraId="72D8A48D">
            <w:pPr>
              <w:pStyle w:val="15"/>
            </w:pPr>
            <w:r>
              <w:t>结果准确性</w:t>
            </w:r>
          </w:p>
        </w:tc>
        <w:tc>
          <w:tcPr>
            <w:tcW w:w="2455" w:type="dxa"/>
            <w:vAlign w:val="center"/>
          </w:tcPr>
          <w:p w14:paraId="6AEDA2A9">
            <w:pPr>
              <w:pStyle w:val="15"/>
            </w:pPr>
            <w:r>
              <w:t>结果准确性</w:t>
            </w:r>
          </w:p>
        </w:tc>
        <w:tc>
          <w:tcPr>
            <w:tcW w:w="1526" w:type="dxa"/>
            <w:vAlign w:val="center"/>
          </w:tcPr>
          <w:p w14:paraId="1584A4DA">
            <w:pPr>
              <w:pStyle w:val="15"/>
            </w:pPr>
            <w:r>
              <w:t>≥85查阅档案建档情况</w:t>
            </w:r>
          </w:p>
        </w:tc>
        <w:tc>
          <w:tcPr>
            <w:tcW w:w="1327" w:type="dxa"/>
            <w:vAlign w:val="center"/>
          </w:tcPr>
          <w:p w14:paraId="4B6880CD">
            <w:pPr>
              <w:pStyle w:val="15"/>
            </w:pPr>
            <w:r>
              <w:t>工会困难职工帮扶标准</w:t>
            </w:r>
          </w:p>
        </w:tc>
      </w:tr>
      <w:tr w14:paraId="2188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4" w:type="dxa"/>
            <w:vAlign w:val="center"/>
          </w:tcPr>
          <w:p w14:paraId="789ACCDE">
            <w:pPr>
              <w:pStyle w:val="17"/>
            </w:pPr>
            <w:r>
              <w:t>满意度指标</w:t>
            </w:r>
          </w:p>
        </w:tc>
        <w:tc>
          <w:tcPr>
            <w:tcW w:w="1327" w:type="dxa"/>
            <w:vAlign w:val="center"/>
          </w:tcPr>
          <w:p w14:paraId="5FE687AA">
            <w:pPr>
              <w:pStyle w:val="15"/>
            </w:pPr>
            <w:r>
              <w:t>服务对象满意度指标</w:t>
            </w:r>
          </w:p>
        </w:tc>
        <w:tc>
          <w:tcPr>
            <w:tcW w:w="1327" w:type="dxa"/>
            <w:vAlign w:val="center"/>
          </w:tcPr>
          <w:p w14:paraId="3EFED1AF">
            <w:pPr>
              <w:pStyle w:val="15"/>
            </w:pPr>
            <w:r>
              <w:t>服务对象满意度</w:t>
            </w:r>
          </w:p>
        </w:tc>
        <w:tc>
          <w:tcPr>
            <w:tcW w:w="2455" w:type="dxa"/>
            <w:vAlign w:val="center"/>
          </w:tcPr>
          <w:p w14:paraId="4C89F9A5">
            <w:pPr>
              <w:pStyle w:val="15"/>
            </w:pPr>
            <w:r>
              <w:t>服务对象满意度</w:t>
            </w:r>
          </w:p>
        </w:tc>
        <w:tc>
          <w:tcPr>
            <w:tcW w:w="1526" w:type="dxa"/>
            <w:vAlign w:val="center"/>
          </w:tcPr>
          <w:p w14:paraId="644C3C03">
            <w:pPr>
              <w:pStyle w:val="15"/>
            </w:pPr>
            <w:r>
              <w:t>≥90职工满意度</w:t>
            </w:r>
          </w:p>
        </w:tc>
        <w:tc>
          <w:tcPr>
            <w:tcW w:w="1327" w:type="dxa"/>
            <w:vAlign w:val="center"/>
          </w:tcPr>
          <w:p w14:paraId="66A4E796">
            <w:pPr>
              <w:pStyle w:val="15"/>
            </w:pPr>
            <w:r>
              <w:t>工会困难职工帮扶标准</w:t>
            </w:r>
          </w:p>
        </w:tc>
      </w:tr>
    </w:tbl>
    <w:p w14:paraId="682AC58F">
      <w:pPr>
        <w:spacing w:after="120" w:afterLines="50" w:line="580" w:lineRule="exact"/>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113.省级妇女之家建设专项资金绩效目标表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16216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08518508">
            <w:pPr>
              <w:pStyle w:val="14"/>
              <w:spacing w:line="300" w:lineRule="exact"/>
            </w:pPr>
            <w:r>
              <w:t>713001宁晋县妇女联合会本级</w:t>
            </w:r>
          </w:p>
        </w:tc>
        <w:tc>
          <w:tcPr>
            <w:tcW w:w="1327" w:type="dxa"/>
            <w:tcBorders>
              <w:top w:val="single" w:color="FFFFFF" w:sz="6" w:space="0"/>
              <w:left w:val="single" w:color="FFFFFF" w:sz="6" w:space="0"/>
              <w:right w:val="single" w:color="FFFFFF" w:sz="6" w:space="0"/>
            </w:tcBorders>
            <w:vAlign w:val="center"/>
          </w:tcPr>
          <w:p w14:paraId="71ED4B71">
            <w:pPr>
              <w:pStyle w:val="13"/>
              <w:spacing w:line="300" w:lineRule="exact"/>
            </w:pPr>
          </w:p>
        </w:tc>
      </w:tr>
      <w:tr w14:paraId="61361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7DBDCD5">
            <w:pPr>
              <w:pStyle w:val="16"/>
              <w:spacing w:line="300" w:lineRule="exact"/>
            </w:pPr>
            <w:r>
              <w:t>绩效目标</w:t>
            </w:r>
          </w:p>
        </w:tc>
        <w:tc>
          <w:tcPr>
            <w:tcW w:w="7962" w:type="dxa"/>
            <w:gridSpan w:val="2"/>
            <w:vAlign w:val="center"/>
          </w:tcPr>
          <w:p w14:paraId="1AE71D63">
            <w:pPr>
              <w:pStyle w:val="15"/>
              <w:spacing w:line="300" w:lineRule="exact"/>
            </w:pPr>
            <w:r>
              <w:t>1.目标内容1创建省级妇女之家，提升妇联干部工作能力和服务水平。</w:t>
            </w:r>
          </w:p>
          <w:p w14:paraId="30BE054B">
            <w:pPr>
              <w:pStyle w:val="15"/>
              <w:spacing w:line="300" w:lineRule="exact"/>
            </w:pPr>
            <w:r>
              <w:t>2.目标内容2及时完成省级妇女之家建设任务。</w:t>
            </w:r>
          </w:p>
        </w:tc>
      </w:tr>
    </w:tbl>
    <w:p w14:paraId="5583704B">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3A6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666F5382">
            <w:pPr>
              <w:pStyle w:val="16"/>
              <w:spacing w:line="300" w:lineRule="exact"/>
            </w:pPr>
            <w:r>
              <w:t>一级指标</w:t>
            </w:r>
          </w:p>
        </w:tc>
        <w:tc>
          <w:tcPr>
            <w:tcW w:w="1327" w:type="dxa"/>
            <w:vAlign w:val="center"/>
          </w:tcPr>
          <w:p w14:paraId="022C71AA">
            <w:pPr>
              <w:pStyle w:val="16"/>
              <w:spacing w:line="300" w:lineRule="exact"/>
            </w:pPr>
            <w:r>
              <w:t>二级指标</w:t>
            </w:r>
          </w:p>
        </w:tc>
        <w:tc>
          <w:tcPr>
            <w:tcW w:w="1327" w:type="dxa"/>
            <w:vAlign w:val="center"/>
          </w:tcPr>
          <w:p w14:paraId="063E664F">
            <w:pPr>
              <w:pStyle w:val="16"/>
              <w:spacing w:line="300" w:lineRule="exact"/>
            </w:pPr>
            <w:r>
              <w:t>三级指标</w:t>
            </w:r>
          </w:p>
        </w:tc>
        <w:tc>
          <w:tcPr>
            <w:tcW w:w="2654" w:type="dxa"/>
            <w:vAlign w:val="center"/>
          </w:tcPr>
          <w:p w14:paraId="6D46E1E2">
            <w:pPr>
              <w:pStyle w:val="16"/>
              <w:spacing w:line="300" w:lineRule="exact"/>
            </w:pPr>
            <w:r>
              <w:t>绩效指标描述</w:t>
            </w:r>
          </w:p>
        </w:tc>
        <w:tc>
          <w:tcPr>
            <w:tcW w:w="1327" w:type="dxa"/>
            <w:vAlign w:val="center"/>
          </w:tcPr>
          <w:p w14:paraId="4385F862">
            <w:pPr>
              <w:pStyle w:val="16"/>
              <w:spacing w:line="300" w:lineRule="exact"/>
            </w:pPr>
            <w:r>
              <w:t>指标值</w:t>
            </w:r>
          </w:p>
        </w:tc>
        <w:tc>
          <w:tcPr>
            <w:tcW w:w="1327" w:type="dxa"/>
            <w:vAlign w:val="center"/>
          </w:tcPr>
          <w:p w14:paraId="04520BF7">
            <w:pPr>
              <w:pStyle w:val="16"/>
              <w:spacing w:line="300" w:lineRule="exact"/>
            </w:pPr>
            <w:r>
              <w:t>指标值确定依据</w:t>
            </w:r>
          </w:p>
        </w:tc>
      </w:tr>
      <w:tr w14:paraId="553F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EBCA8A8">
            <w:pPr>
              <w:pStyle w:val="17"/>
              <w:spacing w:line="300" w:lineRule="exact"/>
            </w:pPr>
            <w:r>
              <w:t>产出指标</w:t>
            </w:r>
          </w:p>
        </w:tc>
        <w:tc>
          <w:tcPr>
            <w:tcW w:w="1327" w:type="dxa"/>
            <w:vAlign w:val="center"/>
          </w:tcPr>
          <w:p w14:paraId="184A8819">
            <w:pPr>
              <w:pStyle w:val="15"/>
              <w:spacing w:line="300" w:lineRule="exact"/>
            </w:pPr>
            <w:r>
              <w:t>数量指标</w:t>
            </w:r>
          </w:p>
        </w:tc>
        <w:tc>
          <w:tcPr>
            <w:tcW w:w="1327" w:type="dxa"/>
            <w:vAlign w:val="center"/>
          </w:tcPr>
          <w:p w14:paraId="29C2D773">
            <w:pPr>
              <w:pStyle w:val="15"/>
              <w:spacing w:line="300" w:lineRule="exact"/>
            </w:pPr>
            <w:r>
              <w:t>达到建设妇女之家标准的数量</w:t>
            </w:r>
          </w:p>
        </w:tc>
        <w:tc>
          <w:tcPr>
            <w:tcW w:w="2654" w:type="dxa"/>
            <w:vAlign w:val="center"/>
          </w:tcPr>
          <w:p w14:paraId="129A5813">
            <w:pPr>
              <w:pStyle w:val="15"/>
              <w:spacing w:line="300" w:lineRule="exact"/>
            </w:pPr>
            <w:r>
              <w:t>达到建设妇女之家标准的数量</w:t>
            </w:r>
          </w:p>
        </w:tc>
        <w:tc>
          <w:tcPr>
            <w:tcW w:w="1327" w:type="dxa"/>
            <w:vAlign w:val="center"/>
          </w:tcPr>
          <w:p w14:paraId="0804FAA9">
            <w:pPr>
              <w:pStyle w:val="15"/>
              <w:spacing w:line="300" w:lineRule="exact"/>
            </w:pPr>
            <w:r>
              <w:t>≥1个</w:t>
            </w:r>
          </w:p>
        </w:tc>
        <w:tc>
          <w:tcPr>
            <w:tcW w:w="1327" w:type="dxa"/>
            <w:vAlign w:val="center"/>
          </w:tcPr>
          <w:p w14:paraId="1FC45AD5">
            <w:pPr>
              <w:pStyle w:val="15"/>
              <w:spacing w:line="300" w:lineRule="exact"/>
            </w:pPr>
            <w:r>
              <w:t>达到建设妇女之家标准的数量</w:t>
            </w:r>
          </w:p>
        </w:tc>
      </w:tr>
      <w:tr w14:paraId="0DCB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9956029">
            <w:pPr>
              <w:spacing w:line="300" w:lineRule="exact"/>
            </w:pPr>
          </w:p>
        </w:tc>
        <w:tc>
          <w:tcPr>
            <w:tcW w:w="1327" w:type="dxa"/>
            <w:vAlign w:val="center"/>
          </w:tcPr>
          <w:p w14:paraId="09EF0B78">
            <w:pPr>
              <w:pStyle w:val="15"/>
              <w:spacing w:line="300" w:lineRule="exact"/>
            </w:pPr>
            <w:r>
              <w:t>成本指标</w:t>
            </w:r>
          </w:p>
        </w:tc>
        <w:tc>
          <w:tcPr>
            <w:tcW w:w="1327" w:type="dxa"/>
            <w:vAlign w:val="center"/>
          </w:tcPr>
          <w:p w14:paraId="5BD5B395">
            <w:pPr>
              <w:pStyle w:val="15"/>
              <w:spacing w:line="300" w:lineRule="exact"/>
            </w:pPr>
            <w:r>
              <w:t>建设妇女之家支出的资金</w:t>
            </w:r>
          </w:p>
        </w:tc>
        <w:tc>
          <w:tcPr>
            <w:tcW w:w="2654" w:type="dxa"/>
            <w:vAlign w:val="center"/>
          </w:tcPr>
          <w:p w14:paraId="147ACB5A">
            <w:pPr>
              <w:pStyle w:val="15"/>
              <w:spacing w:line="300" w:lineRule="exact"/>
            </w:pPr>
            <w:r>
              <w:t>建设妇女之家支出的资金</w:t>
            </w:r>
          </w:p>
        </w:tc>
        <w:tc>
          <w:tcPr>
            <w:tcW w:w="1327" w:type="dxa"/>
            <w:vAlign w:val="center"/>
          </w:tcPr>
          <w:p w14:paraId="5E763ADD">
            <w:pPr>
              <w:pStyle w:val="15"/>
              <w:spacing w:line="300" w:lineRule="exact"/>
            </w:pPr>
            <w:r>
              <w:t>≤8.5万元</w:t>
            </w:r>
          </w:p>
        </w:tc>
        <w:tc>
          <w:tcPr>
            <w:tcW w:w="1327" w:type="dxa"/>
            <w:vAlign w:val="center"/>
          </w:tcPr>
          <w:p w14:paraId="2A80D961">
            <w:pPr>
              <w:pStyle w:val="15"/>
              <w:spacing w:line="300" w:lineRule="exact"/>
            </w:pPr>
            <w:r>
              <w:t>建设妇女之家支出的资金</w:t>
            </w:r>
          </w:p>
        </w:tc>
      </w:tr>
      <w:tr w14:paraId="7990F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71FC0BD">
            <w:pPr>
              <w:spacing w:line="300" w:lineRule="exact"/>
            </w:pPr>
          </w:p>
        </w:tc>
        <w:tc>
          <w:tcPr>
            <w:tcW w:w="1327" w:type="dxa"/>
            <w:vAlign w:val="center"/>
          </w:tcPr>
          <w:p w14:paraId="722C0059">
            <w:pPr>
              <w:pStyle w:val="15"/>
              <w:spacing w:line="300" w:lineRule="exact"/>
            </w:pPr>
            <w:r>
              <w:t>质量指标</w:t>
            </w:r>
          </w:p>
        </w:tc>
        <w:tc>
          <w:tcPr>
            <w:tcW w:w="1327" w:type="dxa"/>
            <w:vAlign w:val="center"/>
          </w:tcPr>
          <w:p w14:paraId="1A72657D">
            <w:pPr>
              <w:pStyle w:val="15"/>
              <w:spacing w:line="300" w:lineRule="exact"/>
            </w:pPr>
            <w:r>
              <w:t>验收合格率</w:t>
            </w:r>
          </w:p>
        </w:tc>
        <w:tc>
          <w:tcPr>
            <w:tcW w:w="2654" w:type="dxa"/>
            <w:vAlign w:val="center"/>
          </w:tcPr>
          <w:p w14:paraId="7ED6637B">
            <w:pPr>
              <w:pStyle w:val="15"/>
              <w:spacing w:line="300" w:lineRule="exact"/>
            </w:pPr>
            <w:r>
              <w:t>验收合格率</w:t>
            </w:r>
          </w:p>
        </w:tc>
        <w:tc>
          <w:tcPr>
            <w:tcW w:w="1327" w:type="dxa"/>
            <w:vAlign w:val="center"/>
          </w:tcPr>
          <w:p w14:paraId="1BC24BA9">
            <w:pPr>
              <w:pStyle w:val="15"/>
              <w:spacing w:line="300" w:lineRule="exact"/>
            </w:pPr>
            <w:r>
              <w:t>100百分比</w:t>
            </w:r>
          </w:p>
        </w:tc>
        <w:tc>
          <w:tcPr>
            <w:tcW w:w="1327" w:type="dxa"/>
            <w:vAlign w:val="center"/>
          </w:tcPr>
          <w:p w14:paraId="43BAFB77">
            <w:pPr>
              <w:pStyle w:val="15"/>
              <w:spacing w:line="300" w:lineRule="exact"/>
            </w:pPr>
            <w:r>
              <w:t>验收合格率</w:t>
            </w:r>
          </w:p>
        </w:tc>
      </w:tr>
      <w:tr w14:paraId="174A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6E7BF2D">
            <w:pPr>
              <w:spacing w:line="300" w:lineRule="exact"/>
            </w:pPr>
          </w:p>
        </w:tc>
        <w:tc>
          <w:tcPr>
            <w:tcW w:w="1327" w:type="dxa"/>
            <w:vAlign w:val="center"/>
          </w:tcPr>
          <w:p w14:paraId="20541C00">
            <w:pPr>
              <w:pStyle w:val="15"/>
              <w:spacing w:line="300" w:lineRule="exact"/>
            </w:pPr>
            <w:r>
              <w:t>时效指标</w:t>
            </w:r>
          </w:p>
        </w:tc>
        <w:tc>
          <w:tcPr>
            <w:tcW w:w="1327" w:type="dxa"/>
            <w:vAlign w:val="center"/>
          </w:tcPr>
          <w:p w14:paraId="005BB202">
            <w:pPr>
              <w:pStyle w:val="15"/>
              <w:spacing w:line="300" w:lineRule="exact"/>
            </w:pPr>
            <w:r>
              <w:t>完成妇女之家建设的时间</w:t>
            </w:r>
          </w:p>
        </w:tc>
        <w:tc>
          <w:tcPr>
            <w:tcW w:w="2654" w:type="dxa"/>
            <w:vAlign w:val="center"/>
          </w:tcPr>
          <w:p w14:paraId="24147BEA">
            <w:pPr>
              <w:pStyle w:val="15"/>
              <w:spacing w:line="300" w:lineRule="exact"/>
            </w:pPr>
            <w:r>
              <w:t>完成妇女之家建设的时间</w:t>
            </w:r>
          </w:p>
        </w:tc>
        <w:tc>
          <w:tcPr>
            <w:tcW w:w="1327" w:type="dxa"/>
            <w:vAlign w:val="center"/>
          </w:tcPr>
          <w:p w14:paraId="0CFBC9EF">
            <w:pPr>
              <w:pStyle w:val="15"/>
              <w:spacing w:line="300" w:lineRule="exact"/>
            </w:pPr>
            <w:r>
              <w:t>9月底前</w:t>
            </w:r>
          </w:p>
        </w:tc>
        <w:tc>
          <w:tcPr>
            <w:tcW w:w="1327" w:type="dxa"/>
            <w:vAlign w:val="center"/>
          </w:tcPr>
          <w:p w14:paraId="6D1EF0D1">
            <w:pPr>
              <w:pStyle w:val="15"/>
              <w:spacing w:line="300" w:lineRule="exact"/>
            </w:pPr>
            <w:r>
              <w:t>完成妇女之家建设的时间</w:t>
            </w:r>
          </w:p>
        </w:tc>
      </w:tr>
      <w:tr w14:paraId="0065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500ED71">
            <w:pPr>
              <w:pStyle w:val="17"/>
              <w:spacing w:line="300" w:lineRule="exact"/>
            </w:pPr>
            <w:r>
              <w:t>效益指标</w:t>
            </w:r>
          </w:p>
        </w:tc>
        <w:tc>
          <w:tcPr>
            <w:tcW w:w="1327" w:type="dxa"/>
            <w:vAlign w:val="center"/>
          </w:tcPr>
          <w:p w14:paraId="3CC225FD">
            <w:pPr>
              <w:pStyle w:val="15"/>
              <w:spacing w:line="300" w:lineRule="exact"/>
            </w:pPr>
            <w:r>
              <w:t>可持续影响指标</w:t>
            </w:r>
          </w:p>
        </w:tc>
        <w:tc>
          <w:tcPr>
            <w:tcW w:w="1327" w:type="dxa"/>
            <w:vAlign w:val="center"/>
          </w:tcPr>
          <w:p w14:paraId="4CB39531">
            <w:pPr>
              <w:pStyle w:val="15"/>
              <w:spacing w:line="300" w:lineRule="exact"/>
            </w:pPr>
            <w:r>
              <w:t>实际完成数量</w:t>
            </w:r>
          </w:p>
        </w:tc>
        <w:tc>
          <w:tcPr>
            <w:tcW w:w="2654" w:type="dxa"/>
            <w:vAlign w:val="center"/>
          </w:tcPr>
          <w:p w14:paraId="6636C2BB">
            <w:pPr>
              <w:pStyle w:val="15"/>
              <w:spacing w:line="300" w:lineRule="exact"/>
            </w:pPr>
            <w:r>
              <w:t>实际完成数量</w:t>
            </w:r>
          </w:p>
        </w:tc>
        <w:tc>
          <w:tcPr>
            <w:tcW w:w="1327" w:type="dxa"/>
            <w:vAlign w:val="center"/>
          </w:tcPr>
          <w:p w14:paraId="7BCCABC2">
            <w:pPr>
              <w:pStyle w:val="15"/>
              <w:spacing w:line="300" w:lineRule="exact"/>
            </w:pPr>
            <w:r>
              <w:t>1个</w:t>
            </w:r>
          </w:p>
        </w:tc>
        <w:tc>
          <w:tcPr>
            <w:tcW w:w="1327" w:type="dxa"/>
            <w:vAlign w:val="center"/>
          </w:tcPr>
          <w:p w14:paraId="667DBF28">
            <w:pPr>
              <w:pStyle w:val="15"/>
              <w:spacing w:line="300" w:lineRule="exact"/>
            </w:pPr>
            <w:r>
              <w:t>实际完成数量</w:t>
            </w:r>
          </w:p>
        </w:tc>
      </w:tr>
      <w:tr w14:paraId="2B4F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EB055D8">
            <w:pPr>
              <w:spacing w:line="300" w:lineRule="exact"/>
            </w:pPr>
          </w:p>
        </w:tc>
        <w:tc>
          <w:tcPr>
            <w:tcW w:w="1327" w:type="dxa"/>
            <w:vAlign w:val="center"/>
          </w:tcPr>
          <w:p w14:paraId="0AAD6C2B">
            <w:pPr>
              <w:pStyle w:val="15"/>
              <w:spacing w:line="300" w:lineRule="exact"/>
            </w:pPr>
            <w:r>
              <w:t>经济效益指标</w:t>
            </w:r>
          </w:p>
        </w:tc>
        <w:tc>
          <w:tcPr>
            <w:tcW w:w="1327" w:type="dxa"/>
            <w:vAlign w:val="center"/>
          </w:tcPr>
          <w:p w14:paraId="31441D1E">
            <w:pPr>
              <w:pStyle w:val="15"/>
              <w:spacing w:line="300" w:lineRule="exact"/>
            </w:pPr>
            <w:r>
              <w:t>工作完成率</w:t>
            </w:r>
          </w:p>
        </w:tc>
        <w:tc>
          <w:tcPr>
            <w:tcW w:w="2654" w:type="dxa"/>
            <w:vAlign w:val="center"/>
          </w:tcPr>
          <w:p w14:paraId="21E20935">
            <w:pPr>
              <w:pStyle w:val="15"/>
              <w:spacing w:line="300" w:lineRule="exact"/>
            </w:pPr>
            <w:r>
              <w:t>工作完成率</w:t>
            </w:r>
          </w:p>
        </w:tc>
        <w:tc>
          <w:tcPr>
            <w:tcW w:w="1327" w:type="dxa"/>
            <w:vAlign w:val="center"/>
          </w:tcPr>
          <w:p w14:paraId="6722F0D6">
            <w:pPr>
              <w:pStyle w:val="15"/>
              <w:spacing w:line="300" w:lineRule="exact"/>
            </w:pPr>
            <w:r>
              <w:t>≥90百分比</w:t>
            </w:r>
          </w:p>
        </w:tc>
        <w:tc>
          <w:tcPr>
            <w:tcW w:w="1327" w:type="dxa"/>
            <w:vAlign w:val="center"/>
          </w:tcPr>
          <w:p w14:paraId="50E27889">
            <w:pPr>
              <w:pStyle w:val="15"/>
              <w:spacing w:line="300" w:lineRule="exact"/>
            </w:pPr>
            <w:r>
              <w:t>工作完成率</w:t>
            </w:r>
          </w:p>
        </w:tc>
      </w:tr>
      <w:tr w14:paraId="4299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2662217">
            <w:pPr>
              <w:spacing w:line="300" w:lineRule="exact"/>
            </w:pPr>
          </w:p>
        </w:tc>
        <w:tc>
          <w:tcPr>
            <w:tcW w:w="1327" w:type="dxa"/>
            <w:vAlign w:val="center"/>
          </w:tcPr>
          <w:p w14:paraId="04255918">
            <w:pPr>
              <w:pStyle w:val="15"/>
              <w:spacing w:line="300" w:lineRule="exact"/>
            </w:pPr>
            <w:r>
              <w:t>社会效益指标</w:t>
            </w:r>
          </w:p>
        </w:tc>
        <w:tc>
          <w:tcPr>
            <w:tcW w:w="1327" w:type="dxa"/>
            <w:vAlign w:val="center"/>
          </w:tcPr>
          <w:p w14:paraId="176FD8D2">
            <w:pPr>
              <w:pStyle w:val="15"/>
              <w:spacing w:line="300" w:lineRule="exact"/>
            </w:pPr>
            <w:r>
              <w:t>提高效率</w:t>
            </w:r>
          </w:p>
        </w:tc>
        <w:tc>
          <w:tcPr>
            <w:tcW w:w="2654" w:type="dxa"/>
            <w:vAlign w:val="center"/>
          </w:tcPr>
          <w:p w14:paraId="3BF1F523">
            <w:pPr>
              <w:pStyle w:val="15"/>
              <w:spacing w:line="300" w:lineRule="exact"/>
            </w:pPr>
            <w:r>
              <w:t>提高效率</w:t>
            </w:r>
          </w:p>
        </w:tc>
        <w:tc>
          <w:tcPr>
            <w:tcW w:w="1327" w:type="dxa"/>
            <w:vAlign w:val="center"/>
          </w:tcPr>
          <w:p w14:paraId="2DCBEAB3">
            <w:pPr>
              <w:pStyle w:val="15"/>
              <w:spacing w:line="300" w:lineRule="exact"/>
            </w:pPr>
            <w:r>
              <w:t>≥90百分比</w:t>
            </w:r>
          </w:p>
        </w:tc>
        <w:tc>
          <w:tcPr>
            <w:tcW w:w="1327" w:type="dxa"/>
            <w:vAlign w:val="center"/>
          </w:tcPr>
          <w:p w14:paraId="2EF39C9B">
            <w:pPr>
              <w:pStyle w:val="15"/>
              <w:spacing w:line="300" w:lineRule="exact"/>
            </w:pPr>
            <w:r>
              <w:t>提高效率</w:t>
            </w:r>
          </w:p>
        </w:tc>
      </w:tr>
      <w:tr w14:paraId="0A30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C7049BC">
            <w:pPr>
              <w:spacing w:line="300" w:lineRule="exact"/>
            </w:pPr>
          </w:p>
        </w:tc>
        <w:tc>
          <w:tcPr>
            <w:tcW w:w="1327" w:type="dxa"/>
            <w:vAlign w:val="center"/>
          </w:tcPr>
          <w:p w14:paraId="74270CDD">
            <w:pPr>
              <w:pStyle w:val="15"/>
              <w:spacing w:line="300" w:lineRule="exact"/>
            </w:pPr>
            <w:r>
              <w:t>生态效益指标</w:t>
            </w:r>
          </w:p>
        </w:tc>
        <w:tc>
          <w:tcPr>
            <w:tcW w:w="1327" w:type="dxa"/>
            <w:vAlign w:val="center"/>
          </w:tcPr>
          <w:p w14:paraId="0AFC8206">
            <w:pPr>
              <w:pStyle w:val="15"/>
              <w:spacing w:line="300" w:lineRule="exact"/>
            </w:pPr>
            <w:r>
              <w:t>提升服务妇女儿童水平</w:t>
            </w:r>
          </w:p>
        </w:tc>
        <w:tc>
          <w:tcPr>
            <w:tcW w:w="2654" w:type="dxa"/>
            <w:vAlign w:val="center"/>
          </w:tcPr>
          <w:p w14:paraId="53972538">
            <w:pPr>
              <w:pStyle w:val="15"/>
              <w:spacing w:line="300" w:lineRule="exact"/>
            </w:pPr>
            <w:r>
              <w:t>提升服务妇女儿童水平</w:t>
            </w:r>
          </w:p>
        </w:tc>
        <w:tc>
          <w:tcPr>
            <w:tcW w:w="1327" w:type="dxa"/>
            <w:vAlign w:val="center"/>
          </w:tcPr>
          <w:p w14:paraId="6780C10C">
            <w:pPr>
              <w:pStyle w:val="15"/>
              <w:spacing w:line="300" w:lineRule="exact"/>
            </w:pPr>
            <w:r>
              <w:t>≥85百分比</w:t>
            </w:r>
          </w:p>
        </w:tc>
        <w:tc>
          <w:tcPr>
            <w:tcW w:w="1327" w:type="dxa"/>
            <w:vAlign w:val="center"/>
          </w:tcPr>
          <w:p w14:paraId="05320EFB">
            <w:pPr>
              <w:pStyle w:val="15"/>
              <w:spacing w:line="300" w:lineRule="exact"/>
            </w:pPr>
            <w:r>
              <w:t>提升服务妇女儿童水平</w:t>
            </w:r>
          </w:p>
        </w:tc>
      </w:tr>
      <w:tr w14:paraId="168F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1FB3CC80">
            <w:pPr>
              <w:pStyle w:val="17"/>
              <w:spacing w:line="300" w:lineRule="exact"/>
            </w:pPr>
            <w:r>
              <w:t>满意度指标</w:t>
            </w:r>
          </w:p>
        </w:tc>
        <w:tc>
          <w:tcPr>
            <w:tcW w:w="1327" w:type="dxa"/>
            <w:vAlign w:val="center"/>
          </w:tcPr>
          <w:p w14:paraId="58A32C47">
            <w:pPr>
              <w:pStyle w:val="15"/>
              <w:spacing w:line="300" w:lineRule="exact"/>
            </w:pPr>
            <w:r>
              <w:t>服务对象满意度指标</w:t>
            </w:r>
          </w:p>
        </w:tc>
        <w:tc>
          <w:tcPr>
            <w:tcW w:w="1327" w:type="dxa"/>
            <w:vAlign w:val="center"/>
          </w:tcPr>
          <w:p w14:paraId="3EC63B8E">
            <w:pPr>
              <w:pStyle w:val="15"/>
              <w:spacing w:line="300" w:lineRule="exact"/>
            </w:pPr>
            <w:r>
              <w:t>基层妇女群众和妇联干部的满意度</w:t>
            </w:r>
          </w:p>
        </w:tc>
        <w:tc>
          <w:tcPr>
            <w:tcW w:w="2654" w:type="dxa"/>
            <w:vAlign w:val="center"/>
          </w:tcPr>
          <w:p w14:paraId="1A86C278">
            <w:pPr>
              <w:pStyle w:val="15"/>
              <w:spacing w:line="300" w:lineRule="exact"/>
            </w:pPr>
            <w:r>
              <w:t>基层妇女群众和妇联干部的满意度</w:t>
            </w:r>
          </w:p>
        </w:tc>
        <w:tc>
          <w:tcPr>
            <w:tcW w:w="1327" w:type="dxa"/>
            <w:vAlign w:val="center"/>
          </w:tcPr>
          <w:p w14:paraId="1CB0E338">
            <w:pPr>
              <w:pStyle w:val="15"/>
              <w:spacing w:line="300" w:lineRule="exact"/>
            </w:pPr>
            <w:r>
              <w:t>≥85百分比</w:t>
            </w:r>
          </w:p>
        </w:tc>
        <w:tc>
          <w:tcPr>
            <w:tcW w:w="1327" w:type="dxa"/>
            <w:vAlign w:val="center"/>
          </w:tcPr>
          <w:p w14:paraId="1105053E">
            <w:pPr>
              <w:pStyle w:val="15"/>
              <w:spacing w:line="300" w:lineRule="exact"/>
            </w:pPr>
            <w:r>
              <w:t>基层妇女群众和妇联干部的满意度</w:t>
            </w:r>
          </w:p>
        </w:tc>
      </w:tr>
    </w:tbl>
    <w:p w14:paraId="5C874F70">
      <w:pPr>
        <w:spacing w:after="120" w:afterLines="50" w:line="580" w:lineRule="exact"/>
        <w:ind w:firstLine="320" w:firstLineChars="100"/>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114.平安建设见义勇为奖励资金绩效目标表</w:t>
      </w:r>
    </w:p>
    <w:tbl>
      <w:tblPr>
        <w:tblStyle w:val="6"/>
        <w:tblW w:w="90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6215"/>
        <w:gridCol w:w="1678"/>
      </w:tblGrid>
      <w:tr w14:paraId="1ED13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74" w:type="dxa"/>
            <w:gridSpan w:val="2"/>
            <w:tcBorders>
              <w:top w:val="single" w:color="FFFFFF" w:sz="6" w:space="0"/>
              <w:left w:val="single" w:color="FFFFFF" w:sz="6" w:space="0"/>
              <w:right w:val="single" w:color="FFFFFF" w:sz="6" w:space="0"/>
            </w:tcBorders>
            <w:vAlign w:val="center"/>
          </w:tcPr>
          <w:p w14:paraId="33882F63">
            <w:pPr>
              <w:pStyle w:val="14"/>
            </w:pPr>
            <w:r>
              <w:t>288001中国共产党宁晋县委员会政法委员会本级</w:t>
            </w:r>
          </w:p>
        </w:tc>
        <w:tc>
          <w:tcPr>
            <w:tcW w:w="1678" w:type="dxa"/>
            <w:tcBorders>
              <w:top w:val="single" w:color="FFFFFF" w:sz="6" w:space="0"/>
              <w:left w:val="single" w:color="FFFFFF" w:sz="6" w:space="0"/>
              <w:right w:val="single" w:color="FFFFFF" w:sz="6" w:space="0"/>
            </w:tcBorders>
            <w:vAlign w:val="center"/>
          </w:tcPr>
          <w:p w14:paraId="1D7AE31B">
            <w:pPr>
              <w:pStyle w:val="13"/>
            </w:pPr>
          </w:p>
        </w:tc>
      </w:tr>
      <w:tr w14:paraId="7599D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14:paraId="5865378C">
            <w:pPr>
              <w:pStyle w:val="16"/>
            </w:pPr>
            <w:r>
              <w:t>绩效目标</w:t>
            </w:r>
          </w:p>
        </w:tc>
        <w:tc>
          <w:tcPr>
            <w:tcW w:w="7893" w:type="dxa"/>
            <w:gridSpan w:val="2"/>
            <w:vAlign w:val="center"/>
          </w:tcPr>
          <w:p w14:paraId="3657C072">
            <w:pPr>
              <w:pStyle w:val="15"/>
            </w:pPr>
            <w:r>
              <w:t>1.目标内容1为倡导见义勇为精神，弘扬社会正能量，营造尊重和保护见义勇为行为人的浓厚氛围。</w:t>
            </w:r>
          </w:p>
        </w:tc>
      </w:tr>
    </w:tbl>
    <w:p w14:paraId="4FCC983E">
      <w:pPr>
        <w:spacing w:line="2" w:lineRule="exact"/>
        <w:jc w:val="center"/>
      </w:pPr>
    </w:p>
    <w:tbl>
      <w:tblPr>
        <w:tblStyle w:val="6"/>
        <w:tblW w:w="9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167"/>
        <w:gridCol w:w="1217"/>
        <w:gridCol w:w="2647"/>
        <w:gridCol w:w="1168"/>
        <w:gridCol w:w="1688"/>
      </w:tblGrid>
      <w:tr w14:paraId="6E48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67" w:type="dxa"/>
            <w:vAlign w:val="center"/>
          </w:tcPr>
          <w:p w14:paraId="4E90E58E">
            <w:pPr>
              <w:pStyle w:val="16"/>
            </w:pPr>
            <w:r>
              <w:t>一级指标</w:t>
            </w:r>
          </w:p>
        </w:tc>
        <w:tc>
          <w:tcPr>
            <w:tcW w:w="1167" w:type="dxa"/>
            <w:vAlign w:val="center"/>
          </w:tcPr>
          <w:p w14:paraId="544FE4BF">
            <w:pPr>
              <w:pStyle w:val="16"/>
            </w:pPr>
            <w:r>
              <w:t>二级指标</w:t>
            </w:r>
          </w:p>
        </w:tc>
        <w:tc>
          <w:tcPr>
            <w:tcW w:w="1217" w:type="dxa"/>
            <w:vAlign w:val="center"/>
          </w:tcPr>
          <w:p w14:paraId="4488C044">
            <w:pPr>
              <w:pStyle w:val="16"/>
            </w:pPr>
            <w:r>
              <w:t>三级指标</w:t>
            </w:r>
          </w:p>
        </w:tc>
        <w:tc>
          <w:tcPr>
            <w:tcW w:w="2647" w:type="dxa"/>
            <w:vAlign w:val="center"/>
          </w:tcPr>
          <w:p w14:paraId="35B6404C">
            <w:pPr>
              <w:pStyle w:val="16"/>
            </w:pPr>
            <w:r>
              <w:t>绩效指标描述</w:t>
            </w:r>
          </w:p>
        </w:tc>
        <w:tc>
          <w:tcPr>
            <w:tcW w:w="1168" w:type="dxa"/>
            <w:vAlign w:val="center"/>
          </w:tcPr>
          <w:p w14:paraId="65609D73">
            <w:pPr>
              <w:pStyle w:val="16"/>
            </w:pPr>
            <w:r>
              <w:t>指标值</w:t>
            </w:r>
          </w:p>
        </w:tc>
        <w:tc>
          <w:tcPr>
            <w:tcW w:w="1688" w:type="dxa"/>
            <w:vAlign w:val="center"/>
          </w:tcPr>
          <w:p w14:paraId="39B14CE3">
            <w:pPr>
              <w:pStyle w:val="16"/>
            </w:pPr>
            <w:r>
              <w:t>指标值确定</w:t>
            </w:r>
          </w:p>
          <w:p w14:paraId="341B3BD9">
            <w:pPr>
              <w:pStyle w:val="16"/>
            </w:pPr>
            <w:r>
              <w:t>依据</w:t>
            </w:r>
          </w:p>
        </w:tc>
      </w:tr>
      <w:tr w14:paraId="320F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5809F971">
            <w:pPr>
              <w:pStyle w:val="17"/>
            </w:pPr>
            <w:r>
              <w:t>产出指标</w:t>
            </w:r>
          </w:p>
        </w:tc>
        <w:tc>
          <w:tcPr>
            <w:tcW w:w="1167" w:type="dxa"/>
            <w:vAlign w:val="center"/>
          </w:tcPr>
          <w:p w14:paraId="4109E2E4">
            <w:pPr>
              <w:pStyle w:val="15"/>
            </w:pPr>
            <w:r>
              <w:t>数量指标</w:t>
            </w:r>
          </w:p>
        </w:tc>
        <w:tc>
          <w:tcPr>
            <w:tcW w:w="1217" w:type="dxa"/>
            <w:vAlign w:val="center"/>
          </w:tcPr>
          <w:p w14:paraId="4A00A4A0">
            <w:pPr>
              <w:pStyle w:val="15"/>
            </w:pPr>
            <w:r>
              <w:t>见义勇为人次</w:t>
            </w:r>
          </w:p>
        </w:tc>
        <w:tc>
          <w:tcPr>
            <w:tcW w:w="2647" w:type="dxa"/>
            <w:vAlign w:val="center"/>
          </w:tcPr>
          <w:p w14:paraId="4478DC32">
            <w:pPr>
              <w:pStyle w:val="15"/>
            </w:pPr>
            <w:r>
              <w:t>见义勇为人次</w:t>
            </w:r>
          </w:p>
        </w:tc>
        <w:tc>
          <w:tcPr>
            <w:tcW w:w="1168" w:type="dxa"/>
            <w:vAlign w:val="center"/>
          </w:tcPr>
          <w:p w14:paraId="10BD5CBD">
            <w:pPr>
              <w:pStyle w:val="15"/>
            </w:pPr>
            <w:r>
              <w:t>≥1人</w:t>
            </w:r>
          </w:p>
        </w:tc>
        <w:tc>
          <w:tcPr>
            <w:tcW w:w="1688" w:type="dxa"/>
            <w:vAlign w:val="center"/>
          </w:tcPr>
          <w:p w14:paraId="1A5D11A2">
            <w:pPr>
              <w:pStyle w:val="15"/>
            </w:pPr>
            <w:r>
              <w:t>见义勇为人次</w:t>
            </w:r>
          </w:p>
        </w:tc>
      </w:tr>
      <w:tr w14:paraId="450E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396CBC44"/>
        </w:tc>
        <w:tc>
          <w:tcPr>
            <w:tcW w:w="1167" w:type="dxa"/>
            <w:vAlign w:val="center"/>
          </w:tcPr>
          <w:p w14:paraId="0DFB0904">
            <w:pPr>
              <w:pStyle w:val="15"/>
            </w:pPr>
            <w:r>
              <w:t>质量指标</w:t>
            </w:r>
          </w:p>
        </w:tc>
        <w:tc>
          <w:tcPr>
            <w:tcW w:w="1217" w:type="dxa"/>
            <w:vAlign w:val="center"/>
          </w:tcPr>
          <w:p w14:paraId="74AAA109">
            <w:pPr>
              <w:pStyle w:val="15"/>
            </w:pPr>
            <w:r>
              <w:t>审核准确率</w:t>
            </w:r>
          </w:p>
        </w:tc>
        <w:tc>
          <w:tcPr>
            <w:tcW w:w="2647" w:type="dxa"/>
            <w:vAlign w:val="center"/>
          </w:tcPr>
          <w:p w14:paraId="03C7AED8">
            <w:pPr>
              <w:pStyle w:val="15"/>
            </w:pPr>
            <w:r>
              <w:t>审核准确率</w:t>
            </w:r>
          </w:p>
        </w:tc>
        <w:tc>
          <w:tcPr>
            <w:tcW w:w="1168" w:type="dxa"/>
            <w:vAlign w:val="center"/>
          </w:tcPr>
          <w:p w14:paraId="75758DA4">
            <w:pPr>
              <w:pStyle w:val="15"/>
            </w:pPr>
            <w:r>
              <w:t>≥95%</w:t>
            </w:r>
          </w:p>
        </w:tc>
        <w:tc>
          <w:tcPr>
            <w:tcW w:w="1688" w:type="dxa"/>
            <w:vAlign w:val="center"/>
          </w:tcPr>
          <w:p w14:paraId="617B03D9">
            <w:pPr>
              <w:pStyle w:val="15"/>
            </w:pPr>
            <w:r>
              <w:t>审核准确率</w:t>
            </w:r>
          </w:p>
        </w:tc>
      </w:tr>
      <w:tr w14:paraId="4093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702C5E9D"/>
        </w:tc>
        <w:tc>
          <w:tcPr>
            <w:tcW w:w="1167" w:type="dxa"/>
            <w:vAlign w:val="center"/>
          </w:tcPr>
          <w:p w14:paraId="6A2E26A4">
            <w:pPr>
              <w:pStyle w:val="15"/>
            </w:pPr>
            <w:r>
              <w:t>时效指标</w:t>
            </w:r>
          </w:p>
        </w:tc>
        <w:tc>
          <w:tcPr>
            <w:tcW w:w="1217" w:type="dxa"/>
            <w:vAlign w:val="center"/>
          </w:tcPr>
          <w:p w14:paraId="7480FFDB">
            <w:pPr>
              <w:pStyle w:val="15"/>
            </w:pPr>
            <w:r>
              <w:t>资料上报及时率</w:t>
            </w:r>
          </w:p>
        </w:tc>
        <w:tc>
          <w:tcPr>
            <w:tcW w:w="2647" w:type="dxa"/>
            <w:vAlign w:val="center"/>
          </w:tcPr>
          <w:p w14:paraId="30064FEF">
            <w:pPr>
              <w:pStyle w:val="15"/>
            </w:pPr>
            <w:r>
              <w:t>资料上报及时率</w:t>
            </w:r>
          </w:p>
        </w:tc>
        <w:tc>
          <w:tcPr>
            <w:tcW w:w="1168" w:type="dxa"/>
            <w:vAlign w:val="center"/>
          </w:tcPr>
          <w:p w14:paraId="3030241E">
            <w:pPr>
              <w:pStyle w:val="15"/>
            </w:pPr>
            <w:r>
              <w:t>≥95%</w:t>
            </w:r>
          </w:p>
        </w:tc>
        <w:tc>
          <w:tcPr>
            <w:tcW w:w="1688" w:type="dxa"/>
            <w:vAlign w:val="center"/>
          </w:tcPr>
          <w:p w14:paraId="49DF0977">
            <w:pPr>
              <w:pStyle w:val="15"/>
            </w:pPr>
            <w:r>
              <w:t>资料上报及时率</w:t>
            </w:r>
          </w:p>
        </w:tc>
      </w:tr>
      <w:tr w14:paraId="72CC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5C5A1FDE"/>
        </w:tc>
        <w:tc>
          <w:tcPr>
            <w:tcW w:w="1167" w:type="dxa"/>
            <w:vAlign w:val="center"/>
          </w:tcPr>
          <w:p w14:paraId="6D4FC720">
            <w:pPr>
              <w:pStyle w:val="15"/>
            </w:pPr>
            <w:r>
              <w:t>成本指标</w:t>
            </w:r>
          </w:p>
        </w:tc>
        <w:tc>
          <w:tcPr>
            <w:tcW w:w="1217" w:type="dxa"/>
            <w:vAlign w:val="center"/>
          </w:tcPr>
          <w:p w14:paraId="20978E61">
            <w:pPr>
              <w:pStyle w:val="15"/>
            </w:pPr>
            <w:r>
              <w:t>成本控制</w:t>
            </w:r>
          </w:p>
        </w:tc>
        <w:tc>
          <w:tcPr>
            <w:tcW w:w="2647" w:type="dxa"/>
            <w:vAlign w:val="center"/>
          </w:tcPr>
          <w:p w14:paraId="48F0EE69">
            <w:pPr>
              <w:pStyle w:val="15"/>
            </w:pPr>
            <w:r>
              <w:t>成本控制</w:t>
            </w:r>
          </w:p>
        </w:tc>
        <w:tc>
          <w:tcPr>
            <w:tcW w:w="1168" w:type="dxa"/>
            <w:vAlign w:val="center"/>
          </w:tcPr>
          <w:p w14:paraId="7B86996A">
            <w:pPr>
              <w:pStyle w:val="15"/>
            </w:pPr>
            <w:r>
              <w:t>≥95%</w:t>
            </w:r>
          </w:p>
        </w:tc>
        <w:tc>
          <w:tcPr>
            <w:tcW w:w="1688" w:type="dxa"/>
            <w:vAlign w:val="center"/>
          </w:tcPr>
          <w:p w14:paraId="22AE56D6">
            <w:pPr>
              <w:pStyle w:val="15"/>
            </w:pPr>
            <w:r>
              <w:t>成本控制</w:t>
            </w:r>
          </w:p>
        </w:tc>
      </w:tr>
      <w:tr w14:paraId="7EE6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restart"/>
            <w:vAlign w:val="center"/>
          </w:tcPr>
          <w:p w14:paraId="06C594C5">
            <w:pPr>
              <w:pStyle w:val="17"/>
            </w:pPr>
            <w:r>
              <w:t>效益指标</w:t>
            </w:r>
          </w:p>
        </w:tc>
        <w:tc>
          <w:tcPr>
            <w:tcW w:w="1167" w:type="dxa"/>
            <w:vAlign w:val="center"/>
          </w:tcPr>
          <w:p w14:paraId="5E17B3A4">
            <w:pPr>
              <w:pStyle w:val="15"/>
            </w:pPr>
            <w:r>
              <w:t>经济效益指标</w:t>
            </w:r>
          </w:p>
        </w:tc>
        <w:tc>
          <w:tcPr>
            <w:tcW w:w="1217" w:type="dxa"/>
            <w:vAlign w:val="center"/>
          </w:tcPr>
          <w:p w14:paraId="33DD83A9">
            <w:pPr>
              <w:pStyle w:val="15"/>
            </w:pPr>
            <w:r>
              <w:t>资金投入产出效益</w:t>
            </w:r>
          </w:p>
        </w:tc>
        <w:tc>
          <w:tcPr>
            <w:tcW w:w="2647" w:type="dxa"/>
            <w:vAlign w:val="center"/>
          </w:tcPr>
          <w:p w14:paraId="493CD54C">
            <w:pPr>
              <w:pStyle w:val="15"/>
            </w:pPr>
            <w:r>
              <w:t>资金投入产出效益</w:t>
            </w:r>
          </w:p>
        </w:tc>
        <w:tc>
          <w:tcPr>
            <w:tcW w:w="1168" w:type="dxa"/>
            <w:vAlign w:val="center"/>
          </w:tcPr>
          <w:p w14:paraId="3364B047">
            <w:pPr>
              <w:pStyle w:val="15"/>
            </w:pPr>
            <w:r>
              <w:t>≥95%</w:t>
            </w:r>
          </w:p>
        </w:tc>
        <w:tc>
          <w:tcPr>
            <w:tcW w:w="1688" w:type="dxa"/>
            <w:vAlign w:val="center"/>
          </w:tcPr>
          <w:p w14:paraId="051D308D">
            <w:pPr>
              <w:pStyle w:val="15"/>
            </w:pPr>
            <w:r>
              <w:t>资金投入产出效益</w:t>
            </w:r>
          </w:p>
        </w:tc>
      </w:tr>
      <w:tr w14:paraId="52A8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0E01A911"/>
        </w:tc>
        <w:tc>
          <w:tcPr>
            <w:tcW w:w="1167" w:type="dxa"/>
            <w:vAlign w:val="center"/>
          </w:tcPr>
          <w:p w14:paraId="290F1814">
            <w:pPr>
              <w:pStyle w:val="15"/>
            </w:pPr>
            <w:r>
              <w:t>社会效益指标</w:t>
            </w:r>
          </w:p>
        </w:tc>
        <w:tc>
          <w:tcPr>
            <w:tcW w:w="1217" w:type="dxa"/>
            <w:vAlign w:val="center"/>
          </w:tcPr>
          <w:p w14:paraId="138D3794">
            <w:pPr>
              <w:pStyle w:val="15"/>
            </w:pPr>
            <w:r>
              <w:t>见义勇为人员奖励覆盖率</w:t>
            </w:r>
          </w:p>
        </w:tc>
        <w:tc>
          <w:tcPr>
            <w:tcW w:w="2647" w:type="dxa"/>
            <w:vAlign w:val="center"/>
          </w:tcPr>
          <w:p w14:paraId="74585B06">
            <w:pPr>
              <w:pStyle w:val="15"/>
            </w:pPr>
            <w:r>
              <w:t>见义勇为人员奖励覆盖率</w:t>
            </w:r>
          </w:p>
        </w:tc>
        <w:tc>
          <w:tcPr>
            <w:tcW w:w="1168" w:type="dxa"/>
            <w:vAlign w:val="center"/>
          </w:tcPr>
          <w:p w14:paraId="168804D7">
            <w:pPr>
              <w:pStyle w:val="15"/>
            </w:pPr>
            <w:r>
              <w:t>≥90%</w:t>
            </w:r>
          </w:p>
        </w:tc>
        <w:tc>
          <w:tcPr>
            <w:tcW w:w="1688" w:type="dxa"/>
            <w:vAlign w:val="center"/>
          </w:tcPr>
          <w:p w14:paraId="03AE21F2">
            <w:pPr>
              <w:pStyle w:val="15"/>
            </w:pPr>
            <w:r>
              <w:t>见义勇为人员奖励覆盖率</w:t>
            </w:r>
          </w:p>
        </w:tc>
      </w:tr>
      <w:tr w14:paraId="3663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64B82F79"/>
        </w:tc>
        <w:tc>
          <w:tcPr>
            <w:tcW w:w="1167" w:type="dxa"/>
            <w:vAlign w:val="center"/>
          </w:tcPr>
          <w:p w14:paraId="3D29DF76">
            <w:pPr>
              <w:pStyle w:val="15"/>
            </w:pPr>
            <w:r>
              <w:t>生态效益指标</w:t>
            </w:r>
          </w:p>
        </w:tc>
        <w:tc>
          <w:tcPr>
            <w:tcW w:w="1217" w:type="dxa"/>
            <w:vAlign w:val="center"/>
          </w:tcPr>
          <w:p w14:paraId="477B4701">
            <w:pPr>
              <w:pStyle w:val="15"/>
            </w:pPr>
            <w:r>
              <w:t>社会环境质量改善</w:t>
            </w:r>
          </w:p>
        </w:tc>
        <w:tc>
          <w:tcPr>
            <w:tcW w:w="2647" w:type="dxa"/>
            <w:vAlign w:val="center"/>
          </w:tcPr>
          <w:p w14:paraId="4F5459D2">
            <w:pPr>
              <w:pStyle w:val="15"/>
            </w:pPr>
            <w:r>
              <w:t>社会环境质量改善</w:t>
            </w:r>
          </w:p>
        </w:tc>
        <w:tc>
          <w:tcPr>
            <w:tcW w:w="1168" w:type="dxa"/>
            <w:vAlign w:val="center"/>
          </w:tcPr>
          <w:p w14:paraId="741E4156">
            <w:pPr>
              <w:pStyle w:val="15"/>
            </w:pPr>
            <w:r>
              <w:t>≥90%</w:t>
            </w:r>
          </w:p>
        </w:tc>
        <w:tc>
          <w:tcPr>
            <w:tcW w:w="1688" w:type="dxa"/>
            <w:vAlign w:val="center"/>
          </w:tcPr>
          <w:p w14:paraId="4D16BD2F">
            <w:pPr>
              <w:pStyle w:val="15"/>
            </w:pPr>
            <w:r>
              <w:t>社会环境质量改善</w:t>
            </w:r>
          </w:p>
        </w:tc>
      </w:tr>
      <w:tr w14:paraId="6615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Merge w:val="continue"/>
            <w:vAlign w:val="center"/>
          </w:tcPr>
          <w:p w14:paraId="252EF4CC"/>
        </w:tc>
        <w:tc>
          <w:tcPr>
            <w:tcW w:w="1167" w:type="dxa"/>
            <w:vAlign w:val="center"/>
          </w:tcPr>
          <w:p w14:paraId="079AE9F2">
            <w:pPr>
              <w:pStyle w:val="15"/>
            </w:pPr>
            <w:r>
              <w:t>可持续影响指标</w:t>
            </w:r>
          </w:p>
        </w:tc>
        <w:tc>
          <w:tcPr>
            <w:tcW w:w="1217" w:type="dxa"/>
            <w:vAlign w:val="center"/>
          </w:tcPr>
          <w:p w14:paraId="2ADA668F">
            <w:pPr>
              <w:pStyle w:val="15"/>
            </w:pPr>
            <w:r>
              <w:t>可持续性</w:t>
            </w:r>
          </w:p>
        </w:tc>
        <w:tc>
          <w:tcPr>
            <w:tcW w:w="2647" w:type="dxa"/>
            <w:vAlign w:val="center"/>
          </w:tcPr>
          <w:p w14:paraId="4B74F84E">
            <w:pPr>
              <w:pStyle w:val="15"/>
            </w:pPr>
            <w:r>
              <w:t>可持续性</w:t>
            </w:r>
          </w:p>
        </w:tc>
        <w:tc>
          <w:tcPr>
            <w:tcW w:w="1168" w:type="dxa"/>
            <w:vAlign w:val="center"/>
          </w:tcPr>
          <w:p w14:paraId="0EA80CBE">
            <w:pPr>
              <w:pStyle w:val="15"/>
            </w:pPr>
            <w:r>
              <w:t>≥90%</w:t>
            </w:r>
          </w:p>
        </w:tc>
        <w:tc>
          <w:tcPr>
            <w:tcW w:w="1688" w:type="dxa"/>
            <w:vAlign w:val="center"/>
          </w:tcPr>
          <w:p w14:paraId="121FF69C">
            <w:pPr>
              <w:pStyle w:val="15"/>
            </w:pPr>
            <w:r>
              <w:t>可持续性</w:t>
            </w:r>
          </w:p>
        </w:tc>
      </w:tr>
      <w:tr w14:paraId="7387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14:paraId="2F5391F3">
            <w:pPr>
              <w:pStyle w:val="17"/>
            </w:pPr>
            <w:r>
              <w:t>满意度</w:t>
            </w:r>
          </w:p>
          <w:p w14:paraId="3B7AA6B4">
            <w:pPr>
              <w:pStyle w:val="17"/>
            </w:pPr>
            <w:r>
              <w:t>指标</w:t>
            </w:r>
          </w:p>
        </w:tc>
        <w:tc>
          <w:tcPr>
            <w:tcW w:w="1167" w:type="dxa"/>
            <w:vAlign w:val="center"/>
          </w:tcPr>
          <w:p w14:paraId="5E3471DA">
            <w:pPr>
              <w:pStyle w:val="15"/>
            </w:pPr>
            <w:r>
              <w:t>服务对象满意度指标</w:t>
            </w:r>
          </w:p>
        </w:tc>
        <w:tc>
          <w:tcPr>
            <w:tcW w:w="1217" w:type="dxa"/>
            <w:vAlign w:val="center"/>
          </w:tcPr>
          <w:p w14:paraId="7AD26A11">
            <w:pPr>
              <w:pStyle w:val="15"/>
            </w:pPr>
            <w:r>
              <w:t>服务对象满意度</w:t>
            </w:r>
          </w:p>
        </w:tc>
        <w:tc>
          <w:tcPr>
            <w:tcW w:w="2647" w:type="dxa"/>
            <w:vAlign w:val="center"/>
          </w:tcPr>
          <w:p w14:paraId="6252FD8C">
            <w:pPr>
              <w:pStyle w:val="15"/>
            </w:pPr>
            <w:r>
              <w:t>服务对象满意度</w:t>
            </w:r>
          </w:p>
        </w:tc>
        <w:tc>
          <w:tcPr>
            <w:tcW w:w="1168" w:type="dxa"/>
            <w:vAlign w:val="center"/>
          </w:tcPr>
          <w:p w14:paraId="6010C112">
            <w:pPr>
              <w:pStyle w:val="15"/>
            </w:pPr>
            <w:r>
              <w:t>≥90%</w:t>
            </w:r>
          </w:p>
        </w:tc>
        <w:tc>
          <w:tcPr>
            <w:tcW w:w="1688" w:type="dxa"/>
            <w:vAlign w:val="center"/>
          </w:tcPr>
          <w:p w14:paraId="781BFC59">
            <w:pPr>
              <w:pStyle w:val="15"/>
            </w:pPr>
            <w:r>
              <w:t>服务对象满意度</w:t>
            </w:r>
          </w:p>
        </w:tc>
      </w:tr>
    </w:tbl>
    <w:p w14:paraId="34503B55">
      <w:pPr>
        <w:ind w:firstLine="320" w:firstLineChars="100"/>
        <w:rPr>
          <w:rFonts w:ascii="黑体" w:hAnsi="黑体" w:eastAsia="黑体" w:cs="黑体"/>
          <w:color w:val="000000"/>
          <w:sz w:val="32"/>
          <w:szCs w:val="32"/>
        </w:rPr>
      </w:pPr>
      <w:r>
        <w:rPr>
          <w:rFonts w:hint="eastAsia" w:ascii="黑体" w:hAnsi="黑体" w:eastAsia="黑体" w:cs="黑体"/>
          <w:color w:val="000000"/>
          <w:sz w:val="32"/>
          <w:szCs w:val="32"/>
        </w:rPr>
        <w:t>115.法院建设补助资金囚车购置经费绩效目标表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3981"/>
        <w:gridCol w:w="1327"/>
        <w:gridCol w:w="1327"/>
        <w:gridCol w:w="1327"/>
      </w:tblGrid>
      <w:tr w14:paraId="5C470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308" w:type="dxa"/>
            <w:gridSpan w:val="2"/>
            <w:tcBorders>
              <w:top w:val="single" w:color="FFFFFF" w:sz="6" w:space="0"/>
              <w:left w:val="single" w:color="FFFFFF" w:sz="6" w:space="0"/>
              <w:right w:val="single" w:color="FFFFFF" w:sz="6" w:space="0"/>
            </w:tcBorders>
            <w:vAlign w:val="center"/>
          </w:tcPr>
          <w:p w14:paraId="01EACF0D">
            <w:r>
              <w:t>161001宁晋县人民法院本级</w:t>
            </w:r>
          </w:p>
        </w:tc>
        <w:tc>
          <w:tcPr>
            <w:tcW w:w="1327" w:type="dxa"/>
            <w:tcBorders>
              <w:top w:val="single" w:color="FFFFFF" w:sz="6" w:space="0"/>
              <w:left w:val="single" w:color="FFFFFF" w:sz="6" w:space="0"/>
              <w:right w:val="single" w:color="FFFFFF" w:sz="6" w:space="0"/>
            </w:tcBorders>
          </w:tcPr>
          <w:p w14:paraId="0FCC93C0"/>
        </w:tc>
        <w:tc>
          <w:tcPr>
            <w:tcW w:w="1327" w:type="dxa"/>
            <w:tcBorders>
              <w:top w:val="single" w:color="FFFFFF" w:sz="6" w:space="0"/>
              <w:left w:val="single" w:color="FFFFFF" w:sz="6" w:space="0"/>
              <w:right w:val="single" w:color="FFFFFF" w:sz="6" w:space="0"/>
            </w:tcBorders>
          </w:tcPr>
          <w:p w14:paraId="68A9FDC7"/>
        </w:tc>
        <w:tc>
          <w:tcPr>
            <w:tcW w:w="1327" w:type="dxa"/>
            <w:tcBorders>
              <w:top w:val="single" w:color="FFFFFF" w:sz="6" w:space="0"/>
              <w:left w:val="single" w:color="FFFFFF" w:sz="6" w:space="0"/>
              <w:right w:val="single" w:color="FFFFFF" w:sz="6" w:space="0"/>
            </w:tcBorders>
            <w:vAlign w:val="center"/>
          </w:tcPr>
          <w:p w14:paraId="3D40196B">
            <w:pPr>
              <w:pStyle w:val="13"/>
            </w:pPr>
          </w:p>
        </w:tc>
      </w:tr>
      <w:tr w14:paraId="7A3F9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59AEADE">
            <w:pPr>
              <w:pStyle w:val="16"/>
            </w:pPr>
            <w:r>
              <w:t>绩效目标</w:t>
            </w:r>
          </w:p>
        </w:tc>
        <w:tc>
          <w:tcPr>
            <w:tcW w:w="7962" w:type="dxa"/>
            <w:gridSpan w:val="4"/>
            <w:vAlign w:val="center"/>
          </w:tcPr>
          <w:p w14:paraId="00D7581A">
            <w:r>
              <w:t>1.保障法院办案审判工作正常进行</w:t>
            </w:r>
          </w:p>
        </w:tc>
      </w:tr>
    </w:tbl>
    <w:p w14:paraId="29222AD5">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6CA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661C6DDC">
            <w:pPr>
              <w:pStyle w:val="16"/>
            </w:pPr>
            <w:r>
              <w:t>一级指标</w:t>
            </w:r>
          </w:p>
        </w:tc>
        <w:tc>
          <w:tcPr>
            <w:tcW w:w="1327" w:type="dxa"/>
            <w:vAlign w:val="center"/>
          </w:tcPr>
          <w:p w14:paraId="1188EDD8">
            <w:pPr>
              <w:pStyle w:val="16"/>
            </w:pPr>
            <w:r>
              <w:t>二级指标</w:t>
            </w:r>
          </w:p>
        </w:tc>
        <w:tc>
          <w:tcPr>
            <w:tcW w:w="1327" w:type="dxa"/>
            <w:vAlign w:val="center"/>
          </w:tcPr>
          <w:p w14:paraId="006475C5">
            <w:pPr>
              <w:pStyle w:val="16"/>
            </w:pPr>
            <w:r>
              <w:t>三级指标</w:t>
            </w:r>
          </w:p>
        </w:tc>
        <w:tc>
          <w:tcPr>
            <w:tcW w:w="1327" w:type="dxa"/>
            <w:vAlign w:val="center"/>
          </w:tcPr>
          <w:p w14:paraId="5A18A66C">
            <w:pPr>
              <w:pStyle w:val="16"/>
            </w:pPr>
            <w:r>
              <w:t>绩效指标描述</w:t>
            </w:r>
          </w:p>
        </w:tc>
        <w:tc>
          <w:tcPr>
            <w:tcW w:w="1327" w:type="dxa"/>
          </w:tcPr>
          <w:p w14:paraId="00F4C56A"/>
        </w:tc>
        <w:tc>
          <w:tcPr>
            <w:tcW w:w="1327" w:type="dxa"/>
            <w:vAlign w:val="center"/>
          </w:tcPr>
          <w:p w14:paraId="649071CA">
            <w:pPr>
              <w:pStyle w:val="16"/>
            </w:pPr>
            <w:r>
              <w:t>指标值</w:t>
            </w:r>
          </w:p>
        </w:tc>
        <w:tc>
          <w:tcPr>
            <w:tcW w:w="1327" w:type="dxa"/>
            <w:vAlign w:val="center"/>
          </w:tcPr>
          <w:p w14:paraId="4FAA87F2">
            <w:pPr>
              <w:pStyle w:val="16"/>
            </w:pPr>
            <w:r>
              <w:t>指标值确定依据</w:t>
            </w:r>
          </w:p>
        </w:tc>
      </w:tr>
      <w:tr w14:paraId="7D76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0711C361">
            <w:pPr>
              <w:pStyle w:val="17"/>
            </w:pPr>
            <w:r>
              <w:t>产出指标</w:t>
            </w:r>
          </w:p>
        </w:tc>
        <w:tc>
          <w:tcPr>
            <w:tcW w:w="1327" w:type="dxa"/>
            <w:vAlign w:val="center"/>
          </w:tcPr>
          <w:p w14:paraId="1DF68D5B">
            <w:pPr>
              <w:pStyle w:val="15"/>
            </w:pPr>
            <w:r>
              <w:t>数量指标</w:t>
            </w:r>
          </w:p>
        </w:tc>
        <w:tc>
          <w:tcPr>
            <w:tcW w:w="1327" w:type="dxa"/>
            <w:vAlign w:val="center"/>
          </w:tcPr>
          <w:p w14:paraId="0D23DE3B">
            <w:pPr>
              <w:pStyle w:val="15"/>
            </w:pPr>
            <w:r>
              <w:t>资金到账金额</w:t>
            </w:r>
          </w:p>
        </w:tc>
        <w:tc>
          <w:tcPr>
            <w:tcW w:w="1327" w:type="dxa"/>
            <w:vAlign w:val="center"/>
          </w:tcPr>
          <w:p w14:paraId="3C6E20A5">
            <w:pPr>
              <w:pStyle w:val="15"/>
            </w:pPr>
            <w:r>
              <w:t>该项资金到账金额</w:t>
            </w:r>
          </w:p>
        </w:tc>
        <w:tc>
          <w:tcPr>
            <w:tcW w:w="1327" w:type="dxa"/>
            <w:vAlign w:val="center"/>
          </w:tcPr>
          <w:p w14:paraId="1E9B7CA6"/>
        </w:tc>
        <w:tc>
          <w:tcPr>
            <w:tcW w:w="1327" w:type="dxa"/>
            <w:vAlign w:val="center"/>
          </w:tcPr>
          <w:p w14:paraId="6D152018">
            <w:pPr>
              <w:pStyle w:val="15"/>
            </w:pPr>
            <w:r>
              <w:t>≥100百分比</w:t>
            </w:r>
          </w:p>
        </w:tc>
        <w:tc>
          <w:tcPr>
            <w:tcW w:w="1327" w:type="dxa"/>
            <w:vAlign w:val="center"/>
          </w:tcPr>
          <w:p w14:paraId="4A51D455">
            <w:pPr>
              <w:pStyle w:val="15"/>
            </w:pPr>
            <w:r>
              <w:t>实际与计划相比</w:t>
            </w:r>
          </w:p>
        </w:tc>
      </w:tr>
      <w:tr w14:paraId="4018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A8C41B8"/>
        </w:tc>
        <w:tc>
          <w:tcPr>
            <w:tcW w:w="1327" w:type="dxa"/>
            <w:vAlign w:val="center"/>
          </w:tcPr>
          <w:p w14:paraId="60555194">
            <w:pPr>
              <w:pStyle w:val="15"/>
            </w:pPr>
            <w:r>
              <w:t>质量指标</w:t>
            </w:r>
          </w:p>
        </w:tc>
        <w:tc>
          <w:tcPr>
            <w:tcW w:w="1327" w:type="dxa"/>
            <w:vAlign w:val="center"/>
          </w:tcPr>
          <w:p w14:paraId="6C111982">
            <w:pPr>
              <w:pStyle w:val="15"/>
            </w:pPr>
            <w:r>
              <w:t>资金使用情况</w:t>
            </w:r>
          </w:p>
        </w:tc>
        <w:tc>
          <w:tcPr>
            <w:tcW w:w="1327" w:type="dxa"/>
            <w:vAlign w:val="center"/>
          </w:tcPr>
          <w:p w14:paraId="1DB3A666">
            <w:pPr>
              <w:pStyle w:val="15"/>
            </w:pPr>
            <w:r>
              <w:t>该项资金使用情况</w:t>
            </w:r>
          </w:p>
        </w:tc>
        <w:tc>
          <w:tcPr>
            <w:tcW w:w="1327" w:type="dxa"/>
            <w:vAlign w:val="center"/>
          </w:tcPr>
          <w:p w14:paraId="23A73A79"/>
        </w:tc>
        <w:tc>
          <w:tcPr>
            <w:tcW w:w="1327" w:type="dxa"/>
            <w:vAlign w:val="center"/>
          </w:tcPr>
          <w:p w14:paraId="64D3049F">
            <w:pPr>
              <w:pStyle w:val="15"/>
            </w:pPr>
            <w:r>
              <w:t>≥100百分比</w:t>
            </w:r>
          </w:p>
        </w:tc>
        <w:tc>
          <w:tcPr>
            <w:tcW w:w="1327" w:type="dxa"/>
            <w:vAlign w:val="center"/>
          </w:tcPr>
          <w:p w14:paraId="5808B389">
            <w:pPr>
              <w:pStyle w:val="15"/>
            </w:pPr>
            <w:r>
              <w:t>实际与计划相比</w:t>
            </w:r>
          </w:p>
        </w:tc>
      </w:tr>
      <w:tr w14:paraId="7F77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4F56ECB"/>
        </w:tc>
        <w:tc>
          <w:tcPr>
            <w:tcW w:w="1327" w:type="dxa"/>
            <w:vAlign w:val="center"/>
          </w:tcPr>
          <w:p w14:paraId="14143428">
            <w:pPr>
              <w:pStyle w:val="15"/>
            </w:pPr>
            <w:r>
              <w:t>时效指标</w:t>
            </w:r>
          </w:p>
        </w:tc>
        <w:tc>
          <w:tcPr>
            <w:tcW w:w="1327" w:type="dxa"/>
            <w:vAlign w:val="center"/>
          </w:tcPr>
          <w:p w14:paraId="1CB4939E">
            <w:pPr>
              <w:pStyle w:val="15"/>
            </w:pPr>
            <w:r>
              <w:t>资金到账时间</w:t>
            </w:r>
          </w:p>
        </w:tc>
        <w:tc>
          <w:tcPr>
            <w:tcW w:w="1327" w:type="dxa"/>
            <w:vAlign w:val="center"/>
          </w:tcPr>
          <w:p w14:paraId="4B39278B">
            <w:pPr>
              <w:pStyle w:val="15"/>
            </w:pPr>
            <w:r>
              <w:t>该项资金到账时间</w:t>
            </w:r>
          </w:p>
        </w:tc>
        <w:tc>
          <w:tcPr>
            <w:tcW w:w="1327" w:type="dxa"/>
            <w:vAlign w:val="center"/>
          </w:tcPr>
          <w:p w14:paraId="090673EB"/>
        </w:tc>
        <w:tc>
          <w:tcPr>
            <w:tcW w:w="1327" w:type="dxa"/>
            <w:vAlign w:val="center"/>
          </w:tcPr>
          <w:p w14:paraId="39BD3114">
            <w:pPr>
              <w:pStyle w:val="15"/>
            </w:pPr>
            <w:r>
              <w:t>≥100百分比</w:t>
            </w:r>
          </w:p>
        </w:tc>
        <w:tc>
          <w:tcPr>
            <w:tcW w:w="1327" w:type="dxa"/>
            <w:vAlign w:val="center"/>
          </w:tcPr>
          <w:p w14:paraId="794B6FE3">
            <w:pPr>
              <w:pStyle w:val="15"/>
            </w:pPr>
            <w:r>
              <w:t>实际与计划相比</w:t>
            </w:r>
          </w:p>
        </w:tc>
      </w:tr>
      <w:tr w14:paraId="75FC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368B82C"/>
        </w:tc>
        <w:tc>
          <w:tcPr>
            <w:tcW w:w="1327" w:type="dxa"/>
            <w:vAlign w:val="center"/>
          </w:tcPr>
          <w:p w14:paraId="6E25817F">
            <w:pPr>
              <w:pStyle w:val="15"/>
            </w:pPr>
            <w:r>
              <w:t>成本指标</w:t>
            </w:r>
          </w:p>
        </w:tc>
        <w:tc>
          <w:tcPr>
            <w:tcW w:w="1327" w:type="dxa"/>
            <w:vAlign w:val="center"/>
          </w:tcPr>
          <w:p w14:paraId="6D252C59">
            <w:pPr>
              <w:pStyle w:val="15"/>
            </w:pPr>
            <w:r>
              <w:t>预算执行率（%）</w:t>
            </w:r>
          </w:p>
        </w:tc>
        <w:tc>
          <w:tcPr>
            <w:tcW w:w="1327" w:type="dxa"/>
            <w:vAlign w:val="center"/>
          </w:tcPr>
          <w:p w14:paraId="238F51FE">
            <w:pPr>
              <w:pStyle w:val="15"/>
            </w:pPr>
            <w:r>
              <w:t>预算执行率（%）</w:t>
            </w:r>
          </w:p>
        </w:tc>
        <w:tc>
          <w:tcPr>
            <w:tcW w:w="1327" w:type="dxa"/>
            <w:vAlign w:val="center"/>
          </w:tcPr>
          <w:p w14:paraId="627CC074"/>
        </w:tc>
        <w:tc>
          <w:tcPr>
            <w:tcW w:w="1327" w:type="dxa"/>
            <w:vAlign w:val="center"/>
          </w:tcPr>
          <w:p w14:paraId="5BB8DA7A">
            <w:pPr>
              <w:pStyle w:val="15"/>
            </w:pPr>
            <w:r>
              <w:t>≥100百分比</w:t>
            </w:r>
          </w:p>
        </w:tc>
        <w:tc>
          <w:tcPr>
            <w:tcW w:w="1327" w:type="dxa"/>
            <w:vAlign w:val="center"/>
          </w:tcPr>
          <w:p w14:paraId="61B6EF2F">
            <w:pPr>
              <w:pStyle w:val="15"/>
            </w:pPr>
            <w:r>
              <w:t>实际与计划相比</w:t>
            </w:r>
          </w:p>
        </w:tc>
      </w:tr>
      <w:tr w14:paraId="75C3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00F99AAE">
            <w:pPr>
              <w:pStyle w:val="17"/>
            </w:pPr>
            <w:r>
              <w:t>效益指标</w:t>
            </w:r>
          </w:p>
        </w:tc>
        <w:tc>
          <w:tcPr>
            <w:tcW w:w="1327" w:type="dxa"/>
            <w:vAlign w:val="center"/>
          </w:tcPr>
          <w:p w14:paraId="44A7F349">
            <w:pPr>
              <w:pStyle w:val="15"/>
            </w:pPr>
            <w:r>
              <w:t>可持续影响指标</w:t>
            </w:r>
          </w:p>
        </w:tc>
        <w:tc>
          <w:tcPr>
            <w:tcW w:w="1327" w:type="dxa"/>
            <w:vAlign w:val="center"/>
          </w:tcPr>
          <w:p w14:paraId="40734C8C">
            <w:pPr>
              <w:pStyle w:val="15"/>
            </w:pPr>
            <w:r>
              <w:t>正常运转指标</w:t>
            </w:r>
          </w:p>
        </w:tc>
        <w:tc>
          <w:tcPr>
            <w:tcW w:w="1327" w:type="dxa"/>
            <w:vAlign w:val="center"/>
          </w:tcPr>
          <w:p w14:paraId="27D2C081">
            <w:pPr>
              <w:pStyle w:val="15"/>
            </w:pPr>
            <w:r>
              <w:t>正常运转指标</w:t>
            </w:r>
          </w:p>
        </w:tc>
        <w:tc>
          <w:tcPr>
            <w:tcW w:w="1327" w:type="dxa"/>
            <w:vAlign w:val="center"/>
          </w:tcPr>
          <w:p w14:paraId="5FBE0977"/>
        </w:tc>
        <w:tc>
          <w:tcPr>
            <w:tcW w:w="1327" w:type="dxa"/>
            <w:vAlign w:val="center"/>
          </w:tcPr>
          <w:p w14:paraId="25710AD1">
            <w:pPr>
              <w:pStyle w:val="15"/>
            </w:pPr>
            <w:r>
              <w:t>≥100百分比</w:t>
            </w:r>
          </w:p>
        </w:tc>
        <w:tc>
          <w:tcPr>
            <w:tcW w:w="1327" w:type="dxa"/>
            <w:vAlign w:val="center"/>
          </w:tcPr>
          <w:p w14:paraId="0DEF5C25">
            <w:pPr>
              <w:pStyle w:val="15"/>
            </w:pPr>
            <w:r>
              <w:t>实际与计划相比</w:t>
            </w:r>
          </w:p>
        </w:tc>
      </w:tr>
      <w:tr w14:paraId="3024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29144B8"/>
        </w:tc>
        <w:tc>
          <w:tcPr>
            <w:tcW w:w="1327" w:type="dxa"/>
            <w:vAlign w:val="center"/>
          </w:tcPr>
          <w:p w14:paraId="74DEF575">
            <w:pPr>
              <w:pStyle w:val="15"/>
            </w:pPr>
            <w:r>
              <w:t>经济效益指标</w:t>
            </w:r>
          </w:p>
        </w:tc>
        <w:tc>
          <w:tcPr>
            <w:tcW w:w="1327" w:type="dxa"/>
            <w:vAlign w:val="center"/>
          </w:tcPr>
          <w:p w14:paraId="66A43B6C">
            <w:pPr>
              <w:pStyle w:val="15"/>
            </w:pPr>
            <w:r>
              <w:t>提高效率</w:t>
            </w:r>
          </w:p>
        </w:tc>
        <w:tc>
          <w:tcPr>
            <w:tcW w:w="1327" w:type="dxa"/>
            <w:vAlign w:val="center"/>
          </w:tcPr>
          <w:p w14:paraId="3B890050">
            <w:pPr>
              <w:pStyle w:val="15"/>
            </w:pPr>
            <w:r>
              <w:t>提高效率</w:t>
            </w:r>
          </w:p>
        </w:tc>
        <w:tc>
          <w:tcPr>
            <w:tcW w:w="1327" w:type="dxa"/>
            <w:vAlign w:val="center"/>
          </w:tcPr>
          <w:p w14:paraId="084B9723"/>
        </w:tc>
        <w:tc>
          <w:tcPr>
            <w:tcW w:w="1327" w:type="dxa"/>
            <w:vAlign w:val="center"/>
          </w:tcPr>
          <w:p w14:paraId="4AAB5A75">
            <w:pPr>
              <w:pStyle w:val="15"/>
            </w:pPr>
            <w:r>
              <w:t>≥90百分比</w:t>
            </w:r>
          </w:p>
        </w:tc>
        <w:tc>
          <w:tcPr>
            <w:tcW w:w="1327" w:type="dxa"/>
            <w:vAlign w:val="center"/>
          </w:tcPr>
          <w:p w14:paraId="6A2C0611">
            <w:pPr>
              <w:pStyle w:val="15"/>
            </w:pPr>
            <w:r>
              <w:t>干警工作效率情况</w:t>
            </w:r>
          </w:p>
        </w:tc>
      </w:tr>
      <w:tr w14:paraId="23B6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E45DDE9"/>
        </w:tc>
        <w:tc>
          <w:tcPr>
            <w:tcW w:w="1327" w:type="dxa"/>
            <w:vAlign w:val="center"/>
          </w:tcPr>
          <w:p w14:paraId="6E4690BA">
            <w:pPr>
              <w:pStyle w:val="15"/>
            </w:pPr>
            <w:r>
              <w:t>社会效益指标</w:t>
            </w:r>
          </w:p>
        </w:tc>
        <w:tc>
          <w:tcPr>
            <w:tcW w:w="1327" w:type="dxa"/>
            <w:vAlign w:val="center"/>
          </w:tcPr>
          <w:p w14:paraId="30C9C89A">
            <w:pPr>
              <w:pStyle w:val="15"/>
            </w:pPr>
            <w:r>
              <w:t>法律援助案件办结率(%)</w:t>
            </w:r>
          </w:p>
        </w:tc>
        <w:tc>
          <w:tcPr>
            <w:tcW w:w="1327" w:type="dxa"/>
            <w:vAlign w:val="center"/>
          </w:tcPr>
          <w:p w14:paraId="229C276F">
            <w:pPr>
              <w:pStyle w:val="15"/>
            </w:pPr>
            <w:r>
              <w:t>法律援助案件办结率(%)</w:t>
            </w:r>
          </w:p>
        </w:tc>
        <w:tc>
          <w:tcPr>
            <w:tcW w:w="1327" w:type="dxa"/>
            <w:vAlign w:val="center"/>
          </w:tcPr>
          <w:p w14:paraId="7B260046"/>
        </w:tc>
        <w:tc>
          <w:tcPr>
            <w:tcW w:w="1327" w:type="dxa"/>
            <w:vAlign w:val="center"/>
          </w:tcPr>
          <w:p w14:paraId="35BFFB89">
            <w:pPr>
              <w:pStyle w:val="15"/>
            </w:pPr>
            <w:r>
              <w:t>≥85百分比</w:t>
            </w:r>
          </w:p>
        </w:tc>
        <w:tc>
          <w:tcPr>
            <w:tcW w:w="1327" w:type="dxa"/>
            <w:vAlign w:val="center"/>
          </w:tcPr>
          <w:p w14:paraId="5DFC91B0">
            <w:pPr>
              <w:pStyle w:val="15"/>
            </w:pPr>
            <w:r>
              <w:t>法律援助案件办结率(%)</w:t>
            </w:r>
          </w:p>
        </w:tc>
      </w:tr>
      <w:tr w14:paraId="2247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E229F98"/>
        </w:tc>
        <w:tc>
          <w:tcPr>
            <w:tcW w:w="1327" w:type="dxa"/>
            <w:vAlign w:val="center"/>
          </w:tcPr>
          <w:p w14:paraId="0EE3D43E">
            <w:pPr>
              <w:pStyle w:val="15"/>
            </w:pPr>
            <w:r>
              <w:t>生态效益指标</w:t>
            </w:r>
          </w:p>
        </w:tc>
        <w:tc>
          <w:tcPr>
            <w:tcW w:w="1327" w:type="dxa"/>
            <w:vAlign w:val="center"/>
          </w:tcPr>
          <w:p w14:paraId="01881D09">
            <w:pPr>
              <w:pStyle w:val="15"/>
            </w:pPr>
            <w:r>
              <w:t>网上办案效率</w:t>
            </w:r>
          </w:p>
        </w:tc>
        <w:tc>
          <w:tcPr>
            <w:tcW w:w="1327" w:type="dxa"/>
            <w:vAlign w:val="center"/>
          </w:tcPr>
          <w:p w14:paraId="5EE6A0ED">
            <w:pPr>
              <w:pStyle w:val="15"/>
            </w:pPr>
            <w:r>
              <w:t>网上办案情况</w:t>
            </w:r>
          </w:p>
        </w:tc>
        <w:tc>
          <w:tcPr>
            <w:tcW w:w="1327" w:type="dxa"/>
            <w:vAlign w:val="center"/>
          </w:tcPr>
          <w:p w14:paraId="05A933B3"/>
        </w:tc>
        <w:tc>
          <w:tcPr>
            <w:tcW w:w="1327" w:type="dxa"/>
            <w:vAlign w:val="center"/>
          </w:tcPr>
          <w:p w14:paraId="30B2AE4F">
            <w:pPr>
              <w:pStyle w:val="15"/>
            </w:pPr>
            <w:r>
              <w:t>≥85百分比</w:t>
            </w:r>
          </w:p>
        </w:tc>
        <w:tc>
          <w:tcPr>
            <w:tcW w:w="1327" w:type="dxa"/>
            <w:vAlign w:val="center"/>
          </w:tcPr>
          <w:p w14:paraId="26FD3113">
            <w:pPr>
              <w:pStyle w:val="15"/>
            </w:pPr>
            <w:r>
              <w:t>网上办案的结案率提高情况</w:t>
            </w:r>
          </w:p>
        </w:tc>
      </w:tr>
      <w:tr w14:paraId="1706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41A6E659">
            <w:pPr>
              <w:pStyle w:val="17"/>
            </w:pPr>
            <w:r>
              <w:t>满意度指标</w:t>
            </w:r>
          </w:p>
        </w:tc>
        <w:tc>
          <w:tcPr>
            <w:tcW w:w="1327" w:type="dxa"/>
            <w:vAlign w:val="center"/>
          </w:tcPr>
          <w:p w14:paraId="6E749A55">
            <w:pPr>
              <w:pStyle w:val="15"/>
            </w:pPr>
            <w:r>
              <w:t>服务对象满意度指标</w:t>
            </w:r>
          </w:p>
        </w:tc>
        <w:tc>
          <w:tcPr>
            <w:tcW w:w="1327" w:type="dxa"/>
            <w:vAlign w:val="center"/>
          </w:tcPr>
          <w:p w14:paraId="29A4FE0D">
            <w:pPr>
              <w:pStyle w:val="15"/>
            </w:pPr>
            <w:r>
              <w:t>满意率</w:t>
            </w:r>
          </w:p>
        </w:tc>
        <w:tc>
          <w:tcPr>
            <w:tcW w:w="1327" w:type="dxa"/>
            <w:vAlign w:val="center"/>
          </w:tcPr>
          <w:p w14:paraId="681DFB5E">
            <w:pPr>
              <w:pStyle w:val="15"/>
            </w:pPr>
            <w:r>
              <w:t>满意率</w:t>
            </w:r>
          </w:p>
        </w:tc>
        <w:tc>
          <w:tcPr>
            <w:tcW w:w="1327" w:type="dxa"/>
            <w:vAlign w:val="center"/>
          </w:tcPr>
          <w:p w14:paraId="30B39F98"/>
        </w:tc>
        <w:tc>
          <w:tcPr>
            <w:tcW w:w="1327" w:type="dxa"/>
            <w:vAlign w:val="center"/>
          </w:tcPr>
          <w:p w14:paraId="02D22171">
            <w:pPr>
              <w:pStyle w:val="15"/>
            </w:pPr>
            <w:r>
              <w:t>≥90百分比</w:t>
            </w:r>
          </w:p>
        </w:tc>
        <w:tc>
          <w:tcPr>
            <w:tcW w:w="1327" w:type="dxa"/>
            <w:vAlign w:val="center"/>
          </w:tcPr>
          <w:p w14:paraId="17FFE052">
            <w:pPr>
              <w:pStyle w:val="15"/>
            </w:pPr>
            <w:r>
              <w:t>群众是否满意</w:t>
            </w:r>
          </w:p>
        </w:tc>
      </w:tr>
    </w:tbl>
    <w:p w14:paraId="1E845045">
      <w:pPr>
        <w:sectPr>
          <w:pgSz w:w="11900" w:h="16840"/>
          <w:pgMar w:top="1984" w:right="1531" w:bottom="1701" w:left="1531" w:header="720" w:footer="1361" w:gutter="0"/>
          <w:pgNumType w:fmt="numberInDash"/>
          <w:cols w:space="0" w:num="1"/>
        </w:sectPr>
      </w:pPr>
    </w:p>
    <w:p w14:paraId="0BE3DDCD">
      <w:pPr>
        <w:ind w:firstLine="640" w:firstLineChars="200"/>
        <w:rPr>
          <w:rFonts w:ascii="黑体" w:hAnsi="黑体" w:eastAsia="黑体" w:cs="黑体"/>
          <w:color w:val="000000"/>
          <w:sz w:val="32"/>
          <w:szCs w:val="32"/>
        </w:rPr>
      </w:pPr>
      <w:r>
        <w:rPr>
          <w:rFonts w:hint="eastAsia" w:ascii="黑体" w:hAnsi="黑体" w:eastAsia="黑体" w:cs="黑体"/>
          <w:color w:val="000000"/>
          <w:sz w:val="32"/>
          <w:szCs w:val="32"/>
        </w:rPr>
        <w:t>116.法院建设补助资金人民法庭（四芝兰、贾家口、大陆村）维修经费绩效目标表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654"/>
        <w:gridCol w:w="1327"/>
        <w:gridCol w:w="1327"/>
        <w:gridCol w:w="1327"/>
        <w:gridCol w:w="1327"/>
      </w:tblGrid>
      <w:tr w14:paraId="1AFF1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2"/>
            <w:tcBorders>
              <w:top w:val="single" w:color="FFFFFF" w:sz="6" w:space="0"/>
              <w:left w:val="single" w:color="FFFFFF" w:sz="6" w:space="0"/>
              <w:right w:val="single" w:color="FFFFFF" w:sz="6" w:space="0"/>
            </w:tcBorders>
            <w:vAlign w:val="center"/>
          </w:tcPr>
          <w:p w14:paraId="5D2811C3">
            <w:r>
              <w:t>161001宁晋县人民法院本级</w:t>
            </w:r>
          </w:p>
        </w:tc>
        <w:tc>
          <w:tcPr>
            <w:tcW w:w="1327" w:type="dxa"/>
            <w:tcBorders>
              <w:top w:val="single" w:color="FFFFFF" w:sz="6" w:space="0"/>
              <w:left w:val="single" w:color="FFFFFF" w:sz="6" w:space="0"/>
              <w:right w:val="single" w:color="FFFFFF" w:sz="6" w:space="0"/>
            </w:tcBorders>
          </w:tcPr>
          <w:p w14:paraId="1313B057"/>
        </w:tc>
        <w:tc>
          <w:tcPr>
            <w:tcW w:w="1327" w:type="dxa"/>
            <w:tcBorders>
              <w:top w:val="single" w:color="FFFFFF" w:sz="6" w:space="0"/>
              <w:left w:val="single" w:color="FFFFFF" w:sz="6" w:space="0"/>
              <w:right w:val="single" w:color="FFFFFF" w:sz="6" w:space="0"/>
            </w:tcBorders>
          </w:tcPr>
          <w:p w14:paraId="29C182BC"/>
        </w:tc>
        <w:tc>
          <w:tcPr>
            <w:tcW w:w="1327" w:type="dxa"/>
            <w:tcBorders>
              <w:top w:val="single" w:color="FFFFFF" w:sz="6" w:space="0"/>
              <w:left w:val="single" w:color="FFFFFF" w:sz="6" w:space="0"/>
              <w:right w:val="single" w:color="FFFFFF" w:sz="6" w:space="0"/>
            </w:tcBorders>
          </w:tcPr>
          <w:p w14:paraId="79C34BCC"/>
        </w:tc>
        <w:tc>
          <w:tcPr>
            <w:tcW w:w="1327" w:type="dxa"/>
            <w:tcBorders>
              <w:top w:val="single" w:color="FFFFFF" w:sz="6" w:space="0"/>
              <w:left w:val="single" w:color="FFFFFF" w:sz="6" w:space="0"/>
              <w:right w:val="single" w:color="FFFFFF" w:sz="6" w:space="0"/>
            </w:tcBorders>
            <w:vAlign w:val="center"/>
          </w:tcPr>
          <w:p w14:paraId="1F7B9C21">
            <w:pPr>
              <w:pStyle w:val="13"/>
            </w:pPr>
          </w:p>
        </w:tc>
      </w:tr>
      <w:tr w14:paraId="38BC5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ED3208E">
            <w:pPr>
              <w:pStyle w:val="16"/>
            </w:pPr>
            <w:r>
              <w:t>绩效目标</w:t>
            </w:r>
          </w:p>
        </w:tc>
        <w:tc>
          <w:tcPr>
            <w:tcW w:w="7962" w:type="dxa"/>
            <w:gridSpan w:val="5"/>
            <w:vAlign w:val="center"/>
          </w:tcPr>
          <w:p w14:paraId="0027B91D">
            <w:pPr>
              <w:rPr>
                <w:rFonts w:ascii="方正书宋_GBK" w:hAnsi="方正书宋_GBK" w:eastAsia="方正书宋_GBK" w:cs="方正书宋_GBK"/>
                <w:b/>
              </w:rPr>
            </w:pPr>
            <w:r>
              <w:rPr>
                <w:b/>
              </w:rPr>
              <w:t>1.保障我院人民法庭正常使用。</w:t>
            </w:r>
          </w:p>
        </w:tc>
      </w:tr>
    </w:tbl>
    <w:p w14:paraId="784E7EC5">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597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0B9F2234">
            <w:pPr>
              <w:pStyle w:val="16"/>
            </w:pPr>
            <w:r>
              <w:t>一级指标</w:t>
            </w:r>
          </w:p>
        </w:tc>
        <w:tc>
          <w:tcPr>
            <w:tcW w:w="1327" w:type="dxa"/>
            <w:vAlign w:val="center"/>
          </w:tcPr>
          <w:p w14:paraId="19F7C4E2">
            <w:pPr>
              <w:pStyle w:val="16"/>
            </w:pPr>
            <w:r>
              <w:t>二级指标</w:t>
            </w:r>
          </w:p>
        </w:tc>
        <w:tc>
          <w:tcPr>
            <w:tcW w:w="1327" w:type="dxa"/>
            <w:vAlign w:val="center"/>
          </w:tcPr>
          <w:p w14:paraId="43E09CB2">
            <w:pPr>
              <w:pStyle w:val="16"/>
            </w:pPr>
            <w:r>
              <w:t>三级指标</w:t>
            </w:r>
          </w:p>
        </w:tc>
        <w:tc>
          <w:tcPr>
            <w:tcW w:w="1327" w:type="dxa"/>
            <w:vAlign w:val="center"/>
          </w:tcPr>
          <w:p w14:paraId="58B359D6">
            <w:pPr>
              <w:pStyle w:val="16"/>
            </w:pPr>
            <w:r>
              <w:t>绩效指标描述</w:t>
            </w:r>
          </w:p>
        </w:tc>
        <w:tc>
          <w:tcPr>
            <w:tcW w:w="1327" w:type="dxa"/>
          </w:tcPr>
          <w:p w14:paraId="22DD9A8E"/>
        </w:tc>
        <w:tc>
          <w:tcPr>
            <w:tcW w:w="1327" w:type="dxa"/>
            <w:vAlign w:val="center"/>
          </w:tcPr>
          <w:p w14:paraId="49D047ED">
            <w:pPr>
              <w:pStyle w:val="16"/>
            </w:pPr>
            <w:r>
              <w:t>指标值</w:t>
            </w:r>
          </w:p>
        </w:tc>
        <w:tc>
          <w:tcPr>
            <w:tcW w:w="1327" w:type="dxa"/>
            <w:vAlign w:val="center"/>
          </w:tcPr>
          <w:p w14:paraId="5554C422">
            <w:pPr>
              <w:pStyle w:val="16"/>
            </w:pPr>
            <w:r>
              <w:t>指标值确定依据</w:t>
            </w:r>
          </w:p>
        </w:tc>
      </w:tr>
      <w:tr w14:paraId="7DBB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DB3BD5E">
            <w:pPr>
              <w:pStyle w:val="17"/>
            </w:pPr>
            <w:r>
              <w:t>产出指标</w:t>
            </w:r>
          </w:p>
        </w:tc>
        <w:tc>
          <w:tcPr>
            <w:tcW w:w="1327" w:type="dxa"/>
            <w:vAlign w:val="center"/>
          </w:tcPr>
          <w:p w14:paraId="3B0C51F6">
            <w:pPr>
              <w:pStyle w:val="15"/>
            </w:pPr>
            <w:r>
              <w:t>数量指标</w:t>
            </w:r>
          </w:p>
        </w:tc>
        <w:tc>
          <w:tcPr>
            <w:tcW w:w="1327" w:type="dxa"/>
            <w:vAlign w:val="center"/>
          </w:tcPr>
          <w:p w14:paraId="32E713EE">
            <w:pPr>
              <w:pStyle w:val="15"/>
              <w:spacing w:line="280" w:lineRule="exact"/>
            </w:pPr>
            <w:r>
              <w:t>资金到账金额</w:t>
            </w:r>
          </w:p>
        </w:tc>
        <w:tc>
          <w:tcPr>
            <w:tcW w:w="1327" w:type="dxa"/>
            <w:vAlign w:val="center"/>
          </w:tcPr>
          <w:p w14:paraId="2603D49F">
            <w:pPr>
              <w:pStyle w:val="15"/>
              <w:spacing w:line="280" w:lineRule="exact"/>
            </w:pPr>
            <w:r>
              <w:t>该项资金到账金额</w:t>
            </w:r>
          </w:p>
        </w:tc>
        <w:tc>
          <w:tcPr>
            <w:tcW w:w="1327" w:type="dxa"/>
            <w:vAlign w:val="center"/>
          </w:tcPr>
          <w:p w14:paraId="3FB633D8">
            <w:pPr>
              <w:spacing w:line="280" w:lineRule="exact"/>
            </w:pPr>
          </w:p>
        </w:tc>
        <w:tc>
          <w:tcPr>
            <w:tcW w:w="1327" w:type="dxa"/>
            <w:vAlign w:val="center"/>
          </w:tcPr>
          <w:p w14:paraId="4BEE6249">
            <w:pPr>
              <w:pStyle w:val="15"/>
              <w:spacing w:line="280" w:lineRule="exact"/>
            </w:pPr>
            <w:r>
              <w:t>100百分比</w:t>
            </w:r>
          </w:p>
        </w:tc>
        <w:tc>
          <w:tcPr>
            <w:tcW w:w="1327" w:type="dxa"/>
            <w:vAlign w:val="center"/>
          </w:tcPr>
          <w:p w14:paraId="347AC0DC">
            <w:pPr>
              <w:pStyle w:val="15"/>
              <w:spacing w:line="280" w:lineRule="exact"/>
            </w:pPr>
            <w:r>
              <w:t>实际与计划相比</w:t>
            </w:r>
          </w:p>
        </w:tc>
      </w:tr>
      <w:tr w14:paraId="3147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EC9C81E"/>
        </w:tc>
        <w:tc>
          <w:tcPr>
            <w:tcW w:w="1327" w:type="dxa"/>
            <w:vAlign w:val="center"/>
          </w:tcPr>
          <w:p w14:paraId="62FFB964">
            <w:pPr>
              <w:pStyle w:val="15"/>
            </w:pPr>
            <w:r>
              <w:t>质量指标</w:t>
            </w:r>
          </w:p>
        </w:tc>
        <w:tc>
          <w:tcPr>
            <w:tcW w:w="1327" w:type="dxa"/>
            <w:vAlign w:val="center"/>
          </w:tcPr>
          <w:p w14:paraId="4CD86841">
            <w:pPr>
              <w:pStyle w:val="15"/>
              <w:spacing w:line="280" w:lineRule="exact"/>
            </w:pPr>
            <w:r>
              <w:t>资金使用情况</w:t>
            </w:r>
          </w:p>
        </w:tc>
        <w:tc>
          <w:tcPr>
            <w:tcW w:w="1327" w:type="dxa"/>
            <w:vAlign w:val="center"/>
          </w:tcPr>
          <w:p w14:paraId="25FE9B02">
            <w:pPr>
              <w:pStyle w:val="15"/>
              <w:spacing w:line="280" w:lineRule="exact"/>
            </w:pPr>
            <w:r>
              <w:t>该项资金使用情况</w:t>
            </w:r>
          </w:p>
        </w:tc>
        <w:tc>
          <w:tcPr>
            <w:tcW w:w="1327" w:type="dxa"/>
            <w:vAlign w:val="center"/>
          </w:tcPr>
          <w:p w14:paraId="027DABE0">
            <w:pPr>
              <w:spacing w:line="280" w:lineRule="exact"/>
            </w:pPr>
          </w:p>
        </w:tc>
        <w:tc>
          <w:tcPr>
            <w:tcW w:w="1327" w:type="dxa"/>
            <w:vAlign w:val="center"/>
          </w:tcPr>
          <w:p w14:paraId="2E60EDDE">
            <w:pPr>
              <w:pStyle w:val="15"/>
              <w:spacing w:line="280" w:lineRule="exact"/>
            </w:pPr>
            <w:r>
              <w:t>100百分比</w:t>
            </w:r>
          </w:p>
        </w:tc>
        <w:tc>
          <w:tcPr>
            <w:tcW w:w="1327" w:type="dxa"/>
            <w:vAlign w:val="center"/>
          </w:tcPr>
          <w:p w14:paraId="6E29762E">
            <w:pPr>
              <w:pStyle w:val="15"/>
              <w:spacing w:line="280" w:lineRule="exact"/>
            </w:pPr>
            <w:r>
              <w:t>实际与计划相比</w:t>
            </w:r>
          </w:p>
        </w:tc>
      </w:tr>
      <w:tr w14:paraId="4529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F8D387C"/>
        </w:tc>
        <w:tc>
          <w:tcPr>
            <w:tcW w:w="1327" w:type="dxa"/>
            <w:vAlign w:val="center"/>
          </w:tcPr>
          <w:p w14:paraId="7086BBC1">
            <w:pPr>
              <w:pStyle w:val="15"/>
            </w:pPr>
            <w:r>
              <w:t>时效指标</w:t>
            </w:r>
          </w:p>
        </w:tc>
        <w:tc>
          <w:tcPr>
            <w:tcW w:w="1327" w:type="dxa"/>
            <w:vAlign w:val="center"/>
          </w:tcPr>
          <w:p w14:paraId="34DD903C">
            <w:pPr>
              <w:pStyle w:val="15"/>
              <w:spacing w:line="280" w:lineRule="exact"/>
            </w:pPr>
            <w:r>
              <w:t>资金到账时间</w:t>
            </w:r>
          </w:p>
        </w:tc>
        <w:tc>
          <w:tcPr>
            <w:tcW w:w="1327" w:type="dxa"/>
            <w:vAlign w:val="center"/>
          </w:tcPr>
          <w:p w14:paraId="2DC5DDA1">
            <w:pPr>
              <w:pStyle w:val="15"/>
              <w:spacing w:line="280" w:lineRule="exact"/>
            </w:pPr>
            <w:r>
              <w:t>该项资金到账时间</w:t>
            </w:r>
          </w:p>
        </w:tc>
        <w:tc>
          <w:tcPr>
            <w:tcW w:w="1327" w:type="dxa"/>
            <w:vAlign w:val="center"/>
          </w:tcPr>
          <w:p w14:paraId="46797063">
            <w:pPr>
              <w:spacing w:line="280" w:lineRule="exact"/>
            </w:pPr>
          </w:p>
        </w:tc>
        <w:tc>
          <w:tcPr>
            <w:tcW w:w="1327" w:type="dxa"/>
            <w:vAlign w:val="center"/>
          </w:tcPr>
          <w:p w14:paraId="68E807D3">
            <w:pPr>
              <w:pStyle w:val="15"/>
              <w:spacing w:line="280" w:lineRule="exact"/>
            </w:pPr>
            <w:r>
              <w:t>100百分比</w:t>
            </w:r>
          </w:p>
        </w:tc>
        <w:tc>
          <w:tcPr>
            <w:tcW w:w="1327" w:type="dxa"/>
            <w:vAlign w:val="center"/>
          </w:tcPr>
          <w:p w14:paraId="00E694BE">
            <w:pPr>
              <w:pStyle w:val="15"/>
              <w:spacing w:line="280" w:lineRule="exact"/>
            </w:pPr>
            <w:r>
              <w:t>实际与计划相比</w:t>
            </w:r>
          </w:p>
        </w:tc>
      </w:tr>
      <w:tr w14:paraId="6DE0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C5E9B33"/>
        </w:tc>
        <w:tc>
          <w:tcPr>
            <w:tcW w:w="1327" w:type="dxa"/>
            <w:vAlign w:val="center"/>
          </w:tcPr>
          <w:p w14:paraId="05527C6F">
            <w:pPr>
              <w:pStyle w:val="15"/>
            </w:pPr>
            <w:r>
              <w:t>成本指标</w:t>
            </w:r>
          </w:p>
        </w:tc>
        <w:tc>
          <w:tcPr>
            <w:tcW w:w="1327" w:type="dxa"/>
            <w:vAlign w:val="center"/>
          </w:tcPr>
          <w:p w14:paraId="4CB5AADA">
            <w:pPr>
              <w:pStyle w:val="15"/>
              <w:spacing w:line="280" w:lineRule="exact"/>
            </w:pPr>
            <w:r>
              <w:t>预算执行率（%）</w:t>
            </w:r>
          </w:p>
        </w:tc>
        <w:tc>
          <w:tcPr>
            <w:tcW w:w="1327" w:type="dxa"/>
            <w:vAlign w:val="center"/>
          </w:tcPr>
          <w:p w14:paraId="0783E5CA">
            <w:pPr>
              <w:pStyle w:val="15"/>
              <w:spacing w:line="280" w:lineRule="exact"/>
            </w:pPr>
            <w:r>
              <w:t>预算执行率（%）</w:t>
            </w:r>
          </w:p>
        </w:tc>
        <w:tc>
          <w:tcPr>
            <w:tcW w:w="1327" w:type="dxa"/>
            <w:vAlign w:val="center"/>
          </w:tcPr>
          <w:p w14:paraId="68EF2A8F">
            <w:pPr>
              <w:spacing w:line="280" w:lineRule="exact"/>
            </w:pPr>
          </w:p>
        </w:tc>
        <w:tc>
          <w:tcPr>
            <w:tcW w:w="1327" w:type="dxa"/>
            <w:vAlign w:val="center"/>
          </w:tcPr>
          <w:p w14:paraId="0CEDA9D2">
            <w:pPr>
              <w:pStyle w:val="15"/>
              <w:spacing w:line="280" w:lineRule="exact"/>
            </w:pPr>
            <w:r>
              <w:t>100百分比</w:t>
            </w:r>
          </w:p>
        </w:tc>
        <w:tc>
          <w:tcPr>
            <w:tcW w:w="1327" w:type="dxa"/>
            <w:vAlign w:val="center"/>
          </w:tcPr>
          <w:p w14:paraId="1325FBC5">
            <w:pPr>
              <w:pStyle w:val="15"/>
              <w:spacing w:line="280" w:lineRule="exact"/>
            </w:pPr>
            <w:r>
              <w:t>实际与计划相比</w:t>
            </w:r>
          </w:p>
        </w:tc>
      </w:tr>
      <w:tr w14:paraId="053B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7C1C8CB">
            <w:pPr>
              <w:pStyle w:val="17"/>
            </w:pPr>
            <w:r>
              <w:t>效益指标</w:t>
            </w:r>
          </w:p>
        </w:tc>
        <w:tc>
          <w:tcPr>
            <w:tcW w:w="1327" w:type="dxa"/>
            <w:vAlign w:val="center"/>
          </w:tcPr>
          <w:p w14:paraId="2F6F5CBF">
            <w:pPr>
              <w:pStyle w:val="15"/>
            </w:pPr>
            <w:r>
              <w:t>可持续影响指标</w:t>
            </w:r>
          </w:p>
        </w:tc>
        <w:tc>
          <w:tcPr>
            <w:tcW w:w="1327" w:type="dxa"/>
            <w:vAlign w:val="center"/>
          </w:tcPr>
          <w:p w14:paraId="47B7EDD8">
            <w:pPr>
              <w:pStyle w:val="15"/>
              <w:spacing w:line="280" w:lineRule="exact"/>
            </w:pPr>
            <w:r>
              <w:t>正常运转指标</w:t>
            </w:r>
          </w:p>
        </w:tc>
        <w:tc>
          <w:tcPr>
            <w:tcW w:w="1327" w:type="dxa"/>
            <w:vAlign w:val="center"/>
          </w:tcPr>
          <w:p w14:paraId="64BD676C">
            <w:pPr>
              <w:pStyle w:val="15"/>
              <w:spacing w:line="280" w:lineRule="exact"/>
            </w:pPr>
            <w:r>
              <w:t>正常运转指标</w:t>
            </w:r>
          </w:p>
        </w:tc>
        <w:tc>
          <w:tcPr>
            <w:tcW w:w="1327" w:type="dxa"/>
            <w:vAlign w:val="center"/>
          </w:tcPr>
          <w:p w14:paraId="0E81EA85">
            <w:pPr>
              <w:spacing w:line="280" w:lineRule="exact"/>
            </w:pPr>
          </w:p>
        </w:tc>
        <w:tc>
          <w:tcPr>
            <w:tcW w:w="1327" w:type="dxa"/>
            <w:vAlign w:val="center"/>
          </w:tcPr>
          <w:p w14:paraId="57940058">
            <w:pPr>
              <w:pStyle w:val="15"/>
              <w:spacing w:line="280" w:lineRule="exact"/>
            </w:pPr>
            <w:r>
              <w:t>≥100百分比</w:t>
            </w:r>
          </w:p>
        </w:tc>
        <w:tc>
          <w:tcPr>
            <w:tcW w:w="1327" w:type="dxa"/>
            <w:vAlign w:val="center"/>
          </w:tcPr>
          <w:p w14:paraId="0BA8012C">
            <w:pPr>
              <w:pStyle w:val="15"/>
              <w:spacing w:line="280" w:lineRule="exact"/>
            </w:pPr>
            <w:r>
              <w:t>实际与计划相比</w:t>
            </w:r>
          </w:p>
        </w:tc>
      </w:tr>
      <w:tr w14:paraId="41F6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253C663"/>
        </w:tc>
        <w:tc>
          <w:tcPr>
            <w:tcW w:w="1327" w:type="dxa"/>
            <w:vAlign w:val="center"/>
          </w:tcPr>
          <w:p w14:paraId="1FF9641B">
            <w:pPr>
              <w:pStyle w:val="15"/>
            </w:pPr>
            <w:r>
              <w:t>经济效益指标</w:t>
            </w:r>
          </w:p>
        </w:tc>
        <w:tc>
          <w:tcPr>
            <w:tcW w:w="1327" w:type="dxa"/>
            <w:vAlign w:val="center"/>
          </w:tcPr>
          <w:p w14:paraId="1CD6F8E7">
            <w:pPr>
              <w:pStyle w:val="15"/>
              <w:spacing w:line="280" w:lineRule="exact"/>
            </w:pPr>
            <w:r>
              <w:t>提高效率</w:t>
            </w:r>
          </w:p>
        </w:tc>
        <w:tc>
          <w:tcPr>
            <w:tcW w:w="1327" w:type="dxa"/>
            <w:vAlign w:val="center"/>
          </w:tcPr>
          <w:p w14:paraId="3893A802">
            <w:pPr>
              <w:pStyle w:val="15"/>
              <w:spacing w:line="280" w:lineRule="exact"/>
            </w:pPr>
            <w:r>
              <w:t>提高效率</w:t>
            </w:r>
          </w:p>
        </w:tc>
        <w:tc>
          <w:tcPr>
            <w:tcW w:w="1327" w:type="dxa"/>
            <w:vAlign w:val="center"/>
          </w:tcPr>
          <w:p w14:paraId="2AE6A136">
            <w:pPr>
              <w:spacing w:line="280" w:lineRule="exact"/>
            </w:pPr>
          </w:p>
        </w:tc>
        <w:tc>
          <w:tcPr>
            <w:tcW w:w="1327" w:type="dxa"/>
            <w:vAlign w:val="center"/>
          </w:tcPr>
          <w:p w14:paraId="4B2F0B46">
            <w:pPr>
              <w:pStyle w:val="15"/>
              <w:spacing w:line="280" w:lineRule="exact"/>
            </w:pPr>
            <w:r>
              <w:t>≥90百分比</w:t>
            </w:r>
          </w:p>
        </w:tc>
        <w:tc>
          <w:tcPr>
            <w:tcW w:w="1327" w:type="dxa"/>
            <w:vAlign w:val="center"/>
          </w:tcPr>
          <w:p w14:paraId="592FA685">
            <w:pPr>
              <w:pStyle w:val="15"/>
              <w:spacing w:line="280" w:lineRule="exact"/>
            </w:pPr>
            <w:r>
              <w:t>干警工作效率情况</w:t>
            </w:r>
          </w:p>
        </w:tc>
      </w:tr>
      <w:tr w14:paraId="0319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7CD0DC3"/>
        </w:tc>
        <w:tc>
          <w:tcPr>
            <w:tcW w:w="1327" w:type="dxa"/>
            <w:vAlign w:val="center"/>
          </w:tcPr>
          <w:p w14:paraId="19CEFCD5">
            <w:pPr>
              <w:pStyle w:val="15"/>
            </w:pPr>
            <w:r>
              <w:t>社会效益指标</w:t>
            </w:r>
          </w:p>
        </w:tc>
        <w:tc>
          <w:tcPr>
            <w:tcW w:w="1327" w:type="dxa"/>
            <w:vAlign w:val="center"/>
          </w:tcPr>
          <w:p w14:paraId="5799AC25">
            <w:pPr>
              <w:pStyle w:val="15"/>
              <w:spacing w:line="280" w:lineRule="exact"/>
            </w:pPr>
            <w:r>
              <w:t>法律援助案件办结率(%)</w:t>
            </w:r>
          </w:p>
        </w:tc>
        <w:tc>
          <w:tcPr>
            <w:tcW w:w="1327" w:type="dxa"/>
            <w:vAlign w:val="center"/>
          </w:tcPr>
          <w:p w14:paraId="18092BC3">
            <w:pPr>
              <w:pStyle w:val="15"/>
              <w:spacing w:line="280" w:lineRule="exact"/>
            </w:pPr>
            <w:r>
              <w:t>法律援助案件办结率(%)</w:t>
            </w:r>
          </w:p>
        </w:tc>
        <w:tc>
          <w:tcPr>
            <w:tcW w:w="1327" w:type="dxa"/>
            <w:vAlign w:val="center"/>
          </w:tcPr>
          <w:p w14:paraId="0A9B6F16">
            <w:pPr>
              <w:spacing w:line="280" w:lineRule="exact"/>
            </w:pPr>
          </w:p>
        </w:tc>
        <w:tc>
          <w:tcPr>
            <w:tcW w:w="1327" w:type="dxa"/>
            <w:vAlign w:val="center"/>
          </w:tcPr>
          <w:p w14:paraId="621FFECD">
            <w:pPr>
              <w:pStyle w:val="15"/>
              <w:spacing w:line="280" w:lineRule="exact"/>
            </w:pPr>
            <w:r>
              <w:t>≥85百分比</w:t>
            </w:r>
          </w:p>
        </w:tc>
        <w:tc>
          <w:tcPr>
            <w:tcW w:w="1327" w:type="dxa"/>
            <w:vAlign w:val="center"/>
          </w:tcPr>
          <w:p w14:paraId="30788C81">
            <w:pPr>
              <w:pStyle w:val="15"/>
              <w:spacing w:line="280" w:lineRule="exact"/>
            </w:pPr>
            <w:r>
              <w:t>法律援助案件办结率(%)</w:t>
            </w:r>
          </w:p>
        </w:tc>
      </w:tr>
      <w:tr w14:paraId="38842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D2C9AE8"/>
        </w:tc>
        <w:tc>
          <w:tcPr>
            <w:tcW w:w="1327" w:type="dxa"/>
            <w:vAlign w:val="center"/>
          </w:tcPr>
          <w:p w14:paraId="1BB8C3F3">
            <w:pPr>
              <w:pStyle w:val="15"/>
            </w:pPr>
            <w:r>
              <w:t>生态效益指标</w:t>
            </w:r>
          </w:p>
        </w:tc>
        <w:tc>
          <w:tcPr>
            <w:tcW w:w="1327" w:type="dxa"/>
            <w:vAlign w:val="center"/>
          </w:tcPr>
          <w:p w14:paraId="235C6B24">
            <w:pPr>
              <w:pStyle w:val="15"/>
              <w:spacing w:line="280" w:lineRule="exact"/>
            </w:pPr>
            <w:r>
              <w:t>网上办案效率</w:t>
            </w:r>
          </w:p>
        </w:tc>
        <w:tc>
          <w:tcPr>
            <w:tcW w:w="1327" w:type="dxa"/>
            <w:vAlign w:val="center"/>
          </w:tcPr>
          <w:p w14:paraId="573A13F6">
            <w:pPr>
              <w:pStyle w:val="15"/>
              <w:spacing w:line="280" w:lineRule="exact"/>
            </w:pPr>
            <w:r>
              <w:t>网上办案情况</w:t>
            </w:r>
          </w:p>
        </w:tc>
        <w:tc>
          <w:tcPr>
            <w:tcW w:w="1327" w:type="dxa"/>
            <w:vAlign w:val="center"/>
          </w:tcPr>
          <w:p w14:paraId="490238F3">
            <w:pPr>
              <w:spacing w:line="280" w:lineRule="exact"/>
            </w:pPr>
          </w:p>
        </w:tc>
        <w:tc>
          <w:tcPr>
            <w:tcW w:w="1327" w:type="dxa"/>
            <w:vAlign w:val="center"/>
          </w:tcPr>
          <w:p w14:paraId="28329310">
            <w:pPr>
              <w:pStyle w:val="15"/>
              <w:spacing w:line="280" w:lineRule="exact"/>
            </w:pPr>
            <w:r>
              <w:t>≥85百分比</w:t>
            </w:r>
          </w:p>
        </w:tc>
        <w:tc>
          <w:tcPr>
            <w:tcW w:w="1327" w:type="dxa"/>
            <w:vAlign w:val="center"/>
          </w:tcPr>
          <w:p w14:paraId="3E66CB19">
            <w:pPr>
              <w:pStyle w:val="15"/>
              <w:spacing w:line="280" w:lineRule="exact"/>
            </w:pPr>
            <w:r>
              <w:t>网上办案的结案率提高情况</w:t>
            </w:r>
          </w:p>
        </w:tc>
      </w:tr>
      <w:tr w14:paraId="60FF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DE201DE">
            <w:pPr>
              <w:pStyle w:val="17"/>
            </w:pPr>
            <w:r>
              <w:t>满意度指标</w:t>
            </w:r>
          </w:p>
        </w:tc>
        <w:tc>
          <w:tcPr>
            <w:tcW w:w="1327" w:type="dxa"/>
            <w:vAlign w:val="center"/>
          </w:tcPr>
          <w:p w14:paraId="3B43FF04">
            <w:pPr>
              <w:pStyle w:val="15"/>
            </w:pPr>
            <w:r>
              <w:t>服务对象满意度指标</w:t>
            </w:r>
          </w:p>
        </w:tc>
        <w:tc>
          <w:tcPr>
            <w:tcW w:w="1327" w:type="dxa"/>
            <w:vAlign w:val="center"/>
          </w:tcPr>
          <w:p w14:paraId="3413AFBF">
            <w:pPr>
              <w:pStyle w:val="15"/>
            </w:pPr>
            <w:r>
              <w:t>满意率</w:t>
            </w:r>
          </w:p>
        </w:tc>
        <w:tc>
          <w:tcPr>
            <w:tcW w:w="1327" w:type="dxa"/>
            <w:vAlign w:val="center"/>
          </w:tcPr>
          <w:p w14:paraId="24CEF207">
            <w:pPr>
              <w:pStyle w:val="15"/>
            </w:pPr>
            <w:r>
              <w:t>满意率</w:t>
            </w:r>
          </w:p>
        </w:tc>
        <w:tc>
          <w:tcPr>
            <w:tcW w:w="1327" w:type="dxa"/>
            <w:vAlign w:val="center"/>
          </w:tcPr>
          <w:p w14:paraId="15AE4105"/>
        </w:tc>
        <w:tc>
          <w:tcPr>
            <w:tcW w:w="1327" w:type="dxa"/>
            <w:vAlign w:val="center"/>
          </w:tcPr>
          <w:p w14:paraId="1EDF56F0">
            <w:pPr>
              <w:pStyle w:val="15"/>
            </w:pPr>
            <w:r>
              <w:t>≥90百分比</w:t>
            </w:r>
          </w:p>
        </w:tc>
        <w:tc>
          <w:tcPr>
            <w:tcW w:w="1327" w:type="dxa"/>
            <w:vAlign w:val="center"/>
          </w:tcPr>
          <w:p w14:paraId="23257425">
            <w:pPr>
              <w:pStyle w:val="15"/>
            </w:pPr>
            <w:r>
              <w:t>群众是否满意</w:t>
            </w:r>
          </w:p>
        </w:tc>
      </w:tr>
    </w:tbl>
    <w:p w14:paraId="5E06FC5B">
      <w:pPr>
        <w:sectPr>
          <w:pgSz w:w="11900" w:h="16840"/>
          <w:pgMar w:top="1984" w:right="1531" w:bottom="1701" w:left="1531" w:header="720" w:footer="1361" w:gutter="0"/>
          <w:pgNumType w:fmt="numberInDash"/>
          <w:cols w:space="0" w:num="1"/>
        </w:sectPr>
      </w:pPr>
    </w:p>
    <w:p w14:paraId="649CEB68">
      <w:pPr>
        <w:ind w:firstLine="640" w:firstLineChars="200"/>
        <w:rPr>
          <w:rFonts w:ascii="黑体" w:hAnsi="黑体" w:eastAsia="黑体" w:cs="黑体"/>
          <w:color w:val="000000"/>
          <w:sz w:val="32"/>
          <w:szCs w:val="32"/>
        </w:rPr>
      </w:pPr>
      <w:r>
        <w:rPr>
          <w:rFonts w:hint="eastAsia" w:ascii="黑体" w:hAnsi="黑体" w:eastAsia="黑体" w:cs="黑体"/>
          <w:color w:val="000000"/>
          <w:sz w:val="32"/>
          <w:szCs w:val="32"/>
        </w:rPr>
        <w:t>117.法院建设补助资金人民法庭安检装备购置经费绩效目标表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654"/>
        <w:gridCol w:w="1327"/>
        <w:gridCol w:w="1327"/>
        <w:gridCol w:w="1327"/>
        <w:gridCol w:w="1327"/>
      </w:tblGrid>
      <w:tr w14:paraId="33CE9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2"/>
            <w:tcBorders>
              <w:top w:val="single" w:color="FFFFFF" w:sz="6" w:space="0"/>
              <w:left w:val="single" w:color="FFFFFF" w:sz="6" w:space="0"/>
              <w:right w:val="single" w:color="FFFFFF" w:sz="6" w:space="0"/>
            </w:tcBorders>
            <w:vAlign w:val="center"/>
          </w:tcPr>
          <w:p w14:paraId="6FEDC2FF">
            <w:r>
              <w:t>161001宁晋县人民法院本级</w:t>
            </w:r>
          </w:p>
        </w:tc>
        <w:tc>
          <w:tcPr>
            <w:tcW w:w="1327" w:type="dxa"/>
            <w:tcBorders>
              <w:top w:val="single" w:color="FFFFFF" w:sz="6" w:space="0"/>
              <w:left w:val="single" w:color="FFFFFF" w:sz="6" w:space="0"/>
              <w:right w:val="single" w:color="FFFFFF" w:sz="6" w:space="0"/>
            </w:tcBorders>
          </w:tcPr>
          <w:p w14:paraId="7B0C997E"/>
        </w:tc>
        <w:tc>
          <w:tcPr>
            <w:tcW w:w="1327" w:type="dxa"/>
            <w:tcBorders>
              <w:top w:val="single" w:color="FFFFFF" w:sz="6" w:space="0"/>
              <w:left w:val="single" w:color="FFFFFF" w:sz="6" w:space="0"/>
              <w:right w:val="single" w:color="FFFFFF" w:sz="6" w:space="0"/>
            </w:tcBorders>
          </w:tcPr>
          <w:p w14:paraId="00CB3D7B"/>
        </w:tc>
        <w:tc>
          <w:tcPr>
            <w:tcW w:w="1327" w:type="dxa"/>
            <w:tcBorders>
              <w:top w:val="single" w:color="FFFFFF" w:sz="6" w:space="0"/>
              <w:left w:val="single" w:color="FFFFFF" w:sz="6" w:space="0"/>
              <w:right w:val="single" w:color="FFFFFF" w:sz="6" w:space="0"/>
            </w:tcBorders>
          </w:tcPr>
          <w:p w14:paraId="3BAFC306"/>
        </w:tc>
        <w:tc>
          <w:tcPr>
            <w:tcW w:w="1327" w:type="dxa"/>
            <w:tcBorders>
              <w:top w:val="single" w:color="FFFFFF" w:sz="6" w:space="0"/>
              <w:left w:val="single" w:color="FFFFFF" w:sz="6" w:space="0"/>
              <w:right w:val="single" w:color="FFFFFF" w:sz="6" w:space="0"/>
            </w:tcBorders>
            <w:vAlign w:val="center"/>
          </w:tcPr>
          <w:p w14:paraId="4B342254">
            <w:pPr>
              <w:pStyle w:val="13"/>
            </w:pPr>
          </w:p>
        </w:tc>
      </w:tr>
      <w:tr w14:paraId="19759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42D839D0">
            <w:pPr>
              <w:pStyle w:val="16"/>
            </w:pPr>
            <w:r>
              <w:t>绩效目标</w:t>
            </w:r>
          </w:p>
        </w:tc>
        <w:tc>
          <w:tcPr>
            <w:tcW w:w="7962" w:type="dxa"/>
            <w:gridSpan w:val="5"/>
            <w:vAlign w:val="center"/>
          </w:tcPr>
          <w:p w14:paraId="0E5F0000">
            <w:r>
              <w:t>1.保障基层法庭安全</w:t>
            </w:r>
          </w:p>
        </w:tc>
      </w:tr>
    </w:tbl>
    <w:p w14:paraId="0B46723E">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E41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2EDAEA82">
            <w:pPr>
              <w:pStyle w:val="16"/>
            </w:pPr>
            <w:r>
              <w:t>一级指标</w:t>
            </w:r>
          </w:p>
        </w:tc>
        <w:tc>
          <w:tcPr>
            <w:tcW w:w="1327" w:type="dxa"/>
            <w:vAlign w:val="center"/>
          </w:tcPr>
          <w:p w14:paraId="35AB61E0">
            <w:pPr>
              <w:pStyle w:val="16"/>
            </w:pPr>
            <w:r>
              <w:t>二级指标</w:t>
            </w:r>
          </w:p>
        </w:tc>
        <w:tc>
          <w:tcPr>
            <w:tcW w:w="1327" w:type="dxa"/>
            <w:vAlign w:val="center"/>
          </w:tcPr>
          <w:p w14:paraId="5AA17A38">
            <w:pPr>
              <w:pStyle w:val="16"/>
            </w:pPr>
            <w:r>
              <w:t>三级指标</w:t>
            </w:r>
          </w:p>
        </w:tc>
        <w:tc>
          <w:tcPr>
            <w:tcW w:w="1327" w:type="dxa"/>
            <w:vAlign w:val="center"/>
          </w:tcPr>
          <w:p w14:paraId="1084A4E7">
            <w:pPr>
              <w:pStyle w:val="16"/>
            </w:pPr>
            <w:r>
              <w:t>绩效指标描述</w:t>
            </w:r>
          </w:p>
        </w:tc>
        <w:tc>
          <w:tcPr>
            <w:tcW w:w="1327" w:type="dxa"/>
          </w:tcPr>
          <w:p w14:paraId="5C3F295C"/>
        </w:tc>
        <w:tc>
          <w:tcPr>
            <w:tcW w:w="1327" w:type="dxa"/>
            <w:vAlign w:val="center"/>
          </w:tcPr>
          <w:p w14:paraId="562A814B">
            <w:pPr>
              <w:pStyle w:val="16"/>
            </w:pPr>
            <w:r>
              <w:t>指标值</w:t>
            </w:r>
          </w:p>
        </w:tc>
        <w:tc>
          <w:tcPr>
            <w:tcW w:w="1327" w:type="dxa"/>
            <w:vAlign w:val="center"/>
          </w:tcPr>
          <w:p w14:paraId="2CAD39F4">
            <w:pPr>
              <w:pStyle w:val="16"/>
            </w:pPr>
            <w:r>
              <w:t>指标值确定依据</w:t>
            </w:r>
          </w:p>
        </w:tc>
      </w:tr>
      <w:tr w14:paraId="3BAD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70A0283">
            <w:pPr>
              <w:pStyle w:val="17"/>
            </w:pPr>
            <w:r>
              <w:t>产出指标</w:t>
            </w:r>
          </w:p>
        </w:tc>
        <w:tc>
          <w:tcPr>
            <w:tcW w:w="1327" w:type="dxa"/>
            <w:vAlign w:val="center"/>
          </w:tcPr>
          <w:p w14:paraId="0DBB3D37">
            <w:pPr>
              <w:pStyle w:val="15"/>
            </w:pPr>
            <w:r>
              <w:t>数量指标</w:t>
            </w:r>
          </w:p>
        </w:tc>
        <w:tc>
          <w:tcPr>
            <w:tcW w:w="1327" w:type="dxa"/>
            <w:vAlign w:val="center"/>
          </w:tcPr>
          <w:p w14:paraId="11298859">
            <w:pPr>
              <w:pStyle w:val="15"/>
            </w:pPr>
            <w:r>
              <w:t>资金到账金额</w:t>
            </w:r>
          </w:p>
        </w:tc>
        <w:tc>
          <w:tcPr>
            <w:tcW w:w="1327" w:type="dxa"/>
            <w:vAlign w:val="center"/>
          </w:tcPr>
          <w:p w14:paraId="3383598B">
            <w:pPr>
              <w:pStyle w:val="15"/>
            </w:pPr>
            <w:r>
              <w:t>该项资金到账金额</w:t>
            </w:r>
          </w:p>
        </w:tc>
        <w:tc>
          <w:tcPr>
            <w:tcW w:w="1327" w:type="dxa"/>
            <w:vAlign w:val="center"/>
          </w:tcPr>
          <w:p w14:paraId="76E2EF66"/>
        </w:tc>
        <w:tc>
          <w:tcPr>
            <w:tcW w:w="1327" w:type="dxa"/>
            <w:vAlign w:val="center"/>
          </w:tcPr>
          <w:p w14:paraId="76333E50">
            <w:pPr>
              <w:pStyle w:val="15"/>
            </w:pPr>
            <w:r>
              <w:t>100百分比</w:t>
            </w:r>
          </w:p>
        </w:tc>
        <w:tc>
          <w:tcPr>
            <w:tcW w:w="1327" w:type="dxa"/>
            <w:vAlign w:val="center"/>
          </w:tcPr>
          <w:p w14:paraId="70D13397">
            <w:pPr>
              <w:pStyle w:val="15"/>
            </w:pPr>
            <w:r>
              <w:t>实际与计划相比</w:t>
            </w:r>
          </w:p>
        </w:tc>
      </w:tr>
      <w:tr w14:paraId="30F8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0928CBA"/>
        </w:tc>
        <w:tc>
          <w:tcPr>
            <w:tcW w:w="1327" w:type="dxa"/>
            <w:vAlign w:val="center"/>
          </w:tcPr>
          <w:p w14:paraId="44ED2310">
            <w:pPr>
              <w:pStyle w:val="15"/>
            </w:pPr>
            <w:r>
              <w:t>质量指标</w:t>
            </w:r>
          </w:p>
        </w:tc>
        <w:tc>
          <w:tcPr>
            <w:tcW w:w="1327" w:type="dxa"/>
            <w:vAlign w:val="center"/>
          </w:tcPr>
          <w:p w14:paraId="77C0723D">
            <w:pPr>
              <w:pStyle w:val="15"/>
            </w:pPr>
            <w:r>
              <w:t>资金使用情况</w:t>
            </w:r>
          </w:p>
        </w:tc>
        <w:tc>
          <w:tcPr>
            <w:tcW w:w="1327" w:type="dxa"/>
            <w:vAlign w:val="center"/>
          </w:tcPr>
          <w:p w14:paraId="7A71B3F6">
            <w:pPr>
              <w:pStyle w:val="15"/>
            </w:pPr>
            <w:r>
              <w:t>该项资金使用情况</w:t>
            </w:r>
          </w:p>
        </w:tc>
        <w:tc>
          <w:tcPr>
            <w:tcW w:w="1327" w:type="dxa"/>
            <w:vAlign w:val="center"/>
          </w:tcPr>
          <w:p w14:paraId="3A8825A2"/>
        </w:tc>
        <w:tc>
          <w:tcPr>
            <w:tcW w:w="1327" w:type="dxa"/>
            <w:vAlign w:val="center"/>
          </w:tcPr>
          <w:p w14:paraId="37BCDCE8">
            <w:pPr>
              <w:pStyle w:val="15"/>
            </w:pPr>
            <w:r>
              <w:t>100百分比</w:t>
            </w:r>
          </w:p>
        </w:tc>
        <w:tc>
          <w:tcPr>
            <w:tcW w:w="1327" w:type="dxa"/>
            <w:vAlign w:val="center"/>
          </w:tcPr>
          <w:p w14:paraId="0A1BD9AB">
            <w:pPr>
              <w:pStyle w:val="15"/>
            </w:pPr>
            <w:r>
              <w:t>实际与计划相比</w:t>
            </w:r>
          </w:p>
        </w:tc>
      </w:tr>
      <w:tr w14:paraId="0944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676033F"/>
        </w:tc>
        <w:tc>
          <w:tcPr>
            <w:tcW w:w="1327" w:type="dxa"/>
            <w:vAlign w:val="center"/>
          </w:tcPr>
          <w:p w14:paraId="5A626A9F">
            <w:pPr>
              <w:pStyle w:val="15"/>
            </w:pPr>
            <w:r>
              <w:t>时效指标</w:t>
            </w:r>
          </w:p>
        </w:tc>
        <w:tc>
          <w:tcPr>
            <w:tcW w:w="1327" w:type="dxa"/>
            <w:vAlign w:val="center"/>
          </w:tcPr>
          <w:p w14:paraId="7F30AEFF">
            <w:pPr>
              <w:pStyle w:val="15"/>
            </w:pPr>
            <w:r>
              <w:t>资金到账时间</w:t>
            </w:r>
          </w:p>
        </w:tc>
        <w:tc>
          <w:tcPr>
            <w:tcW w:w="1327" w:type="dxa"/>
            <w:vAlign w:val="center"/>
          </w:tcPr>
          <w:p w14:paraId="29A35767">
            <w:pPr>
              <w:pStyle w:val="15"/>
            </w:pPr>
            <w:r>
              <w:t>该项资金到账时间</w:t>
            </w:r>
          </w:p>
        </w:tc>
        <w:tc>
          <w:tcPr>
            <w:tcW w:w="1327" w:type="dxa"/>
            <w:vAlign w:val="center"/>
          </w:tcPr>
          <w:p w14:paraId="2B68D0C3"/>
        </w:tc>
        <w:tc>
          <w:tcPr>
            <w:tcW w:w="1327" w:type="dxa"/>
            <w:vAlign w:val="center"/>
          </w:tcPr>
          <w:p w14:paraId="2B088A71">
            <w:pPr>
              <w:pStyle w:val="15"/>
            </w:pPr>
            <w:r>
              <w:t>100百分比</w:t>
            </w:r>
          </w:p>
        </w:tc>
        <w:tc>
          <w:tcPr>
            <w:tcW w:w="1327" w:type="dxa"/>
            <w:vAlign w:val="center"/>
          </w:tcPr>
          <w:p w14:paraId="24BD2850">
            <w:pPr>
              <w:pStyle w:val="15"/>
            </w:pPr>
            <w:r>
              <w:t>实际与计划相比</w:t>
            </w:r>
          </w:p>
        </w:tc>
      </w:tr>
      <w:tr w14:paraId="3E26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33F6308"/>
        </w:tc>
        <w:tc>
          <w:tcPr>
            <w:tcW w:w="1327" w:type="dxa"/>
            <w:vAlign w:val="center"/>
          </w:tcPr>
          <w:p w14:paraId="50D50698">
            <w:pPr>
              <w:pStyle w:val="15"/>
            </w:pPr>
            <w:r>
              <w:t>成本指标</w:t>
            </w:r>
          </w:p>
        </w:tc>
        <w:tc>
          <w:tcPr>
            <w:tcW w:w="1327" w:type="dxa"/>
            <w:vAlign w:val="center"/>
          </w:tcPr>
          <w:p w14:paraId="6193BB98">
            <w:pPr>
              <w:pStyle w:val="15"/>
            </w:pPr>
            <w:r>
              <w:t>预算执行率（%）</w:t>
            </w:r>
          </w:p>
        </w:tc>
        <w:tc>
          <w:tcPr>
            <w:tcW w:w="1327" w:type="dxa"/>
            <w:vAlign w:val="center"/>
          </w:tcPr>
          <w:p w14:paraId="1845634F">
            <w:pPr>
              <w:pStyle w:val="15"/>
            </w:pPr>
            <w:r>
              <w:t>预算执行率（%）</w:t>
            </w:r>
          </w:p>
        </w:tc>
        <w:tc>
          <w:tcPr>
            <w:tcW w:w="1327" w:type="dxa"/>
            <w:vAlign w:val="center"/>
          </w:tcPr>
          <w:p w14:paraId="4096FF66"/>
        </w:tc>
        <w:tc>
          <w:tcPr>
            <w:tcW w:w="1327" w:type="dxa"/>
            <w:vAlign w:val="center"/>
          </w:tcPr>
          <w:p w14:paraId="320FC9E0">
            <w:pPr>
              <w:pStyle w:val="15"/>
            </w:pPr>
            <w:r>
              <w:t>≥100百分比</w:t>
            </w:r>
          </w:p>
        </w:tc>
        <w:tc>
          <w:tcPr>
            <w:tcW w:w="1327" w:type="dxa"/>
            <w:vAlign w:val="center"/>
          </w:tcPr>
          <w:p w14:paraId="2DB1BEA3">
            <w:pPr>
              <w:pStyle w:val="15"/>
            </w:pPr>
            <w:r>
              <w:t>实际与计划相比</w:t>
            </w:r>
          </w:p>
        </w:tc>
      </w:tr>
      <w:tr w14:paraId="5BE1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0E674BED">
            <w:pPr>
              <w:pStyle w:val="17"/>
            </w:pPr>
            <w:r>
              <w:t>效益指标</w:t>
            </w:r>
          </w:p>
        </w:tc>
        <w:tc>
          <w:tcPr>
            <w:tcW w:w="1327" w:type="dxa"/>
            <w:vAlign w:val="center"/>
          </w:tcPr>
          <w:p w14:paraId="36E6165A">
            <w:pPr>
              <w:pStyle w:val="15"/>
            </w:pPr>
            <w:r>
              <w:t>可持续影响指标</w:t>
            </w:r>
          </w:p>
        </w:tc>
        <w:tc>
          <w:tcPr>
            <w:tcW w:w="1327" w:type="dxa"/>
            <w:vAlign w:val="center"/>
          </w:tcPr>
          <w:p w14:paraId="0A01FDAC">
            <w:pPr>
              <w:pStyle w:val="15"/>
            </w:pPr>
            <w:r>
              <w:t>正常运转指标</w:t>
            </w:r>
          </w:p>
        </w:tc>
        <w:tc>
          <w:tcPr>
            <w:tcW w:w="1327" w:type="dxa"/>
            <w:vAlign w:val="center"/>
          </w:tcPr>
          <w:p w14:paraId="5991AA32">
            <w:pPr>
              <w:pStyle w:val="15"/>
            </w:pPr>
            <w:r>
              <w:t>正常运转指标</w:t>
            </w:r>
          </w:p>
        </w:tc>
        <w:tc>
          <w:tcPr>
            <w:tcW w:w="1327" w:type="dxa"/>
            <w:vAlign w:val="center"/>
          </w:tcPr>
          <w:p w14:paraId="38F19C21"/>
        </w:tc>
        <w:tc>
          <w:tcPr>
            <w:tcW w:w="1327" w:type="dxa"/>
            <w:vAlign w:val="center"/>
          </w:tcPr>
          <w:p w14:paraId="1F2749F1">
            <w:pPr>
              <w:pStyle w:val="15"/>
            </w:pPr>
            <w:r>
              <w:t>≥100百分比</w:t>
            </w:r>
          </w:p>
        </w:tc>
        <w:tc>
          <w:tcPr>
            <w:tcW w:w="1327" w:type="dxa"/>
            <w:vAlign w:val="center"/>
          </w:tcPr>
          <w:p w14:paraId="2AC0328E">
            <w:pPr>
              <w:pStyle w:val="15"/>
            </w:pPr>
            <w:r>
              <w:t>实际与计划相比</w:t>
            </w:r>
          </w:p>
        </w:tc>
      </w:tr>
      <w:tr w14:paraId="4F66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9B66A31"/>
        </w:tc>
        <w:tc>
          <w:tcPr>
            <w:tcW w:w="1327" w:type="dxa"/>
            <w:vAlign w:val="center"/>
          </w:tcPr>
          <w:p w14:paraId="5139994F">
            <w:pPr>
              <w:pStyle w:val="15"/>
            </w:pPr>
            <w:r>
              <w:t>经济效益指标</w:t>
            </w:r>
          </w:p>
        </w:tc>
        <w:tc>
          <w:tcPr>
            <w:tcW w:w="1327" w:type="dxa"/>
            <w:vAlign w:val="center"/>
          </w:tcPr>
          <w:p w14:paraId="1F5A385A">
            <w:pPr>
              <w:pStyle w:val="15"/>
            </w:pPr>
            <w:r>
              <w:t>提高效率</w:t>
            </w:r>
          </w:p>
        </w:tc>
        <w:tc>
          <w:tcPr>
            <w:tcW w:w="1327" w:type="dxa"/>
            <w:vAlign w:val="center"/>
          </w:tcPr>
          <w:p w14:paraId="22FBCD58">
            <w:pPr>
              <w:pStyle w:val="15"/>
            </w:pPr>
            <w:r>
              <w:t>提高效率</w:t>
            </w:r>
          </w:p>
        </w:tc>
        <w:tc>
          <w:tcPr>
            <w:tcW w:w="1327" w:type="dxa"/>
            <w:vAlign w:val="center"/>
          </w:tcPr>
          <w:p w14:paraId="74B4FA9E"/>
        </w:tc>
        <w:tc>
          <w:tcPr>
            <w:tcW w:w="1327" w:type="dxa"/>
            <w:vAlign w:val="center"/>
          </w:tcPr>
          <w:p w14:paraId="57497984">
            <w:pPr>
              <w:pStyle w:val="15"/>
            </w:pPr>
            <w:r>
              <w:t>≥90百分比</w:t>
            </w:r>
          </w:p>
        </w:tc>
        <w:tc>
          <w:tcPr>
            <w:tcW w:w="1327" w:type="dxa"/>
            <w:vAlign w:val="center"/>
          </w:tcPr>
          <w:p w14:paraId="30FFB66C">
            <w:pPr>
              <w:pStyle w:val="15"/>
            </w:pPr>
            <w:r>
              <w:t>干警工作效率情况</w:t>
            </w:r>
          </w:p>
        </w:tc>
      </w:tr>
      <w:tr w14:paraId="1E1E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DF41710"/>
        </w:tc>
        <w:tc>
          <w:tcPr>
            <w:tcW w:w="1327" w:type="dxa"/>
            <w:vAlign w:val="center"/>
          </w:tcPr>
          <w:p w14:paraId="4B18BD59">
            <w:pPr>
              <w:pStyle w:val="15"/>
            </w:pPr>
            <w:r>
              <w:t>社会效益指标</w:t>
            </w:r>
          </w:p>
        </w:tc>
        <w:tc>
          <w:tcPr>
            <w:tcW w:w="1327" w:type="dxa"/>
            <w:vAlign w:val="center"/>
          </w:tcPr>
          <w:p w14:paraId="48EBD824">
            <w:pPr>
              <w:pStyle w:val="15"/>
            </w:pPr>
            <w:r>
              <w:t>法律援助案件办结率(%)</w:t>
            </w:r>
          </w:p>
        </w:tc>
        <w:tc>
          <w:tcPr>
            <w:tcW w:w="1327" w:type="dxa"/>
            <w:vAlign w:val="center"/>
          </w:tcPr>
          <w:p w14:paraId="1CDFE93B">
            <w:pPr>
              <w:pStyle w:val="15"/>
            </w:pPr>
            <w:r>
              <w:t>法律援助案件办结率(%)</w:t>
            </w:r>
          </w:p>
        </w:tc>
        <w:tc>
          <w:tcPr>
            <w:tcW w:w="1327" w:type="dxa"/>
            <w:vAlign w:val="center"/>
          </w:tcPr>
          <w:p w14:paraId="738FCA77"/>
        </w:tc>
        <w:tc>
          <w:tcPr>
            <w:tcW w:w="1327" w:type="dxa"/>
            <w:vAlign w:val="center"/>
          </w:tcPr>
          <w:p w14:paraId="55E79E3E">
            <w:pPr>
              <w:pStyle w:val="15"/>
            </w:pPr>
            <w:r>
              <w:t>≥85百分比</w:t>
            </w:r>
          </w:p>
        </w:tc>
        <w:tc>
          <w:tcPr>
            <w:tcW w:w="1327" w:type="dxa"/>
            <w:vAlign w:val="center"/>
          </w:tcPr>
          <w:p w14:paraId="7E0A9F65">
            <w:pPr>
              <w:pStyle w:val="15"/>
            </w:pPr>
            <w:r>
              <w:t>法律援助案件办结率(%)</w:t>
            </w:r>
          </w:p>
        </w:tc>
      </w:tr>
      <w:tr w14:paraId="1CF9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D316819"/>
        </w:tc>
        <w:tc>
          <w:tcPr>
            <w:tcW w:w="1327" w:type="dxa"/>
            <w:vAlign w:val="center"/>
          </w:tcPr>
          <w:p w14:paraId="0A9E9278">
            <w:pPr>
              <w:pStyle w:val="15"/>
            </w:pPr>
            <w:r>
              <w:t>生态效益指标</w:t>
            </w:r>
          </w:p>
        </w:tc>
        <w:tc>
          <w:tcPr>
            <w:tcW w:w="1327" w:type="dxa"/>
            <w:vAlign w:val="center"/>
          </w:tcPr>
          <w:p w14:paraId="175DA459">
            <w:pPr>
              <w:pStyle w:val="15"/>
            </w:pPr>
            <w:r>
              <w:t>网上办案效率</w:t>
            </w:r>
          </w:p>
        </w:tc>
        <w:tc>
          <w:tcPr>
            <w:tcW w:w="1327" w:type="dxa"/>
            <w:vAlign w:val="center"/>
          </w:tcPr>
          <w:p w14:paraId="58788B56">
            <w:pPr>
              <w:pStyle w:val="15"/>
            </w:pPr>
            <w:r>
              <w:t>网上办案情况</w:t>
            </w:r>
          </w:p>
        </w:tc>
        <w:tc>
          <w:tcPr>
            <w:tcW w:w="1327" w:type="dxa"/>
            <w:vAlign w:val="center"/>
          </w:tcPr>
          <w:p w14:paraId="11F71570"/>
        </w:tc>
        <w:tc>
          <w:tcPr>
            <w:tcW w:w="1327" w:type="dxa"/>
            <w:vAlign w:val="center"/>
          </w:tcPr>
          <w:p w14:paraId="1922035C">
            <w:pPr>
              <w:pStyle w:val="15"/>
            </w:pPr>
            <w:r>
              <w:t>≥85百分比</w:t>
            </w:r>
          </w:p>
        </w:tc>
        <w:tc>
          <w:tcPr>
            <w:tcW w:w="1327" w:type="dxa"/>
            <w:vAlign w:val="center"/>
          </w:tcPr>
          <w:p w14:paraId="58A4452F">
            <w:pPr>
              <w:pStyle w:val="15"/>
            </w:pPr>
            <w:r>
              <w:t>网上办案的结案率提高情况</w:t>
            </w:r>
          </w:p>
        </w:tc>
      </w:tr>
      <w:tr w14:paraId="57F8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8BE1276">
            <w:pPr>
              <w:pStyle w:val="17"/>
            </w:pPr>
            <w:r>
              <w:t>满意度指标</w:t>
            </w:r>
          </w:p>
        </w:tc>
        <w:tc>
          <w:tcPr>
            <w:tcW w:w="1327" w:type="dxa"/>
            <w:vAlign w:val="center"/>
          </w:tcPr>
          <w:p w14:paraId="42BD213C">
            <w:pPr>
              <w:pStyle w:val="15"/>
            </w:pPr>
            <w:r>
              <w:t>服务对象满意度指标</w:t>
            </w:r>
          </w:p>
        </w:tc>
        <w:tc>
          <w:tcPr>
            <w:tcW w:w="1327" w:type="dxa"/>
            <w:vAlign w:val="center"/>
          </w:tcPr>
          <w:p w14:paraId="5289EBBC">
            <w:pPr>
              <w:pStyle w:val="15"/>
            </w:pPr>
            <w:r>
              <w:t>满意率</w:t>
            </w:r>
          </w:p>
        </w:tc>
        <w:tc>
          <w:tcPr>
            <w:tcW w:w="1327" w:type="dxa"/>
            <w:vAlign w:val="center"/>
          </w:tcPr>
          <w:p w14:paraId="10637CFF">
            <w:pPr>
              <w:pStyle w:val="15"/>
            </w:pPr>
            <w:r>
              <w:t>满意率</w:t>
            </w:r>
          </w:p>
        </w:tc>
        <w:tc>
          <w:tcPr>
            <w:tcW w:w="1327" w:type="dxa"/>
            <w:vAlign w:val="center"/>
          </w:tcPr>
          <w:p w14:paraId="73B7C00A"/>
        </w:tc>
        <w:tc>
          <w:tcPr>
            <w:tcW w:w="1327" w:type="dxa"/>
            <w:vAlign w:val="center"/>
          </w:tcPr>
          <w:p w14:paraId="676E3EB6">
            <w:pPr>
              <w:pStyle w:val="15"/>
            </w:pPr>
            <w:r>
              <w:t>≥90百分比</w:t>
            </w:r>
          </w:p>
        </w:tc>
        <w:tc>
          <w:tcPr>
            <w:tcW w:w="1327" w:type="dxa"/>
            <w:vAlign w:val="center"/>
          </w:tcPr>
          <w:p w14:paraId="75260561">
            <w:pPr>
              <w:pStyle w:val="15"/>
            </w:pPr>
            <w:r>
              <w:t>群众是否满意</w:t>
            </w:r>
          </w:p>
        </w:tc>
      </w:tr>
    </w:tbl>
    <w:p w14:paraId="4F70394F">
      <w:pPr>
        <w:sectPr>
          <w:pgSz w:w="11900" w:h="16840"/>
          <w:pgMar w:top="1984" w:right="1531" w:bottom="1701" w:left="1531" w:header="720" w:footer="1361" w:gutter="0"/>
          <w:pgNumType w:fmt="numberInDash"/>
          <w:cols w:space="0" w:num="1"/>
        </w:sectPr>
      </w:pPr>
    </w:p>
    <w:p w14:paraId="463C6228">
      <w:pPr>
        <w:ind w:firstLine="640" w:firstLineChars="200"/>
        <w:rPr>
          <w:rFonts w:ascii="黑体" w:hAnsi="黑体" w:eastAsia="黑体" w:cs="黑体"/>
          <w:color w:val="000000"/>
          <w:sz w:val="32"/>
          <w:szCs w:val="32"/>
        </w:rPr>
      </w:pPr>
      <w:r>
        <w:rPr>
          <w:rFonts w:hint="eastAsia" w:ascii="黑体" w:hAnsi="黑体" w:eastAsia="黑体" w:cs="黑体"/>
          <w:color w:val="000000"/>
          <w:sz w:val="32"/>
          <w:szCs w:val="32"/>
        </w:rPr>
        <w:t>118.法院建设补助资金人民法庭数字法庭装备购置经费绩效目标表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654"/>
        <w:gridCol w:w="1327"/>
        <w:gridCol w:w="1327"/>
        <w:gridCol w:w="1327"/>
        <w:gridCol w:w="1327"/>
      </w:tblGrid>
      <w:tr w14:paraId="0658A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2"/>
            <w:tcBorders>
              <w:top w:val="single" w:color="FFFFFF" w:sz="6" w:space="0"/>
              <w:left w:val="single" w:color="FFFFFF" w:sz="6" w:space="0"/>
              <w:right w:val="single" w:color="FFFFFF" w:sz="6" w:space="0"/>
            </w:tcBorders>
            <w:vAlign w:val="center"/>
          </w:tcPr>
          <w:p w14:paraId="46530F00">
            <w:r>
              <w:t>161001宁晋县人民法院本级</w:t>
            </w:r>
          </w:p>
        </w:tc>
        <w:tc>
          <w:tcPr>
            <w:tcW w:w="1327" w:type="dxa"/>
            <w:tcBorders>
              <w:top w:val="single" w:color="FFFFFF" w:sz="6" w:space="0"/>
              <w:left w:val="single" w:color="FFFFFF" w:sz="6" w:space="0"/>
              <w:right w:val="single" w:color="FFFFFF" w:sz="6" w:space="0"/>
            </w:tcBorders>
          </w:tcPr>
          <w:p w14:paraId="126F85AA"/>
        </w:tc>
        <w:tc>
          <w:tcPr>
            <w:tcW w:w="1327" w:type="dxa"/>
            <w:tcBorders>
              <w:top w:val="single" w:color="FFFFFF" w:sz="6" w:space="0"/>
              <w:left w:val="single" w:color="FFFFFF" w:sz="6" w:space="0"/>
              <w:right w:val="single" w:color="FFFFFF" w:sz="6" w:space="0"/>
            </w:tcBorders>
          </w:tcPr>
          <w:p w14:paraId="1EA9AEFC"/>
        </w:tc>
        <w:tc>
          <w:tcPr>
            <w:tcW w:w="1327" w:type="dxa"/>
            <w:tcBorders>
              <w:top w:val="single" w:color="FFFFFF" w:sz="6" w:space="0"/>
              <w:left w:val="single" w:color="FFFFFF" w:sz="6" w:space="0"/>
              <w:right w:val="single" w:color="FFFFFF" w:sz="6" w:space="0"/>
            </w:tcBorders>
          </w:tcPr>
          <w:p w14:paraId="338C2884"/>
        </w:tc>
        <w:tc>
          <w:tcPr>
            <w:tcW w:w="1327" w:type="dxa"/>
            <w:tcBorders>
              <w:top w:val="single" w:color="FFFFFF" w:sz="6" w:space="0"/>
              <w:left w:val="single" w:color="FFFFFF" w:sz="6" w:space="0"/>
              <w:right w:val="single" w:color="FFFFFF" w:sz="6" w:space="0"/>
            </w:tcBorders>
            <w:vAlign w:val="center"/>
          </w:tcPr>
          <w:p w14:paraId="2E455743">
            <w:pPr>
              <w:pStyle w:val="13"/>
            </w:pPr>
          </w:p>
        </w:tc>
      </w:tr>
      <w:tr w14:paraId="44279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6F984E1A">
            <w:pPr>
              <w:pStyle w:val="16"/>
            </w:pPr>
            <w:r>
              <w:t>绩效目标</w:t>
            </w:r>
          </w:p>
        </w:tc>
        <w:tc>
          <w:tcPr>
            <w:tcW w:w="7962" w:type="dxa"/>
            <w:gridSpan w:val="5"/>
            <w:vAlign w:val="center"/>
          </w:tcPr>
          <w:p w14:paraId="34753880">
            <w:r>
              <w:t>1.保障我院办案办公正常进行</w:t>
            </w:r>
          </w:p>
        </w:tc>
      </w:tr>
    </w:tbl>
    <w:p w14:paraId="17FE4E8D">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C5D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06A52C46">
            <w:pPr>
              <w:pStyle w:val="16"/>
            </w:pPr>
            <w:r>
              <w:t>一级指标</w:t>
            </w:r>
          </w:p>
        </w:tc>
        <w:tc>
          <w:tcPr>
            <w:tcW w:w="1327" w:type="dxa"/>
            <w:vAlign w:val="center"/>
          </w:tcPr>
          <w:p w14:paraId="1BEB33F1">
            <w:pPr>
              <w:pStyle w:val="16"/>
            </w:pPr>
            <w:r>
              <w:t>二级指标</w:t>
            </w:r>
          </w:p>
        </w:tc>
        <w:tc>
          <w:tcPr>
            <w:tcW w:w="1327" w:type="dxa"/>
            <w:vAlign w:val="center"/>
          </w:tcPr>
          <w:p w14:paraId="31D803C4">
            <w:pPr>
              <w:pStyle w:val="16"/>
            </w:pPr>
            <w:r>
              <w:t>三级指标</w:t>
            </w:r>
          </w:p>
        </w:tc>
        <w:tc>
          <w:tcPr>
            <w:tcW w:w="1327" w:type="dxa"/>
            <w:vAlign w:val="center"/>
          </w:tcPr>
          <w:p w14:paraId="72C5E4F7">
            <w:pPr>
              <w:pStyle w:val="16"/>
            </w:pPr>
            <w:r>
              <w:t>绩效指标描述</w:t>
            </w:r>
          </w:p>
        </w:tc>
        <w:tc>
          <w:tcPr>
            <w:tcW w:w="1327" w:type="dxa"/>
          </w:tcPr>
          <w:p w14:paraId="0C306F40"/>
        </w:tc>
        <w:tc>
          <w:tcPr>
            <w:tcW w:w="1327" w:type="dxa"/>
            <w:vAlign w:val="center"/>
          </w:tcPr>
          <w:p w14:paraId="73BC5B3C">
            <w:pPr>
              <w:pStyle w:val="16"/>
            </w:pPr>
            <w:r>
              <w:t>指标值</w:t>
            </w:r>
          </w:p>
        </w:tc>
        <w:tc>
          <w:tcPr>
            <w:tcW w:w="1327" w:type="dxa"/>
            <w:vAlign w:val="center"/>
          </w:tcPr>
          <w:p w14:paraId="727441A4">
            <w:pPr>
              <w:pStyle w:val="16"/>
            </w:pPr>
            <w:r>
              <w:t>指标值确定依据</w:t>
            </w:r>
          </w:p>
        </w:tc>
      </w:tr>
      <w:tr w14:paraId="3359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DFDE5F4">
            <w:pPr>
              <w:pStyle w:val="17"/>
            </w:pPr>
            <w:r>
              <w:t>产出指标</w:t>
            </w:r>
          </w:p>
        </w:tc>
        <w:tc>
          <w:tcPr>
            <w:tcW w:w="1327" w:type="dxa"/>
            <w:vAlign w:val="center"/>
          </w:tcPr>
          <w:p w14:paraId="3D2A3346">
            <w:pPr>
              <w:pStyle w:val="15"/>
            </w:pPr>
            <w:r>
              <w:t>数量指标</w:t>
            </w:r>
          </w:p>
        </w:tc>
        <w:tc>
          <w:tcPr>
            <w:tcW w:w="1327" w:type="dxa"/>
            <w:vAlign w:val="center"/>
          </w:tcPr>
          <w:p w14:paraId="713886A0">
            <w:pPr>
              <w:pStyle w:val="15"/>
            </w:pPr>
            <w:r>
              <w:t>资金到账金额</w:t>
            </w:r>
          </w:p>
        </w:tc>
        <w:tc>
          <w:tcPr>
            <w:tcW w:w="1327" w:type="dxa"/>
            <w:vAlign w:val="center"/>
          </w:tcPr>
          <w:p w14:paraId="37EF38BD">
            <w:pPr>
              <w:pStyle w:val="15"/>
            </w:pPr>
            <w:r>
              <w:t>该项资金到账金额</w:t>
            </w:r>
          </w:p>
        </w:tc>
        <w:tc>
          <w:tcPr>
            <w:tcW w:w="1327" w:type="dxa"/>
            <w:vAlign w:val="center"/>
          </w:tcPr>
          <w:p w14:paraId="218C1550"/>
        </w:tc>
        <w:tc>
          <w:tcPr>
            <w:tcW w:w="1327" w:type="dxa"/>
            <w:vAlign w:val="center"/>
          </w:tcPr>
          <w:p w14:paraId="497D8B1E">
            <w:pPr>
              <w:pStyle w:val="15"/>
            </w:pPr>
            <w:r>
              <w:t>100百分比</w:t>
            </w:r>
          </w:p>
        </w:tc>
        <w:tc>
          <w:tcPr>
            <w:tcW w:w="1327" w:type="dxa"/>
            <w:vAlign w:val="center"/>
          </w:tcPr>
          <w:p w14:paraId="441BF876">
            <w:pPr>
              <w:pStyle w:val="15"/>
            </w:pPr>
            <w:r>
              <w:t>实际与计划相比</w:t>
            </w:r>
          </w:p>
        </w:tc>
      </w:tr>
      <w:tr w14:paraId="7F3B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0671568"/>
        </w:tc>
        <w:tc>
          <w:tcPr>
            <w:tcW w:w="1327" w:type="dxa"/>
            <w:vAlign w:val="center"/>
          </w:tcPr>
          <w:p w14:paraId="38C38419">
            <w:pPr>
              <w:pStyle w:val="15"/>
            </w:pPr>
            <w:r>
              <w:t>质量指标</w:t>
            </w:r>
          </w:p>
        </w:tc>
        <w:tc>
          <w:tcPr>
            <w:tcW w:w="1327" w:type="dxa"/>
            <w:vAlign w:val="center"/>
          </w:tcPr>
          <w:p w14:paraId="2F056349">
            <w:pPr>
              <w:pStyle w:val="15"/>
            </w:pPr>
            <w:r>
              <w:t>资金使用情况</w:t>
            </w:r>
          </w:p>
        </w:tc>
        <w:tc>
          <w:tcPr>
            <w:tcW w:w="1327" w:type="dxa"/>
            <w:vAlign w:val="center"/>
          </w:tcPr>
          <w:p w14:paraId="6CC86AD0">
            <w:pPr>
              <w:pStyle w:val="15"/>
            </w:pPr>
            <w:r>
              <w:t>该项资金使用情况</w:t>
            </w:r>
          </w:p>
        </w:tc>
        <w:tc>
          <w:tcPr>
            <w:tcW w:w="1327" w:type="dxa"/>
            <w:vAlign w:val="center"/>
          </w:tcPr>
          <w:p w14:paraId="02812121"/>
        </w:tc>
        <w:tc>
          <w:tcPr>
            <w:tcW w:w="1327" w:type="dxa"/>
            <w:vAlign w:val="center"/>
          </w:tcPr>
          <w:p w14:paraId="4576E5A8">
            <w:pPr>
              <w:pStyle w:val="15"/>
            </w:pPr>
            <w:r>
              <w:t>100百分比</w:t>
            </w:r>
          </w:p>
        </w:tc>
        <w:tc>
          <w:tcPr>
            <w:tcW w:w="1327" w:type="dxa"/>
            <w:vAlign w:val="center"/>
          </w:tcPr>
          <w:p w14:paraId="1642329C">
            <w:pPr>
              <w:pStyle w:val="15"/>
            </w:pPr>
            <w:r>
              <w:t>实际与计划相比</w:t>
            </w:r>
          </w:p>
        </w:tc>
      </w:tr>
      <w:tr w14:paraId="427D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462F2AD"/>
        </w:tc>
        <w:tc>
          <w:tcPr>
            <w:tcW w:w="1327" w:type="dxa"/>
            <w:vAlign w:val="center"/>
          </w:tcPr>
          <w:p w14:paraId="0BF9F3E1">
            <w:pPr>
              <w:pStyle w:val="15"/>
            </w:pPr>
            <w:r>
              <w:t>时效指标</w:t>
            </w:r>
          </w:p>
        </w:tc>
        <w:tc>
          <w:tcPr>
            <w:tcW w:w="1327" w:type="dxa"/>
            <w:vAlign w:val="center"/>
          </w:tcPr>
          <w:p w14:paraId="2803E92E">
            <w:pPr>
              <w:pStyle w:val="15"/>
            </w:pPr>
            <w:r>
              <w:t>资金到账时间</w:t>
            </w:r>
          </w:p>
        </w:tc>
        <w:tc>
          <w:tcPr>
            <w:tcW w:w="1327" w:type="dxa"/>
            <w:vAlign w:val="center"/>
          </w:tcPr>
          <w:p w14:paraId="72A57DFF">
            <w:pPr>
              <w:pStyle w:val="15"/>
            </w:pPr>
            <w:r>
              <w:t>该项资金到账时间</w:t>
            </w:r>
          </w:p>
        </w:tc>
        <w:tc>
          <w:tcPr>
            <w:tcW w:w="1327" w:type="dxa"/>
            <w:vAlign w:val="center"/>
          </w:tcPr>
          <w:p w14:paraId="4DED4D37"/>
        </w:tc>
        <w:tc>
          <w:tcPr>
            <w:tcW w:w="1327" w:type="dxa"/>
            <w:vAlign w:val="center"/>
          </w:tcPr>
          <w:p w14:paraId="2177A654">
            <w:pPr>
              <w:pStyle w:val="15"/>
            </w:pPr>
            <w:r>
              <w:t>100百分比</w:t>
            </w:r>
          </w:p>
        </w:tc>
        <w:tc>
          <w:tcPr>
            <w:tcW w:w="1327" w:type="dxa"/>
            <w:vAlign w:val="center"/>
          </w:tcPr>
          <w:p w14:paraId="3468171D">
            <w:pPr>
              <w:pStyle w:val="15"/>
            </w:pPr>
            <w:r>
              <w:t>实际与计划相比</w:t>
            </w:r>
          </w:p>
        </w:tc>
      </w:tr>
      <w:tr w14:paraId="3FEC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8C24487"/>
        </w:tc>
        <w:tc>
          <w:tcPr>
            <w:tcW w:w="1327" w:type="dxa"/>
            <w:vAlign w:val="center"/>
          </w:tcPr>
          <w:p w14:paraId="66BA11F7">
            <w:pPr>
              <w:pStyle w:val="15"/>
            </w:pPr>
            <w:r>
              <w:t>成本指标</w:t>
            </w:r>
          </w:p>
        </w:tc>
        <w:tc>
          <w:tcPr>
            <w:tcW w:w="1327" w:type="dxa"/>
            <w:vAlign w:val="center"/>
          </w:tcPr>
          <w:p w14:paraId="658D83A5">
            <w:pPr>
              <w:pStyle w:val="15"/>
            </w:pPr>
            <w:r>
              <w:t>预算执行率（%）</w:t>
            </w:r>
          </w:p>
        </w:tc>
        <w:tc>
          <w:tcPr>
            <w:tcW w:w="1327" w:type="dxa"/>
            <w:vAlign w:val="center"/>
          </w:tcPr>
          <w:p w14:paraId="4095436E">
            <w:pPr>
              <w:pStyle w:val="15"/>
            </w:pPr>
            <w:r>
              <w:t>预算执行率（%）</w:t>
            </w:r>
          </w:p>
        </w:tc>
        <w:tc>
          <w:tcPr>
            <w:tcW w:w="1327" w:type="dxa"/>
            <w:vAlign w:val="center"/>
          </w:tcPr>
          <w:p w14:paraId="7CFB5EA7"/>
        </w:tc>
        <w:tc>
          <w:tcPr>
            <w:tcW w:w="1327" w:type="dxa"/>
            <w:vAlign w:val="center"/>
          </w:tcPr>
          <w:p w14:paraId="345467E4">
            <w:pPr>
              <w:pStyle w:val="15"/>
            </w:pPr>
            <w:r>
              <w:t>100百分比</w:t>
            </w:r>
          </w:p>
        </w:tc>
        <w:tc>
          <w:tcPr>
            <w:tcW w:w="1327" w:type="dxa"/>
            <w:vAlign w:val="center"/>
          </w:tcPr>
          <w:p w14:paraId="79CFD550">
            <w:pPr>
              <w:pStyle w:val="15"/>
            </w:pPr>
            <w:r>
              <w:t>实际与计划相比</w:t>
            </w:r>
          </w:p>
        </w:tc>
      </w:tr>
      <w:tr w14:paraId="7A69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77DE2C7">
            <w:pPr>
              <w:pStyle w:val="17"/>
            </w:pPr>
            <w:r>
              <w:t>效益指标</w:t>
            </w:r>
          </w:p>
        </w:tc>
        <w:tc>
          <w:tcPr>
            <w:tcW w:w="1327" w:type="dxa"/>
            <w:vAlign w:val="center"/>
          </w:tcPr>
          <w:p w14:paraId="2A6D38F1">
            <w:pPr>
              <w:pStyle w:val="15"/>
            </w:pPr>
            <w:r>
              <w:t>可持续影响指标</w:t>
            </w:r>
          </w:p>
        </w:tc>
        <w:tc>
          <w:tcPr>
            <w:tcW w:w="1327" w:type="dxa"/>
            <w:vAlign w:val="center"/>
          </w:tcPr>
          <w:p w14:paraId="22F26087">
            <w:pPr>
              <w:pStyle w:val="15"/>
            </w:pPr>
            <w:r>
              <w:t>正常运转指标</w:t>
            </w:r>
          </w:p>
        </w:tc>
        <w:tc>
          <w:tcPr>
            <w:tcW w:w="1327" w:type="dxa"/>
            <w:vAlign w:val="center"/>
          </w:tcPr>
          <w:p w14:paraId="0B465972">
            <w:pPr>
              <w:pStyle w:val="15"/>
            </w:pPr>
            <w:r>
              <w:t>正常运转指标</w:t>
            </w:r>
          </w:p>
        </w:tc>
        <w:tc>
          <w:tcPr>
            <w:tcW w:w="1327" w:type="dxa"/>
            <w:vAlign w:val="center"/>
          </w:tcPr>
          <w:p w14:paraId="2656CD31"/>
        </w:tc>
        <w:tc>
          <w:tcPr>
            <w:tcW w:w="1327" w:type="dxa"/>
            <w:vAlign w:val="center"/>
          </w:tcPr>
          <w:p w14:paraId="00EEA59D">
            <w:pPr>
              <w:pStyle w:val="15"/>
            </w:pPr>
            <w:r>
              <w:t>≥100百分比</w:t>
            </w:r>
          </w:p>
        </w:tc>
        <w:tc>
          <w:tcPr>
            <w:tcW w:w="1327" w:type="dxa"/>
            <w:vAlign w:val="center"/>
          </w:tcPr>
          <w:p w14:paraId="6A8C07C5">
            <w:pPr>
              <w:pStyle w:val="15"/>
            </w:pPr>
            <w:r>
              <w:t>实际与计划相比</w:t>
            </w:r>
          </w:p>
        </w:tc>
      </w:tr>
      <w:tr w14:paraId="0DE3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B2C3EB8"/>
        </w:tc>
        <w:tc>
          <w:tcPr>
            <w:tcW w:w="1327" w:type="dxa"/>
            <w:vAlign w:val="center"/>
          </w:tcPr>
          <w:p w14:paraId="718CCA93">
            <w:pPr>
              <w:pStyle w:val="15"/>
            </w:pPr>
            <w:r>
              <w:t>经济效益指标</w:t>
            </w:r>
          </w:p>
        </w:tc>
        <w:tc>
          <w:tcPr>
            <w:tcW w:w="1327" w:type="dxa"/>
            <w:vAlign w:val="center"/>
          </w:tcPr>
          <w:p w14:paraId="5458745C">
            <w:pPr>
              <w:pStyle w:val="15"/>
            </w:pPr>
            <w:r>
              <w:t>提高效率</w:t>
            </w:r>
          </w:p>
        </w:tc>
        <w:tc>
          <w:tcPr>
            <w:tcW w:w="1327" w:type="dxa"/>
            <w:vAlign w:val="center"/>
          </w:tcPr>
          <w:p w14:paraId="752F2934">
            <w:pPr>
              <w:pStyle w:val="15"/>
            </w:pPr>
            <w:r>
              <w:t>提高效率</w:t>
            </w:r>
          </w:p>
        </w:tc>
        <w:tc>
          <w:tcPr>
            <w:tcW w:w="1327" w:type="dxa"/>
            <w:vAlign w:val="center"/>
          </w:tcPr>
          <w:p w14:paraId="58501C59"/>
        </w:tc>
        <w:tc>
          <w:tcPr>
            <w:tcW w:w="1327" w:type="dxa"/>
            <w:vAlign w:val="center"/>
          </w:tcPr>
          <w:p w14:paraId="792098B1">
            <w:pPr>
              <w:pStyle w:val="15"/>
            </w:pPr>
            <w:r>
              <w:t>≥90百分比</w:t>
            </w:r>
          </w:p>
        </w:tc>
        <w:tc>
          <w:tcPr>
            <w:tcW w:w="1327" w:type="dxa"/>
            <w:vAlign w:val="center"/>
          </w:tcPr>
          <w:p w14:paraId="5FE6CB7A">
            <w:pPr>
              <w:pStyle w:val="15"/>
            </w:pPr>
            <w:r>
              <w:t>干警工作效率情况</w:t>
            </w:r>
          </w:p>
        </w:tc>
      </w:tr>
      <w:tr w14:paraId="0C60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BED5364"/>
        </w:tc>
        <w:tc>
          <w:tcPr>
            <w:tcW w:w="1327" w:type="dxa"/>
            <w:vAlign w:val="center"/>
          </w:tcPr>
          <w:p w14:paraId="31AA1A6A">
            <w:pPr>
              <w:pStyle w:val="15"/>
            </w:pPr>
            <w:r>
              <w:t>社会效益指标</w:t>
            </w:r>
          </w:p>
        </w:tc>
        <w:tc>
          <w:tcPr>
            <w:tcW w:w="1327" w:type="dxa"/>
            <w:vAlign w:val="center"/>
          </w:tcPr>
          <w:p w14:paraId="33820381">
            <w:pPr>
              <w:pStyle w:val="15"/>
            </w:pPr>
            <w:r>
              <w:t>法律援助案件办结率(%)</w:t>
            </w:r>
          </w:p>
        </w:tc>
        <w:tc>
          <w:tcPr>
            <w:tcW w:w="1327" w:type="dxa"/>
            <w:vAlign w:val="center"/>
          </w:tcPr>
          <w:p w14:paraId="271C2114">
            <w:pPr>
              <w:pStyle w:val="15"/>
            </w:pPr>
            <w:r>
              <w:t>法律援助案件办结率(%)</w:t>
            </w:r>
          </w:p>
        </w:tc>
        <w:tc>
          <w:tcPr>
            <w:tcW w:w="1327" w:type="dxa"/>
            <w:vAlign w:val="center"/>
          </w:tcPr>
          <w:p w14:paraId="61BFCC8E"/>
        </w:tc>
        <w:tc>
          <w:tcPr>
            <w:tcW w:w="1327" w:type="dxa"/>
            <w:vAlign w:val="center"/>
          </w:tcPr>
          <w:p w14:paraId="6FF125F1">
            <w:pPr>
              <w:pStyle w:val="15"/>
            </w:pPr>
            <w:r>
              <w:t>≥85百分比</w:t>
            </w:r>
          </w:p>
        </w:tc>
        <w:tc>
          <w:tcPr>
            <w:tcW w:w="1327" w:type="dxa"/>
            <w:vAlign w:val="center"/>
          </w:tcPr>
          <w:p w14:paraId="5B5DF1AA">
            <w:pPr>
              <w:pStyle w:val="15"/>
            </w:pPr>
            <w:r>
              <w:t>法律援助案件办结率(%)</w:t>
            </w:r>
          </w:p>
        </w:tc>
      </w:tr>
      <w:tr w14:paraId="67C8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4578A1B"/>
        </w:tc>
        <w:tc>
          <w:tcPr>
            <w:tcW w:w="1327" w:type="dxa"/>
            <w:vAlign w:val="center"/>
          </w:tcPr>
          <w:p w14:paraId="22287471">
            <w:pPr>
              <w:pStyle w:val="15"/>
            </w:pPr>
            <w:r>
              <w:t>生态效益指标</w:t>
            </w:r>
          </w:p>
        </w:tc>
        <w:tc>
          <w:tcPr>
            <w:tcW w:w="1327" w:type="dxa"/>
            <w:vAlign w:val="center"/>
          </w:tcPr>
          <w:p w14:paraId="67F129E9">
            <w:pPr>
              <w:pStyle w:val="15"/>
            </w:pPr>
            <w:r>
              <w:t>网上办案效率</w:t>
            </w:r>
          </w:p>
        </w:tc>
        <w:tc>
          <w:tcPr>
            <w:tcW w:w="1327" w:type="dxa"/>
            <w:vAlign w:val="center"/>
          </w:tcPr>
          <w:p w14:paraId="2442E37C">
            <w:pPr>
              <w:pStyle w:val="15"/>
            </w:pPr>
            <w:r>
              <w:t>网上办案情况</w:t>
            </w:r>
          </w:p>
        </w:tc>
        <w:tc>
          <w:tcPr>
            <w:tcW w:w="1327" w:type="dxa"/>
            <w:vAlign w:val="center"/>
          </w:tcPr>
          <w:p w14:paraId="60EA746C"/>
        </w:tc>
        <w:tc>
          <w:tcPr>
            <w:tcW w:w="1327" w:type="dxa"/>
            <w:vAlign w:val="center"/>
          </w:tcPr>
          <w:p w14:paraId="7205C04F">
            <w:pPr>
              <w:pStyle w:val="15"/>
            </w:pPr>
            <w:r>
              <w:t>≥85百分比</w:t>
            </w:r>
          </w:p>
        </w:tc>
        <w:tc>
          <w:tcPr>
            <w:tcW w:w="1327" w:type="dxa"/>
            <w:vAlign w:val="center"/>
          </w:tcPr>
          <w:p w14:paraId="7B1A1204">
            <w:pPr>
              <w:pStyle w:val="15"/>
            </w:pPr>
            <w:r>
              <w:t>网上办案的结案率提高情况</w:t>
            </w:r>
          </w:p>
        </w:tc>
      </w:tr>
      <w:tr w14:paraId="1E85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6D01BC1D">
            <w:pPr>
              <w:pStyle w:val="17"/>
            </w:pPr>
            <w:r>
              <w:t>满意度指标</w:t>
            </w:r>
          </w:p>
        </w:tc>
        <w:tc>
          <w:tcPr>
            <w:tcW w:w="1327" w:type="dxa"/>
            <w:vAlign w:val="center"/>
          </w:tcPr>
          <w:p w14:paraId="192C5557">
            <w:pPr>
              <w:pStyle w:val="15"/>
            </w:pPr>
            <w:r>
              <w:t>服务对象满意度指标</w:t>
            </w:r>
          </w:p>
        </w:tc>
        <w:tc>
          <w:tcPr>
            <w:tcW w:w="1327" w:type="dxa"/>
            <w:vAlign w:val="center"/>
          </w:tcPr>
          <w:p w14:paraId="754DAE78">
            <w:pPr>
              <w:pStyle w:val="15"/>
            </w:pPr>
            <w:r>
              <w:t>满意率</w:t>
            </w:r>
          </w:p>
        </w:tc>
        <w:tc>
          <w:tcPr>
            <w:tcW w:w="1327" w:type="dxa"/>
            <w:vAlign w:val="center"/>
          </w:tcPr>
          <w:p w14:paraId="1FC14039">
            <w:pPr>
              <w:pStyle w:val="15"/>
            </w:pPr>
            <w:r>
              <w:t>满意率</w:t>
            </w:r>
          </w:p>
        </w:tc>
        <w:tc>
          <w:tcPr>
            <w:tcW w:w="1327" w:type="dxa"/>
            <w:vAlign w:val="center"/>
          </w:tcPr>
          <w:p w14:paraId="79FE3511"/>
        </w:tc>
        <w:tc>
          <w:tcPr>
            <w:tcW w:w="1327" w:type="dxa"/>
            <w:vAlign w:val="center"/>
          </w:tcPr>
          <w:p w14:paraId="370FE594">
            <w:pPr>
              <w:pStyle w:val="15"/>
            </w:pPr>
            <w:r>
              <w:t>≥90百分比</w:t>
            </w:r>
          </w:p>
        </w:tc>
        <w:tc>
          <w:tcPr>
            <w:tcW w:w="1327" w:type="dxa"/>
            <w:vAlign w:val="center"/>
          </w:tcPr>
          <w:p w14:paraId="29FFD975">
            <w:pPr>
              <w:pStyle w:val="15"/>
            </w:pPr>
            <w:r>
              <w:t>群众是否满意</w:t>
            </w:r>
          </w:p>
        </w:tc>
      </w:tr>
    </w:tbl>
    <w:p w14:paraId="0C4A62EA">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119.社区矫正补助资金绩效目标表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654"/>
        <w:gridCol w:w="1692"/>
        <w:gridCol w:w="962"/>
        <w:gridCol w:w="1327"/>
        <w:gridCol w:w="1327"/>
      </w:tblGrid>
      <w:tr w14:paraId="41BE1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2"/>
            <w:tcBorders>
              <w:top w:val="single" w:color="FFFFFF" w:sz="6" w:space="0"/>
              <w:left w:val="single" w:color="FFFFFF" w:sz="6" w:space="0"/>
              <w:right w:val="single" w:color="FFFFFF" w:sz="6" w:space="0"/>
            </w:tcBorders>
            <w:vAlign w:val="center"/>
          </w:tcPr>
          <w:p w14:paraId="0BB10535">
            <w:r>
              <w:rPr>
                <w:rFonts w:ascii="方正书宋_GBK" w:hAnsi="方正书宋_GBK" w:eastAsia="方正书宋_GBK" w:cs="方正书宋_GBK"/>
                <w:szCs w:val="24"/>
                <w:lang w:eastAsia="uk-UA"/>
              </w:rPr>
              <w:t>315001宁晋县司法局本级</w:t>
            </w:r>
          </w:p>
        </w:tc>
        <w:tc>
          <w:tcPr>
            <w:tcW w:w="1692" w:type="dxa"/>
            <w:tcBorders>
              <w:top w:val="single" w:color="FFFFFF" w:sz="6" w:space="0"/>
              <w:left w:val="single" w:color="FFFFFF" w:sz="6" w:space="0"/>
              <w:right w:val="single" w:color="FFFFFF" w:sz="6" w:space="0"/>
            </w:tcBorders>
          </w:tcPr>
          <w:p w14:paraId="296B5B57"/>
        </w:tc>
        <w:tc>
          <w:tcPr>
            <w:tcW w:w="962" w:type="dxa"/>
            <w:tcBorders>
              <w:top w:val="single" w:color="FFFFFF" w:sz="6" w:space="0"/>
              <w:left w:val="single" w:color="FFFFFF" w:sz="6" w:space="0"/>
              <w:right w:val="single" w:color="FFFFFF" w:sz="6" w:space="0"/>
            </w:tcBorders>
          </w:tcPr>
          <w:p w14:paraId="463EABEE"/>
        </w:tc>
        <w:tc>
          <w:tcPr>
            <w:tcW w:w="1327" w:type="dxa"/>
            <w:tcBorders>
              <w:top w:val="single" w:color="FFFFFF" w:sz="6" w:space="0"/>
              <w:left w:val="single" w:color="FFFFFF" w:sz="6" w:space="0"/>
              <w:right w:val="single" w:color="FFFFFF" w:sz="6" w:space="0"/>
            </w:tcBorders>
          </w:tcPr>
          <w:p w14:paraId="5B829946"/>
        </w:tc>
        <w:tc>
          <w:tcPr>
            <w:tcW w:w="1327" w:type="dxa"/>
            <w:tcBorders>
              <w:top w:val="single" w:color="FFFFFF" w:sz="6" w:space="0"/>
              <w:left w:val="single" w:color="FFFFFF" w:sz="6" w:space="0"/>
              <w:right w:val="single" w:color="FFFFFF" w:sz="6" w:space="0"/>
            </w:tcBorders>
            <w:vAlign w:val="center"/>
          </w:tcPr>
          <w:p w14:paraId="01F1ECC3">
            <w:pPr>
              <w:pStyle w:val="13"/>
            </w:pPr>
          </w:p>
        </w:tc>
      </w:tr>
      <w:tr w14:paraId="702D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5BD29A3">
            <w:pPr>
              <w:pStyle w:val="16"/>
            </w:pPr>
            <w:r>
              <w:t>绩效目标</w:t>
            </w:r>
          </w:p>
        </w:tc>
        <w:tc>
          <w:tcPr>
            <w:tcW w:w="7962" w:type="dxa"/>
            <w:gridSpan w:val="5"/>
            <w:vAlign w:val="center"/>
          </w:tcPr>
          <w:p w14:paraId="360D2FE2">
            <w:r>
              <w:rPr>
                <w:rFonts w:ascii="方正书宋_GBK" w:hAnsi="方正书宋_GBK" w:eastAsia="方正书宋_GBK" w:cs="方正书宋_GBK"/>
                <w:szCs w:val="24"/>
                <w:lang w:eastAsia="uk-UA"/>
              </w:rPr>
              <w:t>1.做好全县社区矫正和刑满释放人员帮教安置工作。</w:t>
            </w:r>
          </w:p>
        </w:tc>
      </w:tr>
    </w:tbl>
    <w:p w14:paraId="342F5C65">
      <w:pPr>
        <w:spacing w:line="2" w:lineRule="exact"/>
        <w:jc w:val="center"/>
      </w:pPr>
      <w:r>
        <w:rPr>
          <w:rFonts w:ascii="方正书宋_GBK" w:hAnsi="方正书宋_GBK" w:eastAsia="方正书宋_GBK" w:cs="方正书宋_GBK"/>
          <w:color w:val="000000"/>
        </w:rPr>
        <w:t xml:space="preserve"> </w:t>
      </w:r>
    </w:p>
    <w:tbl>
      <w:tblPr>
        <w:tblStyle w:val="6"/>
        <w:tblW w:w="92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4"/>
        <w:gridCol w:w="1325"/>
        <w:gridCol w:w="1325"/>
        <w:gridCol w:w="1529"/>
        <w:gridCol w:w="1458"/>
        <w:gridCol w:w="2325"/>
      </w:tblGrid>
      <w:tr w14:paraId="1ADB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4" w:type="dxa"/>
            <w:vAlign w:val="center"/>
          </w:tcPr>
          <w:p w14:paraId="21FE0204">
            <w:pPr>
              <w:pStyle w:val="16"/>
            </w:pPr>
            <w:r>
              <w:t>一级指标</w:t>
            </w:r>
          </w:p>
        </w:tc>
        <w:tc>
          <w:tcPr>
            <w:tcW w:w="1325" w:type="dxa"/>
            <w:vAlign w:val="center"/>
          </w:tcPr>
          <w:p w14:paraId="7BFEDE21">
            <w:pPr>
              <w:pStyle w:val="16"/>
            </w:pPr>
            <w:r>
              <w:t>二级指标</w:t>
            </w:r>
          </w:p>
        </w:tc>
        <w:tc>
          <w:tcPr>
            <w:tcW w:w="1325" w:type="dxa"/>
            <w:vAlign w:val="center"/>
          </w:tcPr>
          <w:p w14:paraId="3FDA2E6B">
            <w:pPr>
              <w:pStyle w:val="16"/>
            </w:pPr>
            <w:r>
              <w:t>三级指标</w:t>
            </w:r>
          </w:p>
        </w:tc>
        <w:tc>
          <w:tcPr>
            <w:tcW w:w="1529" w:type="dxa"/>
            <w:vAlign w:val="center"/>
          </w:tcPr>
          <w:p w14:paraId="5354F690">
            <w:pPr>
              <w:pStyle w:val="16"/>
            </w:pPr>
            <w:r>
              <w:t>绩效指标描述</w:t>
            </w:r>
          </w:p>
        </w:tc>
        <w:tc>
          <w:tcPr>
            <w:tcW w:w="1458" w:type="dxa"/>
          </w:tcPr>
          <w:p w14:paraId="581B0A37">
            <w:r>
              <w:rPr>
                <w:rFonts w:ascii="方正书宋_GBK" w:hAnsi="方正书宋_GBK" w:eastAsia="方正书宋_GBK" w:cs="方正书宋_GBK"/>
                <w:b/>
                <w:szCs w:val="24"/>
                <w:lang w:eastAsia="uk-UA"/>
              </w:rPr>
              <w:t>指标值</w:t>
            </w:r>
          </w:p>
        </w:tc>
        <w:tc>
          <w:tcPr>
            <w:tcW w:w="2325" w:type="dxa"/>
            <w:vAlign w:val="center"/>
          </w:tcPr>
          <w:p w14:paraId="0AE230DB">
            <w:pPr>
              <w:pStyle w:val="16"/>
            </w:pPr>
            <w:r>
              <w:t>指标值确定依据</w:t>
            </w:r>
          </w:p>
        </w:tc>
      </w:tr>
      <w:tr w14:paraId="7609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restart"/>
            <w:vAlign w:val="center"/>
          </w:tcPr>
          <w:p w14:paraId="725B06F6">
            <w:pPr>
              <w:pStyle w:val="17"/>
            </w:pPr>
            <w:r>
              <w:t>产出指标</w:t>
            </w:r>
          </w:p>
        </w:tc>
        <w:tc>
          <w:tcPr>
            <w:tcW w:w="1325" w:type="dxa"/>
            <w:vAlign w:val="center"/>
          </w:tcPr>
          <w:p w14:paraId="4A78B56A">
            <w:pPr>
              <w:pStyle w:val="15"/>
            </w:pPr>
            <w:r>
              <w:t>数量指标</w:t>
            </w:r>
          </w:p>
        </w:tc>
        <w:tc>
          <w:tcPr>
            <w:tcW w:w="1325" w:type="dxa"/>
            <w:vAlign w:val="center"/>
          </w:tcPr>
          <w:p w14:paraId="59607720">
            <w:pPr>
              <w:pStyle w:val="15"/>
            </w:pPr>
            <w:r>
              <w:t>月度学习时间低于8小时人数</w:t>
            </w:r>
          </w:p>
        </w:tc>
        <w:tc>
          <w:tcPr>
            <w:tcW w:w="1529" w:type="dxa"/>
            <w:vAlign w:val="center"/>
          </w:tcPr>
          <w:p w14:paraId="646B9CFE">
            <w:pPr>
              <w:pStyle w:val="15"/>
            </w:pPr>
            <w:r>
              <w:t>社区矫正人员月度教育学习时间低于8小时的人数</w:t>
            </w:r>
          </w:p>
        </w:tc>
        <w:tc>
          <w:tcPr>
            <w:tcW w:w="1458" w:type="dxa"/>
            <w:vAlign w:val="center"/>
          </w:tcPr>
          <w:p w14:paraId="423494A2">
            <w:pPr>
              <w:pStyle w:val="15"/>
            </w:pPr>
            <w:r>
              <w:t>≤6人次</w:t>
            </w:r>
          </w:p>
        </w:tc>
        <w:tc>
          <w:tcPr>
            <w:tcW w:w="2325" w:type="dxa"/>
            <w:vAlign w:val="center"/>
          </w:tcPr>
          <w:p w14:paraId="16C39ABA">
            <w:pPr>
              <w:pStyle w:val="15"/>
            </w:pPr>
            <w:r>
              <w:t>《社区矫正实施办法》</w:t>
            </w:r>
          </w:p>
        </w:tc>
      </w:tr>
      <w:tr w14:paraId="2AC6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continue"/>
            <w:vAlign w:val="center"/>
          </w:tcPr>
          <w:p w14:paraId="61D46827"/>
        </w:tc>
        <w:tc>
          <w:tcPr>
            <w:tcW w:w="1325" w:type="dxa"/>
            <w:vAlign w:val="center"/>
          </w:tcPr>
          <w:p w14:paraId="7AB6A4C7">
            <w:pPr>
              <w:pStyle w:val="15"/>
            </w:pPr>
            <w:r>
              <w:t>质量指标</w:t>
            </w:r>
          </w:p>
        </w:tc>
        <w:tc>
          <w:tcPr>
            <w:tcW w:w="1325" w:type="dxa"/>
            <w:vAlign w:val="center"/>
          </w:tcPr>
          <w:p w14:paraId="0AA52400">
            <w:pPr>
              <w:pStyle w:val="15"/>
            </w:pPr>
            <w:r>
              <w:t>社区矫正执法人员学习时间达标率</w:t>
            </w:r>
          </w:p>
        </w:tc>
        <w:tc>
          <w:tcPr>
            <w:tcW w:w="1529" w:type="dxa"/>
            <w:vAlign w:val="center"/>
          </w:tcPr>
          <w:p w14:paraId="7CBF090D">
            <w:pPr>
              <w:pStyle w:val="15"/>
            </w:pPr>
            <w:r>
              <w:t>社区矫正执法人员学习时间达标率</w:t>
            </w:r>
          </w:p>
        </w:tc>
        <w:tc>
          <w:tcPr>
            <w:tcW w:w="1458" w:type="dxa"/>
            <w:vAlign w:val="center"/>
          </w:tcPr>
          <w:p w14:paraId="3CEE02D7">
            <w:pPr>
              <w:pStyle w:val="15"/>
            </w:pPr>
            <w:r>
              <w:t>≥90百分之</w:t>
            </w:r>
          </w:p>
        </w:tc>
        <w:tc>
          <w:tcPr>
            <w:tcW w:w="2325" w:type="dxa"/>
            <w:vAlign w:val="center"/>
          </w:tcPr>
          <w:p w14:paraId="0445B547">
            <w:pPr>
              <w:pStyle w:val="15"/>
            </w:pPr>
            <w:r>
              <w:t>《社区矫正实施办法》</w:t>
            </w:r>
          </w:p>
        </w:tc>
      </w:tr>
      <w:tr w14:paraId="3740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continue"/>
            <w:vAlign w:val="center"/>
          </w:tcPr>
          <w:p w14:paraId="177C066B"/>
        </w:tc>
        <w:tc>
          <w:tcPr>
            <w:tcW w:w="1325" w:type="dxa"/>
            <w:vAlign w:val="center"/>
          </w:tcPr>
          <w:p w14:paraId="43861985">
            <w:pPr>
              <w:pStyle w:val="15"/>
            </w:pPr>
            <w:r>
              <w:t>时效指标</w:t>
            </w:r>
          </w:p>
        </w:tc>
        <w:tc>
          <w:tcPr>
            <w:tcW w:w="1325" w:type="dxa"/>
            <w:vAlign w:val="center"/>
          </w:tcPr>
          <w:p w14:paraId="4DE20968">
            <w:pPr>
              <w:pStyle w:val="15"/>
            </w:pPr>
            <w:r>
              <w:t>资金拨付及时率</w:t>
            </w:r>
          </w:p>
        </w:tc>
        <w:tc>
          <w:tcPr>
            <w:tcW w:w="1529" w:type="dxa"/>
            <w:vAlign w:val="center"/>
          </w:tcPr>
          <w:p w14:paraId="44AF0BD3">
            <w:pPr>
              <w:pStyle w:val="15"/>
            </w:pPr>
            <w:r>
              <w:t>资金拨付及时率</w:t>
            </w:r>
          </w:p>
        </w:tc>
        <w:tc>
          <w:tcPr>
            <w:tcW w:w="1458" w:type="dxa"/>
            <w:vAlign w:val="center"/>
          </w:tcPr>
          <w:p w14:paraId="2C41233A">
            <w:pPr>
              <w:pStyle w:val="15"/>
            </w:pPr>
            <w:r>
              <w:t>≥95百分之</w:t>
            </w:r>
          </w:p>
        </w:tc>
        <w:tc>
          <w:tcPr>
            <w:tcW w:w="2325" w:type="dxa"/>
            <w:vAlign w:val="center"/>
          </w:tcPr>
          <w:p w14:paraId="1AA8BD27">
            <w:pPr>
              <w:pStyle w:val="15"/>
            </w:pPr>
            <w:r>
              <w:t>《社区矫正实施办法》</w:t>
            </w:r>
          </w:p>
        </w:tc>
      </w:tr>
      <w:tr w14:paraId="0524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continue"/>
            <w:vAlign w:val="center"/>
          </w:tcPr>
          <w:p w14:paraId="51B2996C"/>
        </w:tc>
        <w:tc>
          <w:tcPr>
            <w:tcW w:w="1325" w:type="dxa"/>
            <w:vAlign w:val="center"/>
          </w:tcPr>
          <w:p w14:paraId="616D632B">
            <w:pPr>
              <w:pStyle w:val="15"/>
            </w:pPr>
            <w:r>
              <w:t>成本指标</w:t>
            </w:r>
          </w:p>
        </w:tc>
        <w:tc>
          <w:tcPr>
            <w:tcW w:w="1325" w:type="dxa"/>
            <w:vAlign w:val="center"/>
          </w:tcPr>
          <w:p w14:paraId="58FC3996">
            <w:pPr>
              <w:pStyle w:val="15"/>
            </w:pPr>
            <w:r>
              <w:t>按预算资金完成率</w:t>
            </w:r>
          </w:p>
        </w:tc>
        <w:tc>
          <w:tcPr>
            <w:tcW w:w="1529" w:type="dxa"/>
            <w:vAlign w:val="center"/>
          </w:tcPr>
          <w:p w14:paraId="1F3D41EA">
            <w:pPr>
              <w:pStyle w:val="15"/>
            </w:pPr>
            <w:r>
              <w:t>按预算资金完成率</w:t>
            </w:r>
          </w:p>
        </w:tc>
        <w:tc>
          <w:tcPr>
            <w:tcW w:w="1458" w:type="dxa"/>
            <w:vAlign w:val="center"/>
          </w:tcPr>
          <w:p w14:paraId="5DB0E3BA">
            <w:pPr>
              <w:pStyle w:val="15"/>
            </w:pPr>
            <w:r>
              <w:t>≥95百分之</w:t>
            </w:r>
          </w:p>
        </w:tc>
        <w:tc>
          <w:tcPr>
            <w:tcW w:w="2325" w:type="dxa"/>
            <w:vAlign w:val="center"/>
          </w:tcPr>
          <w:p w14:paraId="19D0BDC6">
            <w:pPr>
              <w:pStyle w:val="15"/>
            </w:pPr>
            <w:r>
              <w:t>《社区矫正实施办法》</w:t>
            </w:r>
          </w:p>
        </w:tc>
      </w:tr>
      <w:tr w14:paraId="4D56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restart"/>
            <w:vAlign w:val="center"/>
          </w:tcPr>
          <w:p w14:paraId="4F12B902">
            <w:pPr>
              <w:pStyle w:val="17"/>
            </w:pPr>
            <w:r>
              <w:t>效益指标</w:t>
            </w:r>
          </w:p>
        </w:tc>
        <w:tc>
          <w:tcPr>
            <w:tcW w:w="1325" w:type="dxa"/>
            <w:vAlign w:val="center"/>
          </w:tcPr>
          <w:p w14:paraId="04EF23C1">
            <w:pPr>
              <w:pStyle w:val="15"/>
            </w:pPr>
            <w:r>
              <w:t>经济效益指标</w:t>
            </w:r>
          </w:p>
        </w:tc>
        <w:tc>
          <w:tcPr>
            <w:tcW w:w="1325" w:type="dxa"/>
            <w:vAlign w:val="center"/>
          </w:tcPr>
          <w:p w14:paraId="4F49518A">
            <w:pPr>
              <w:pStyle w:val="15"/>
            </w:pPr>
            <w:r>
              <w:t>社区矫正工作人员执法培训次数</w:t>
            </w:r>
          </w:p>
        </w:tc>
        <w:tc>
          <w:tcPr>
            <w:tcW w:w="1529" w:type="dxa"/>
            <w:vAlign w:val="center"/>
          </w:tcPr>
          <w:p w14:paraId="16FC513A">
            <w:pPr>
              <w:pStyle w:val="15"/>
            </w:pPr>
            <w:r>
              <w:t>社区矫正工作人员执法培训次数</w:t>
            </w:r>
          </w:p>
        </w:tc>
        <w:tc>
          <w:tcPr>
            <w:tcW w:w="1458" w:type="dxa"/>
            <w:vAlign w:val="center"/>
          </w:tcPr>
          <w:p w14:paraId="5EA58960">
            <w:pPr>
              <w:pStyle w:val="15"/>
            </w:pPr>
            <w:r>
              <w:t>≥2次</w:t>
            </w:r>
          </w:p>
        </w:tc>
        <w:tc>
          <w:tcPr>
            <w:tcW w:w="2325" w:type="dxa"/>
            <w:vAlign w:val="center"/>
          </w:tcPr>
          <w:p w14:paraId="48EA27B1">
            <w:pPr>
              <w:pStyle w:val="15"/>
            </w:pPr>
            <w:r>
              <w:t>《社区矫正实施办法》</w:t>
            </w:r>
          </w:p>
        </w:tc>
      </w:tr>
      <w:tr w14:paraId="14A7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continue"/>
            <w:vAlign w:val="center"/>
          </w:tcPr>
          <w:p w14:paraId="6F01A831"/>
        </w:tc>
        <w:tc>
          <w:tcPr>
            <w:tcW w:w="1325" w:type="dxa"/>
            <w:vAlign w:val="center"/>
          </w:tcPr>
          <w:p w14:paraId="529C5202">
            <w:pPr>
              <w:pStyle w:val="15"/>
            </w:pPr>
            <w:r>
              <w:t>社会效益指标</w:t>
            </w:r>
          </w:p>
        </w:tc>
        <w:tc>
          <w:tcPr>
            <w:tcW w:w="1325" w:type="dxa"/>
            <w:vAlign w:val="center"/>
          </w:tcPr>
          <w:p w14:paraId="07ADD7DC">
            <w:pPr>
              <w:pStyle w:val="15"/>
            </w:pPr>
            <w:r>
              <w:t>资金的使用效率</w:t>
            </w:r>
          </w:p>
        </w:tc>
        <w:tc>
          <w:tcPr>
            <w:tcW w:w="1529" w:type="dxa"/>
            <w:vAlign w:val="center"/>
          </w:tcPr>
          <w:p w14:paraId="6406C731">
            <w:pPr>
              <w:pStyle w:val="15"/>
            </w:pPr>
            <w:r>
              <w:t>资金的使用效率</w:t>
            </w:r>
          </w:p>
        </w:tc>
        <w:tc>
          <w:tcPr>
            <w:tcW w:w="1458" w:type="dxa"/>
            <w:vAlign w:val="center"/>
          </w:tcPr>
          <w:p w14:paraId="674B682C">
            <w:pPr>
              <w:pStyle w:val="15"/>
            </w:pPr>
            <w:r>
              <w:t>≥90百分之</w:t>
            </w:r>
          </w:p>
        </w:tc>
        <w:tc>
          <w:tcPr>
            <w:tcW w:w="2325" w:type="dxa"/>
            <w:vAlign w:val="center"/>
          </w:tcPr>
          <w:p w14:paraId="3E12245E">
            <w:pPr>
              <w:pStyle w:val="15"/>
            </w:pPr>
            <w:r>
              <w:t>《社区矫正实施办法》</w:t>
            </w:r>
          </w:p>
        </w:tc>
      </w:tr>
      <w:tr w14:paraId="2711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continue"/>
            <w:vAlign w:val="center"/>
          </w:tcPr>
          <w:p w14:paraId="50A2F3D6"/>
        </w:tc>
        <w:tc>
          <w:tcPr>
            <w:tcW w:w="1325" w:type="dxa"/>
            <w:vAlign w:val="center"/>
          </w:tcPr>
          <w:p w14:paraId="0A415DB8">
            <w:pPr>
              <w:pStyle w:val="15"/>
            </w:pPr>
            <w:r>
              <w:t>生态效益指标</w:t>
            </w:r>
          </w:p>
        </w:tc>
        <w:tc>
          <w:tcPr>
            <w:tcW w:w="1325" w:type="dxa"/>
            <w:vAlign w:val="center"/>
          </w:tcPr>
          <w:p w14:paraId="6064F384">
            <w:pPr>
              <w:pStyle w:val="15"/>
            </w:pPr>
            <w:r>
              <w:t>社区矫正人员重新犯罪率（%）</w:t>
            </w:r>
          </w:p>
        </w:tc>
        <w:tc>
          <w:tcPr>
            <w:tcW w:w="1529" w:type="dxa"/>
            <w:vAlign w:val="center"/>
          </w:tcPr>
          <w:p w14:paraId="6F7A5BF0">
            <w:pPr>
              <w:pStyle w:val="15"/>
            </w:pPr>
            <w:r>
              <w:t>社区矫正人员重新犯罪率（%）</w:t>
            </w:r>
          </w:p>
        </w:tc>
        <w:tc>
          <w:tcPr>
            <w:tcW w:w="1458" w:type="dxa"/>
            <w:vAlign w:val="center"/>
          </w:tcPr>
          <w:p w14:paraId="449E8F88">
            <w:pPr>
              <w:pStyle w:val="15"/>
            </w:pPr>
            <w:r>
              <w:t>≤0.15百分之</w:t>
            </w:r>
          </w:p>
        </w:tc>
        <w:tc>
          <w:tcPr>
            <w:tcW w:w="2325" w:type="dxa"/>
            <w:vAlign w:val="center"/>
          </w:tcPr>
          <w:p w14:paraId="095EC41B">
            <w:pPr>
              <w:pStyle w:val="15"/>
            </w:pPr>
            <w:r>
              <w:t>《社区矫正实施办法》</w:t>
            </w:r>
          </w:p>
        </w:tc>
      </w:tr>
      <w:tr w14:paraId="598D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Merge w:val="continue"/>
            <w:vAlign w:val="center"/>
          </w:tcPr>
          <w:p w14:paraId="1DF12009"/>
        </w:tc>
        <w:tc>
          <w:tcPr>
            <w:tcW w:w="1325" w:type="dxa"/>
            <w:vAlign w:val="center"/>
          </w:tcPr>
          <w:p w14:paraId="40A8BC28">
            <w:pPr>
              <w:pStyle w:val="15"/>
            </w:pPr>
            <w:r>
              <w:t>可持续影响指标</w:t>
            </w:r>
          </w:p>
        </w:tc>
        <w:tc>
          <w:tcPr>
            <w:tcW w:w="1325" w:type="dxa"/>
            <w:vAlign w:val="center"/>
          </w:tcPr>
          <w:p w14:paraId="5D8B359F">
            <w:pPr>
              <w:pStyle w:val="15"/>
            </w:pPr>
            <w:r>
              <w:t>生态效益指标</w:t>
            </w:r>
          </w:p>
        </w:tc>
        <w:tc>
          <w:tcPr>
            <w:tcW w:w="1529" w:type="dxa"/>
            <w:vAlign w:val="center"/>
          </w:tcPr>
          <w:p w14:paraId="054F9D9F">
            <w:pPr>
              <w:pStyle w:val="15"/>
            </w:pPr>
            <w:r>
              <w:t>生态效益指标</w:t>
            </w:r>
          </w:p>
        </w:tc>
        <w:tc>
          <w:tcPr>
            <w:tcW w:w="1458" w:type="dxa"/>
            <w:vAlign w:val="center"/>
          </w:tcPr>
          <w:p w14:paraId="586AEC07">
            <w:pPr>
              <w:pStyle w:val="15"/>
            </w:pPr>
            <w:r>
              <w:t>生态效益指标</w:t>
            </w:r>
          </w:p>
        </w:tc>
        <w:tc>
          <w:tcPr>
            <w:tcW w:w="2325" w:type="dxa"/>
            <w:vAlign w:val="center"/>
          </w:tcPr>
          <w:p w14:paraId="1522485D">
            <w:pPr>
              <w:pStyle w:val="15"/>
            </w:pPr>
            <w:r>
              <w:t>《社区矫正实施办法》</w:t>
            </w:r>
          </w:p>
        </w:tc>
      </w:tr>
      <w:tr w14:paraId="1745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4" w:type="dxa"/>
            <w:vAlign w:val="center"/>
          </w:tcPr>
          <w:p w14:paraId="1B478F38">
            <w:pPr>
              <w:pStyle w:val="17"/>
            </w:pPr>
            <w:r>
              <w:t>满意度指标</w:t>
            </w:r>
          </w:p>
        </w:tc>
        <w:tc>
          <w:tcPr>
            <w:tcW w:w="1325" w:type="dxa"/>
            <w:vAlign w:val="center"/>
          </w:tcPr>
          <w:p w14:paraId="6B76825E">
            <w:pPr>
              <w:pStyle w:val="15"/>
            </w:pPr>
            <w:r>
              <w:t>服务对象满意度指标</w:t>
            </w:r>
          </w:p>
        </w:tc>
        <w:tc>
          <w:tcPr>
            <w:tcW w:w="1325" w:type="dxa"/>
            <w:vAlign w:val="center"/>
          </w:tcPr>
          <w:p w14:paraId="3185857A">
            <w:pPr>
              <w:pStyle w:val="15"/>
            </w:pPr>
            <w:r>
              <w:t>群众满意度</w:t>
            </w:r>
          </w:p>
        </w:tc>
        <w:tc>
          <w:tcPr>
            <w:tcW w:w="1529" w:type="dxa"/>
            <w:vAlign w:val="center"/>
          </w:tcPr>
          <w:p w14:paraId="2AB4E0DD">
            <w:pPr>
              <w:pStyle w:val="15"/>
            </w:pPr>
            <w:r>
              <w:t>群众满意度</w:t>
            </w:r>
          </w:p>
        </w:tc>
        <w:tc>
          <w:tcPr>
            <w:tcW w:w="1458" w:type="dxa"/>
            <w:vAlign w:val="center"/>
          </w:tcPr>
          <w:p w14:paraId="444B3B9B">
            <w:pPr>
              <w:pStyle w:val="15"/>
            </w:pPr>
            <w:r>
              <w:t>≥90百分之</w:t>
            </w:r>
          </w:p>
        </w:tc>
        <w:tc>
          <w:tcPr>
            <w:tcW w:w="2325" w:type="dxa"/>
            <w:vAlign w:val="center"/>
          </w:tcPr>
          <w:p w14:paraId="55F5DDD0">
            <w:pPr>
              <w:pStyle w:val="15"/>
            </w:pPr>
            <w:r>
              <w:t>《社区矫正实施办法》</w:t>
            </w:r>
          </w:p>
        </w:tc>
      </w:tr>
    </w:tbl>
    <w:p w14:paraId="465ADFF7">
      <w:pPr>
        <w:ind w:firstLine="560"/>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120.社区矫正经费绩效目标表</w:t>
      </w:r>
    </w:p>
    <w:tbl>
      <w:tblPr>
        <w:tblStyle w:val="6"/>
        <w:tblW w:w="934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654"/>
        <w:gridCol w:w="1736"/>
        <w:gridCol w:w="918"/>
        <w:gridCol w:w="1327"/>
        <w:gridCol w:w="1386"/>
      </w:tblGrid>
      <w:tr w14:paraId="53B09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1" w:type="dxa"/>
            <w:gridSpan w:val="2"/>
            <w:tcBorders>
              <w:top w:val="single" w:color="FFFFFF" w:sz="6" w:space="0"/>
              <w:left w:val="single" w:color="FFFFFF" w:sz="6" w:space="0"/>
              <w:right w:val="single" w:color="FFFFFF" w:sz="6" w:space="0"/>
            </w:tcBorders>
            <w:vAlign w:val="center"/>
          </w:tcPr>
          <w:p w14:paraId="0D3598A0">
            <w:r>
              <w:rPr>
                <w:rFonts w:ascii="方正书宋_GBK" w:hAnsi="方正书宋_GBK" w:eastAsia="方正书宋_GBK" w:cs="方正书宋_GBK"/>
                <w:szCs w:val="24"/>
                <w:lang w:eastAsia="uk-UA"/>
              </w:rPr>
              <w:t>315001宁晋县司法局本级</w:t>
            </w:r>
          </w:p>
        </w:tc>
        <w:tc>
          <w:tcPr>
            <w:tcW w:w="1736" w:type="dxa"/>
            <w:tcBorders>
              <w:top w:val="single" w:color="FFFFFF" w:sz="6" w:space="0"/>
              <w:left w:val="single" w:color="FFFFFF" w:sz="6" w:space="0"/>
              <w:right w:val="single" w:color="FFFFFF" w:sz="6" w:space="0"/>
            </w:tcBorders>
          </w:tcPr>
          <w:p w14:paraId="5BB663FE"/>
        </w:tc>
        <w:tc>
          <w:tcPr>
            <w:tcW w:w="918" w:type="dxa"/>
            <w:tcBorders>
              <w:top w:val="single" w:color="FFFFFF" w:sz="6" w:space="0"/>
              <w:left w:val="single" w:color="FFFFFF" w:sz="6" w:space="0"/>
              <w:right w:val="single" w:color="FFFFFF" w:sz="6" w:space="0"/>
            </w:tcBorders>
          </w:tcPr>
          <w:p w14:paraId="765A9376"/>
        </w:tc>
        <w:tc>
          <w:tcPr>
            <w:tcW w:w="1327" w:type="dxa"/>
            <w:tcBorders>
              <w:top w:val="single" w:color="FFFFFF" w:sz="6" w:space="0"/>
              <w:left w:val="single" w:color="FFFFFF" w:sz="6" w:space="0"/>
              <w:right w:val="single" w:color="FFFFFF" w:sz="6" w:space="0"/>
            </w:tcBorders>
          </w:tcPr>
          <w:p w14:paraId="1F4FD1E6"/>
        </w:tc>
        <w:tc>
          <w:tcPr>
            <w:tcW w:w="1386" w:type="dxa"/>
            <w:tcBorders>
              <w:top w:val="single" w:color="FFFFFF" w:sz="6" w:space="0"/>
              <w:left w:val="single" w:color="FFFFFF" w:sz="6" w:space="0"/>
              <w:right w:val="single" w:color="FFFFFF" w:sz="6" w:space="0"/>
            </w:tcBorders>
            <w:vAlign w:val="center"/>
          </w:tcPr>
          <w:p w14:paraId="30885EEC">
            <w:pPr>
              <w:pStyle w:val="13"/>
            </w:pPr>
          </w:p>
        </w:tc>
      </w:tr>
      <w:tr w14:paraId="20D18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E573E12">
            <w:pPr>
              <w:pStyle w:val="16"/>
            </w:pPr>
            <w:r>
              <w:t>绩效目标</w:t>
            </w:r>
          </w:p>
        </w:tc>
        <w:tc>
          <w:tcPr>
            <w:tcW w:w="8021" w:type="dxa"/>
            <w:gridSpan w:val="5"/>
            <w:vAlign w:val="center"/>
          </w:tcPr>
          <w:p w14:paraId="24B3BD45">
            <w:r>
              <w:rPr>
                <w:rFonts w:ascii="方正书宋_GBK" w:hAnsi="方正书宋_GBK" w:eastAsia="方正书宋_GBK" w:cs="方正书宋_GBK"/>
                <w:szCs w:val="24"/>
                <w:lang w:eastAsia="uk-UA"/>
              </w:rPr>
              <w:t>1.做好全县社区矫正和刑满释放人员帮教安置工作。</w:t>
            </w:r>
          </w:p>
        </w:tc>
      </w:tr>
    </w:tbl>
    <w:p w14:paraId="248DBD5D">
      <w:pPr>
        <w:spacing w:line="2" w:lineRule="exact"/>
        <w:jc w:val="center"/>
      </w:pPr>
      <w:r>
        <w:rPr>
          <w:rFonts w:ascii="方正书宋_GBK" w:hAnsi="方正书宋_GBK" w:eastAsia="方正书宋_GBK" w:cs="方正书宋_GBK"/>
          <w:color w:val="000000"/>
        </w:rPr>
        <w:t xml:space="preserve"> </w:t>
      </w:r>
    </w:p>
    <w:tbl>
      <w:tblPr>
        <w:tblStyle w:val="6"/>
        <w:tblW w:w="93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735"/>
        <w:gridCol w:w="1290"/>
        <w:gridCol w:w="2340"/>
      </w:tblGrid>
      <w:tr w14:paraId="4B41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13E77AD0">
            <w:pPr>
              <w:pStyle w:val="16"/>
            </w:pPr>
            <w:r>
              <w:t>一级指标</w:t>
            </w:r>
          </w:p>
        </w:tc>
        <w:tc>
          <w:tcPr>
            <w:tcW w:w="1327" w:type="dxa"/>
            <w:vAlign w:val="center"/>
          </w:tcPr>
          <w:p w14:paraId="776B68C2">
            <w:pPr>
              <w:pStyle w:val="16"/>
            </w:pPr>
            <w:r>
              <w:t>二级指标</w:t>
            </w:r>
          </w:p>
        </w:tc>
        <w:tc>
          <w:tcPr>
            <w:tcW w:w="1327" w:type="dxa"/>
            <w:vAlign w:val="center"/>
          </w:tcPr>
          <w:p w14:paraId="0F3E00AA">
            <w:pPr>
              <w:pStyle w:val="16"/>
            </w:pPr>
            <w:r>
              <w:t>三级指标</w:t>
            </w:r>
          </w:p>
        </w:tc>
        <w:tc>
          <w:tcPr>
            <w:tcW w:w="1735" w:type="dxa"/>
            <w:vAlign w:val="center"/>
          </w:tcPr>
          <w:p w14:paraId="1456B25F">
            <w:pPr>
              <w:pStyle w:val="16"/>
            </w:pPr>
            <w:r>
              <w:t>绩效指标描述</w:t>
            </w:r>
          </w:p>
        </w:tc>
        <w:tc>
          <w:tcPr>
            <w:tcW w:w="1290" w:type="dxa"/>
            <w:vAlign w:val="center"/>
          </w:tcPr>
          <w:p w14:paraId="0888AA37">
            <w:pPr>
              <w:pStyle w:val="16"/>
            </w:pPr>
            <w:r>
              <w:t>指标值</w:t>
            </w:r>
          </w:p>
        </w:tc>
        <w:tc>
          <w:tcPr>
            <w:tcW w:w="2340" w:type="dxa"/>
            <w:vAlign w:val="center"/>
          </w:tcPr>
          <w:p w14:paraId="0D892524">
            <w:pPr>
              <w:pStyle w:val="16"/>
            </w:pPr>
            <w:r>
              <w:t>指标值确定依据</w:t>
            </w:r>
          </w:p>
        </w:tc>
      </w:tr>
      <w:tr w14:paraId="686B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49FD47EE">
            <w:pPr>
              <w:pStyle w:val="17"/>
            </w:pPr>
            <w:r>
              <w:t>产出指标</w:t>
            </w:r>
          </w:p>
        </w:tc>
        <w:tc>
          <w:tcPr>
            <w:tcW w:w="1327" w:type="dxa"/>
            <w:vAlign w:val="center"/>
          </w:tcPr>
          <w:p w14:paraId="471686F5">
            <w:pPr>
              <w:pStyle w:val="15"/>
            </w:pPr>
            <w:r>
              <w:t>数量指标</w:t>
            </w:r>
          </w:p>
        </w:tc>
        <w:tc>
          <w:tcPr>
            <w:tcW w:w="1327" w:type="dxa"/>
            <w:vAlign w:val="center"/>
          </w:tcPr>
          <w:p w14:paraId="544F1AAC">
            <w:pPr>
              <w:pStyle w:val="15"/>
            </w:pPr>
            <w:r>
              <w:t>社区矫正人员月度教育学习时间低于8小时的人数</w:t>
            </w:r>
          </w:p>
        </w:tc>
        <w:tc>
          <w:tcPr>
            <w:tcW w:w="1735" w:type="dxa"/>
            <w:vAlign w:val="center"/>
          </w:tcPr>
          <w:p w14:paraId="32470C98">
            <w:pPr>
              <w:pStyle w:val="15"/>
            </w:pPr>
            <w:r>
              <w:t>社区矫正人员月度教育学习时间低于8小时的人数</w:t>
            </w:r>
          </w:p>
        </w:tc>
        <w:tc>
          <w:tcPr>
            <w:tcW w:w="1290" w:type="dxa"/>
            <w:vAlign w:val="center"/>
          </w:tcPr>
          <w:p w14:paraId="7C75B38F">
            <w:pPr>
              <w:pStyle w:val="15"/>
            </w:pPr>
            <w:r>
              <w:t>≤6人次</w:t>
            </w:r>
          </w:p>
        </w:tc>
        <w:tc>
          <w:tcPr>
            <w:tcW w:w="2340" w:type="dxa"/>
            <w:vAlign w:val="center"/>
          </w:tcPr>
          <w:p w14:paraId="348C5A9B">
            <w:pPr>
              <w:pStyle w:val="15"/>
            </w:pPr>
            <w:r>
              <w:t>《社区矫正实施办法》</w:t>
            </w:r>
          </w:p>
        </w:tc>
      </w:tr>
      <w:tr w14:paraId="643B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3401F03"/>
        </w:tc>
        <w:tc>
          <w:tcPr>
            <w:tcW w:w="1327" w:type="dxa"/>
            <w:vAlign w:val="center"/>
          </w:tcPr>
          <w:p w14:paraId="501D8369">
            <w:pPr>
              <w:pStyle w:val="15"/>
            </w:pPr>
            <w:r>
              <w:t>质量指标</w:t>
            </w:r>
          </w:p>
        </w:tc>
        <w:tc>
          <w:tcPr>
            <w:tcW w:w="1327" w:type="dxa"/>
            <w:vAlign w:val="center"/>
          </w:tcPr>
          <w:p w14:paraId="6B66FA91">
            <w:pPr>
              <w:pStyle w:val="15"/>
            </w:pPr>
            <w:r>
              <w:t>社区矫正执法人员学习时间达标率</w:t>
            </w:r>
          </w:p>
        </w:tc>
        <w:tc>
          <w:tcPr>
            <w:tcW w:w="1735" w:type="dxa"/>
            <w:vAlign w:val="center"/>
          </w:tcPr>
          <w:p w14:paraId="706E366A">
            <w:pPr>
              <w:pStyle w:val="15"/>
            </w:pPr>
            <w:r>
              <w:t>社区矫正执法人员学习时间达标率</w:t>
            </w:r>
          </w:p>
        </w:tc>
        <w:tc>
          <w:tcPr>
            <w:tcW w:w="1290" w:type="dxa"/>
            <w:vAlign w:val="center"/>
          </w:tcPr>
          <w:p w14:paraId="663D0326">
            <w:pPr>
              <w:pStyle w:val="15"/>
            </w:pPr>
            <w:r>
              <w:t>≥90百分之</w:t>
            </w:r>
          </w:p>
        </w:tc>
        <w:tc>
          <w:tcPr>
            <w:tcW w:w="2340" w:type="dxa"/>
            <w:vAlign w:val="center"/>
          </w:tcPr>
          <w:p w14:paraId="6D3A71C1">
            <w:pPr>
              <w:pStyle w:val="15"/>
            </w:pPr>
            <w:r>
              <w:t>《社区矫正实施办法》</w:t>
            </w:r>
          </w:p>
        </w:tc>
      </w:tr>
      <w:tr w14:paraId="6832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5295434"/>
        </w:tc>
        <w:tc>
          <w:tcPr>
            <w:tcW w:w="1327" w:type="dxa"/>
            <w:vAlign w:val="center"/>
          </w:tcPr>
          <w:p w14:paraId="195B82E6">
            <w:pPr>
              <w:pStyle w:val="15"/>
            </w:pPr>
            <w:r>
              <w:t>时效指标</w:t>
            </w:r>
          </w:p>
        </w:tc>
        <w:tc>
          <w:tcPr>
            <w:tcW w:w="1327" w:type="dxa"/>
            <w:vAlign w:val="center"/>
          </w:tcPr>
          <w:p w14:paraId="783E8959">
            <w:pPr>
              <w:pStyle w:val="15"/>
            </w:pPr>
            <w:r>
              <w:t>资金拨付及时率</w:t>
            </w:r>
          </w:p>
        </w:tc>
        <w:tc>
          <w:tcPr>
            <w:tcW w:w="1735" w:type="dxa"/>
            <w:vAlign w:val="center"/>
          </w:tcPr>
          <w:p w14:paraId="6F7E1066">
            <w:pPr>
              <w:pStyle w:val="15"/>
            </w:pPr>
            <w:r>
              <w:t>资金拨付及时率</w:t>
            </w:r>
          </w:p>
        </w:tc>
        <w:tc>
          <w:tcPr>
            <w:tcW w:w="1290" w:type="dxa"/>
            <w:vAlign w:val="center"/>
          </w:tcPr>
          <w:p w14:paraId="159DA578">
            <w:pPr>
              <w:pStyle w:val="15"/>
            </w:pPr>
            <w:r>
              <w:t>≥95百分之</w:t>
            </w:r>
          </w:p>
        </w:tc>
        <w:tc>
          <w:tcPr>
            <w:tcW w:w="2340" w:type="dxa"/>
            <w:vAlign w:val="center"/>
          </w:tcPr>
          <w:p w14:paraId="4D8176C4">
            <w:pPr>
              <w:pStyle w:val="15"/>
            </w:pPr>
            <w:r>
              <w:t>《社区矫正实施办法》</w:t>
            </w:r>
          </w:p>
        </w:tc>
      </w:tr>
      <w:tr w14:paraId="3BD2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5374D10"/>
        </w:tc>
        <w:tc>
          <w:tcPr>
            <w:tcW w:w="1327" w:type="dxa"/>
            <w:vAlign w:val="center"/>
          </w:tcPr>
          <w:p w14:paraId="3A088E47">
            <w:pPr>
              <w:pStyle w:val="15"/>
            </w:pPr>
            <w:r>
              <w:t>成本指标</w:t>
            </w:r>
          </w:p>
        </w:tc>
        <w:tc>
          <w:tcPr>
            <w:tcW w:w="1327" w:type="dxa"/>
            <w:vAlign w:val="center"/>
          </w:tcPr>
          <w:p w14:paraId="4AAC3CCA">
            <w:pPr>
              <w:pStyle w:val="15"/>
            </w:pPr>
            <w:r>
              <w:t>按预算资金完成率</w:t>
            </w:r>
          </w:p>
        </w:tc>
        <w:tc>
          <w:tcPr>
            <w:tcW w:w="1735" w:type="dxa"/>
            <w:vAlign w:val="center"/>
          </w:tcPr>
          <w:p w14:paraId="2F6E47E2">
            <w:pPr>
              <w:pStyle w:val="15"/>
            </w:pPr>
            <w:r>
              <w:t>按预算资金完成率</w:t>
            </w:r>
          </w:p>
        </w:tc>
        <w:tc>
          <w:tcPr>
            <w:tcW w:w="1290" w:type="dxa"/>
            <w:vAlign w:val="center"/>
          </w:tcPr>
          <w:p w14:paraId="12F64B2C">
            <w:pPr>
              <w:pStyle w:val="15"/>
            </w:pPr>
            <w:r>
              <w:t>≥95百分之</w:t>
            </w:r>
          </w:p>
        </w:tc>
        <w:tc>
          <w:tcPr>
            <w:tcW w:w="2340" w:type="dxa"/>
            <w:vAlign w:val="center"/>
          </w:tcPr>
          <w:p w14:paraId="46A152A4">
            <w:pPr>
              <w:pStyle w:val="15"/>
            </w:pPr>
            <w:r>
              <w:t>《社区矫正实施办法》</w:t>
            </w:r>
          </w:p>
        </w:tc>
      </w:tr>
      <w:tr w14:paraId="4C0A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64C96F4D">
            <w:pPr>
              <w:pStyle w:val="17"/>
            </w:pPr>
            <w:r>
              <w:t>效益指标</w:t>
            </w:r>
          </w:p>
        </w:tc>
        <w:tc>
          <w:tcPr>
            <w:tcW w:w="1327" w:type="dxa"/>
            <w:vAlign w:val="center"/>
          </w:tcPr>
          <w:p w14:paraId="01C8A8A3">
            <w:pPr>
              <w:pStyle w:val="15"/>
            </w:pPr>
            <w:r>
              <w:t>经济效益指标</w:t>
            </w:r>
          </w:p>
        </w:tc>
        <w:tc>
          <w:tcPr>
            <w:tcW w:w="1327" w:type="dxa"/>
            <w:vAlign w:val="center"/>
          </w:tcPr>
          <w:p w14:paraId="3DCDAFF5">
            <w:pPr>
              <w:pStyle w:val="15"/>
            </w:pPr>
            <w:r>
              <w:t>资金的使用效率</w:t>
            </w:r>
          </w:p>
        </w:tc>
        <w:tc>
          <w:tcPr>
            <w:tcW w:w="1735" w:type="dxa"/>
            <w:vAlign w:val="center"/>
          </w:tcPr>
          <w:p w14:paraId="3940AE20">
            <w:pPr>
              <w:pStyle w:val="15"/>
            </w:pPr>
            <w:r>
              <w:t>资金的使用效率</w:t>
            </w:r>
          </w:p>
        </w:tc>
        <w:tc>
          <w:tcPr>
            <w:tcW w:w="1290" w:type="dxa"/>
            <w:vAlign w:val="center"/>
          </w:tcPr>
          <w:p w14:paraId="70380E80">
            <w:pPr>
              <w:pStyle w:val="15"/>
            </w:pPr>
            <w:r>
              <w:t>≥90百分之</w:t>
            </w:r>
          </w:p>
        </w:tc>
        <w:tc>
          <w:tcPr>
            <w:tcW w:w="2340" w:type="dxa"/>
            <w:vAlign w:val="center"/>
          </w:tcPr>
          <w:p w14:paraId="79006A3B">
            <w:pPr>
              <w:pStyle w:val="15"/>
            </w:pPr>
            <w:r>
              <w:t>《社区矫正实施办法》</w:t>
            </w:r>
          </w:p>
        </w:tc>
      </w:tr>
      <w:tr w14:paraId="498B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4973292"/>
        </w:tc>
        <w:tc>
          <w:tcPr>
            <w:tcW w:w="1327" w:type="dxa"/>
            <w:vAlign w:val="center"/>
          </w:tcPr>
          <w:p w14:paraId="34A39E41">
            <w:pPr>
              <w:pStyle w:val="15"/>
            </w:pPr>
            <w:r>
              <w:t>社会效益指标</w:t>
            </w:r>
          </w:p>
        </w:tc>
        <w:tc>
          <w:tcPr>
            <w:tcW w:w="1327" w:type="dxa"/>
            <w:vAlign w:val="center"/>
          </w:tcPr>
          <w:p w14:paraId="12B0D3BE">
            <w:pPr>
              <w:pStyle w:val="15"/>
            </w:pPr>
            <w:r>
              <w:t>社区矫正人员重新犯罪率（%）</w:t>
            </w:r>
          </w:p>
        </w:tc>
        <w:tc>
          <w:tcPr>
            <w:tcW w:w="1735" w:type="dxa"/>
            <w:vAlign w:val="center"/>
          </w:tcPr>
          <w:p w14:paraId="7F4A23CC">
            <w:pPr>
              <w:pStyle w:val="15"/>
            </w:pPr>
            <w:r>
              <w:t>社区矫正人员重新犯罪率（%）</w:t>
            </w:r>
          </w:p>
        </w:tc>
        <w:tc>
          <w:tcPr>
            <w:tcW w:w="1290" w:type="dxa"/>
            <w:vAlign w:val="center"/>
          </w:tcPr>
          <w:p w14:paraId="0D6D5117">
            <w:pPr>
              <w:pStyle w:val="15"/>
            </w:pPr>
            <w:r>
              <w:t>≤0.15百分之</w:t>
            </w:r>
          </w:p>
        </w:tc>
        <w:tc>
          <w:tcPr>
            <w:tcW w:w="2340" w:type="dxa"/>
            <w:vAlign w:val="center"/>
          </w:tcPr>
          <w:p w14:paraId="3F7C05FD">
            <w:pPr>
              <w:pStyle w:val="15"/>
            </w:pPr>
            <w:r>
              <w:t>《社区矫正实施办法》</w:t>
            </w:r>
          </w:p>
        </w:tc>
      </w:tr>
      <w:tr w14:paraId="6942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FE782E0"/>
        </w:tc>
        <w:tc>
          <w:tcPr>
            <w:tcW w:w="1327" w:type="dxa"/>
            <w:vAlign w:val="center"/>
          </w:tcPr>
          <w:p w14:paraId="4BBB34C4">
            <w:pPr>
              <w:pStyle w:val="15"/>
            </w:pPr>
            <w:r>
              <w:t>生态效益指标</w:t>
            </w:r>
          </w:p>
        </w:tc>
        <w:tc>
          <w:tcPr>
            <w:tcW w:w="1327" w:type="dxa"/>
            <w:vAlign w:val="center"/>
          </w:tcPr>
          <w:p w14:paraId="0EBC6542">
            <w:pPr>
              <w:pStyle w:val="15"/>
            </w:pPr>
            <w:r>
              <w:t>生态效益指标</w:t>
            </w:r>
          </w:p>
        </w:tc>
        <w:tc>
          <w:tcPr>
            <w:tcW w:w="1735" w:type="dxa"/>
            <w:vAlign w:val="center"/>
          </w:tcPr>
          <w:p w14:paraId="3BEA6E9C">
            <w:pPr>
              <w:pStyle w:val="15"/>
            </w:pPr>
            <w:r>
              <w:t>生态效益指标</w:t>
            </w:r>
          </w:p>
        </w:tc>
        <w:tc>
          <w:tcPr>
            <w:tcW w:w="1290" w:type="dxa"/>
            <w:vAlign w:val="center"/>
          </w:tcPr>
          <w:p w14:paraId="2ECA855F">
            <w:pPr>
              <w:pStyle w:val="15"/>
            </w:pPr>
            <w:r>
              <w:t>生态效益指标</w:t>
            </w:r>
          </w:p>
        </w:tc>
        <w:tc>
          <w:tcPr>
            <w:tcW w:w="2340" w:type="dxa"/>
            <w:vAlign w:val="center"/>
          </w:tcPr>
          <w:p w14:paraId="12E9DF22">
            <w:pPr>
              <w:pStyle w:val="15"/>
            </w:pPr>
            <w:r>
              <w:t>《社区矫正实施办法》</w:t>
            </w:r>
          </w:p>
        </w:tc>
      </w:tr>
      <w:tr w14:paraId="4E3A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32CF366"/>
        </w:tc>
        <w:tc>
          <w:tcPr>
            <w:tcW w:w="1327" w:type="dxa"/>
            <w:vAlign w:val="center"/>
          </w:tcPr>
          <w:p w14:paraId="47A7C138">
            <w:pPr>
              <w:pStyle w:val="15"/>
            </w:pPr>
            <w:r>
              <w:t>可持续影响指标</w:t>
            </w:r>
          </w:p>
        </w:tc>
        <w:tc>
          <w:tcPr>
            <w:tcW w:w="1327" w:type="dxa"/>
            <w:vAlign w:val="center"/>
          </w:tcPr>
          <w:p w14:paraId="7E8F402F">
            <w:pPr>
              <w:pStyle w:val="15"/>
            </w:pPr>
            <w:r>
              <w:t>社区矫正工作人员执法培训实际次数</w:t>
            </w:r>
          </w:p>
        </w:tc>
        <w:tc>
          <w:tcPr>
            <w:tcW w:w="1735" w:type="dxa"/>
            <w:vAlign w:val="center"/>
          </w:tcPr>
          <w:p w14:paraId="7F1E9499">
            <w:pPr>
              <w:pStyle w:val="15"/>
            </w:pPr>
            <w:r>
              <w:t>社区矫正工作人员执法培训实际次数</w:t>
            </w:r>
          </w:p>
        </w:tc>
        <w:tc>
          <w:tcPr>
            <w:tcW w:w="1290" w:type="dxa"/>
            <w:vAlign w:val="center"/>
          </w:tcPr>
          <w:p w14:paraId="7C14BB56">
            <w:pPr>
              <w:pStyle w:val="15"/>
            </w:pPr>
            <w:r>
              <w:t>≥2次</w:t>
            </w:r>
          </w:p>
        </w:tc>
        <w:tc>
          <w:tcPr>
            <w:tcW w:w="2340" w:type="dxa"/>
            <w:vAlign w:val="center"/>
          </w:tcPr>
          <w:p w14:paraId="12CCE529">
            <w:pPr>
              <w:pStyle w:val="15"/>
            </w:pPr>
            <w:r>
              <w:t>《社区矫正实施办法》</w:t>
            </w:r>
          </w:p>
        </w:tc>
      </w:tr>
      <w:tr w14:paraId="62AD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819710A">
            <w:pPr>
              <w:pStyle w:val="17"/>
            </w:pPr>
            <w:r>
              <w:t>满意度指标</w:t>
            </w:r>
          </w:p>
        </w:tc>
        <w:tc>
          <w:tcPr>
            <w:tcW w:w="1327" w:type="dxa"/>
            <w:vAlign w:val="center"/>
          </w:tcPr>
          <w:p w14:paraId="2E1D3652">
            <w:pPr>
              <w:pStyle w:val="15"/>
            </w:pPr>
            <w:r>
              <w:t>服务对象满意度指标</w:t>
            </w:r>
          </w:p>
        </w:tc>
        <w:tc>
          <w:tcPr>
            <w:tcW w:w="1327" w:type="dxa"/>
            <w:vAlign w:val="center"/>
          </w:tcPr>
          <w:p w14:paraId="64A15551">
            <w:pPr>
              <w:pStyle w:val="15"/>
            </w:pPr>
            <w:r>
              <w:t>群众满意度</w:t>
            </w:r>
          </w:p>
        </w:tc>
        <w:tc>
          <w:tcPr>
            <w:tcW w:w="1735" w:type="dxa"/>
            <w:vAlign w:val="center"/>
          </w:tcPr>
          <w:p w14:paraId="2DE7DB07">
            <w:pPr>
              <w:pStyle w:val="15"/>
            </w:pPr>
            <w:r>
              <w:t>群众满意度</w:t>
            </w:r>
          </w:p>
        </w:tc>
        <w:tc>
          <w:tcPr>
            <w:tcW w:w="1290" w:type="dxa"/>
            <w:vAlign w:val="center"/>
          </w:tcPr>
          <w:p w14:paraId="15C0F12B">
            <w:pPr>
              <w:pStyle w:val="15"/>
            </w:pPr>
            <w:r>
              <w:t>≥90百分之</w:t>
            </w:r>
          </w:p>
        </w:tc>
        <w:tc>
          <w:tcPr>
            <w:tcW w:w="2340" w:type="dxa"/>
            <w:vAlign w:val="center"/>
          </w:tcPr>
          <w:p w14:paraId="3D79DEF2">
            <w:pPr>
              <w:pStyle w:val="15"/>
            </w:pPr>
            <w:r>
              <w:t>《社区矫正实施办法》</w:t>
            </w:r>
          </w:p>
        </w:tc>
      </w:tr>
    </w:tbl>
    <w:p w14:paraId="75DFCC7B">
      <w:pPr>
        <w:ind w:firstLine="560"/>
        <w:jc w:val="left"/>
        <w:outlineLvl w:val="3"/>
      </w:pPr>
      <w:bookmarkStart w:id="73" w:name="_Toc_4_4_0000000070"/>
      <w:bookmarkStart w:id="74" w:name="_Toc_4_4_0000000046"/>
      <w:bookmarkStart w:id="75" w:name="_Toc_4_4_0000000044"/>
      <w:r>
        <w:rPr>
          <w:rFonts w:hint="eastAsia" w:ascii="方正仿宋_GBK" w:eastAsia="方正仿宋_GBK" w:cs="方正仿宋_GBK"/>
          <w:color w:val="000000"/>
          <w:sz w:val="28"/>
        </w:rPr>
        <w:t>121.中央学生资助（直达资金）高中免学费绩效目标表</w:t>
      </w:r>
      <w:bookmarkEnd w:id="73"/>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8053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3A0D43DA">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7C70A87B">
            <w:pPr>
              <w:pStyle w:val="13"/>
              <w:rPr>
                <w:rFonts w:hAnsiTheme="minorHAnsi"/>
                <w:lang w:eastAsia="zh-CN"/>
              </w:rPr>
            </w:pPr>
          </w:p>
        </w:tc>
      </w:tr>
      <w:tr w14:paraId="31BB0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906BF19">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3C6B1DBB">
            <w:pPr>
              <w:pStyle w:val="15"/>
              <w:rPr>
                <w:rFonts w:hAnsiTheme="minorHAnsi"/>
              </w:rPr>
            </w:pPr>
            <w:r>
              <w:rPr>
                <w:rFonts w:hint="eastAsia" w:hAnsiTheme="minorHAnsi"/>
              </w:rPr>
              <w:t>1.目标内容1保障贫困学生无忧入学</w:t>
            </w:r>
          </w:p>
        </w:tc>
      </w:tr>
    </w:tbl>
    <w:p w14:paraId="52F8BB9C">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6D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5A12545">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683C320">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4BFFBD6">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2003B5C5">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1ACB0C07">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25FF5B86">
            <w:pPr>
              <w:pStyle w:val="16"/>
              <w:rPr>
                <w:rFonts w:hAnsiTheme="minorHAnsi"/>
              </w:rPr>
            </w:pPr>
            <w:r>
              <w:rPr>
                <w:rFonts w:hint="eastAsia" w:hAnsiTheme="minorHAnsi"/>
              </w:rPr>
              <w:t>指标值确定依据</w:t>
            </w:r>
          </w:p>
        </w:tc>
      </w:tr>
      <w:tr w14:paraId="6CE8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E9B1105">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A305BEE">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D35DD32">
            <w:pPr>
              <w:pStyle w:val="15"/>
              <w:rPr>
                <w:rFonts w:hAnsiTheme="minorHAnsi"/>
              </w:rPr>
            </w:pPr>
            <w:r>
              <w:rPr>
                <w:rFonts w:hint="eastAsia" w:hAnsiTheme="minorHAnsi"/>
              </w:rPr>
              <w:t>享受普通高中国家助学金人数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00FDB1C0">
            <w:pPr>
              <w:pStyle w:val="15"/>
              <w:rPr>
                <w:rFonts w:hAnsiTheme="minorHAnsi"/>
              </w:rPr>
            </w:pPr>
            <w:r>
              <w:rPr>
                <w:rFonts w:hint="eastAsia" w:hAnsiTheme="minorHAnsi"/>
              </w:rPr>
              <w:t>享受普通高中建档立卡等四类学生免学费政策人数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5B82A8ED">
            <w:pPr>
              <w:pStyle w:val="15"/>
              <w:rPr>
                <w:rFonts w:hAnsiTheme="minorHAnsi"/>
              </w:rPr>
            </w:pPr>
            <w:r>
              <w:rPr>
                <w:rFonts w:hint="eastAsia" w:hAnsiTheme="minorHAnsi"/>
              </w:rPr>
              <w:t>≥550人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44F5B75C">
            <w:pPr>
              <w:pStyle w:val="15"/>
              <w:rPr>
                <w:rFonts w:hAnsiTheme="minorHAnsi"/>
              </w:rPr>
            </w:pPr>
            <w:r>
              <w:rPr>
                <w:rFonts w:hint="eastAsia" w:hAnsiTheme="minorHAnsi"/>
              </w:rPr>
              <w:t>完成率</w:t>
            </w:r>
          </w:p>
        </w:tc>
      </w:tr>
      <w:tr w14:paraId="634E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A05BE29">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5A6FC8F">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0556E5A">
            <w:pPr>
              <w:pStyle w:val="15"/>
              <w:rPr>
                <w:rFonts w:hAnsiTheme="minorHAnsi"/>
              </w:rPr>
            </w:pPr>
            <w:r>
              <w:rPr>
                <w:rFonts w:hint="eastAsia" w:hAnsiTheme="minorHAnsi"/>
              </w:rPr>
              <w:t>普通高中建档立卡等四类学生享受免学费政策覆盖面</w:t>
            </w:r>
          </w:p>
        </w:tc>
        <w:tc>
          <w:tcPr>
            <w:tcW w:w="2891" w:type="dxa"/>
            <w:tcBorders>
              <w:top w:val="single" w:color="000000" w:sz="6" w:space="0"/>
              <w:left w:val="single" w:color="000000" w:sz="6" w:space="0"/>
              <w:bottom w:val="single" w:color="000000" w:sz="6" w:space="0"/>
              <w:right w:val="single" w:color="000000" w:sz="6" w:space="0"/>
            </w:tcBorders>
            <w:vAlign w:val="center"/>
          </w:tcPr>
          <w:p w14:paraId="4C42CB50">
            <w:pPr>
              <w:pStyle w:val="15"/>
              <w:rPr>
                <w:rFonts w:hAnsiTheme="minorHAnsi"/>
              </w:rPr>
            </w:pPr>
            <w:r>
              <w:rPr>
                <w:rFonts w:hint="eastAsia" w:hAnsiTheme="minorHAnsi"/>
              </w:rPr>
              <w:t>建档立卡等四类学生享受免学费政策全覆盖</w:t>
            </w:r>
          </w:p>
        </w:tc>
        <w:tc>
          <w:tcPr>
            <w:tcW w:w="1276" w:type="dxa"/>
            <w:tcBorders>
              <w:top w:val="single" w:color="000000" w:sz="6" w:space="0"/>
              <w:left w:val="single" w:color="000000" w:sz="6" w:space="0"/>
              <w:bottom w:val="single" w:color="000000" w:sz="6" w:space="0"/>
              <w:right w:val="single" w:color="000000" w:sz="6" w:space="0"/>
            </w:tcBorders>
            <w:vAlign w:val="center"/>
          </w:tcPr>
          <w:p w14:paraId="164ADB84">
            <w:pPr>
              <w:pStyle w:val="15"/>
              <w:rPr>
                <w:rFonts w:hAnsiTheme="minorHAnsi"/>
              </w:rPr>
            </w:pPr>
            <w:r>
              <w:rPr>
                <w:rFonts w:hint="eastAsia" w:hAnsiTheme="minorHAnsi"/>
              </w:rPr>
              <w:t>100百分比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73038117">
            <w:pPr>
              <w:pStyle w:val="15"/>
              <w:rPr>
                <w:rFonts w:hAnsiTheme="minorHAnsi"/>
              </w:rPr>
            </w:pPr>
            <w:r>
              <w:rPr>
                <w:rFonts w:hint="eastAsia" w:hAnsiTheme="minorHAnsi"/>
              </w:rPr>
              <w:t>覆盖率</w:t>
            </w:r>
          </w:p>
        </w:tc>
      </w:tr>
      <w:tr w14:paraId="53BAA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FFB77D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5A17A27">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C644FC4">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71B5FD86">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1FE43FB4">
            <w:pPr>
              <w:pStyle w:val="15"/>
              <w:rPr>
                <w:rFonts w:hAnsiTheme="minorHAnsi"/>
              </w:rPr>
            </w:pPr>
            <w:r>
              <w:rPr>
                <w:rFonts w:hint="eastAsia" w:hAnsiTheme="minorHAnsi"/>
              </w:rPr>
              <w:t>22万元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2A8A99AC">
            <w:pPr>
              <w:pStyle w:val="15"/>
              <w:rPr>
                <w:rFonts w:hAnsiTheme="minorHAnsi"/>
              </w:rPr>
            </w:pPr>
            <w:r>
              <w:rPr>
                <w:rFonts w:hint="eastAsia" w:hAnsiTheme="minorHAnsi"/>
              </w:rPr>
              <w:t>完成率</w:t>
            </w:r>
          </w:p>
        </w:tc>
      </w:tr>
      <w:tr w14:paraId="0C3A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E42F92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1B064CD">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18A6395">
            <w:pPr>
              <w:pStyle w:val="15"/>
              <w:rPr>
                <w:rFonts w:hAnsiTheme="minorHAnsi"/>
              </w:rPr>
            </w:pPr>
            <w:r>
              <w:rPr>
                <w:rFonts w:hint="eastAsia" w:hAnsiTheme="minorHAnsi"/>
              </w:rPr>
              <w:t>每学年人均标准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7AB7AA8E">
            <w:pPr>
              <w:pStyle w:val="15"/>
              <w:rPr>
                <w:rFonts w:hAnsiTheme="minorHAnsi"/>
              </w:rPr>
            </w:pPr>
            <w:r>
              <w:rPr>
                <w:rFonts w:hint="eastAsia" w:hAnsiTheme="minorHAnsi"/>
              </w:rPr>
              <w:t>建档立卡等四类学生享受免学费政策每学年人均标准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6736B9DF">
            <w:pPr>
              <w:pStyle w:val="15"/>
              <w:rPr>
                <w:rFonts w:hAnsiTheme="minorHAnsi"/>
              </w:rPr>
            </w:pPr>
            <w:r>
              <w:rPr>
                <w:rFonts w:hint="eastAsia" w:hAnsiTheme="minorHAnsi"/>
              </w:rPr>
              <w:t>2800元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021F14C6">
            <w:pPr>
              <w:pStyle w:val="15"/>
              <w:rPr>
                <w:rFonts w:hAnsiTheme="minorHAnsi"/>
              </w:rPr>
            </w:pPr>
            <w:r>
              <w:rPr>
                <w:rFonts w:hint="eastAsia" w:hAnsiTheme="minorHAnsi"/>
              </w:rPr>
              <w:t>完成率</w:t>
            </w:r>
          </w:p>
        </w:tc>
      </w:tr>
      <w:tr w14:paraId="108B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54BBA2D">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707250D">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447C8A5">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B334D10">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81847DD">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153875F">
            <w:pPr>
              <w:pStyle w:val="15"/>
              <w:rPr>
                <w:rFonts w:hAnsiTheme="minorHAnsi"/>
              </w:rPr>
            </w:pPr>
            <w:r>
              <w:rPr>
                <w:rFonts w:hint="eastAsia" w:hAnsiTheme="minorHAnsi"/>
              </w:rPr>
              <w:t>达标率</w:t>
            </w:r>
          </w:p>
        </w:tc>
      </w:tr>
      <w:tr w14:paraId="2049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3D9015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57282A9">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0352578">
            <w:pPr>
              <w:pStyle w:val="15"/>
              <w:rPr>
                <w:rFonts w:hAnsiTheme="minorHAnsi"/>
              </w:rPr>
            </w:pPr>
            <w:r>
              <w:rPr>
                <w:rFonts w:hint="eastAsia" w:hAnsiTheme="minorHAnsi"/>
              </w:rPr>
              <w:t>减轻农村贫困家庭负担，确保贫困家庭子女顺利完成学业</w:t>
            </w:r>
          </w:p>
        </w:tc>
        <w:tc>
          <w:tcPr>
            <w:tcW w:w="2891" w:type="dxa"/>
            <w:tcBorders>
              <w:top w:val="single" w:color="000000" w:sz="6" w:space="0"/>
              <w:left w:val="single" w:color="000000" w:sz="6" w:space="0"/>
              <w:bottom w:val="single" w:color="000000" w:sz="6" w:space="0"/>
              <w:right w:val="single" w:color="000000" w:sz="6" w:space="0"/>
            </w:tcBorders>
            <w:vAlign w:val="center"/>
          </w:tcPr>
          <w:p w14:paraId="3C28066D">
            <w:pPr>
              <w:pStyle w:val="15"/>
              <w:rPr>
                <w:rFonts w:hAnsiTheme="minorHAnsi"/>
              </w:rPr>
            </w:pPr>
            <w:r>
              <w:rPr>
                <w:rFonts w:hint="eastAsia" w:hAnsiTheme="minorHAnsi"/>
              </w:rPr>
              <w:t>减轻农村贫困家庭负担，确保贫困家庭子女顺利完成学业</w:t>
            </w:r>
          </w:p>
        </w:tc>
        <w:tc>
          <w:tcPr>
            <w:tcW w:w="1276" w:type="dxa"/>
            <w:tcBorders>
              <w:top w:val="single" w:color="000000" w:sz="6" w:space="0"/>
              <w:left w:val="single" w:color="000000" w:sz="6" w:space="0"/>
              <w:bottom w:val="single" w:color="000000" w:sz="6" w:space="0"/>
              <w:right w:val="single" w:color="000000" w:sz="6" w:space="0"/>
            </w:tcBorders>
            <w:vAlign w:val="center"/>
          </w:tcPr>
          <w:p w14:paraId="5E8D6E58">
            <w:pPr>
              <w:pStyle w:val="15"/>
              <w:rPr>
                <w:rFonts w:hAnsiTheme="minorHAnsi"/>
              </w:rPr>
            </w:pPr>
            <w:r>
              <w:rPr>
                <w:rFonts w:hint="eastAsia" w:hAnsiTheme="minorHAnsi"/>
              </w:rPr>
              <w:t>有效</w:t>
            </w:r>
          </w:p>
        </w:tc>
        <w:tc>
          <w:tcPr>
            <w:tcW w:w="1843" w:type="dxa"/>
            <w:tcBorders>
              <w:top w:val="single" w:color="000000" w:sz="6" w:space="0"/>
              <w:left w:val="single" w:color="000000" w:sz="6" w:space="0"/>
              <w:bottom w:val="single" w:color="000000" w:sz="6" w:space="0"/>
              <w:right w:val="single" w:color="000000" w:sz="6" w:space="0"/>
            </w:tcBorders>
            <w:vAlign w:val="center"/>
          </w:tcPr>
          <w:p w14:paraId="3D2C31B1">
            <w:pPr>
              <w:pStyle w:val="15"/>
              <w:rPr>
                <w:rFonts w:hAnsiTheme="minorHAnsi"/>
              </w:rPr>
            </w:pPr>
            <w:r>
              <w:rPr>
                <w:rFonts w:hint="eastAsia" w:hAnsiTheme="minorHAnsi"/>
              </w:rPr>
              <w:t>完成率</w:t>
            </w:r>
          </w:p>
        </w:tc>
      </w:tr>
      <w:tr w14:paraId="4C8F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00D5E1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63A25A9">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FE38F60">
            <w:pPr>
              <w:pStyle w:val="15"/>
              <w:rPr>
                <w:rFonts w:hAnsiTheme="minorHAnsi"/>
              </w:rPr>
            </w:pPr>
            <w:r>
              <w:rPr>
                <w:rFonts w:hint="eastAsia" w:hAnsiTheme="minorHAnsi"/>
              </w:rPr>
              <w:t>减轻家庭困难学生负担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7E7B1080">
            <w:pPr>
              <w:pStyle w:val="15"/>
              <w:rPr>
                <w:rFonts w:hAnsiTheme="minorHAnsi"/>
              </w:rPr>
            </w:pPr>
            <w:r>
              <w:rPr>
                <w:rFonts w:hint="eastAsia" w:hAnsiTheme="minorHAnsi"/>
              </w:rPr>
              <w:t>减轻家庭困难学生负担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08D10C0B">
            <w:pPr>
              <w:pStyle w:val="15"/>
              <w:rPr>
                <w:rFonts w:hAnsiTheme="minorHAnsi"/>
              </w:rPr>
            </w:pPr>
            <w:r>
              <w:rPr>
                <w:rFonts w:hint="eastAsia" w:hAnsiTheme="minorHAnsi"/>
              </w:rPr>
              <w:t>2800元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5018ABF5">
            <w:pPr>
              <w:pStyle w:val="15"/>
              <w:rPr>
                <w:rFonts w:hAnsiTheme="minorHAnsi"/>
              </w:rPr>
            </w:pPr>
            <w:r>
              <w:rPr>
                <w:rFonts w:hint="eastAsia" w:hAnsiTheme="minorHAnsi"/>
              </w:rPr>
              <w:t>完成率</w:t>
            </w:r>
          </w:p>
        </w:tc>
      </w:tr>
      <w:tr w14:paraId="00FA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F6F9E6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3613E1F">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C66F612">
            <w:pPr>
              <w:pStyle w:val="15"/>
              <w:rPr>
                <w:rFonts w:hAnsiTheme="minorHAnsi"/>
              </w:rPr>
            </w:pPr>
            <w:r>
              <w:rPr>
                <w:rFonts w:hint="eastAsia" w:hAnsiTheme="minorHAnsi"/>
              </w:rPr>
              <w:t>普通高中国家助学金资助年限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4377DA82">
            <w:pPr>
              <w:pStyle w:val="15"/>
              <w:rPr>
                <w:rFonts w:hAnsiTheme="minorHAnsi"/>
              </w:rPr>
            </w:pPr>
            <w:r>
              <w:rPr>
                <w:rFonts w:hint="eastAsia" w:hAnsiTheme="minorHAnsi"/>
              </w:rPr>
              <w:t>普通高中国家助学金资助年限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53DFC456">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79114EE4">
            <w:pPr>
              <w:pStyle w:val="15"/>
              <w:rPr>
                <w:rFonts w:hAnsiTheme="minorHAnsi"/>
              </w:rPr>
            </w:pPr>
            <w:r>
              <w:rPr>
                <w:rFonts w:hint="eastAsia" w:hAnsiTheme="minorHAnsi"/>
              </w:rPr>
              <w:t>完成率</w:t>
            </w:r>
          </w:p>
        </w:tc>
      </w:tr>
      <w:tr w14:paraId="5203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A6160DE">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FA2E733">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F58AB7D">
            <w:pPr>
              <w:pStyle w:val="15"/>
              <w:rPr>
                <w:rFonts w:hAnsiTheme="minorHAnsi"/>
              </w:rPr>
            </w:pPr>
            <w:r>
              <w:rPr>
                <w:rFonts w:hint="eastAsia" w:hAnsiTheme="minorHAnsi"/>
              </w:rPr>
              <w:t>享受政策学生满意度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40DD161F">
            <w:pPr>
              <w:pStyle w:val="15"/>
              <w:rPr>
                <w:rFonts w:hAnsiTheme="minorHAnsi"/>
              </w:rPr>
            </w:pPr>
            <w:r>
              <w:rPr>
                <w:rFonts w:hint="eastAsia" w:hAnsiTheme="minorHAnsi"/>
              </w:rPr>
              <w:t>普通高中享受免学费政策学生满意度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1B030CA">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90A1856">
            <w:pPr>
              <w:pStyle w:val="15"/>
              <w:rPr>
                <w:rFonts w:hAnsiTheme="minorHAnsi"/>
              </w:rPr>
            </w:pPr>
            <w:r>
              <w:rPr>
                <w:rFonts w:hint="eastAsia" w:hAnsiTheme="minorHAnsi"/>
              </w:rPr>
              <w:t>达标率</w:t>
            </w:r>
          </w:p>
        </w:tc>
      </w:tr>
    </w:tbl>
    <w:p w14:paraId="03B422A5">
      <w:pPr>
        <w:widowControl/>
        <w:jc w:val="left"/>
        <w:sectPr>
          <w:pgSz w:w="11900" w:h="16840"/>
          <w:pgMar w:top="1984" w:right="1304" w:bottom="1134" w:left="1304" w:header="720" w:footer="720" w:gutter="0"/>
          <w:cols w:space="720" w:num="1"/>
        </w:sectPr>
      </w:pPr>
    </w:p>
    <w:p w14:paraId="1E7AFED9">
      <w:pPr>
        <w:ind w:firstLine="560"/>
        <w:jc w:val="left"/>
        <w:outlineLvl w:val="3"/>
        <w:rPr>
          <w:rFonts w:ascii="Calibri" w:hAnsi="Calibri" w:cs="Times New Roman"/>
        </w:rPr>
      </w:pPr>
      <w:bookmarkStart w:id="76" w:name="_Toc_4_4_0000000071"/>
      <w:r>
        <w:rPr>
          <w:rFonts w:hint="eastAsia" w:ascii="方正仿宋_GBK" w:eastAsia="方正仿宋_GBK" w:cs="方正仿宋_GBK"/>
          <w:color w:val="000000"/>
          <w:sz w:val="28"/>
        </w:rPr>
        <w:t>122.中央学生资助（直达资金）高中助学金绩效目标表</w:t>
      </w:r>
      <w:bookmarkEnd w:id="76"/>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7948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1D20A74B">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2204E503">
            <w:pPr>
              <w:pStyle w:val="13"/>
              <w:rPr>
                <w:rFonts w:hAnsiTheme="minorHAnsi"/>
              </w:rPr>
            </w:pPr>
          </w:p>
        </w:tc>
      </w:tr>
      <w:tr w14:paraId="77B64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2E8811D7">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59F3DE48">
            <w:pPr>
              <w:pStyle w:val="15"/>
              <w:rPr>
                <w:rFonts w:hAnsiTheme="minorHAnsi"/>
              </w:rPr>
            </w:pPr>
            <w:r>
              <w:rPr>
                <w:rFonts w:hint="eastAsia" w:hAnsiTheme="minorHAnsi"/>
              </w:rPr>
              <w:t>1.目标内容1保障家庭贫困学生无忧入学</w:t>
            </w:r>
          </w:p>
        </w:tc>
      </w:tr>
    </w:tbl>
    <w:p w14:paraId="7A8B8FFF">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62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EA7C16F">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5AFFBAE">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8DDDF48">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29441C96">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2509D7DA">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5B8EE80F">
            <w:pPr>
              <w:pStyle w:val="16"/>
              <w:rPr>
                <w:rFonts w:hAnsiTheme="minorHAnsi"/>
              </w:rPr>
            </w:pPr>
            <w:r>
              <w:rPr>
                <w:rFonts w:hint="eastAsia" w:hAnsiTheme="minorHAnsi"/>
              </w:rPr>
              <w:t>指标值确定依据</w:t>
            </w:r>
          </w:p>
        </w:tc>
      </w:tr>
      <w:tr w14:paraId="12B4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63ED260">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0141508">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E3381C6">
            <w:pPr>
              <w:pStyle w:val="15"/>
              <w:rPr>
                <w:rFonts w:hAnsiTheme="minorHAnsi"/>
              </w:rPr>
            </w:pPr>
            <w:r>
              <w:rPr>
                <w:rFonts w:hint="eastAsia" w:hAnsiTheme="minorHAnsi"/>
              </w:rPr>
              <w:t>享受普通高中国家助学金人数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63CAB09A">
            <w:pPr>
              <w:pStyle w:val="15"/>
              <w:rPr>
                <w:rFonts w:hAnsiTheme="minorHAnsi"/>
              </w:rPr>
            </w:pPr>
            <w:r>
              <w:rPr>
                <w:rFonts w:hint="eastAsia" w:hAnsiTheme="minorHAnsi"/>
              </w:rPr>
              <w:t>享受普通高中国家助学金人数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274EA903">
            <w:pPr>
              <w:pStyle w:val="15"/>
              <w:rPr>
                <w:rFonts w:hAnsiTheme="minorHAnsi"/>
              </w:rPr>
            </w:pPr>
            <w:r>
              <w:rPr>
                <w:rFonts w:hint="eastAsia" w:hAnsiTheme="minorHAnsi"/>
              </w:rPr>
              <w:t>≥2460人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68C0F47A">
            <w:pPr>
              <w:pStyle w:val="15"/>
              <w:rPr>
                <w:rFonts w:hAnsiTheme="minorHAnsi"/>
              </w:rPr>
            </w:pPr>
            <w:r>
              <w:rPr>
                <w:rFonts w:hint="eastAsia" w:hAnsiTheme="minorHAnsi"/>
              </w:rPr>
              <w:t>完成率</w:t>
            </w:r>
          </w:p>
        </w:tc>
      </w:tr>
      <w:tr w14:paraId="2E41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C302D2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BE61160">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A329605">
            <w:pPr>
              <w:pStyle w:val="15"/>
              <w:rPr>
                <w:rFonts w:hAnsiTheme="minorHAnsi"/>
              </w:rPr>
            </w:pPr>
            <w:r>
              <w:rPr>
                <w:rFonts w:hint="eastAsia" w:hAnsiTheme="minorHAnsi"/>
              </w:rPr>
              <w:t>享受普通高中国家助学金人数占在校生比例</w:t>
            </w:r>
          </w:p>
        </w:tc>
        <w:tc>
          <w:tcPr>
            <w:tcW w:w="2891" w:type="dxa"/>
            <w:tcBorders>
              <w:top w:val="single" w:color="000000" w:sz="6" w:space="0"/>
              <w:left w:val="single" w:color="000000" w:sz="6" w:space="0"/>
              <w:bottom w:val="single" w:color="000000" w:sz="6" w:space="0"/>
              <w:right w:val="single" w:color="000000" w:sz="6" w:space="0"/>
            </w:tcBorders>
            <w:vAlign w:val="center"/>
          </w:tcPr>
          <w:p w14:paraId="1AAE94C0">
            <w:pPr>
              <w:pStyle w:val="15"/>
              <w:rPr>
                <w:rFonts w:hAnsiTheme="minorHAnsi"/>
              </w:rPr>
            </w:pPr>
            <w:r>
              <w:rPr>
                <w:rFonts w:hint="eastAsia" w:hAnsiTheme="minorHAnsi"/>
              </w:rPr>
              <w:t>享受普通高中国家助学金人数占在校生比例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6807BBEC">
            <w:pPr>
              <w:pStyle w:val="15"/>
              <w:rPr>
                <w:rFonts w:hAnsiTheme="minorHAnsi"/>
              </w:rPr>
            </w:pPr>
            <w:r>
              <w:rPr>
                <w:rFonts w:hint="eastAsia" w:hAnsiTheme="minorHAnsi"/>
              </w:rPr>
              <w:t>≥16百分比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090653D5">
            <w:pPr>
              <w:pStyle w:val="15"/>
              <w:rPr>
                <w:rFonts w:hAnsiTheme="minorHAnsi"/>
              </w:rPr>
            </w:pPr>
            <w:r>
              <w:rPr>
                <w:rFonts w:hint="eastAsia" w:hAnsiTheme="minorHAnsi"/>
              </w:rPr>
              <w:t>覆盖率</w:t>
            </w:r>
          </w:p>
        </w:tc>
      </w:tr>
      <w:tr w14:paraId="3A59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22EC94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FB8808F">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53CB0C1">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1D749944">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1195202F">
            <w:pPr>
              <w:pStyle w:val="15"/>
              <w:rPr>
                <w:rFonts w:hAnsiTheme="minorHAnsi"/>
              </w:rPr>
            </w:pPr>
            <w:r>
              <w:rPr>
                <w:rFonts w:hint="eastAsia" w:hAnsiTheme="minorHAnsi"/>
              </w:rPr>
              <w:t>2000元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27318C13">
            <w:pPr>
              <w:pStyle w:val="15"/>
              <w:rPr>
                <w:rFonts w:hAnsiTheme="minorHAnsi"/>
              </w:rPr>
            </w:pPr>
            <w:r>
              <w:rPr>
                <w:rFonts w:hint="eastAsia" w:hAnsiTheme="minorHAnsi"/>
              </w:rPr>
              <w:t>完成率</w:t>
            </w:r>
          </w:p>
        </w:tc>
      </w:tr>
      <w:tr w14:paraId="67C5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42F46F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D9AAA51">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5B59E33">
            <w:pPr>
              <w:pStyle w:val="15"/>
              <w:rPr>
                <w:rFonts w:hAnsiTheme="minorHAnsi"/>
              </w:rPr>
            </w:pPr>
            <w:r>
              <w:rPr>
                <w:rFonts w:hint="eastAsia" w:hAnsiTheme="minorHAnsi"/>
              </w:rPr>
              <w:t>普通高中国家助学金每学年人均标准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505C4D22">
            <w:pPr>
              <w:pStyle w:val="15"/>
              <w:rPr>
                <w:rFonts w:hAnsiTheme="minorHAnsi"/>
              </w:rPr>
            </w:pPr>
            <w:r>
              <w:rPr>
                <w:rFonts w:hint="eastAsia" w:hAnsiTheme="minorHAnsi"/>
              </w:rPr>
              <w:t>普通高中国家助学金每学年人均标准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468EB23E">
            <w:pPr>
              <w:pStyle w:val="15"/>
              <w:rPr>
                <w:rFonts w:hAnsiTheme="minorHAnsi"/>
              </w:rPr>
            </w:pPr>
            <w:r>
              <w:rPr>
                <w:rFonts w:hint="eastAsia" w:hAnsiTheme="minorHAnsi"/>
              </w:rPr>
              <w:t>2000元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220BC9CF">
            <w:pPr>
              <w:pStyle w:val="15"/>
              <w:rPr>
                <w:rFonts w:hAnsiTheme="minorHAnsi"/>
              </w:rPr>
            </w:pPr>
            <w:r>
              <w:rPr>
                <w:rFonts w:hint="eastAsia" w:hAnsiTheme="minorHAnsi"/>
              </w:rPr>
              <w:t>完成率</w:t>
            </w:r>
          </w:p>
        </w:tc>
      </w:tr>
      <w:tr w14:paraId="39DF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D7FF7C2">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2F51C90">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E8B1577">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1D1AE447">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70EE8BD">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2CAF9C23">
            <w:pPr>
              <w:pStyle w:val="15"/>
              <w:rPr>
                <w:rFonts w:hAnsiTheme="minorHAnsi"/>
              </w:rPr>
            </w:pPr>
            <w:r>
              <w:rPr>
                <w:rFonts w:hint="eastAsia" w:hAnsiTheme="minorHAnsi"/>
              </w:rPr>
              <w:t>达标率</w:t>
            </w:r>
          </w:p>
        </w:tc>
      </w:tr>
      <w:tr w14:paraId="7914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7D0097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00DB512">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F62ED19">
            <w:pPr>
              <w:pStyle w:val="15"/>
              <w:rPr>
                <w:rFonts w:hAnsiTheme="minorHAnsi"/>
              </w:rPr>
            </w:pPr>
            <w:r>
              <w:rPr>
                <w:rFonts w:hint="eastAsia" w:hAnsiTheme="minorHAnsi"/>
              </w:rPr>
              <w:t>确保贫困家庭子女顺利完成学业</w:t>
            </w:r>
          </w:p>
        </w:tc>
        <w:tc>
          <w:tcPr>
            <w:tcW w:w="2891" w:type="dxa"/>
            <w:tcBorders>
              <w:top w:val="single" w:color="000000" w:sz="6" w:space="0"/>
              <w:left w:val="single" w:color="000000" w:sz="6" w:space="0"/>
              <w:bottom w:val="single" w:color="000000" w:sz="6" w:space="0"/>
              <w:right w:val="single" w:color="000000" w:sz="6" w:space="0"/>
            </w:tcBorders>
            <w:vAlign w:val="center"/>
          </w:tcPr>
          <w:p w14:paraId="605C2F76">
            <w:pPr>
              <w:pStyle w:val="15"/>
              <w:rPr>
                <w:rFonts w:hAnsiTheme="minorHAnsi"/>
              </w:rPr>
            </w:pPr>
            <w:r>
              <w:rPr>
                <w:rFonts w:hint="eastAsia" w:hAnsiTheme="minorHAnsi"/>
              </w:rPr>
              <w:t>确保贫困家庭子女顺利完成学业</w:t>
            </w:r>
          </w:p>
        </w:tc>
        <w:tc>
          <w:tcPr>
            <w:tcW w:w="1276" w:type="dxa"/>
            <w:tcBorders>
              <w:top w:val="single" w:color="000000" w:sz="6" w:space="0"/>
              <w:left w:val="single" w:color="000000" w:sz="6" w:space="0"/>
              <w:bottom w:val="single" w:color="000000" w:sz="6" w:space="0"/>
              <w:right w:val="single" w:color="000000" w:sz="6" w:space="0"/>
            </w:tcBorders>
            <w:vAlign w:val="center"/>
          </w:tcPr>
          <w:p w14:paraId="602CE811">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C70E5EC">
            <w:pPr>
              <w:pStyle w:val="15"/>
              <w:rPr>
                <w:rFonts w:hAnsiTheme="minorHAnsi"/>
              </w:rPr>
            </w:pPr>
            <w:r>
              <w:rPr>
                <w:rFonts w:hint="eastAsia" w:hAnsiTheme="minorHAnsi"/>
              </w:rPr>
              <w:t>完成率</w:t>
            </w:r>
          </w:p>
        </w:tc>
      </w:tr>
      <w:tr w14:paraId="174E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F5C755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D6862E9">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E585F7F">
            <w:pPr>
              <w:pStyle w:val="15"/>
              <w:rPr>
                <w:rFonts w:hAnsiTheme="minorHAnsi"/>
              </w:rPr>
            </w:pPr>
            <w:r>
              <w:rPr>
                <w:rFonts w:hint="eastAsia" w:hAnsiTheme="minorHAnsi"/>
              </w:rPr>
              <w:t>减轻家庭困难学生负担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20ADAF91">
            <w:pPr>
              <w:pStyle w:val="15"/>
              <w:rPr>
                <w:rFonts w:hAnsiTheme="minorHAnsi"/>
              </w:rPr>
            </w:pPr>
            <w:r>
              <w:rPr>
                <w:rFonts w:hint="eastAsia" w:hAnsiTheme="minorHAnsi"/>
              </w:rPr>
              <w:t>减轻家庭困难学生负担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22F74CCD">
            <w:pPr>
              <w:pStyle w:val="15"/>
              <w:rPr>
                <w:rFonts w:hAnsiTheme="minorHAnsi"/>
              </w:rPr>
            </w:pPr>
            <w:r>
              <w:rPr>
                <w:rFonts w:hint="eastAsia" w:hAnsiTheme="minorHAnsi"/>
              </w:rPr>
              <w:t>2000元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506FF2DB">
            <w:pPr>
              <w:pStyle w:val="15"/>
              <w:rPr>
                <w:rFonts w:hAnsiTheme="minorHAnsi"/>
              </w:rPr>
            </w:pPr>
            <w:r>
              <w:rPr>
                <w:rFonts w:hint="eastAsia" w:hAnsiTheme="minorHAnsi"/>
              </w:rPr>
              <w:t>完成率</w:t>
            </w:r>
          </w:p>
        </w:tc>
      </w:tr>
      <w:tr w14:paraId="1155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C68601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8B90206">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AED9022">
            <w:pPr>
              <w:pStyle w:val="15"/>
              <w:rPr>
                <w:rFonts w:hAnsiTheme="minorHAnsi"/>
              </w:rPr>
            </w:pPr>
            <w:r>
              <w:rPr>
                <w:rFonts w:hint="eastAsia" w:hAnsiTheme="minorHAnsi"/>
              </w:rPr>
              <w:t>普通高中国家助学金资助年限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5EBC3204">
            <w:pPr>
              <w:pStyle w:val="15"/>
              <w:rPr>
                <w:rFonts w:hAnsiTheme="minorHAnsi"/>
              </w:rPr>
            </w:pPr>
            <w:r>
              <w:rPr>
                <w:rFonts w:hint="eastAsia" w:hAnsiTheme="minorHAnsi"/>
              </w:rPr>
              <w:t>普通高中国家助学金资助年限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7E2E00D5">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07188967">
            <w:pPr>
              <w:pStyle w:val="15"/>
              <w:rPr>
                <w:rFonts w:hAnsiTheme="minorHAnsi"/>
              </w:rPr>
            </w:pPr>
            <w:r>
              <w:rPr>
                <w:rFonts w:hint="eastAsia" w:hAnsiTheme="minorHAnsi"/>
              </w:rPr>
              <w:t>完成率</w:t>
            </w:r>
          </w:p>
        </w:tc>
      </w:tr>
      <w:tr w14:paraId="6309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6026FA0">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64A567B">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216DE2F">
            <w:pPr>
              <w:pStyle w:val="15"/>
              <w:rPr>
                <w:rFonts w:hAnsiTheme="minorHAnsi"/>
              </w:rPr>
            </w:pPr>
            <w:r>
              <w:rPr>
                <w:rFonts w:hint="eastAsia" w:hAnsiTheme="minorHAnsi"/>
              </w:rPr>
              <w:t>普通高中享受助学金学生满意度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700FAC32">
            <w:pPr>
              <w:pStyle w:val="15"/>
              <w:rPr>
                <w:rFonts w:hAnsiTheme="minorHAnsi"/>
              </w:rPr>
            </w:pPr>
            <w:r>
              <w:rPr>
                <w:rFonts w:hint="eastAsia" w:hAnsiTheme="minorHAnsi"/>
              </w:rPr>
              <w:t>普通高中享受助学金学生满意度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33BB0F67">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0B613646">
            <w:pPr>
              <w:pStyle w:val="15"/>
              <w:rPr>
                <w:rFonts w:hAnsiTheme="minorHAnsi"/>
              </w:rPr>
            </w:pPr>
            <w:r>
              <w:rPr>
                <w:rFonts w:hint="eastAsia" w:hAnsiTheme="minorHAnsi"/>
              </w:rPr>
              <w:t>达标率</w:t>
            </w:r>
          </w:p>
        </w:tc>
      </w:tr>
    </w:tbl>
    <w:p w14:paraId="7E3ED3AC">
      <w:pPr>
        <w:widowControl/>
        <w:jc w:val="left"/>
        <w:sectPr>
          <w:pgSz w:w="11900" w:h="16840"/>
          <w:pgMar w:top="1984" w:right="1304" w:bottom="1134" w:left="1304" w:header="720" w:footer="720" w:gutter="0"/>
          <w:cols w:space="720" w:num="1"/>
        </w:sectPr>
      </w:pPr>
    </w:p>
    <w:p w14:paraId="029001F3">
      <w:pPr>
        <w:ind w:firstLine="560"/>
        <w:jc w:val="left"/>
        <w:outlineLvl w:val="3"/>
        <w:rPr>
          <w:rFonts w:ascii="方正仿宋_GBK" w:hAnsi="Calibri" w:eastAsia="方正仿宋_GBK" w:cs="方正仿宋_GBK"/>
          <w:color w:val="000000"/>
          <w:sz w:val="28"/>
        </w:rPr>
      </w:pPr>
    </w:p>
    <w:p w14:paraId="09CCEB02">
      <w:pPr>
        <w:ind w:firstLine="560"/>
        <w:jc w:val="left"/>
        <w:outlineLvl w:val="3"/>
        <w:rPr>
          <w:rFonts w:ascii="Calibri" w:eastAsia="宋体" w:cs="Times New Roman"/>
        </w:rPr>
      </w:pPr>
      <w:r>
        <w:rPr>
          <w:rFonts w:hint="eastAsia" w:ascii="方正仿宋_GBK" w:eastAsia="方正仿宋_GBK" w:cs="方正仿宋_GBK"/>
          <w:color w:val="000000"/>
          <w:sz w:val="28"/>
        </w:rPr>
        <w:t>123.省级普通高中补助高中免学费绩效目标表</w:t>
      </w:r>
      <w:bookmarkEnd w:id="74"/>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AD5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5E22BE94">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371F998D">
            <w:pPr>
              <w:pStyle w:val="13"/>
              <w:rPr>
                <w:rFonts w:hAnsiTheme="minorHAnsi"/>
              </w:rPr>
            </w:pPr>
          </w:p>
        </w:tc>
      </w:tr>
      <w:tr w14:paraId="0C495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43E2FDE">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DF79FAC">
            <w:pPr>
              <w:pStyle w:val="15"/>
              <w:rPr>
                <w:rFonts w:hAnsiTheme="minorHAnsi"/>
              </w:rPr>
            </w:pPr>
            <w:r>
              <w:rPr>
                <w:rFonts w:hint="eastAsia" w:hAnsiTheme="minorHAnsi"/>
              </w:rPr>
              <w:t>1.目标内容1保障学生无忧入学</w:t>
            </w:r>
          </w:p>
        </w:tc>
      </w:tr>
    </w:tbl>
    <w:p w14:paraId="543BFE6D">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C4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2F98A81">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2DAEC99">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DBBC639">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27165A8B">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51D6C287">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68317938">
            <w:pPr>
              <w:pStyle w:val="16"/>
              <w:rPr>
                <w:rFonts w:hAnsiTheme="minorHAnsi"/>
              </w:rPr>
            </w:pPr>
            <w:r>
              <w:rPr>
                <w:rFonts w:hint="eastAsia" w:hAnsiTheme="minorHAnsi"/>
              </w:rPr>
              <w:t>指标值确定依据</w:t>
            </w:r>
          </w:p>
        </w:tc>
      </w:tr>
      <w:tr w14:paraId="18A5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D1DD04A">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27576EA">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63DB8FE">
            <w:pPr>
              <w:pStyle w:val="15"/>
              <w:rPr>
                <w:rFonts w:hAnsiTheme="minorHAnsi"/>
              </w:rPr>
            </w:pPr>
            <w:r>
              <w:rPr>
                <w:rFonts w:hint="eastAsia" w:hAnsiTheme="minorHAnsi"/>
              </w:rPr>
              <w:t>资助人数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1BA3C37E">
            <w:pPr>
              <w:pStyle w:val="15"/>
              <w:rPr>
                <w:rFonts w:hAnsiTheme="minorHAnsi"/>
              </w:rPr>
            </w:pPr>
            <w:r>
              <w:rPr>
                <w:rFonts w:hint="eastAsia" w:hAnsiTheme="minorHAnsi"/>
              </w:rPr>
              <w:t>享受普通高中免学费人数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6F042036">
            <w:pPr>
              <w:pStyle w:val="15"/>
              <w:rPr>
                <w:rFonts w:hAnsiTheme="minorHAnsi"/>
              </w:rPr>
            </w:pPr>
            <w:r>
              <w:rPr>
                <w:rFonts w:hint="eastAsia" w:hAnsiTheme="minorHAnsi"/>
              </w:rPr>
              <w:t>≥640人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682E4D69">
            <w:pPr>
              <w:pStyle w:val="15"/>
              <w:rPr>
                <w:rFonts w:hAnsiTheme="minorHAnsi"/>
              </w:rPr>
            </w:pPr>
            <w:r>
              <w:rPr>
                <w:rFonts w:hint="eastAsia" w:hAnsiTheme="minorHAnsi"/>
              </w:rPr>
              <w:t>完成率</w:t>
            </w:r>
          </w:p>
        </w:tc>
      </w:tr>
      <w:tr w14:paraId="163B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45FDF3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B2CADAB">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9966F87">
            <w:pPr>
              <w:pStyle w:val="15"/>
              <w:rPr>
                <w:rFonts w:hAnsiTheme="minorHAnsi"/>
              </w:rPr>
            </w:pPr>
            <w:r>
              <w:rPr>
                <w:rFonts w:hint="eastAsia" w:hAnsiTheme="minorHAnsi"/>
              </w:rPr>
              <w:t>受资助人数占比</w:t>
            </w:r>
          </w:p>
        </w:tc>
        <w:tc>
          <w:tcPr>
            <w:tcW w:w="2891" w:type="dxa"/>
            <w:tcBorders>
              <w:top w:val="single" w:color="000000" w:sz="6" w:space="0"/>
              <w:left w:val="single" w:color="000000" w:sz="6" w:space="0"/>
              <w:bottom w:val="single" w:color="000000" w:sz="6" w:space="0"/>
              <w:right w:val="single" w:color="000000" w:sz="6" w:space="0"/>
            </w:tcBorders>
            <w:vAlign w:val="center"/>
          </w:tcPr>
          <w:p w14:paraId="37E13A19">
            <w:pPr>
              <w:pStyle w:val="15"/>
              <w:rPr>
                <w:rFonts w:hAnsiTheme="minorHAnsi"/>
              </w:rPr>
            </w:pPr>
            <w:r>
              <w:rPr>
                <w:rFonts w:hint="eastAsia" w:hAnsiTheme="minorHAnsi"/>
              </w:rPr>
              <w:t>享受免学费人数全面覆盖家庭经济困难学生</w:t>
            </w:r>
          </w:p>
        </w:tc>
        <w:tc>
          <w:tcPr>
            <w:tcW w:w="1276" w:type="dxa"/>
            <w:tcBorders>
              <w:top w:val="single" w:color="000000" w:sz="6" w:space="0"/>
              <w:left w:val="single" w:color="000000" w:sz="6" w:space="0"/>
              <w:bottom w:val="single" w:color="000000" w:sz="6" w:space="0"/>
              <w:right w:val="single" w:color="000000" w:sz="6" w:space="0"/>
            </w:tcBorders>
            <w:vAlign w:val="center"/>
          </w:tcPr>
          <w:p w14:paraId="00DDC40C">
            <w:pPr>
              <w:pStyle w:val="15"/>
              <w:rPr>
                <w:rFonts w:hAnsiTheme="minorHAnsi"/>
              </w:rPr>
            </w:pPr>
            <w:r>
              <w:rPr>
                <w:rFonts w:hint="eastAsia" w:hAnsiTheme="minorHAnsi"/>
              </w:rPr>
              <w:t>100百分比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CF29A1A">
            <w:pPr>
              <w:pStyle w:val="15"/>
              <w:rPr>
                <w:rFonts w:hAnsiTheme="minorHAnsi"/>
              </w:rPr>
            </w:pPr>
            <w:r>
              <w:rPr>
                <w:rFonts w:hint="eastAsia" w:hAnsiTheme="minorHAnsi"/>
              </w:rPr>
              <w:t>完成率</w:t>
            </w:r>
          </w:p>
        </w:tc>
      </w:tr>
      <w:tr w14:paraId="612B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752AEF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ABA03A1">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79302EB">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3FD85360">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16A7101F">
            <w:pPr>
              <w:pStyle w:val="15"/>
              <w:rPr>
                <w:rFonts w:hAnsiTheme="minorHAnsi"/>
              </w:rPr>
            </w:pPr>
            <w:r>
              <w:rPr>
                <w:rFonts w:hint="eastAsia" w:hAnsiTheme="minorHAnsi"/>
              </w:rPr>
              <w:t>64万</w:t>
            </w:r>
          </w:p>
        </w:tc>
        <w:tc>
          <w:tcPr>
            <w:tcW w:w="1843" w:type="dxa"/>
            <w:tcBorders>
              <w:top w:val="single" w:color="000000" w:sz="6" w:space="0"/>
              <w:left w:val="single" w:color="000000" w:sz="6" w:space="0"/>
              <w:bottom w:val="single" w:color="000000" w:sz="6" w:space="0"/>
              <w:right w:val="single" w:color="000000" w:sz="6" w:space="0"/>
            </w:tcBorders>
            <w:vAlign w:val="center"/>
          </w:tcPr>
          <w:p w14:paraId="5072CDD0">
            <w:pPr>
              <w:pStyle w:val="15"/>
              <w:rPr>
                <w:rFonts w:hAnsiTheme="minorHAnsi"/>
              </w:rPr>
            </w:pPr>
            <w:r>
              <w:rPr>
                <w:rFonts w:hint="eastAsia" w:hAnsiTheme="minorHAnsi"/>
              </w:rPr>
              <w:t>完成率</w:t>
            </w:r>
          </w:p>
        </w:tc>
      </w:tr>
      <w:tr w14:paraId="79D6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F9AE18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3783BD0">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4939519">
            <w:pPr>
              <w:pStyle w:val="15"/>
              <w:rPr>
                <w:rFonts w:hAnsiTheme="minorHAnsi"/>
              </w:rPr>
            </w:pPr>
            <w:r>
              <w:rPr>
                <w:rFonts w:hint="eastAsia" w:hAnsiTheme="minorHAnsi"/>
              </w:rPr>
              <w:t>免学费人均标准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10BAE328">
            <w:pPr>
              <w:pStyle w:val="15"/>
              <w:rPr>
                <w:rFonts w:hAnsiTheme="minorHAnsi"/>
              </w:rPr>
            </w:pPr>
            <w:r>
              <w:rPr>
                <w:rFonts w:hint="eastAsia" w:hAnsiTheme="minorHAnsi"/>
              </w:rPr>
              <w:t>免学费资助人均标准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424D2894">
            <w:pPr>
              <w:pStyle w:val="15"/>
              <w:rPr>
                <w:rFonts w:hAnsiTheme="minorHAnsi"/>
              </w:rPr>
            </w:pPr>
            <w:r>
              <w:rPr>
                <w:rFonts w:hint="eastAsia" w:hAnsiTheme="minorHAnsi"/>
              </w:rPr>
              <w:t>1000元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521EED72">
            <w:pPr>
              <w:pStyle w:val="15"/>
              <w:rPr>
                <w:rFonts w:hAnsiTheme="minorHAnsi"/>
              </w:rPr>
            </w:pPr>
            <w:r>
              <w:rPr>
                <w:rFonts w:hint="eastAsia" w:hAnsiTheme="minorHAnsi"/>
              </w:rPr>
              <w:t>完成率</w:t>
            </w:r>
          </w:p>
        </w:tc>
      </w:tr>
      <w:tr w14:paraId="5EAD8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1D1286D">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AAE7C4B">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C8B8337">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6AA9094">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A7CAD33">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2F6D45B">
            <w:pPr>
              <w:pStyle w:val="15"/>
              <w:rPr>
                <w:rFonts w:hAnsiTheme="minorHAnsi"/>
              </w:rPr>
            </w:pPr>
            <w:r>
              <w:rPr>
                <w:rFonts w:hint="eastAsia" w:hAnsiTheme="minorHAnsi"/>
              </w:rPr>
              <w:t>达标率</w:t>
            </w:r>
          </w:p>
        </w:tc>
      </w:tr>
      <w:tr w14:paraId="1D23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AC3A77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1641C2D">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831965B">
            <w:pPr>
              <w:pStyle w:val="15"/>
              <w:rPr>
                <w:rFonts w:hAnsiTheme="minorHAnsi"/>
              </w:rPr>
            </w:pPr>
            <w:r>
              <w:rPr>
                <w:rFonts w:hint="eastAsia" w:hAnsiTheme="minorHAnsi"/>
              </w:rPr>
              <w:t>减轻农村贫困家庭负担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5BE4D9FC">
            <w:pPr>
              <w:pStyle w:val="15"/>
              <w:rPr>
                <w:rFonts w:hAnsiTheme="minorHAnsi"/>
              </w:rPr>
            </w:pPr>
            <w:r>
              <w:rPr>
                <w:rFonts w:hint="eastAsia" w:hAnsiTheme="minorHAnsi"/>
              </w:rPr>
              <w:t>减轻农村贫困家庭负担，确保贫困家庭子女顺利完成学业</w:t>
            </w:r>
          </w:p>
        </w:tc>
        <w:tc>
          <w:tcPr>
            <w:tcW w:w="1276" w:type="dxa"/>
            <w:tcBorders>
              <w:top w:val="single" w:color="000000" w:sz="6" w:space="0"/>
              <w:left w:val="single" w:color="000000" w:sz="6" w:space="0"/>
              <w:bottom w:val="single" w:color="000000" w:sz="6" w:space="0"/>
              <w:right w:val="single" w:color="000000" w:sz="6" w:space="0"/>
            </w:tcBorders>
            <w:vAlign w:val="center"/>
          </w:tcPr>
          <w:p w14:paraId="58160929">
            <w:pPr>
              <w:pStyle w:val="15"/>
              <w:rPr>
                <w:rFonts w:hAnsiTheme="minorHAnsi"/>
              </w:rPr>
            </w:pPr>
            <w:r>
              <w:rPr>
                <w:rFonts w:hint="eastAsia" w:hAnsiTheme="minorHAnsi"/>
              </w:rPr>
              <w:t>有效</w:t>
            </w:r>
          </w:p>
        </w:tc>
        <w:tc>
          <w:tcPr>
            <w:tcW w:w="1843" w:type="dxa"/>
            <w:tcBorders>
              <w:top w:val="single" w:color="000000" w:sz="6" w:space="0"/>
              <w:left w:val="single" w:color="000000" w:sz="6" w:space="0"/>
              <w:bottom w:val="single" w:color="000000" w:sz="6" w:space="0"/>
              <w:right w:val="single" w:color="000000" w:sz="6" w:space="0"/>
            </w:tcBorders>
            <w:vAlign w:val="center"/>
          </w:tcPr>
          <w:p w14:paraId="336EC18D">
            <w:pPr>
              <w:pStyle w:val="15"/>
              <w:rPr>
                <w:rFonts w:hAnsiTheme="minorHAnsi"/>
              </w:rPr>
            </w:pPr>
            <w:r>
              <w:rPr>
                <w:rFonts w:hint="eastAsia" w:hAnsiTheme="minorHAnsi"/>
              </w:rPr>
              <w:t>有效率</w:t>
            </w:r>
          </w:p>
        </w:tc>
      </w:tr>
      <w:tr w14:paraId="78BF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C27FE6E">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3EC2E8F">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001C83D">
            <w:pPr>
              <w:pStyle w:val="15"/>
              <w:rPr>
                <w:rFonts w:hAnsiTheme="minorHAnsi"/>
              </w:rPr>
            </w:pPr>
            <w:r>
              <w:rPr>
                <w:rFonts w:hint="eastAsia" w:hAnsiTheme="minorHAnsi"/>
              </w:rPr>
              <w:t>减轻家庭困难学生负担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57C582CB">
            <w:pPr>
              <w:pStyle w:val="15"/>
              <w:rPr>
                <w:rFonts w:hAnsiTheme="minorHAnsi"/>
              </w:rPr>
            </w:pPr>
            <w:r>
              <w:rPr>
                <w:rFonts w:hint="eastAsia" w:hAnsiTheme="minorHAnsi"/>
              </w:rPr>
              <w:t>减轻家庭困难学生负担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1ADC83B9">
            <w:pPr>
              <w:pStyle w:val="15"/>
              <w:rPr>
                <w:rFonts w:hAnsiTheme="minorHAnsi"/>
              </w:rPr>
            </w:pPr>
            <w:r>
              <w:rPr>
                <w:rFonts w:hint="eastAsia" w:hAnsiTheme="minorHAnsi"/>
              </w:rPr>
              <w:t>减轻家庭负担</w:t>
            </w:r>
          </w:p>
        </w:tc>
        <w:tc>
          <w:tcPr>
            <w:tcW w:w="1843" w:type="dxa"/>
            <w:tcBorders>
              <w:top w:val="single" w:color="000000" w:sz="6" w:space="0"/>
              <w:left w:val="single" w:color="000000" w:sz="6" w:space="0"/>
              <w:bottom w:val="single" w:color="000000" w:sz="6" w:space="0"/>
              <w:right w:val="single" w:color="000000" w:sz="6" w:space="0"/>
            </w:tcBorders>
            <w:vAlign w:val="center"/>
          </w:tcPr>
          <w:p w14:paraId="656954A7">
            <w:pPr>
              <w:pStyle w:val="15"/>
              <w:rPr>
                <w:rFonts w:hAnsiTheme="minorHAnsi"/>
              </w:rPr>
            </w:pPr>
            <w:r>
              <w:rPr>
                <w:rFonts w:hint="eastAsia" w:hAnsiTheme="minorHAnsi"/>
              </w:rPr>
              <w:t>有效率</w:t>
            </w:r>
          </w:p>
        </w:tc>
      </w:tr>
      <w:tr w14:paraId="44BE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717BA0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F2DE075">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690B753">
            <w:pPr>
              <w:pStyle w:val="15"/>
              <w:rPr>
                <w:rFonts w:hAnsiTheme="minorHAnsi"/>
              </w:rPr>
            </w:pPr>
            <w:r>
              <w:rPr>
                <w:rFonts w:hint="eastAsia" w:hAnsiTheme="minorHAnsi"/>
              </w:rPr>
              <w:t>资助年限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4754642F">
            <w:pPr>
              <w:pStyle w:val="15"/>
              <w:rPr>
                <w:rFonts w:hAnsiTheme="minorHAnsi"/>
              </w:rPr>
            </w:pPr>
            <w:r>
              <w:rPr>
                <w:rFonts w:hint="eastAsia" w:hAnsiTheme="minorHAnsi"/>
              </w:rPr>
              <w:t>高中免学费资助年限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2B6CB621">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2254E907">
            <w:pPr>
              <w:pStyle w:val="15"/>
              <w:rPr>
                <w:rFonts w:hAnsiTheme="minorHAnsi"/>
              </w:rPr>
            </w:pPr>
            <w:r>
              <w:rPr>
                <w:rFonts w:hint="eastAsia" w:hAnsiTheme="minorHAnsi"/>
              </w:rPr>
              <w:t>完成率</w:t>
            </w:r>
          </w:p>
        </w:tc>
      </w:tr>
      <w:tr w14:paraId="0C15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AEA19D2">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8D04F8E">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58F0E40">
            <w:pPr>
              <w:pStyle w:val="15"/>
              <w:rPr>
                <w:rFonts w:hAnsiTheme="minorHAnsi"/>
              </w:rPr>
            </w:pPr>
            <w:r>
              <w:rPr>
                <w:rFonts w:hint="eastAsia" w:hAnsiTheme="minorHAnsi"/>
              </w:rPr>
              <w:t>受助学生满意度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6BDC5A2B">
            <w:pPr>
              <w:pStyle w:val="15"/>
              <w:rPr>
                <w:rFonts w:hAnsiTheme="minorHAnsi"/>
              </w:rPr>
            </w:pPr>
            <w:r>
              <w:rPr>
                <w:rFonts w:hint="eastAsia" w:hAnsiTheme="minorHAnsi"/>
              </w:rPr>
              <w:t>享受免学费学生满意度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67886F10">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9EDD11C">
            <w:pPr>
              <w:pStyle w:val="15"/>
              <w:rPr>
                <w:rFonts w:hAnsiTheme="minorHAnsi"/>
              </w:rPr>
            </w:pPr>
            <w:r>
              <w:rPr>
                <w:rFonts w:hint="eastAsia" w:hAnsiTheme="minorHAnsi"/>
              </w:rPr>
              <w:t>达标率</w:t>
            </w:r>
          </w:p>
        </w:tc>
      </w:tr>
    </w:tbl>
    <w:p w14:paraId="3C47D568">
      <w:pPr>
        <w:widowControl/>
        <w:jc w:val="left"/>
        <w:sectPr>
          <w:pgSz w:w="11900" w:h="16840"/>
          <w:pgMar w:top="1984" w:right="1304" w:bottom="1134" w:left="1304" w:header="720" w:footer="720" w:gutter="0"/>
          <w:cols w:space="720" w:num="1"/>
        </w:sectPr>
      </w:pPr>
    </w:p>
    <w:p w14:paraId="3E4C6879">
      <w:pPr>
        <w:ind w:firstLine="560"/>
        <w:jc w:val="left"/>
        <w:outlineLvl w:val="3"/>
        <w:rPr>
          <w:rFonts w:ascii="Calibri" w:hAnsi="Calibri" w:cs="Times New Roman"/>
        </w:rPr>
      </w:pPr>
      <w:bookmarkStart w:id="77" w:name="_Toc_4_4_0000000048"/>
      <w:r>
        <w:rPr>
          <w:rFonts w:hint="eastAsia" w:ascii="方正仿宋_GBK" w:eastAsia="方正仿宋_GBK" w:cs="方正仿宋_GBK"/>
          <w:color w:val="000000"/>
          <w:sz w:val="28"/>
        </w:rPr>
        <w:t>124.省级普通高中助学金绩效目标表</w:t>
      </w:r>
      <w:bookmarkEnd w:id="77"/>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04F8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1EE1EBD6">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563A9169">
            <w:pPr>
              <w:pStyle w:val="13"/>
              <w:rPr>
                <w:rFonts w:hAnsiTheme="minorHAnsi"/>
              </w:rPr>
            </w:pPr>
          </w:p>
        </w:tc>
      </w:tr>
      <w:tr w14:paraId="172DB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E4CC3A8">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3B3054E">
            <w:pPr>
              <w:pStyle w:val="15"/>
              <w:rPr>
                <w:rFonts w:hAnsiTheme="minorHAnsi"/>
              </w:rPr>
            </w:pPr>
            <w:r>
              <w:rPr>
                <w:rFonts w:hint="eastAsia" w:hAnsiTheme="minorHAnsi"/>
              </w:rPr>
              <w:t>1.目标内容1保障学生无忧入学</w:t>
            </w:r>
          </w:p>
        </w:tc>
      </w:tr>
    </w:tbl>
    <w:p w14:paraId="69FD735A">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E5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57FC5AD">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52D3FAA">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A920789">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EBF9075">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2E21A3F3">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69B090EA">
            <w:pPr>
              <w:pStyle w:val="16"/>
              <w:rPr>
                <w:rFonts w:hAnsiTheme="minorHAnsi"/>
              </w:rPr>
            </w:pPr>
            <w:r>
              <w:rPr>
                <w:rFonts w:hint="eastAsia" w:hAnsiTheme="minorHAnsi"/>
              </w:rPr>
              <w:t>指标值确定依据</w:t>
            </w:r>
          </w:p>
        </w:tc>
      </w:tr>
      <w:tr w14:paraId="16E2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E432152">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0921C81">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B59DDE4">
            <w:pPr>
              <w:pStyle w:val="15"/>
              <w:rPr>
                <w:rFonts w:hAnsiTheme="minorHAnsi"/>
              </w:rPr>
            </w:pPr>
            <w:r>
              <w:rPr>
                <w:rFonts w:hint="eastAsia" w:hAnsiTheme="minorHAnsi"/>
              </w:rPr>
              <w:t>享受普通高中国家助学金人数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7AC8980B">
            <w:pPr>
              <w:pStyle w:val="15"/>
              <w:rPr>
                <w:rFonts w:hAnsiTheme="minorHAnsi"/>
              </w:rPr>
            </w:pPr>
            <w:r>
              <w:rPr>
                <w:rFonts w:hint="eastAsia" w:hAnsiTheme="minorHAnsi"/>
              </w:rPr>
              <w:t>享受普通高中国家助学金人数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2B15B2EE">
            <w:pPr>
              <w:pStyle w:val="15"/>
              <w:rPr>
                <w:rFonts w:hAnsiTheme="minorHAnsi"/>
              </w:rPr>
            </w:pPr>
            <w:r>
              <w:rPr>
                <w:rFonts w:hint="eastAsia" w:hAnsiTheme="minorHAnsi"/>
              </w:rPr>
              <w:t>≥2500人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5FC35BFF">
            <w:pPr>
              <w:pStyle w:val="15"/>
              <w:rPr>
                <w:rFonts w:hAnsiTheme="minorHAnsi"/>
              </w:rPr>
            </w:pPr>
            <w:r>
              <w:rPr>
                <w:rFonts w:hint="eastAsia" w:hAnsiTheme="minorHAnsi"/>
              </w:rPr>
              <w:t>完成率</w:t>
            </w:r>
          </w:p>
        </w:tc>
      </w:tr>
      <w:tr w14:paraId="1FD9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7B5AB4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998F91F">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FE6B54A">
            <w:pPr>
              <w:pStyle w:val="15"/>
              <w:rPr>
                <w:rFonts w:hAnsiTheme="minorHAnsi"/>
              </w:rPr>
            </w:pPr>
            <w:r>
              <w:rPr>
                <w:rFonts w:hint="eastAsia" w:hAnsiTheme="minorHAnsi"/>
              </w:rPr>
              <w:t>享受普通高中国家助学金人数占在校生比例</w:t>
            </w:r>
          </w:p>
        </w:tc>
        <w:tc>
          <w:tcPr>
            <w:tcW w:w="2891" w:type="dxa"/>
            <w:tcBorders>
              <w:top w:val="single" w:color="000000" w:sz="6" w:space="0"/>
              <w:left w:val="single" w:color="000000" w:sz="6" w:space="0"/>
              <w:bottom w:val="single" w:color="000000" w:sz="6" w:space="0"/>
              <w:right w:val="single" w:color="000000" w:sz="6" w:space="0"/>
            </w:tcBorders>
            <w:vAlign w:val="center"/>
          </w:tcPr>
          <w:p w14:paraId="171C3977">
            <w:pPr>
              <w:pStyle w:val="15"/>
              <w:rPr>
                <w:rFonts w:hAnsiTheme="minorHAnsi"/>
              </w:rPr>
            </w:pPr>
            <w:r>
              <w:rPr>
                <w:rFonts w:hint="eastAsia" w:hAnsiTheme="minorHAnsi"/>
              </w:rPr>
              <w:t>享受普通高中国家助学金人数占在校生比例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6BF74F02">
            <w:pPr>
              <w:pStyle w:val="15"/>
              <w:rPr>
                <w:rFonts w:hAnsiTheme="minorHAnsi"/>
              </w:rPr>
            </w:pPr>
            <w:r>
              <w:rPr>
                <w:rFonts w:hint="eastAsia" w:hAnsiTheme="minorHAnsi"/>
              </w:rPr>
              <w:t>≥16百分比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711440AC">
            <w:pPr>
              <w:pStyle w:val="15"/>
              <w:rPr>
                <w:rFonts w:hAnsiTheme="minorHAnsi"/>
              </w:rPr>
            </w:pPr>
            <w:r>
              <w:rPr>
                <w:rFonts w:hint="eastAsia" w:hAnsiTheme="minorHAnsi"/>
              </w:rPr>
              <w:t>覆盖率</w:t>
            </w:r>
          </w:p>
        </w:tc>
      </w:tr>
      <w:tr w14:paraId="50D5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8443D00">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E6684C7">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7B3BF5A">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7DB24AB9">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7A7CC414">
            <w:pPr>
              <w:pStyle w:val="15"/>
              <w:rPr>
                <w:rFonts w:hAnsiTheme="minorHAnsi"/>
              </w:rPr>
            </w:pPr>
            <w:r>
              <w:rPr>
                <w:rFonts w:hint="eastAsia" w:hAnsiTheme="minorHAnsi"/>
              </w:rPr>
              <w:t>83万元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705C43EF">
            <w:pPr>
              <w:pStyle w:val="15"/>
              <w:rPr>
                <w:rFonts w:hAnsiTheme="minorHAnsi"/>
              </w:rPr>
            </w:pPr>
            <w:r>
              <w:rPr>
                <w:rFonts w:hint="eastAsia" w:hAnsiTheme="minorHAnsi"/>
              </w:rPr>
              <w:t>完成率</w:t>
            </w:r>
          </w:p>
        </w:tc>
      </w:tr>
      <w:tr w14:paraId="36F7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4770B1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398C967">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1416D5B">
            <w:pPr>
              <w:pStyle w:val="15"/>
              <w:rPr>
                <w:rFonts w:hAnsiTheme="minorHAnsi"/>
              </w:rPr>
            </w:pPr>
            <w:r>
              <w:rPr>
                <w:rFonts w:hint="eastAsia" w:hAnsiTheme="minorHAnsi"/>
              </w:rPr>
              <w:t>普通高中国家助学金每学年人均标准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06C88A50">
            <w:pPr>
              <w:pStyle w:val="15"/>
              <w:rPr>
                <w:rFonts w:hAnsiTheme="minorHAnsi"/>
              </w:rPr>
            </w:pPr>
            <w:r>
              <w:rPr>
                <w:rFonts w:hint="eastAsia" w:hAnsiTheme="minorHAnsi"/>
              </w:rPr>
              <w:t>普通高中国家助学金每学年人均标准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35663E28">
            <w:pPr>
              <w:pStyle w:val="15"/>
              <w:rPr>
                <w:rFonts w:hAnsiTheme="minorHAnsi"/>
              </w:rPr>
            </w:pPr>
            <w:r>
              <w:rPr>
                <w:rFonts w:hint="eastAsia" w:hAnsiTheme="minorHAnsi"/>
              </w:rPr>
              <w:t>332元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77F950C4">
            <w:pPr>
              <w:pStyle w:val="15"/>
              <w:rPr>
                <w:rFonts w:hAnsiTheme="minorHAnsi"/>
              </w:rPr>
            </w:pPr>
            <w:r>
              <w:rPr>
                <w:rFonts w:hint="eastAsia" w:hAnsiTheme="minorHAnsi"/>
              </w:rPr>
              <w:t>完成率</w:t>
            </w:r>
          </w:p>
        </w:tc>
      </w:tr>
      <w:tr w14:paraId="2D93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E007C6A">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BE63CFF">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9716CF8">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527C305">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7FFAAA63">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365D8EC3">
            <w:pPr>
              <w:pStyle w:val="15"/>
              <w:rPr>
                <w:rFonts w:hAnsiTheme="minorHAnsi"/>
              </w:rPr>
            </w:pPr>
            <w:r>
              <w:rPr>
                <w:rFonts w:hint="eastAsia" w:hAnsiTheme="minorHAnsi"/>
              </w:rPr>
              <w:t>达标率</w:t>
            </w:r>
          </w:p>
        </w:tc>
      </w:tr>
      <w:tr w14:paraId="1AB3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26ADA4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F087DB5">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A638050">
            <w:pPr>
              <w:pStyle w:val="15"/>
              <w:rPr>
                <w:rFonts w:hAnsiTheme="minorHAnsi"/>
              </w:rPr>
            </w:pPr>
            <w:r>
              <w:rPr>
                <w:rFonts w:hint="eastAsia" w:hAnsiTheme="minorHAnsi"/>
              </w:rPr>
              <w:t>减轻农村贫困家庭负担，确保贫困家庭子女顺利完成学业</w:t>
            </w:r>
          </w:p>
        </w:tc>
        <w:tc>
          <w:tcPr>
            <w:tcW w:w="2891" w:type="dxa"/>
            <w:tcBorders>
              <w:top w:val="single" w:color="000000" w:sz="6" w:space="0"/>
              <w:left w:val="single" w:color="000000" w:sz="6" w:space="0"/>
              <w:bottom w:val="single" w:color="000000" w:sz="6" w:space="0"/>
              <w:right w:val="single" w:color="000000" w:sz="6" w:space="0"/>
            </w:tcBorders>
            <w:vAlign w:val="center"/>
          </w:tcPr>
          <w:p w14:paraId="1FA726FE">
            <w:pPr>
              <w:pStyle w:val="15"/>
              <w:rPr>
                <w:rFonts w:hAnsiTheme="minorHAnsi"/>
              </w:rPr>
            </w:pPr>
            <w:r>
              <w:rPr>
                <w:rFonts w:hint="eastAsia" w:hAnsiTheme="minorHAnsi"/>
              </w:rPr>
              <w:t>减轻农村贫困家庭负担，确保贫困家庭子女顺利完成学业</w:t>
            </w:r>
          </w:p>
        </w:tc>
        <w:tc>
          <w:tcPr>
            <w:tcW w:w="1276" w:type="dxa"/>
            <w:tcBorders>
              <w:top w:val="single" w:color="000000" w:sz="6" w:space="0"/>
              <w:left w:val="single" w:color="000000" w:sz="6" w:space="0"/>
              <w:bottom w:val="single" w:color="000000" w:sz="6" w:space="0"/>
              <w:right w:val="single" w:color="000000" w:sz="6" w:space="0"/>
            </w:tcBorders>
            <w:vAlign w:val="center"/>
          </w:tcPr>
          <w:p w14:paraId="4A4E21D2">
            <w:pPr>
              <w:pStyle w:val="15"/>
              <w:rPr>
                <w:rFonts w:hAnsiTheme="minorHAnsi"/>
              </w:rPr>
            </w:pPr>
            <w:r>
              <w:rPr>
                <w:rFonts w:hint="eastAsia" w:hAnsiTheme="minorHAnsi"/>
              </w:rPr>
              <w:t>有效</w:t>
            </w:r>
          </w:p>
        </w:tc>
        <w:tc>
          <w:tcPr>
            <w:tcW w:w="1843" w:type="dxa"/>
            <w:tcBorders>
              <w:top w:val="single" w:color="000000" w:sz="6" w:space="0"/>
              <w:left w:val="single" w:color="000000" w:sz="6" w:space="0"/>
              <w:bottom w:val="single" w:color="000000" w:sz="6" w:space="0"/>
              <w:right w:val="single" w:color="000000" w:sz="6" w:space="0"/>
            </w:tcBorders>
            <w:vAlign w:val="center"/>
          </w:tcPr>
          <w:p w14:paraId="084A25C2">
            <w:pPr>
              <w:pStyle w:val="15"/>
              <w:rPr>
                <w:rFonts w:hAnsiTheme="minorHAnsi"/>
              </w:rPr>
            </w:pPr>
            <w:r>
              <w:rPr>
                <w:rFonts w:hint="eastAsia" w:hAnsiTheme="minorHAnsi"/>
              </w:rPr>
              <w:t>完成率</w:t>
            </w:r>
          </w:p>
        </w:tc>
      </w:tr>
      <w:tr w14:paraId="26E0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051B49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7971099">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4176B30">
            <w:pPr>
              <w:pStyle w:val="15"/>
              <w:rPr>
                <w:rFonts w:hAnsiTheme="minorHAnsi"/>
              </w:rPr>
            </w:pPr>
            <w:r>
              <w:rPr>
                <w:rFonts w:hint="eastAsia" w:hAnsiTheme="minorHAnsi"/>
              </w:rPr>
              <w:t>减轻家庭困难学生负担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43E24A19">
            <w:pPr>
              <w:pStyle w:val="15"/>
              <w:rPr>
                <w:rFonts w:hAnsiTheme="minorHAnsi"/>
              </w:rPr>
            </w:pPr>
            <w:r>
              <w:rPr>
                <w:rFonts w:hint="eastAsia" w:hAnsiTheme="minorHAnsi"/>
              </w:rPr>
              <w:t>减轻家庭困难学生负担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3A49A4E0">
            <w:pPr>
              <w:pStyle w:val="15"/>
              <w:rPr>
                <w:rFonts w:hAnsiTheme="minorHAnsi"/>
              </w:rPr>
            </w:pPr>
            <w:r>
              <w:rPr>
                <w:rFonts w:hint="eastAsia" w:hAnsiTheme="minorHAnsi"/>
              </w:rPr>
              <w:t>减轻家庭负担</w:t>
            </w:r>
          </w:p>
        </w:tc>
        <w:tc>
          <w:tcPr>
            <w:tcW w:w="1843" w:type="dxa"/>
            <w:tcBorders>
              <w:top w:val="single" w:color="000000" w:sz="6" w:space="0"/>
              <w:left w:val="single" w:color="000000" w:sz="6" w:space="0"/>
              <w:bottom w:val="single" w:color="000000" w:sz="6" w:space="0"/>
              <w:right w:val="single" w:color="000000" w:sz="6" w:space="0"/>
            </w:tcBorders>
            <w:vAlign w:val="center"/>
          </w:tcPr>
          <w:p w14:paraId="27330653">
            <w:pPr>
              <w:pStyle w:val="15"/>
              <w:rPr>
                <w:rFonts w:hAnsiTheme="minorHAnsi"/>
              </w:rPr>
            </w:pPr>
            <w:r>
              <w:rPr>
                <w:rFonts w:hint="eastAsia" w:hAnsiTheme="minorHAnsi"/>
              </w:rPr>
              <w:t>完成率</w:t>
            </w:r>
          </w:p>
        </w:tc>
      </w:tr>
      <w:tr w14:paraId="39F7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D90FE2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64F674B">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220478E">
            <w:pPr>
              <w:pStyle w:val="15"/>
              <w:rPr>
                <w:rFonts w:hAnsiTheme="minorHAnsi"/>
              </w:rPr>
            </w:pPr>
            <w:r>
              <w:rPr>
                <w:rFonts w:hint="eastAsia" w:hAnsiTheme="minorHAnsi"/>
              </w:rPr>
              <w:t>普通高中国家助学金资助年限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5DE565EC">
            <w:pPr>
              <w:pStyle w:val="15"/>
              <w:rPr>
                <w:rFonts w:hAnsiTheme="minorHAnsi"/>
              </w:rPr>
            </w:pPr>
            <w:r>
              <w:rPr>
                <w:rFonts w:hint="eastAsia" w:hAnsiTheme="minorHAnsi"/>
              </w:rPr>
              <w:t>普通高中国家助学金资助年限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5E6A4B64">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59DFADAA">
            <w:pPr>
              <w:pStyle w:val="15"/>
              <w:rPr>
                <w:rFonts w:hAnsiTheme="minorHAnsi"/>
              </w:rPr>
            </w:pPr>
            <w:r>
              <w:rPr>
                <w:rFonts w:hint="eastAsia" w:hAnsiTheme="minorHAnsi"/>
              </w:rPr>
              <w:t>完成率</w:t>
            </w:r>
          </w:p>
        </w:tc>
      </w:tr>
      <w:tr w14:paraId="6217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31B7490">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D434BE4">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2B72ADE">
            <w:pPr>
              <w:pStyle w:val="15"/>
              <w:rPr>
                <w:rFonts w:hAnsiTheme="minorHAnsi"/>
              </w:rPr>
            </w:pPr>
            <w:r>
              <w:rPr>
                <w:rFonts w:hint="eastAsia" w:hAnsiTheme="minorHAnsi"/>
              </w:rPr>
              <w:t>普通高中享受助学金学生满意度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10E06C4A">
            <w:pPr>
              <w:pStyle w:val="15"/>
              <w:rPr>
                <w:rFonts w:hAnsiTheme="minorHAnsi"/>
              </w:rPr>
            </w:pPr>
            <w:r>
              <w:rPr>
                <w:rFonts w:hint="eastAsia" w:hAnsiTheme="minorHAnsi"/>
              </w:rPr>
              <w:t>普通高中享受助学金学生满意度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40AD6694">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0CEFBD8A">
            <w:pPr>
              <w:pStyle w:val="15"/>
              <w:rPr>
                <w:rFonts w:hAnsiTheme="minorHAnsi"/>
              </w:rPr>
            </w:pPr>
            <w:r>
              <w:rPr>
                <w:rFonts w:hint="eastAsia" w:hAnsiTheme="minorHAnsi"/>
              </w:rPr>
              <w:t>达标率</w:t>
            </w:r>
          </w:p>
        </w:tc>
      </w:tr>
    </w:tbl>
    <w:p w14:paraId="08181FD6">
      <w:pPr>
        <w:widowControl/>
        <w:jc w:val="left"/>
        <w:sectPr>
          <w:pgSz w:w="11900" w:h="16840"/>
          <w:pgMar w:top="1984" w:right="1304" w:bottom="1134" w:left="1304" w:header="720" w:footer="720" w:gutter="0"/>
          <w:cols w:space="720" w:num="1"/>
        </w:sectPr>
      </w:pPr>
    </w:p>
    <w:p w14:paraId="53AF9072">
      <w:pPr>
        <w:ind w:firstLine="560"/>
        <w:jc w:val="left"/>
        <w:outlineLvl w:val="3"/>
        <w:rPr>
          <w:rFonts w:ascii="方正仿宋_GBK" w:hAnsi="Calibri" w:eastAsia="方正仿宋_GBK" w:cs="方正仿宋_GBK"/>
          <w:color w:val="000000"/>
          <w:sz w:val="28"/>
        </w:rPr>
      </w:pPr>
    </w:p>
    <w:p w14:paraId="6B3D7E82">
      <w:pPr>
        <w:jc w:val="left"/>
        <w:outlineLvl w:val="3"/>
        <w:rPr>
          <w:rFonts w:ascii="Calibri" w:eastAsia="宋体" w:cs="Times New Roman"/>
        </w:rPr>
      </w:pPr>
      <w:r>
        <w:rPr>
          <w:rFonts w:hint="eastAsia" w:ascii="方正仿宋_GBK" w:eastAsia="方正仿宋_GBK" w:cs="方正仿宋_GBK"/>
          <w:color w:val="000000"/>
          <w:sz w:val="28"/>
        </w:rPr>
        <w:t>125.普通高中国家助学金（含建档立卡）绩效目标表</w:t>
      </w:r>
      <w:bookmarkEnd w:id="75"/>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9826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28B47A85">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5BA6ADB0">
            <w:pPr>
              <w:pStyle w:val="13"/>
              <w:rPr>
                <w:rFonts w:hAnsiTheme="minorHAnsi"/>
              </w:rPr>
            </w:pPr>
          </w:p>
        </w:tc>
      </w:tr>
      <w:tr w14:paraId="3F391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EDCB61E">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1749027F">
            <w:pPr>
              <w:pStyle w:val="15"/>
              <w:rPr>
                <w:rFonts w:hAnsiTheme="minorHAnsi"/>
              </w:rPr>
            </w:pPr>
            <w:r>
              <w:rPr>
                <w:rFonts w:hint="eastAsia" w:hAnsiTheme="minorHAnsi"/>
              </w:rPr>
              <w:t>1.目标内容1保障受资助家庭经济困难学生就读普通高中。</w:t>
            </w:r>
          </w:p>
        </w:tc>
      </w:tr>
    </w:tbl>
    <w:p w14:paraId="76E508C7">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0C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C7F5BDB">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57DCB87">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6621D9D">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6EEAECA3">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1FA9E075">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4C9EBDF4">
            <w:pPr>
              <w:pStyle w:val="16"/>
              <w:rPr>
                <w:rFonts w:hAnsiTheme="minorHAnsi"/>
              </w:rPr>
            </w:pPr>
            <w:r>
              <w:rPr>
                <w:rFonts w:hint="eastAsia" w:hAnsiTheme="minorHAnsi"/>
              </w:rPr>
              <w:t>指标值确定依据</w:t>
            </w:r>
          </w:p>
        </w:tc>
      </w:tr>
      <w:tr w14:paraId="0370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DD3D5A9">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2B663CE">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FC59623">
            <w:pPr>
              <w:pStyle w:val="15"/>
              <w:rPr>
                <w:rFonts w:hAnsiTheme="minorHAnsi"/>
              </w:rPr>
            </w:pPr>
            <w:r>
              <w:rPr>
                <w:rFonts w:hint="eastAsia" w:hAnsiTheme="minorHAnsi"/>
              </w:rPr>
              <w:t>享受普通高中国家助学金人数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3A847D0A">
            <w:pPr>
              <w:pStyle w:val="15"/>
              <w:rPr>
                <w:rFonts w:hAnsiTheme="minorHAnsi"/>
              </w:rPr>
            </w:pPr>
            <w:r>
              <w:rPr>
                <w:rFonts w:hint="eastAsia" w:hAnsiTheme="minorHAnsi"/>
              </w:rPr>
              <w:t>享受普通高中国家助学金人数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42B538E6">
            <w:pPr>
              <w:pStyle w:val="15"/>
              <w:rPr>
                <w:rFonts w:hAnsiTheme="minorHAnsi"/>
              </w:rPr>
            </w:pPr>
            <w:r>
              <w:rPr>
                <w:rFonts w:hint="eastAsia" w:hAnsiTheme="minorHAnsi"/>
              </w:rPr>
              <w:t>≥2400人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461662AF">
            <w:pPr>
              <w:pStyle w:val="15"/>
              <w:rPr>
                <w:rFonts w:hAnsiTheme="minorHAnsi"/>
              </w:rPr>
            </w:pPr>
            <w:r>
              <w:rPr>
                <w:rFonts w:hint="eastAsia" w:hAnsiTheme="minorHAnsi"/>
              </w:rPr>
              <w:t>覆盖率</w:t>
            </w:r>
          </w:p>
        </w:tc>
      </w:tr>
      <w:tr w14:paraId="76AA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36EB1D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C59F794">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2A04FC0">
            <w:pPr>
              <w:pStyle w:val="15"/>
              <w:rPr>
                <w:rFonts w:hAnsiTheme="minorHAnsi"/>
              </w:rPr>
            </w:pPr>
            <w:r>
              <w:rPr>
                <w:rFonts w:hint="eastAsia" w:hAnsiTheme="minorHAnsi"/>
              </w:rPr>
              <w:t>享受普通高中国家助学金人数占在校生比例</w:t>
            </w:r>
          </w:p>
        </w:tc>
        <w:tc>
          <w:tcPr>
            <w:tcW w:w="2891" w:type="dxa"/>
            <w:tcBorders>
              <w:top w:val="single" w:color="000000" w:sz="6" w:space="0"/>
              <w:left w:val="single" w:color="000000" w:sz="6" w:space="0"/>
              <w:bottom w:val="single" w:color="000000" w:sz="6" w:space="0"/>
              <w:right w:val="single" w:color="000000" w:sz="6" w:space="0"/>
            </w:tcBorders>
            <w:vAlign w:val="center"/>
          </w:tcPr>
          <w:p w14:paraId="24945E3D">
            <w:pPr>
              <w:pStyle w:val="15"/>
              <w:rPr>
                <w:rFonts w:hAnsiTheme="minorHAnsi"/>
              </w:rPr>
            </w:pPr>
            <w:r>
              <w:rPr>
                <w:rFonts w:hint="eastAsia" w:hAnsiTheme="minorHAnsi"/>
              </w:rPr>
              <w:t>享受普通高中国家助学金人数占在校生比例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678F7D1F">
            <w:pPr>
              <w:pStyle w:val="15"/>
              <w:rPr>
                <w:rFonts w:hAnsiTheme="minorHAnsi"/>
              </w:rPr>
            </w:pPr>
            <w:r>
              <w:rPr>
                <w:rFonts w:hint="eastAsia" w:hAnsiTheme="minorHAnsi"/>
              </w:rPr>
              <w:t>≥16百分比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7048640">
            <w:pPr>
              <w:pStyle w:val="15"/>
              <w:rPr>
                <w:rFonts w:hAnsiTheme="minorHAnsi"/>
              </w:rPr>
            </w:pPr>
            <w:r>
              <w:rPr>
                <w:rFonts w:hint="eastAsia" w:hAnsiTheme="minorHAnsi"/>
              </w:rPr>
              <w:t>完成率</w:t>
            </w:r>
          </w:p>
        </w:tc>
      </w:tr>
      <w:tr w14:paraId="42C9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4100E17">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1AFCCB0">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3FC4122">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7E120356">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7CB28330">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36DADDA0">
            <w:pPr>
              <w:pStyle w:val="15"/>
              <w:rPr>
                <w:rFonts w:hAnsiTheme="minorHAnsi"/>
              </w:rPr>
            </w:pPr>
            <w:r>
              <w:rPr>
                <w:rFonts w:hint="eastAsia" w:hAnsiTheme="minorHAnsi"/>
              </w:rPr>
              <w:t>完成率</w:t>
            </w:r>
          </w:p>
        </w:tc>
      </w:tr>
      <w:tr w14:paraId="6059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9013E0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B9E0202">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87B0A94">
            <w:pPr>
              <w:pStyle w:val="15"/>
              <w:rPr>
                <w:rFonts w:hAnsiTheme="minorHAnsi"/>
              </w:rPr>
            </w:pPr>
            <w:r>
              <w:rPr>
                <w:rFonts w:hint="eastAsia" w:hAnsiTheme="minorHAnsi"/>
              </w:rPr>
              <w:t>普通高中国家助学金每学年人均标准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56592F2A">
            <w:pPr>
              <w:pStyle w:val="15"/>
              <w:rPr>
                <w:rFonts w:hAnsiTheme="minorHAnsi"/>
              </w:rPr>
            </w:pPr>
            <w:r>
              <w:rPr>
                <w:rFonts w:hint="eastAsia" w:hAnsiTheme="minorHAnsi"/>
              </w:rPr>
              <w:t>普通高中国家助学金每学年人均标准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774624E6">
            <w:pPr>
              <w:pStyle w:val="15"/>
              <w:rPr>
                <w:rFonts w:hAnsiTheme="minorHAnsi"/>
              </w:rPr>
            </w:pPr>
            <w:r>
              <w:rPr>
                <w:rFonts w:hint="eastAsia" w:hAnsiTheme="minorHAnsi"/>
              </w:rPr>
              <w:t>≥2000元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2E66D38A">
            <w:pPr>
              <w:pStyle w:val="15"/>
              <w:rPr>
                <w:rFonts w:hAnsiTheme="minorHAnsi"/>
              </w:rPr>
            </w:pPr>
            <w:r>
              <w:rPr>
                <w:rFonts w:hint="eastAsia" w:hAnsiTheme="minorHAnsi"/>
              </w:rPr>
              <w:t>完成率</w:t>
            </w:r>
          </w:p>
        </w:tc>
      </w:tr>
      <w:tr w14:paraId="3320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795E05B">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62246A9">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E5D1549">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63EA22B5">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51D5519">
            <w:pPr>
              <w:pStyle w:val="15"/>
              <w:rPr>
                <w:rFonts w:hAnsiTheme="minorHAnsi"/>
              </w:rPr>
            </w:pPr>
            <w:r>
              <w:rPr>
                <w:rFonts w:hint="eastAsia" w:hAnsiTheme="minorHAnsi"/>
              </w:rPr>
              <w:t>≥85百分比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349CAA4B">
            <w:pPr>
              <w:pStyle w:val="15"/>
              <w:rPr>
                <w:rFonts w:hAnsiTheme="minorHAnsi"/>
              </w:rPr>
            </w:pPr>
            <w:r>
              <w:rPr>
                <w:rFonts w:hint="eastAsia" w:hAnsiTheme="minorHAnsi"/>
              </w:rPr>
              <w:t>完成率</w:t>
            </w:r>
          </w:p>
        </w:tc>
      </w:tr>
      <w:tr w14:paraId="6162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6AAD8A7">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94F436D">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898B187">
            <w:pPr>
              <w:pStyle w:val="15"/>
              <w:rPr>
                <w:rFonts w:hAnsiTheme="minorHAnsi"/>
              </w:rPr>
            </w:pPr>
            <w:r>
              <w:rPr>
                <w:rFonts w:hint="eastAsia" w:hAnsiTheme="minorHAnsi"/>
              </w:rPr>
              <w:t>减轻农村贫困家庭负担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595F58FD">
            <w:pPr>
              <w:pStyle w:val="15"/>
              <w:rPr>
                <w:rFonts w:hAnsiTheme="minorHAnsi"/>
              </w:rPr>
            </w:pPr>
            <w:r>
              <w:rPr>
                <w:rFonts w:hint="eastAsia" w:hAnsiTheme="minorHAnsi"/>
              </w:rPr>
              <w:t>确保贫困家庭子女顺利完成学业</w:t>
            </w:r>
          </w:p>
        </w:tc>
        <w:tc>
          <w:tcPr>
            <w:tcW w:w="1276" w:type="dxa"/>
            <w:tcBorders>
              <w:top w:val="single" w:color="000000" w:sz="6" w:space="0"/>
              <w:left w:val="single" w:color="000000" w:sz="6" w:space="0"/>
              <w:bottom w:val="single" w:color="000000" w:sz="6" w:space="0"/>
              <w:right w:val="single" w:color="000000" w:sz="6" w:space="0"/>
            </w:tcBorders>
            <w:vAlign w:val="center"/>
          </w:tcPr>
          <w:p w14:paraId="53FFBB73">
            <w:pPr>
              <w:pStyle w:val="15"/>
              <w:rPr>
                <w:rFonts w:hAnsiTheme="minorHAnsi"/>
              </w:rPr>
            </w:pPr>
            <w:r>
              <w:rPr>
                <w:rFonts w:hint="eastAsia" w:hAnsiTheme="minorHAnsi"/>
              </w:rPr>
              <w:t>有效</w:t>
            </w:r>
          </w:p>
        </w:tc>
        <w:tc>
          <w:tcPr>
            <w:tcW w:w="1843" w:type="dxa"/>
            <w:tcBorders>
              <w:top w:val="single" w:color="000000" w:sz="6" w:space="0"/>
              <w:left w:val="single" w:color="000000" w:sz="6" w:space="0"/>
              <w:bottom w:val="single" w:color="000000" w:sz="6" w:space="0"/>
              <w:right w:val="single" w:color="000000" w:sz="6" w:space="0"/>
            </w:tcBorders>
            <w:vAlign w:val="center"/>
          </w:tcPr>
          <w:p w14:paraId="68DCAD40">
            <w:pPr>
              <w:pStyle w:val="15"/>
              <w:rPr>
                <w:rFonts w:hAnsiTheme="minorHAnsi"/>
              </w:rPr>
            </w:pPr>
            <w:r>
              <w:rPr>
                <w:rFonts w:hint="eastAsia" w:hAnsiTheme="minorHAnsi"/>
              </w:rPr>
              <w:t>完成率</w:t>
            </w:r>
          </w:p>
        </w:tc>
      </w:tr>
      <w:tr w14:paraId="7224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570AAB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C4DE3D0">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32CACED">
            <w:pPr>
              <w:pStyle w:val="15"/>
              <w:rPr>
                <w:rFonts w:hAnsiTheme="minorHAnsi"/>
              </w:rPr>
            </w:pPr>
            <w:r>
              <w:rPr>
                <w:rFonts w:hint="eastAsia" w:hAnsiTheme="minorHAnsi"/>
              </w:rPr>
              <w:t>减轻家庭困难学生负担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079F6F82">
            <w:pPr>
              <w:pStyle w:val="15"/>
              <w:rPr>
                <w:rFonts w:hAnsiTheme="minorHAnsi"/>
              </w:rPr>
            </w:pPr>
            <w:r>
              <w:rPr>
                <w:rFonts w:hint="eastAsia" w:hAnsiTheme="minorHAnsi"/>
              </w:rPr>
              <w:t>减轻家庭困难学生负担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01844489">
            <w:pPr>
              <w:pStyle w:val="15"/>
              <w:rPr>
                <w:rFonts w:hAnsiTheme="minorHAnsi"/>
              </w:rPr>
            </w:pPr>
            <w:r>
              <w:rPr>
                <w:rFonts w:hint="eastAsia" w:hAnsiTheme="minorHAnsi"/>
              </w:rPr>
              <w:t>减轻家庭负担</w:t>
            </w:r>
          </w:p>
        </w:tc>
        <w:tc>
          <w:tcPr>
            <w:tcW w:w="1843" w:type="dxa"/>
            <w:tcBorders>
              <w:top w:val="single" w:color="000000" w:sz="6" w:space="0"/>
              <w:left w:val="single" w:color="000000" w:sz="6" w:space="0"/>
              <w:bottom w:val="single" w:color="000000" w:sz="6" w:space="0"/>
              <w:right w:val="single" w:color="000000" w:sz="6" w:space="0"/>
            </w:tcBorders>
            <w:vAlign w:val="center"/>
          </w:tcPr>
          <w:p w14:paraId="6EC18D1A">
            <w:pPr>
              <w:pStyle w:val="15"/>
              <w:rPr>
                <w:rFonts w:hAnsiTheme="minorHAnsi"/>
              </w:rPr>
            </w:pPr>
            <w:r>
              <w:rPr>
                <w:rFonts w:hint="eastAsia" w:hAnsiTheme="minorHAnsi"/>
              </w:rPr>
              <w:t>持续有效</w:t>
            </w:r>
          </w:p>
        </w:tc>
      </w:tr>
      <w:tr w14:paraId="3DDD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FFFD7A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BB251E0">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1348BF8">
            <w:pPr>
              <w:pStyle w:val="15"/>
              <w:rPr>
                <w:rFonts w:hAnsiTheme="minorHAnsi"/>
              </w:rPr>
            </w:pPr>
            <w:r>
              <w:rPr>
                <w:rFonts w:hint="eastAsia" w:hAnsiTheme="minorHAnsi"/>
              </w:rPr>
              <w:t>普通高中国家助学金资助年限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0BC34DC3">
            <w:pPr>
              <w:pStyle w:val="15"/>
              <w:rPr>
                <w:rFonts w:hAnsiTheme="minorHAnsi"/>
              </w:rPr>
            </w:pPr>
            <w:r>
              <w:rPr>
                <w:rFonts w:hint="eastAsia" w:hAnsiTheme="minorHAnsi"/>
              </w:rPr>
              <w:t>普通高中国家助学金资助年限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5C5C1A30">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22D14392">
            <w:pPr>
              <w:pStyle w:val="15"/>
              <w:rPr>
                <w:rFonts w:hAnsiTheme="minorHAnsi"/>
              </w:rPr>
            </w:pPr>
            <w:r>
              <w:rPr>
                <w:rFonts w:hint="eastAsia" w:hAnsiTheme="minorHAnsi"/>
              </w:rPr>
              <w:t>持续年限</w:t>
            </w:r>
          </w:p>
        </w:tc>
      </w:tr>
      <w:tr w14:paraId="7425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6E30387">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A9373D4">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76425E1">
            <w:pPr>
              <w:pStyle w:val="15"/>
              <w:rPr>
                <w:rFonts w:hAnsiTheme="minorHAnsi"/>
              </w:rPr>
            </w:pPr>
            <w:r>
              <w:rPr>
                <w:rFonts w:hint="eastAsia" w:hAnsiTheme="minorHAnsi"/>
              </w:rPr>
              <w:t>普通高中享受助学金学生满意度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233EFC3E">
            <w:pPr>
              <w:pStyle w:val="15"/>
              <w:rPr>
                <w:rFonts w:hAnsiTheme="minorHAnsi"/>
              </w:rPr>
            </w:pPr>
            <w:r>
              <w:rPr>
                <w:rFonts w:hint="eastAsia" w:hAnsiTheme="minorHAnsi"/>
              </w:rPr>
              <w:t>普通高中享受助学金学生满意度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3AD31A83">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AA0ACAD">
            <w:pPr>
              <w:pStyle w:val="15"/>
              <w:rPr>
                <w:rFonts w:hAnsiTheme="minorHAnsi"/>
              </w:rPr>
            </w:pPr>
            <w:r>
              <w:rPr>
                <w:rFonts w:hint="eastAsia" w:hAnsiTheme="minorHAnsi"/>
              </w:rPr>
              <w:t>完成率</w:t>
            </w:r>
          </w:p>
        </w:tc>
      </w:tr>
    </w:tbl>
    <w:p w14:paraId="6C770F4E">
      <w:pPr>
        <w:jc w:val="left"/>
        <w:outlineLvl w:val="3"/>
      </w:pPr>
      <w:bookmarkStart w:id="78" w:name="_Toc_4_4_0000000045"/>
      <w:r>
        <w:rPr>
          <w:rFonts w:hint="eastAsia" w:ascii="方正仿宋_GBK" w:eastAsia="方正仿宋_GBK" w:cs="方正仿宋_GBK"/>
          <w:color w:val="000000"/>
          <w:sz w:val="28"/>
        </w:rPr>
        <w:t>126.省级教师队伍建设[原民办代课教师教龄补助]绩效目标表</w:t>
      </w:r>
      <w:bookmarkEnd w:id="78"/>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4222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0090560D">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13DA5D89">
            <w:pPr>
              <w:pStyle w:val="13"/>
              <w:rPr>
                <w:rFonts w:hAnsiTheme="minorHAnsi"/>
              </w:rPr>
            </w:pPr>
          </w:p>
        </w:tc>
      </w:tr>
      <w:tr w14:paraId="547DB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111B281C">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5804612D">
            <w:pPr>
              <w:pStyle w:val="15"/>
              <w:rPr>
                <w:rFonts w:hAnsiTheme="minorHAnsi"/>
              </w:rPr>
            </w:pPr>
            <w:r>
              <w:rPr>
                <w:rFonts w:hint="eastAsia" w:hAnsiTheme="minorHAnsi"/>
              </w:rPr>
              <w:t>1.目标内容1通过发放原民办代课教师生活补助，落实国家相关政策，切实解决原民办代课教师生活困难现状。</w:t>
            </w:r>
          </w:p>
        </w:tc>
      </w:tr>
    </w:tbl>
    <w:p w14:paraId="5874B2F9">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CF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5BFFEBF">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1B5593C">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1D29440">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7425DBC">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4EFA4EE9">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7D8AA5AC">
            <w:pPr>
              <w:pStyle w:val="16"/>
              <w:rPr>
                <w:rFonts w:hAnsiTheme="minorHAnsi"/>
              </w:rPr>
            </w:pPr>
            <w:r>
              <w:rPr>
                <w:rFonts w:hint="eastAsia" w:hAnsiTheme="minorHAnsi"/>
              </w:rPr>
              <w:t>指标值确定依据</w:t>
            </w:r>
          </w:p>
        </w:tc>
      </w:tr>
      <w:tr w14:paraId="2660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63F8D3B">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2ACCBD8">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946DBD3">
            <w:pPr>
              <w:pStyle w:val="15"/>
              <w:rPr>
                <w:rFonts w:hAnsiTheme="minorHAnsi"/>
              </w:rPr>
            </w:pPr>
            <w:r>
              <w:rPr>
                <w:rFonts w:hint="eastAsia" w:hAnsiTheme="minorHAnsi"/>
              </w:rPr>
              <w:t>工作满3年以上民办教师人数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201A82B5">
            <w:pPr>
              <w:pStyle w:val="15"/>
              <w:rPr>
                <w:rFonts w:hAnsiTheme="minorHAnsi"/>
              </w:rPr>
            </w:pPr>
            <w:r>
              <w:rPr>
                <w:rFonts w:hint="eastAsia" w:hAnsiTheme="minorHAnsi"/>
              </w:rPr>
              <w:t>工作满3年以上民办教师人数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5E8B5A6C">
            <w:pPr>
              <w:pStyle w:val="15"/>
              <w:rPr>
                <w:rFonts w:hAnsiTheme="minorHAnsi"/>
              </w:rPr>
            </w:pPr>
            <w:r>
              <w:rPr>
                <w:rFonts w:hint="eastAsia" w:hAnsiTheme="minorHAnsi"/>
              </w:rPr>
              <w:t>≥2629人数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02809915">
            <w:pPr>
              <w:pStyle w:val="15"/>
              <w:rPr>
                <w:rFonts w:hAnsiTheme="minorHAnsi"/>
              </w:rPr>
            </w:pPr>
            <w:r>
              <w:rPr>
                <w:rFonts w:hint="eastAsia" w:hAnsiTheme="minorHAnsi"/>
              </w:rPr>
              <w:t>工作满3年以上教师人数</w:t>
            </w:r>
          </w:p>
        </w:tc>
      </w:tr>
      <w:tr w14:paraId="51E9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EA2DF1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A1F0369">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FDA1D79">
            <w:pPr>
              <w:pStyle w:val="15"/>
              <w:rPr>
                <w:rFonts w:hAnsiTheme="minorHAnsi"/>
              </w:rPr>
            </w:pPr>
            <w:r>
              <w:rPr>
                <w:rFonts w:hint="eastAsia" w:hAnsiTheme="minorHAnsi"/>
              </w:rPr>
              <w:t>年满60周岁需发放补助人数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72BBE8AA">
            <w:pPr>
              <w:pStyle w:val="15"/>
              <w:rPr>
                <w:rFonts w:hAnsiTheme="minorHAnsi"/>
              </w:rPr>
            </w:pPr>
            <w:r>
              <w:rPr>
                <w:rFonts w:hint="eastAsia" w:hAnsiTheme="minorHAnsi"/>
              </w:rPr>
              <w:t>年满60周岁需发放补助人数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5ADEA5A7">
            <w:pPr>
              <w:pStyle w:val="15"/>
              <w:rPr>
                <w:rFonts w:hAnsiTheme="minorHAnsi"/>
              </w:rPr>
            </w:pPr>
            <w:r>
              <w:rPr>
                <w:rFonts w:hint="eastAsia" w:hAnsiTheme="minorHAnsi"/>
              </w:rPr>
              <w:t>≥2629人数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4D759ACC">
            <w:pPr>
              <w:pStyle w:val="15"/>
              <w:rPr>
                <w:rFonts w:hAnsiTheme="minorHAnsi"/>
              </w:rPr>
            </w:pPr>
            <w:r>
              <w:rPr>
                <w:rFonts w:hint="eastAsia" w:hAnsiTheme="minorHAnsi"/>
              </w:rPr>
              <w:t>年满60周岁需发放补助人数</w:t>
            </w:r>
          </w:p>
        </w:tc>
      </w:tr>
      <w:tr w14:paraId="28103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DB61CC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BE88106">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2C59E19">
            <w:pPr>
              <w:pStyle w:val="15"/>
              <w:rPr>
                <w:rFonts w:hAnsiTheme="minorHAnsi"/>
              </w:rPr>
            </w:pPr>
            <w:r>
              <w:rPr>
                <w:rFonts w:hint="eastAsia" w:hAnsiTheme="minorHAnsi"/>
              </w:rPr>
              <w:t>资金核算的准确性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754087E0">
            <w:pPr>
              <w:pStyle w:val="15"/>
              <w:rPr>
                <w:rFonts w:hAnsiTheme="minorHAnsi"/>
              </w:rPr>
            </w:pPr>
            <w:r>
              <w:rPr>
                <w:rFonts w:hint="eastAsia" w:hAnsiTheme="minorHAnsi"/>
              </w:rPr>
              <w:t>资金核算的准确性</w:t>
            </w:r>
          </w:p>
        </w:tc>
        <w:tc>
          <w:tcPr>
            <w:tcW w:w="1276" w:type="dxa"/>
            <w:tcBorders>
              <w:top w:val="single" w:color="000000" w:sz="6" w:space="0"/>
              <w:left w:val="single" w:color="000000" w:sz="6" w:space="0"/>
              <w:bottom w:val="single" w:color="000000" w:sz="6" w:space="0"/>
              <w:right w:val="single" w:color="000000" w:sz="6" w:space="0"/>
            </w:tcBorders>
            <w:vAlign w:val="center"/>
          </w:tcPr>
          <w:p w14:paraId="444C9977">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0A33FF8">
            <w:pPr>
              <w:pStyle w:val="15"/>
              <w:rPr>
                <w:rFonts w:hAnsiTheme="minorHAnsi"/>
              </w:rPr>
            </w:pPr>
            <w:r>
              <w:rPr>
                <w:rFonts w:hint="eastAsia" w:hAnsiTheme="minorHAnsi"/>
              </w:rPr>
              <w:t>资金核算的准确性</w:t>
            </w:r>
          </w:p>
        </w:tc>
      </w:tr>
      <w:tr w14:paraId="35D8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55FE35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052EFC3">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F4F7665">
            <w:pPr>
              <w:pStyle w:val="15"/>
              <w:rPr>
                <w:rFonts w:hAnsiTheme="minorHAnsi"/>
              </w:rPr>
            </w:pPr>
            <w:r>
              <w:rPr>
                <w:rFonts w:hint="eastAsia" w:hAnsiTheme="minorHAnsi"/>
              </w:rPr>
              <w:t>资金拨付的及时性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16F49D82">
            <w:pPr>
              <w:pStyle w:val="15"/>
              <w:rPr>
                <w:rFonts w:hAnsiTheme="minorHAnsi"/>
              </w:rPr>
            </w:pPr>
            <w:r>
              <w:rPr>
                <w:rFonts w:hint="eastAsia" w:hAnsiTheme="minorHAnsi"/>
              </w:rPr>
              <w:t>资金拨付的及时性</w:t>
            </w:r>
          </w:p>
        </w:tc>
        <w:tc>
          <w:tcPr>
            <w:tcW w:w="1276" w:type="dxa"/>
            <w:tcBorders>
              <w:top w:val="single" w:color="000000" w:sz="6" w:space="0"/>
              <w:left w:val="single" w:color="000000" w:sz="6" w:space="0"/>
              <w:bottom w:val="single" w:color="000000" w:sz="6" w:space="0"/>
              <w:right w:val="single" w:color="000000" w:sz="6" w:space="0"/>
            </w:tcBorders>
            <w:vAlign w:val="center"/>
          </w:tcPr>
          <w:p w14:paraId="6D9B72C6">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60BBF80">
            <w:pPr>
              <w:pStyle w:val="15"/>
              <w:rPr>
                <w:rFonts w:hAnsiTheme="minorHAnsi"/>
              </w:rPr>
            </w:pPr>
            <w:r>
              <w:rPr>
                <w:rFonts w:hint="eastAsia" w:hAnsiTheme="minorHAnsi"/>
              </w:rPr>
              <w:t>资金拨付的及时性</w:t>
            </w:r>
          </w:p>
        </w:tc>
      </w:tr>
      <w:tr w14:paraId="36E1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F83CEC1">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F786FD2">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EFD82CB">
            <w:pPr>
              <w:pStyle w:val="15"/>
              <w:rPr>
                <w:rFonts w:hAnsiTheme="minorHAnsi"/>
              </w:rPr>
            </w:pPr>
            <w:r>
              <w:rPr>
                <w:rFonts w:hint="eastAsia" w:hAnsiTheme="minorHAnsi"/>
              </w:rPr>
              <w:t>持续使用时间（年）</w:t>
            </w:r>
          </w:p>
        </w:tc>
        <w:tc>
          <w:tcPr>
            <w:tcW w:w="2891" w:type="dxa"/>
            <w:tcBorders>
              <w:top w:val="single" w:color="000000" w:sz="6" w:space="0"/>
              <w:left w:val="single" w:color="000000" w:sz="6" w:space="0"/>
              <w:bottom w:val="single" w:color="000000" w:sz="6" w:space="0"/>
              <w:right w:val="single" w:color="000000" w:sz="6" w:space="0"/>
            </w:tcBorders>
            <w:vAlign w:val="center"/>
          </w:tcPr>
          <w:p w14:paraId="7DFBEEE9">
            <w:pPr>
              <w:pStyle w:val="15"/>
              <w:rPr>
                <w:rFonts w:hAnsiTheme="minorHAnsi"/>
              </w:rPr>
            </w:pPr>
            <w:r>
              <w:rPr>
                <w:rFonts w:hint="eastAsia" w:hAnsiTheme="minorHAnsi"/>
              </w:rPr>
              <w:t>持续使用时间（年）</w:t>
            </w:r>
          </w:p>
        </w:tc>
        <w:tc>
          <w:tcPr>
            <w:tcW w:w="1276" w:type="dxa"/>
            <w:tcBorders>
              <w:top w:val="single" w:color="000000" w:sz="6" w:space="0"/>
              <w:left w:val="single" w:color="000000" w:sz="6" w:space="0"/>
              <w:bottom w:val="single" w:color="000000" w:sz="6" w:space="0"/>
              <w:right w:val="single" w:color="000000" w:sz="6" w:space="0"/>
            </w:tcBorders>
            <w:vAlign w:val="center"/>
          </w:tcPr>
          <w:p w14:paraId="60435D23">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5FD9A2F7">
            <w:pPr>
              <w:pStyle w:val="15"/>
              <w:rPr>
                <w:rFonts w:hAnsiTheme="minorHAnsi"/>
              </w:rPr>
            </w:pPr>
            <w:r>
              <w:rPr>
                <w:rFonts w:hint="eastAsia" w:hAnsiTheme="minorHAnsi"/>
              </w:rPr>
              <w:t>持续使用时间（年）</w:t>
            </w:r>
          </w:p>
        </w:tc>
      </w:tr>
      <w:tr w14:paraId="4A28F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3036977">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C98F2CF">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A4F4A4B">
            <w:pPr>
              <w:pStyle w:val="15"/>
              <w:rPr>
                <w:rFonts w:hAnsiTheme="minorHAnsi"/>
              </w:rPr>
            </w:pPr>
            <w:r>
              <w:rPr>
                <w:rFonts w:hint="eastAsia" w:hAnsiTheme="minorHAnsi"/>
              </w:rPr>
              <w:t>县级补助资金到位率(％)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2A915D5">
            <w:pPr>
              <w:pStyle w:val="15"/>
              <w:rPr>
                <w:rFonts w:hAnsiTheme="minorHAnsi"/>
              </w:rPr>
            </w:pPr>
            <w:r>
              <w:rPr>
                <w:rFonts w:hint="eastAsia" w:hAnsiTheme="minorHAnsi"/>
              </w:rPr>
              <w:t>及时到位补助金额数÷补助资金总数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69FD24B6">
            <w:pPr>
              <w:pStyle w:val="15"/>
              <w:rPr>
                <w:rFonts w:hAnsiTheme="minorHAnsi"/>
              </w:rPr>
            </w:pPr>
            <w:r>
              <w:rPr>
                <w:rFonts w:hint="eastAsia" w:hAnsiTheme="minorHAnsi"/>
              </w:rPr>
              <w:t>≥93百分比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778A315">
            <w:pPr>
              <w:pStyle w:val="15"/>
              <w:rPr>
                <w:rFonts w:hAnsiTheme="minorHAnsi"/>
              </w:rPr>
            </w:pPr>
            <w:r>
              <w:rPr>
                <w:rFonts w:hint="eastAsia" w:hAnsiTheme="minorHAnsi"/>
              </w:rPr>
              <w:t>保证率</w:t>
            </w:r>
          </w:p>
        </w:tc>
      </w:tr>
      <w:tr w14:paraId="1F437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1415687">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9056AAF">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F34C6B1">
            <w:pPr>
              <w:pStyle w:val="15"/>
              <w:rPr>
                <w:rFonts w:hAnsiTheme="minorHAnsi"/>
              </w:rPr>
            </w:pPr>
            <w:r>
              <w:rPr>
                <w:rFonts w:hint="eastAsia" w:hAnsiTheme="minorHAnsi"/>
              </w:rPr>
              <w:t>发放补助合规性(％)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3D467DC1">
            <w:pPr>
              <w:pStyle w:val="15"/>
              <w:rPr>
                <w:rFonts w:hAnsiTheme="minorHAnsi"/>
              </w:rPr>
            </w:pPr>
            <w:r>
              <w:rPr>
                <w:rFonts w:hint="eastAsia" w:hAnsiTheme="minorHAnsi"/>
              </w:rPr>
              <w:t>合规发放的补助资金/发放的补助资金×100％</w:t>
            </w:r>
          </w:p>
        </w:tc>
        <w:tc>
          <w:tcPr>
            <w:tcW w:w="1276" w:type="dxa"/>
            <w:tcBorders>
              <w:top w:val="single" w:color="000000" w:sz="6" w:space="0"/>
              <w:left w:val="single" w:color="000000" w:sz="6" w:space="0"/>
              <w:bottom w:val="single" w:color="000000" w:sz="6" w:space="0"/>
              <w:right w:val="single" w:color="000000" w:sz="6" w:space="0"/>
            </w:tcBorders>
            <w:vAlign w:val="center"/>
          </w:tcPr>
          <w:p w14:paraId="09984387">
            <w:pPr>
              <w:pStyle w:val="15"/>
              <w:rPr>
                <w:rFonts w:hAnsiTheme="minorHAnsi"/>
              </w:rPr>
            </w:pPr>
            <w:r>
              <w:rPr>
                <w:rFonts w:hint="eastAsia" w:hAnsiTheme="minorHAnsi"/>
              </w:rPr>
              <w:t>≥92百分比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020466BF">
            <w:pPr>
              <w:pStyle w:val="15"/>
              <w:rPr>
                <w:rFonts w:hAnsiTheme="minorHAnsi"/>
              </w:rPr>
            </w:pPr>
            <w:r>
              <w:rPr>
                <w:rFonts w:hint="eastAsia" w:hAnsiTheme="minorHAnsi"/>
              </w:rPr>
              <w:t>到位率</w:t>
            </w:r>
          </w:p>
        </w:tc>
      </w:tr>
      <w:tr w14:paraId="6FDC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931925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EC1B42F">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317E995">
            <w:pPr>
              <w:pStyle w:val="15"/>
              <w:rPr>
                <w:rFonts w:hAnsiTheme="minorHAnsi"/>
              </w:rPr>
            </w:pPr>
            <w:r>
              <w:rPr>
                <w:rFonts w:hint="eastAsia" w:hAnsiTheme="minorHAnsi"/>
              </w:rPr>
              <w:t>生活保障率(％)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1AD3E97">
            <w:pPr>
              <w:pStyle w:val="15"/>
              <w:rPr>
                <w:rFonts w:hAnsiTheme="minorHAnsi"/>
              </w:rPr>
            </w:pPr>
            <w:r>
              <w:rPr>
                <w:rFonts w:hint="eastAsia" w:hAnsiTheme="minorHAnsi"/>
              </w:rPr>
              <w:t>本年发放补助人数/本年满60岁需发放补助人数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1308190A">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01186853">
            <w:pPr>
              <w:pStyle w:val="15"/>
              <w:rPr>
                <w:rFonts w:hAnsiTheme="minorHAnsi"/>
              </w:rPr>
            </w:pPr>
            <w:r>
              <w:rPr>
                <w:rFonts w:hint="eastAsia" w:hAnsiTheme="minorHAnsi"/>
              </w:rPr>
              <w:t>合格率</w:t>
            </w:r>
          </w:p>
        </w:tc>
      </w:tr>
      <w:tr w14:paraId="2BB5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97E3349">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4CA2F37">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E1EC29C">
            <w:pPr>
              <w:pStyle w:val="15"/>
              <w:rPr>
                <w:rFonts w:hAnsiTheme="minorHAnsi"/>
              </w:rPr>
            </w:pPr>
            <w:r>
              <w:rPr>
                <w:rFonts w:hint="eastAsia" w:hAnsiTheme="minorHAnsi"/>
              </w:rPr>
              <w:t>被帮助人员满意度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1FB674D8">
            <w:pPr>
              <w:pStyle w:val="15"/>
              <w:rPr>
                <w:rFonts w:hAnsiTheme="minorHAnsi"/>
              </w:rPr>
            </w:pPr>
            <w:r>
              <w:rPr>
                <w:rFonts w:hint="eastAsia" w:hAnsiTheme="minorHAnsi"/>
              </w:rPr>
              <w:t>被帮助人员满意度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4BF994C9">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2C78A28">
            <w:pPr>
              <w:pStyle w:val="15"/>
              <w:rPr>
                <w:rFonts w:hAnsiTheme="minorHAnsi"/>
              </w:rPr>
            </w:pPr>
            <w:r>
              <w:rPr>
                <w:rFonts w:hint="eastAsia" w:hAnsiTheme="minorHAnsi"/>
              </w:rPr>
              <w:t>被帮助人员满意度</w:t>
            </w:r>
          </w:p>
        </w:tc>
      </w:tr>
    </w:tbl>
    <w:p w14:paraId="3462C687">
      <w:pPr>
        <w:ind w:firstLine="560"/>
        <w:jc w:val="left"/>
        <w:outlineLvl w:val="3"/>
        <w:rPr>
          <w:rFonts w:ascii="方正仿宋_GBK" w:hAnsi="Calibri" w:eastAsia="方正仿宋_GBK" w:cs="方正仿宋_GBK"/>
          <w:color w:val="000000"/>
          <w:sz w:val="28"/>
        </w:rPr>
      </w:pPr>
    </w:p>
    <w:p w14:paraId="67AC5A02">
      <w:pPr>
        <w:ind w:firstLine="560"/>
        <w:jc w:val="left"/>
        <w:outlineLvl w:val="3"/>
        <w:rPr>
          <w:rFonts w:ascii="方正仿宋_GBK" w:eastAsia="方正仿宋_GBK" w:cs="方正仿宋_GBK"/>
          <w:color w:val="000000"/>
          <w:sz w:val="28"/>
        </w:rPr>
      </w:pPr>
    </w:p>
    <w:p w14:paraId="4A805E9E">
      <w:pPr>
        <w:ind w:firstLine="560"/>
        <w:jc w:val="left"/>
        <w:outlineLvl w:val="3"/>
        <w:rPr>
          <w:rFonts w:ascii="方正仿宋_GBK" w:eastAsia="方正仿宋_GBK" w:cs="方正仿宋_GBK"/>
          <w:color w:val="000000"/>
          <w:sz w:val="28"/>
        </w:rPr>
      </w:pPr>
    </w:p>
    <w:p w14:paraId="459ADAB5">
      <w:pPr>
        <w:ind w:firstLine="560"/>
        <w:jc w:val="left"/>
        <w:outlineLvl w:val="3"/>
        <w:rPr>
          <w:rFonts w:ascii="方正仿宋_GBK" w:eastAsia="方正仿宋_GBK" w:cs="方正仿宋_GBK"/>
          <w:color w:val="000000"/>
          <w:sz w:val="28"/>
        </w:rPr>
      </w:pPr>
    </w:p>
    <w:p w14:paraId="6D8DDE19">
      <w:pPr>
        <w:ind w:firstLine="560"/>
        <w:jc w:val="left"/>
        <w:outlineLvl w:val="3"/>
        <w:rPr>
          <w:rFonts w:ascii="方正仿宋_GBK" w:eastAsia="方正仿宋_GBK" w:cs="方正仿宋_GBK"/>
          <w:color w:val="000000"/>
          <w:sz w:val="28"/>
        </w:rPr>
      </w:pPr>
    </w:p>
    <w:p w14:paraId="1021985B">
      <w:pPr>
        <w:ind w:firstLine="560"/>
        <w:jc w:val="left"/>
        <w:outlineLvl w:val="3"/>
        <w:rPr>
          <w:rFonts w:ascii="方正仿宋_GBK" w:eastAsia="方正仿宋_GBK" w:cs="方正仿宋_GBK"/>
          <w:color w:val="000000"/>
          <w:sz w:val="28"/>
        </w:rPr>
      </w:pPr>
    </w:p>
    <w:p w14:paraId="3C7905D8">
      <w:pPr>
        <w:ind w:firstLine="560"/>
        <w:jc w:val="left"/>
        <w:outlineLvl w:val="3"/>
        <w:rPr>
          <w:rFonts w:ascii="方正仿宋_GBK" w:eastAsia="方正仿宋_GBK" w:cs="方正仿宋_GBK"/>
          <w:color w:val="000000"/>
          <w:sz w:val="28"/>
        </w:rPr>
      </w:pPr>
    </w:p>
    <w:p w14:paraId="6A480F0C">
      <w:pPr>
        <w:jc w:val="left"/>
        <w:outlineLvl w:val="3"/>
        <w:rPr>
          <w:rFonts w:ascii="Calibri" w:eastAsia="宋体" w:cs="Times New Roman"/>
        </w:rPr>
      </w:pPr>
      <w:r>
        <w:rPr>
          <w:rFonts w:hint="eastAsia" w:ascii="方正仿宋_GBK" w:eastAsia="方正仿宋_GBK" w:cs="方正仿宋_GBK"/>
          <w:color w:val="000000"/>
          <w:sz w:val="28"/>
        </w:rPr>
        <w:t>127.民办教师教龄补助县级（专项）绩效目标表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36F4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1569BC4">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2FE6CEFA">
            <w:pPr>
              <w:pStyle w:val="13"/>
              <w:rPr>
                <w:rFonts w:hAnsiTheme="minorHAnsi"/>
              </w:rPr>
            </w:pPr>
          </w:p>
        </w:tc>
      </w:tr>
      <w:tr w14:paraId="6DDF3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0B145E42">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5CF8EB94">
            <w:pPr>
              <w:pStyle w:val="15"/>
              <w:rPr>
                <w:rFonts w:hAnsiTheme="minorHAnsi"/>
              </w:rPr>
            </w:pPr>
            <w:r>
              <w:rPr>
                <w:rFonts w:hint="eastAsia" w:hAnsiTheme="minorHAnsi"/>
              </w:rPr>
              <w:t>1.目标内容1通过发放原民办代课教师生活补助，落实国家相关政策，切实解决原民办代课教师生活困难现状。</w:t>
            </w:r>
          </w:p>
        </w:tc>
      </w:tr>
    </w:tbl>
    <w:p w14:paraId="1D6F232A">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40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3E9B583">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00F4852">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C12345A">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5E0BA714">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0059E0CB">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2992CF87">
            <w:pPr>
              <w:pStyle w:val="16"/>
              <w:rPr>
                <w:rFonts w:hAnsiTheme="minorHAnsi"/>
              </w:rPr>
            </w:pPr>
            <w:r>
              <w:rPr>
                <w:rFonts w:hint="eastAsia" w:hAnsiTheme="minorHAnsi"/>
              </w:rPr>
              <w:t>指标值确定依据</w:t>
            </w:r>
          </w:p>
        </w:tc>
      </w:tr>
      <w:tr w14:paraId="5EFC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A35F330">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D5F9FC1">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CF60D77">
            <w:pPr>
              <w:pStyle w:val="15"/>
              <w:rPr>
                <w:rFonts w:hAnsiTheme="minorHAnsi"/>
              </w:rPr>
            </w:pPr>
            <w:r>
              <w:rPr>
                <w:rFonts w:hint="eastAsia" w:hAnsiTheme="minorHAnsi"/>
              </w:rPr>
              <w:t>工作满3年以上民办教师人数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1AB3C211">
            <w:pPr>
              <w:pStyle w:val="15"/>
              <w:rPr>
                <w:rFonts w:hAnsiTheme="minorHAnsi"/>
              </w:rPr>
            </w:pPr>
            <w:r>
              <w:rPr>
                <w:rFonts w:hint="eastAsia" w:hAnsiTheme="minorHAnsi"/>
              </w:rPr>
              <w:t>工作满3年以上民办教师人数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693DC912">
            <w:pPr>
              <w:pStyle w:val="15"/>
              <w:rPr>
                <w:rFonts w:hAnsiTheme="minorHAnsi"/>
              </w:rPr>
            </w:pPr>
            <w:r>
              <w:rPr>
                <w:rFonts w:hint="eastAsia" w:hAnsiTheme="minorHAnsi"/>
              </w:rPr>
              <w:t>≥2629人数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66CC2DAC">
            <w:pPr>
              <w:pStyle w:val="15"/>
              <w:rPr>
                <w:rFonts w:hAnsiTheme="minorHAnsi"/>
              </w:rPr>
            </w:pPr>
            <w:r>
              <w:rPr>
                <w:rFonts w:hint="eastAsia" w:hAnsiTheme="minorHAnsi"/>
              </w:rPr>
              <w:t>工作满3年以上教师人数</w:t>
            </w:r>
          </w:p>
        </w:tc>
      </w:tr>
      <w:tr w14:paraId="6566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0F804A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7D2608C">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F9DCABE">
            <w:pPr>
              <w:pStyle w:val="15"/>
              <w:rPr>
                <w:rFonts w:hAnsiTheme="minorHAnsi"/>
              </w:rPr>
            </w:pPr>
            <w:r>
              <w:rPr>
                <w:rFonts w:hint="eastAsia" w:hAnsiTheme="minorHAnsi"/>
              </w:rPr>
              <w:t>年满60周岁需发放补助人数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07BF3FC1">
            <w:pPr>
              <w:pStyle w:val="15"/>
              <w:rPr>
                <w:rFonts w:hAnsiTheme="minorHAnsi"/>
              </w:rPr>
            </w:pPr>
            <w:r>
              <w:rPr>
                <w:rFonts w:hint="eastAsia" w:hAnsiTheme="minorHAnsi"/>
              </w:rPr>
              <w:t>年满60周岁需发放补助人数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06356C1E">
            <w:pPr>
              <w:pStyle w:val="15"/>
              <w:rPr>
                <w:rFonts w:hAnsiTheme="minorHAnsi"/>
              </w:rPr>
            </w:pPr>
            <w:r>
              <w:rPr>
                <w:rFonts w:hint="eastAsia" w:hAnsiTheme="minorHAnsi"/>
              </w:rPr>
              <w:t>≥2629人数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63C165BD">
            <w:pPr>
              <w:pStyle w:val="15"/>
              <w:rPr>
                <w:rFonts w:hAnsiTheme="minorHAnsi"/>
              </w:rPr>
            </w:pPr>
            <w:r>
              <w:rPr>
                <w:rFonts w:hint="eastAsia" w:hAnsiTheme="minorHAnsi"/>
              </w:rPr>
              <w:t>年满60周岁需发放补助人数</w:t>
            </w:r>
          </w:p>
        </w:tc>
      </w:tr>
      <w:tr w14:paraId="7226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065B5C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D4334ED">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C898DE7">
            <w:pPr>
              <w:pStyle w:val="15"/>
              <w:rPr>
                <w:rFonts w:hAnsiTheme="minorHAnsi"/>
              </w:rPr>
            </w:pPr>
            <w:r>
              <w:rPr>
                <w:rFonts w:hint="eastAsia" w:hAnsiTheme="minorHAnsi"/>
              </w:rPr>
              <w:t>资金核算的准确性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0AFC9669">
            <w:pPr>
              <w:pStyle w:val="15"/>
              <w:rPr>
                <w:rFonts w:hAnsiTheme="minorHAnsi"/>
              </w:rPr>
            </w:pPr>
            <w:r>
              <w:rPr>
                <w:rFonts w:hint="eastAsia" w:hAnsiTheme="minorHAnsi"/>
              </w:rPr>
              <w:t>资金核算的准确性</w:t>
            </w:r>
          </w:p>
        </w:tc>
        <w:tc>
          <w:tcPr>
            <w:tcW w:w="1276" w:type="dxa"/>
            <w:tcBorders>
              <w:top w:val="single" w:color="000000" w:sz="6" w:space="0"/>
              <w:left w:val="single" w:color="000000" w:sz="6" w:space="0"/>
              <w:bottom w:val="single" w:color="000000" w:sz="6" w:space="0"/>
              <w:right w:val="single" w:color="000000" w:sz="6" w:space="0"/>
            </w:tcBorders>
            <w:vAlign w:val="center"/>
          </w:tcPr>
          <w:p w14:paraId="29D64B5B">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39774C1C">
            <w:pPr>
              <w:pStyle w:val="15"/>
              <w:rPr>
                <w:rFonts w:hAnsiTheme="minorHAnsi"/>
              </w:rPr>
            </w:pPr>
            <w:r>
              <w:rPr>
                <w:rFonts w:hint="eastAsia" w:hAnsiTheme="minorHAnsi"/>
              </w:rPr>
              <w:t>资金核算的准确性</w:t>
            </w:r>
          </w:p>
        </w:tc>
      </w:tr>
      <w:tr w14:paraId="174D1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6DCC48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76041A6">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EC50F40">
            <w:pPr>
              <w:pStyle w:val="15"/>
              <w:rPr>
                <w:rFonts w:hAnsiTheme="minorHAnsi"/>
              </w:rPr>
            </w:pPr>
            <w:r>
              <w:rPr>
                <w:rFonts w:hint="eastAsia" w:hAnsiTheme="minorHAnsi"/>
              </w:rPr>
              <w:t>资金拨付的及时性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00196F01">
            <w:pPr>
              <w:pStyle w:val="15"/>
              <w:rPr>
                <w:rFonts w:hAnsiTheme="minorHAnsi"/>
              </w:rPr>
            </w:pPr>
            <w:r>
              <w:rPr>
                <w:rFonts w:hint="eastAsia" w:hAnsiTheme="minorHAnsi"/>
              </w:rPr>
              <w:t>资金拨付的及时性</w:t>
            </w:r>
          </w:p>
        </w:tc>
        <w:tc>
          <w:tcPr>
            <w:tcW w:w="1276" w:type="dxa"/>
            <w:tcBorders>
              <w:top w:val="single" w:color="000000" w:sz="6" w:space="0"/>
              <w:left w:val="single" w:color="000000" w:sz="6" w:space="0"/>
              <w:bottom w:val="single" w:color="000000" w:sz="6" w:space="0"/>
              <w:right w:val="single" w:color="000000" w:sz="6" w:space="0"/>
            </w:tcBorders>
            <w:vAlign w:val="center"/>
          </w:tcPr>
          <w:p w14:paraId="3AA9F253">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7AC53D22">
            <w:pPr>
              <w:pStyle w:val="15"/>
              <w:rPr>
                <w:rFonts w:hAnsiTheme="minorHAnsi"/>
              </w:rPr>
            </w:pPr>
            <w:r>
              <w:rPr>
                <w:rFonts w:hint="eastAsia" w:hAnsiTheme="minorHAnsi"/>
              </w:rPr>
              <w:t>资金拨付的及时性</w:t>
            </w:r>
          </w:p>
        </w:tc>
      </w:tr>
      <w:tr w14:paraId="18B1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923DD54">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FB37D37">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A7321F2">
            <w:pPr>
              <w:pStyle w:val="15"/>
              <w:rPr>
                <w:rFonts w:hAnsiTheme="minorHAnsi"/>
              </w:rPr>
            </w:pPr>
            <w:r>
              <w:rPr>
                <w:rFonts w:hint="eastAsia" w:hAnsiTheme="minorHAnsi"/>
              </w:rPr>
              <w:t>持续使用时间（年）</w:t>
            </w:r>
          </w:p>
        </w:tc>
        <w:tc>
          <w:tcPr>
            <w:tcW w:w="2891" w:type="dxa"/>
            <w:tcBorders>
              <w:top w:val="single" w:color="000000" w:sz="6" w:space="0"/>
              <w:left w:val="single" w:color="000000" w:sz="6" w:space="0"/>
              <w:bottom w:val="single" w:color="000000" w:sz="6" w:space="0"/>
              <w:right w:val="single" w:color="000000" w:sz="6" w:space="0"/>
            </w:tcBorders>
            <w:vAlign w:val="center"/>
          </w:tcPr>
          <w:p w14:paraId="03C6664B">
            <w:pPr>
              <w:pStyle w:val="15"/>
              <w:rPr>
                <w:rFonts w:hAnsiTheme="minorHAnsi"/>
              </w:rPr>
            </w:pPr>
            <w:r>
              <w:rPr>
                <w:rFonts w:hint="eastAsia" w:hAnsiTheme="minorHAnsi"/>
              </w:rPr>
              <w:t>持续使用时间（年）</w:t>
            </w:r>
          </w:p>
        </w:tc>
        <w:tc>
          <w:tcPr>
            <w:tcW w:w="1276" w:type="dxa"/>
            <w:tcBorders>
              <w:top w:val="single" w:color="000000" w:sz="6" w:space="0"/>
              <w:left w:val="single" w:color="000000" w:sz="6" w:space="0"/>
              <w:bottom w:val="single" w:color="000000" w:sz="6" w:space="0"/>
              <w:right w:val="single" w:color="000000" w:sz="6" w:space="0"/>
            </w:tcBorders>
            <w:vAlign w:val="center"/>
          </w:tcPr>
          <w:p w14:paraId="7B380CF8">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662CB1A6">
            <w:pPr>
              <w:pStyle w:val="15"/>
              <w:rPr>
                <w:rFonts w:hAnsiTheme="minorHAnsi"/>
              </w:rPr>
            </w:pPr>
            <w:r>
              <w:rPr>
                <w:rFonts w:hint="eastAsia" w:hAnsiTheme="minorHAnsi"/>
              </w:rPr>
              <w:t>持续使用时间（年）</w:t>
            </w:r>
          </w:p>
        </w:tc>
      </w:tr>
      <w:tr w14:paraId="080A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51025D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D451D15">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1786BB1">
            <w:pPr>
              <w:pStyle w:val="15"/>
              <w:rPr>
                <w:rFonts w:hAnsiTheme="minorHAnsi"/>
              </w:rPr>
            </w:pPr>
            <w:r>
              <w:rPr>
                <w:rFonts w:hint="eastAsia" w:hAnsiTheme="minorHAnsi"/>
              </w:rPr>
              <w:t>县级补助资金到位率(％)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4DC6C869">
            <w:pPr>
              <w:pStyle w:val="15"/>
              <w:rPr>
                <w:rFonts w:hAnsiTheme="minorHAnsi"/>
              </w:rPr>
            </w:pPr>
            <w:r>
              <w:rPr>
                <w:rFonts w:hint="eastAsia" w:hAnsiTheme="minorHAnsi"/>
              </w:rPr>
              <w:t>及时到位补助金额数÷补助资金总数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2993E873">
            <w:pPr>
              <w:pStyle w:val="15"/>
              <w:rPr>
                <w:rFonts w:hAnsiTheme="minorHAnsi"/>
              </w:rPr>
            </w:pPr>
            <w:r>
              <w:rPr>
                <w:rFonts w:hint="eastAsia" w:hAnsiTheme="minorHAnsi"/>
              </w:rPr>
              <w:t>≥93百分比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D2BB830">
            <w:pPr>
              <w:pStyle w:val="15"/>
              <w:rPr>
                <w:rFonts w:hAnsiTheme="minorHAnsi"/>
              </w:rPr>
            </w:pPr>
            <w:r>
              <w:rPr>
                <w:rFonts w:hint="eastAsia" w:hAnsiTheme="minorHAnsi"/>
              </w:rPr>
              <w:t>保证率</w:t>
            </w:r>
          </w:p>
        </w:tc>
      </w:tr>
      <w:tr w14:paraId="46B9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536B57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A8F75A5">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8B39641">
            <w:pPr>
              <w:pStyle w:val="15"/>
              <w:rPr>
                <w:rFonts w:hAnsiTheme="minorHAnsi"/>
              </w:rPr>
            </w:pPr>
            <w:r>
              <w:rPr>
                <w:rFonts w:hint="eastAsia" w:hAnsiTheme="minorHAnsi"/>
              </w:rPr>
              <w:t>发放补助合规性(％)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552A1E07">
            <w:pPr>
              <w:pStyle w:val="15"/>
              <w:rPr>
                <w:rFonts w:hAnsiTheme="minorHAnsi"/>
              </w:rPr>
            </w:pPr>
            <w:r>
              <w:rPr>
                <w:rFonts w:hint="eastAsia" w:hAnsiTheme="minorHAnsi"/>
              </w:rPr>
              <w:t>合规发放的补助资金/发放的补助资金×100％</w:t>
            </w:r>
          </w:p>
        </w:tc>
        <w:tc>
          <w:tcPr>
            <w:tcW w:w="1276" w:type="dxa"/>
            <w:tcBorders>
              <w:top w:val="single" w:color="000000" w:sz="6" w:space="0"/>
              <w:left w:val="single" w:color="000000" w:sz="6" w:space="0"/>
              <w:bottom w:val="single" w:color="000000" w:sz="6" w:space="0"/>
              <w:right w:val="single" w:color="000000" w:sz="6" w:space="0"/>
            </w:tcBorders>
            <w:vAlign w:val="center"/>
          </w:tcPr>
          <w:p w14:paraId="255A24E2">
            <w:pPr>
              <w:pStyle w:val="15"/>
              <w:rPr>
                <w:rFonts w:hAnsiTheme="minorHAnsi"/>
              </w:rPr>
            </w:pPr>
            <w:r>
              <w:rPr>
                <w:rFonts w:hint="eastAsia" w:hAnsiTheme="minorHAnsi"/>
              </w:rPr>
              <w:t>≥92百分比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43D3B84">
            <w:pPr>
              <w:pStyle w:val="15"/>
              <w:rPr>
                <w:rFonts w:hAnsiTheme="minorHAnsi"/>
              </w:rPr>
            </w:pPr>
            <w:r>
              <w:rPr>
                <w:rFonts w:hint="eastAsia" w:hAnsiTheme="minorHAnsi"/>
              </w:rPr>
              <w:t>到位率</w:t>
            </w:r>
          </w:p>
        </w:tc>
      </w:tr>
      <w:tr w14:paraId="4D95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1FC6CB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1BC173D">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EB75261">
            <w:pPr>
              <w:pStyle w:val="15"/>
              <w:rPr>
                <w:rFonts w:hAnsiTheme="minorHAnsi"/>
              </w:rPr>
            </w:pPr>
            <w:r>
              <w:rPr>
                <w:rFonts w:hint="eastAsia" w:hAnsiTheme="minorHAnsi"/>
              </w:rPr>
              <w:t>生活保障率(％)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FEB5E5E">
            <w:pPr>
              <w:pStyle w:val="15"/>
              <w:rPr>
                <w:rFonts w:hAnsiTheme="minorHAnsi"/>
              </w:rPr>
            </w:pPr>
            <w:r>
              <w:rPr>
                <w:rFonts w:hint="eastAsia" w:hAnsiTheme="minorHAnsi"/>
              </w:rPr>
              <w:t>本年发放补助人数/本年满60岁需发放补助人数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7F2239CE">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633FBD7">
            <w:pPr>
              <w:pStyle w:val="15"/>
              <w:rPr>
                <w:rFonts w:hAnsiTheme="minorHAnsi"/>
              </w:rPr>
            </w:pPr>
            <w:r>
              <w:rPr>
                <w:rFonts w:hint="eastAsia" w:hAnsiTheme="minorHAnsi"/>
              </w:rPr>
              <w:t>合格率</w:t>
            </w:r>
          </w:p>
        </w:tc>
      </w:tr>
      <w:tr w14:paraId="6FA6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1612493">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0B02840">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48E2A96">
            <w:pPr>
              <w:pStyle w:val="15"/>
              <w:rPr>
                <w:rFonts w:hAnsiTheme="minorHAnsi"/>
              </w:rPr>
            </w:pPr>
            <w:r>
              <w:rPr>
                <w:rFonts w:hint="eastAsia" w:hAnsiTheme="minorHAnsi"/>
              </w:rPr>
              <w:t>被帮助人员满意度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42BD3C50">
            <w:pPr>
              <w:pStyle w:val="15"/>
              <w:rPr>
                <w:rFonts w:hAnsiTheme="minorHAnsi"/>
              </w:rPr>
            </w:pPr>
            <w:r>
              <w:rPr>
                <w:rFonts w:hint="eastAsia" w:hAnsiTheme="minorHAnsi"/>
              </w:rPr>
              <w:t>被帮助人员满意度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51CA2076">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65E3B13">
            <w:pPr>
              <w:pStyle w:val="15"/>
              <w:rPr>
                <w:rFonts w:hAnsiTheme="minorHAnsi"/>
              </w:rPr>
            </w:pPr>
            <w:r>
              <w:rPr>
                <w:rFonts w:hint="eastAsia" w:hAnsiTheme="minorHAnsi"/>
              </w:rPr>
              <w:t>被帮助人员满意度</w:t>
            </w:r>
          </w:p>
        </w:tc>
      </w:tr>
    </w:tbl>
    <w:p w14:paraId="4C8C5A5F">
      <w:pPr>
        <w:jc w:val="left"/>
        <w:outlineLvl w:val="3"/>
      </w:pPr>
      <w:bookmarkStart w:id="79" w:name="_Toc_4_4_0000000074"/>
      <w:bookmarkStart w:id="80" w:name="_Toc_4_4_0000000076"/>
      <w:r>
        <w:rPr>
          <w:rFonts w:hint="eastAsia" w:ascii="方正仿宋_GBK" w:eastAsia="方正仿宋_GBK" w:cs="方正仿宋_GBK"/>
          <w:color w:val="000000"/>
          <w:sz w:val="28"/>
        </w:rPr>
        <w:t>128.城乡义务教育公用经费中央补助资金绩效目标表</w:t>
      </w:r>
      <w:bookmarkEnd w:id="79"/>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B993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020C53B9">
            <w:pPr>
              <w:pStyle w:val="14"/>
              <w:rPr>
                <w:rFonts w:hAnsiTheme="minorHAnsi"/>
              </w:rPr>
            </w:pPr>
            <w:r>
              <w:rPr>
                <w:rFonts w:hint="eastAsia" w:hAnsiTheme="minorHAnsi"/>
              </w:rPr>
              <w:t>360003宁晋县教育局(学校)</w:t>
            </w:r>
          </w:p>
        </w:tc>
        <w:tc>
          <w:tcPr>
            <w:tcW w:w="1843" w:type="dxa"/>
            <w:tcBorders>
              <w:top w:val="single" w:color="FFFFFF" w:sz="6" w:space="0"/>
              <w:left w:val="single" w:color="FFFFFF" w:sz="6" w:space="0"/>
              <w:bottom w:val="single" w:color="000000" w:sz="6" w:space="0"/>
              <w:right w:val="single" w:color="FFFFFF" w:sz="6" w:space="0"/>
            </w:tcBorders>
            <w:vAlign w:val="center"/>
          </w:tcPr>
          <w:p w14:paraId="6C4896B5">
            <w:pPr>
              <w:pStyle w:val="13"/>
              <w:rPr>
                <w:rFonts w:hAnsiTheme="minorHAnsi"/>
              </w:rPr>
            </w:pPr>
          </w:p>
        </w:tc>
      </w:tr>
      <w:tr w14:paraId="720E5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359B8B76">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190BC84B">
            <w:pPr>
              <w:pStyle w:val="15"/>
              <w:rPr>
                <w:rFonts w:hAnsiTheme="minorHAnsi"/>
              </w:rPr>
            </w:pPr>
            <w:r>
              <w:rPr>
                <w:rFonts w:hint="eastAsia" w:hAnsiTheme="minorHAnsi"/>
              </w:rPr>
              <w:t>1.目标内容1保障义务教育学校正常运转，促进教育事业健康发展。</w:t>
            </w:r>
          </w:p>
        </w:tc>
      </w:tr>
    </w:tbl>
    <w:p w14:paraId="329A2E70">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0B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4F5288A">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8449C86">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3260540">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D80DC94">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098F2527">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66F0957E">
            <w:pPr>
              <w:pStyle w:val="16"/>
              <w:rPr>
                <w:rFonts w:hAnsiTheme="minorHAnsi"/>
              </w:rPr>
            </w:pPr>
            <w:r>
              <w:rPr>
                <w:rFonts w:hint="eastAsia" w:hAnsiTheme="minorHAnsi"/>
              </w:rPr>
              <w:t>指标值确定依据</w:t>
            </w:r>
          </w:p>
        </w:tc>
      </w:tr>
      <w:tr w14:paraId="709D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2211F78">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0BDA0A2">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9A5DD26">
            <w:pPr>
              <w:pStyle w:val="15"/>
              <w:rPr>
                <w:rFonts w:hAnsiTheme="minorHAnsi"/>
              </w:rPr>
            </w:pPr>
            <w:r>
              <w:rPr>
                <w:rFonts w:hint="eastAsia" w:hAnsiTheme="minorHAnsi"/>
              </w:rPr>
              <w:t>享受免学杂费的义务学生人数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6AD75481">
            <w:pPr>
              <w:pStyle w:val="15"/>
              <w:rPr>
                <w:rFonts w:hAnsiTheme="minorHAnsi"/>
              </w:rPr>
            </w:pPr>
            <w:r>
              <w:rPr>
                <w:rFonts w:hint="eastAsia" w:hAnsiTheme="minorHAnsi"/>
              </w:rPr>
              <w:t>免杂费的义务学生人数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2A706935">
            <w:pPr>
              <w:pStyle w:val="15"/>
              <w:rPr>
                <w:rFonts w:hAnsiTheme="minorHAnsi"/>
              </w:rPr>
            </w:pPr>
            <w:r>
              <w:rPr>
                <w:rFonts w:hint="eastAsia" w:hAnsiTheme="minorHAnsi"/>
              </w:rPr>
              <w:t>≥86200义务教育学生数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1A55AEB2">
            <w:pPr>
              <w:pStyle w:val="15"/>
              <w:rPr>
                <w:rFonts w:hAnsiTheme="minorHAnsi"/>
              </w:rPr>
            </w:pPr>
            <w:r>
              <w:rPr>
                <w:rFonts w:hint="eastAsia" w:hAnsiTheme="minorHAnsi"/>
              </w:rPr>
              <w:t>享受免学杂费的义务学生人数</w:t>
            </w:r>
          </w:p>
        </w:tc>
      </w:tr>
      <w:tr w14:paraId="1C74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DAA203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A999815">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13A7EAC">
            <w:pPr>
              <w:pStyle w:val="15"/>
              <w:rPr>
                <w:rFonts w:hAnsiTheme="minorHAnsi"/>
              </w:rPr>
            </w:pPr>
            <w:r>
              <w:rPr>
                <w:rFonts w:hint="eastAsia" w:hAnsiTheme="minorHAnsi"/>
              </w:rPr>
              <w:t>学生人数核定的准确率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0A3CAE35">
            <w:pPr>
              <w:pStyle w:val="15"/>
              <w:rPr>
                <w:rFonts w:hAnsiTheme="minorHAnsi"/>
              </w:rPr>
            </w:pPr>
            <w:r>
              <w:rPr>
                <w:rFonts w:hint="eastAsia" w:hAnsiTheme="minorHAnsi"/>
              </w:rPr>
              <w:t>实际入学的人数/上报学生人数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1827B898">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7556B3EE">
            <w:pPr>
              <w:pStyle w:val="15"/>
              <w:rPr>
                <w:rFonts w:hAnsiTheme="minorHAnsi"/>
              </w:rPr>
            </w:pPr>
            <w:r>
              <w:rPr>
                <w:rFonts w:hint="eastAsia" w:hAnsiTheme="minorHAnsi"/>
              </w:rPr>
              <w:t>学生人数核定的准确率</w:t>
            </w:r>
          </w:p>
        </w:tc>
      </w:tr>
      <w:tr w14:paraId="633D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4835C6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AB8CC20">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D2D3502">
            <w:pPr>
              <w:pStyle w:val="15"/>
              <w:rPr>
                <w:rFonts w:hAnsiTheme="minorHAnsi"/>
              </w:rPr>
            </w:pPr>
            <w:r>
              <w:rPr>
                <w:rFonts w:hint="eastAsia" w:hAnsiTheme="minorHAnsi"/>
              </w:rPr>
              <w:t>按期完成率（%）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FF0B372">
            <w:pPr>
              <w:pStyle w:val="15"/>
              <w:rPr>
                <w:rFonts w:hAnsiTheme="minorHAnsi"/>
              </w:rPr>
            </w:pPr>
            <w:r>
              <w:rPr>
                <w:rFonts w:hint="eastAsia" w:hAnsiTheme="minorHAnsi"/>
              </w:rPr>
              <w:t>资金使用完成了率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7AB14D4D">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0F8F9B17">
            <w:pPr>
              <w:pStyle w:val="15"/>
              <w:rPr>
                <w:rFonts w:hAnsiTheme="minorHAnsi"/>
              </w:rPr>
            </w:pPr>
            <w:r>
              <w:rPr>
                <w:rFonts w:hint="eastAsia" w:hAnsiTheme="minorHAnsi"/>
              </w:rPr>
              <w:t>按期完成率（%）</w:t>
            </w:r>
          </w:p>
        </w:tc>
      </w:tr>
      <w:tr w14:paraId="287B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C6C320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2E9C20B">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59B7FF3">
            <w:pPr>
              <w:pStyle w:val="15"/>
              <w:rPr>
                <w:rFonts w:hAnsiTheme="minorHAnsi"/>
              </w:rPr>
            </w:pPr>
            <w:r>
              <w:rPr>
                <w:rFonts w:hint="eastAsia" w:hAnsiTheme="minorHAnsi"/>
              </w:rPr>
              <w:t>按照预算执行</w:t>
            </w:r>
          </w:p>
        </w:tc>
        <w:tc>
          <w:tcPr>
            <w:tcW w:w="2891" w:type="dxa"/>
            <w:tcBorders>
              <w:top w:val="single" w:color="000000" w:sz="6" w:space="0"/>
              <w:left w:val="single" w:color="000000" w:sz="6" w:space="0"/>
              <w:bottom w:val="single" w:color="000000" w:sz="6" w:space="0"/>
              <w:right w:val="single" w:color="000000" w:sz="6" w:space="0"/>
            </w:tcBorders>
            <w:vAlign w:val="center"/>
          </w:tcPr>
          <w:p w14:paraId="31A6F20B">
            <w:pPr>
              <w:pStyle w:val="15"/>
              <w:rPr>
                <w:rFonts w:hAnsiTheme="minorHAnsi"/>
              </w:rPr>
            </w:pPr>
            <w:r>
              <w:rPr>
                <w:rFonts w:hint="eastAsia" w:hAnsiTheme="minorHAnsi"/>
              </w:rPr>
              <w:t>小学735元中学1135元每年的标准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5588964E">
            <w:pPr>
              <w:pStyle w:val="15"/>
              <w:rPr>
                <w:rFonts w:hAnsiTheme="minorHAnsi"/>
              </w:rPr>
            </w:pPr>
            <w:r>
              <w:rPr>
                <w:rFonts w:hint="eastAsia" w:hAnsiTheme="minorHAnsi"/>
              </w:rPr>
              <w:t>小学735元中学1135元每年的标准</w:t>
            </w:r>
          </w:p>
        </w:tc>
        <w:tc>
          <w:tcPr>
            <w:tcW w:w="1843" w:type="dxa"/>
            <w:tcBorders>
              <w:top w:val="single" w:color="000000" w:sz="6" w:space="0"/>
              <w:left w:val="single" w:color="000000" w:sz="6" w:space="0"/>
              <w:bottom w:val="single" w:color="000000" w:sz="6" w:space="0"/>
              <w:right w:val="single" w:color="000000" w:sz="6" w:space="0"/>
            </w:tcBorders>
            <w:vAlign w:val="center"/>
          </w:tcPr>
          <w:p w14:paraId="2AC3A679">
            <w:pPr>
              <w:pStyle w:val="15"/>
              <w:rPr>
                <w:rFonts w:hAnsiTheme="minorHAnsi"/>
              </w:rPr>
            </w:pPr>
            <w:r>
              <w:rPr>
                <w:rFonts w:hint="eastAsia" w:hAnsiTheme="minorHAnsi"/>
              </w:rPr>
              <w:t>按照预算标准执行</w:t>
            </w:r>
          </w:p>
        </w:tc>
      </w:tr>
      <w:tr w14:paraId="5953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51FA56D">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0F6D812">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1228AED">
            <w:pPr>
              <w:pStyle w:val="15"/>
              <w:rPr>
                <w:rFonts w:hAnsiTheme="minorHAnsi"/>
              </w:rPr>
            </w:pPr>
            <w:r>
              <w:rPr>
                <w:rFonts w:hint="eastAsia" w:hAnsiTheme="minorHAnsi"/>
              </w:rPr>
              <w:t>农民收入</w:t>
            </w:r>
          </w:p>
        </w:tc>
        <w:tc>
          <w:tcPr>
            <w:tcW w:w="2891" w:type="dxa"/>
            <w:tcBorders>
              <w:top w:val="single" w:color="000000" w:sz="6" w:space="0"/>
              <w:left w:val="single" w:color="000000" w:sz="6" w:space="0"/>
              <w:bottom w:val="single" w:color="000000" w:sz="6" w:space="0"/>
              <w:right w:val="single" w:color="000000" w:sz="6" w:space="0"/>
            </w:tcBorders>
            <w:vAlign w:val="center"/>
          </w:tcPr>
          <w:p w14:paraId="2335808B">
            <w:pPr>
              <w:pStyle w:val="15"/>
              <w:rPr>
                <w:rFonts w:hAnsiTheme="minorHAnsi"/>
              </w:rPr>
            </w:pPr>
            <w:r>
              <w:rPr>
                <w:rFonts w:hint="eastAsia" w:hAnsiTheme="minorHAnsi"/>
              </w:rPr>
              <w:t>减轻农民负担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5CA2966E">
            <w:pPr>
              <w:pStyle w:val="15"/>
              <w:rPr>
                <w:rFonts w:hAnsiTheme="minorHAnsi"/>
              </w:rPr>
            </w:pPr>
            <w:r>
              <w:rPr>
                <w:rFonts w:hint="eastAsia" w:hAnsiTheme="minorHAnsi"/>
              </w:rPr>
              <w:t>不收学生学费,家庭负担减少</w:t>
            </w:r>
          </w:p>
        </w:tc>
        <w:tc>
          <w:tcPr>
            <w:tcW w:w="1843" w:type="dxa"/>
            <w:tcBorders>
              <w:top w:val="single" w:color="000000" w:sz="6" w:space="0"/>
              <w:left w:val="single" w:color="000000" w:sz="6" w:space="0"/>
              <w:bottom w:val="single" w:color="000000" w:sz="6" w:space="0"/>
              <w:right w:val="single" w:color="000000" w:sz="6" w:space="0"/>
            </w:tcBorders>
            <w:vAlign w:val="center"/>
          </w:tcPr>
          <w:p w14:paraId="2E08981C">
            <w:pPr>
              <w:pStyle w:val="15"/>
              <w:rPr>
                <w:rFonts w:hAnsiTheme="minorHAnsi"/>
              </w:rPr>
            </w:pPr>
            <w:r>
              <w:rPr>
                <w:rFonts w:hint="eastAsia" w:hAnsiTheme="minorHAnsi"/>
              </w:rPr>
              <w:t>农民收入</w:t>
            </w:r>
          </w:p>
        </w:tc>
      </w:tr>
      <w:tr w14:paraId="7286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2BA713E">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2B89405">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328876E">
            <w:pPr>
              <w:pStyle w:val="15"/>
              <w:rPr>
                <w:rFonts w:hAnsiTheme="minorHAnsi"/>
              </w:rPr>
            </w:pPr>
            <w:r>
              <w:rPr>
                <w:rFonts w:hint="eastAsia" w:hAnsiTheme="minorHAnsi"/>
              </w:rPr>
              <w:t>资金规范使用</w:t>
            </w:r>
          </w:p>
        </w:tc>
        <w:tc>
          <w:tcPr>
            <w:tcW w:w="2891" w:type="dxa"/>
            <w:tcBorders>
              <w:top w:val="single" w:color="000000" w:sz="6" w:space="0"/>
              <w:left w:val="single" w:color="000000" w:sz="6" w:space="0"/>
              <w:bottom w:val="single" w:color="000000" w:sz="6" w:space="0"/>
              <w:right w:val="single" w:color="000000" w:sz="6" w:space="0"/>
            </w:tcBorders>
            <w:vAlign w:val="center"/>
          </w:tcPr>
          <w:p w14:paraId="2920943B">
            <w:pPr>
              <w:pStyle w:val="15"/>
              <w:rPr>
                <w:rFonts w:hAnsiTheme="minorHAnsi"/>
              </w:rPr>
            </w:pPr>
            <w:r>
              <w:rPr>
                <w:rFonts w:hint="eastAsia" w:hAnsiTheme="minorHAnsi"/>
              </w:rPr>
              <w:t>合规发放的补助资金/发放的补助资金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352E0FE3">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3D0221B0">
            <w:pPr>
              <w:pStyle w:val="15"/>
              <w:rPr>
                <w:rFonts w:hAnsiTheme="minorHAnsi"/>
              </w:rPr>
            </w:pPr>
            <w:r>
              <w:rPr>
                <w:rFonts w:hint="eastAsia" w:hAnsiTheme="minorHAnsi"/>
              </w:rPr>
              <w:t>资金规范使用</w:t>
            </w:r>
          </w:p>
        </w:tc>
      </w:tr>
      <w:tr w14:paraId="718F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F53DBC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681566E">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068CC18">
            <w:pPr>
              <w:pStyle w:val="15"/>
              <w:rPr>
                <w:rFonts w:hAnsiTheme="minorHAnsi"/>
              </w:rPr>
            </w:pPr>
            <w:r>
              <w:rPr>
                <w:rFonts w:hint="eastAsia" w:hAnsiTheme="minorHAnsi"/>
              </w:rPr>
              <w:t>加快人员素质提升速度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37A69178">
            <w:pPr>
              <w:pStyle w:val="15"/>
              <w:rPr>
                <w:rFonts w:hAnsiTheme="minorHAnsi"/>
              </w:rPr>
            </w:pPr>
            <w:r>
              <w:rPr>
                <w:rFonts w:hint="eastAsia" w:hAnsiTheme="minorHAnsi"/>
              </w:rPr>
              <w:t>提升人员素质，保护生态环境</w:t>
            </w:r>
          </w:p>
        </w:tc>
        <w:tc>
          <w:tcPr>
            <w:tcW w:w="1276" w:type="dxa"/>
            <w:tcBorders>
              <w:top w:val="single" w:color="000000" w:sz="6" w:space="0"/>
              <w:left w:val="single" w:color="000000" w:sz="6" w:space="0"/>
              <w:bottom w:val="single" w:color="000000" w:sz="6" w:space="0"/>
              <w:right w:val="single" w:color="000000" w:sz="6" w:space="0"/>
            </w:tcBorders>
            <w:vAlign w:val="center"/>
          </w:tcPr>
          <w:p w14:paraId="1FAF70E7">
            <w:pPr>
              <w:pStyle w:val="15"/>
              <w:rPr>
                <w:rFonts w:hAnsiTheme="minorHAnsi"/>
              </w:rPr>
            </w:pPr>
            <w:r>
              <w:rPr>
                <w:rFonts w:hint="eastAsia" w:hAnsiTheme="minorHAnsi"/>
              </w:rPr>
              <w:t>提升全民素质,保护环境</w:t>
            </w:r>
          </w:p>
        </w:tc>
        <w:tc>
          <w:tcPr>
            <w:tcW w:w="1843" w:type="dxa"/>
            <w:tcBorders>
              <w:top w:val="single" w:color="000000" w:sz="6" w:space="0"/>
              <w:left w:val="single" w:color="000000" w:sz="6" w:space="0"/>
              <w:bottom w:val="single" w:color="000000" w:sz="6" w:space="0"/>
              <w:right w:val="single" w:color="000000" w:sz="6" w:space="0"/>
            </w:tcBorders>
            <w:vAlign w:val="center"/>
          </w:tcPr>
          <w:p w14:paraId="6612E436">
            <w:pPr>
              <w:pStyle w:val="15"/>
              <w:rPr>
                <w:rFonts w:hAnsiTheme="minorHAnsi"/>
              </w:rPr>
            </w:pPr>
            <w:r>
              <w:rPr>
                <w:rFonts w:hint="eastAsia" w:hAnsiTheme="minorHAnsi"/>
              </w:rPr>
              <w:t>加快人员素质提升速度</w:t>
            </w:r>
          </w:p>
        </w:tc>
      </w:tr>
      <w:tr w14:paraId="031B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C32D38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C0C10A2">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EE16F15">
            <w:pPr>
              <w:pStyle w:val="15"/>
              <w:rPr>
                <w:rFonts w:hAnsiTheme="minorHAnsi"/>
              </w:rPr>
            </w:pPr>
            <w:r>
              <w:rPr>
                <w:rFonts w:hint="eastAsia" w:hAnsiTheme="minorHAnsi"/>
              </w:rPr>
              <w:t>可持续影响期限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386C29F9">
            <w:pPr>
              <w:pStyle w:val="15"/>
              <w:rPr>
                <w:rFonts w:hAnsiTheme="minorHAnsi"/>
              </w:rPr>
            </w:pPr>
            <w:r>
              <w:rPr>
                <w:rFonts w:hint="eastAsia" w:hAnsiTheme="minorHAnsi"/>
              </w:rPr>
              <w:t>小学义务教育6年.初中义务教育3年</w:t>
            </w:r>
          </w:p>
        </w:tc>
        <w:tc>
          <w:tcPr>
            <w:tcW w:w="1276" w:type="dxa"/>
            <w:tcBorders>
              <w:top w:val="single" w:color="000000" w:sz="6" w:space="0"/>
              <w:left w:val="single" w:color="000000" w:sz="6" w:space="0"/>
              <w:bottom w:val="single" w:color="000000" w:sz="6" w:space="0"/>
              <w:right w:val="single" w:color="000000" w:sz="6" w:space="0"/>
            </w:tcBorders>
            <w:vAlign w:val="center"/>
          </w:tcPr>
          <w:p w14:paraId="5E1D8902">
            <w:pPr>
              <w:pStyle w:val="15"/>
              <w:rPr>
                <w:rFonts w:hAnsiTheme="minorHAnsi"/>
              </w:rPr>
            </w:pPr>
            <w:r>
              <w:rPr>
                <w:rFonts w:hint="eastAsia" w:hAnsiTheme="minorHAnsi"/>
              </w:rPr>
              <w:t>≥9年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2BDF708E">
            <w:pPr>
              <w:pStyle w:val="15"/>
              <w:rPr>
                <w:rFonts w:hAnsiTheme="minorHAnsi"/>
              </w:rPr>
            </w:pPr>
            <w:r>
              <w:rPr>
                <w:rFonts w:hint="eastAsia" w:hAnsiTheme="minorHAnsi"/>
              </w:rPr>
              <w:t>可持续影响期限</w:t>
            </w:r>
          </w:p>
        </w:tc>
      </w:tr>
      <w:tr w14:paraId="5DFE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3C8D983">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D516F1A">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A3EFBC6">
            <w:pPr>
              <w:pStyle w:val="15"/>
              <w:rPr>
                <w:rFonts w:hAnsiTheme="minorHAnsi"/>
              </w:rPr>
            </w:pPr>
            <w:r>
              <w:rPr>
                <w:rFonts w:hint="eastAsia" w:hAnsiTheme="minorHAnsi"/>
              </w:rPr>
              <w:t>服务对象满意度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4DFE8BE6">
            <w:pPr>
              <w:pStyle w:val="15"/>
              <w:rPr>
                <w:rFonts w:hAnsiTheme="minorHAnsi"/>
              </w:rPr>
            </w:pPr>
            <w:r>
              <w:rPr>
                <w:rFonts w:hint="eastAsia" w:hAnsiTheme="minorHAnsi"/>
              </w:rPr>
              <w:t>服务对象满意度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6CA04C88">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810F8C0">
            <w:pPr>
              <w:pStyle w:val="15"/>
              <w:rPr>
                <w:rFonts w:hAnsiTheme="minorHAnsi"/>
              </w:rPr>
            </w:pPr>
            <w:r>
              <w:rPr>
                <w:rFonts w:hint="eastAsia" w:hAnsiTheme="minorHAnsi"/>
              </w:rPr>
              <w:t>服务对象满意度</w:t>
            </w:r>
          </w:p>
        </w:tc>
      </w:tr>
    </w:tbl>
    <w:p w14:paraId="762705FD">
      <w:pPr>
        <w:widowControl/>
        <w:jc w:val="left"/>
        <w:sectPr>
          <w:pgSz w:w="11900" w:h="16840"/>
          <w:pgMar w:top="1984" w:right="1304" w:bottom="1134" w:left="1304" w:header="720" w:footer="720" w:gutter="0"/>
          <w:cols w:space="720" w:num="1"/>
        </w:sectPr>
      </w:pPr>
    </w:p>
    <w:p w14:paraId="57E4248E">
      <w:pPr>
        <w:jc w:val="left"/>
        <w:outlineLvl w:val="3"/>
        <w:rPr>
          <w:rFonts w:ascii="Calibri" w:hAnsi="Calibri" w:cs="Times New Roman"/>
        </w:rPr>
      </w:pPr>
      <w:r>
        <w:rPr>
          <w:rFonts w:hint="eastAsia" w:ascii="方正仿宋_GBK" w:eastAsia="方正仿宋_GBK" w:cs="方正仿宋_GBK"/>
          <w:color w:val="000000"/>
          <w:sz w:val="28"/>
        </w:rPr>
        <w:t>129.城乡义务教育公用经费省级补助资金绩效目标表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1381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38EE5C18">
            <w:pPr>
              <w:pStyle w:val="14"/>
              <w:rPr>
                <w:rFonts w:hAnsiTheme="minorHAnsi"/>
              </w:rPr>
            </w:pPr>
            <w:r>
              <w:rPr>
                <w:rFonts w:hint="eastAsia" w:hAnsiTheme="minorHAnsi"/>
              </w:rPr>
              <w:t>360003宁晋县教育局(学校)</w:t>
            </w:r>
          </w:p>
        </w:tc>
        <w:tc>
          <w:tcPr>
            <w:tcW w:w="1843" w:type="dxa"/>
            <w:tcBorders>
              <w:top w:val="single" w:color="FFFFFF" w:sz="6" w:space="0"/>
              <w:left w:val="single" w:color="FFFFFF" w:sz="6" w:space="0"/>
              <w:bottom w:val="single" w:color="000000" w:sz="6" w:space="0"/>
              <w:right w:val="single" w:color="FFFFFF" w:sz="6" w:space="0"/>
            </w:tcBorders>
            <w:vAlign w:val="center"/>
          </w:tcPr>
          <w:p w14:paraId="159604FB">
            <w:pPr>
              <w:pStyle w:val="13"/>
              <w:rPr>
                <w:rFonts w:hAnsiTheme="minorHAnsi"/>
              </w:rPr>
            </w:pPr>
          </w:p>
        </w:tc>
      </w:tr>
      <w:tr w14:paraId="26EB7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3E9965F9">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7BDB2C0">
            <w:pPr>
              <w:pStyle w:val="15"/>
              <w:rPr>
                <w:rFonts w:hAnsiTheme="minorHAnsi"/>
              </w:rPr>
            </w:pPr>
            <w:r>
              <w:rPr>
                <w:rFonts w:hint="eastAsia" w:hAnsiTheme="minorHAnsi"/>
              </w:rPr>
              <w:t>1.目标内容1保障义务教育学校正常运转，促进教育事业健康发展。</w:t>
            </w:r>
          </w:p>
        </w:tc>
      </w:tr>
    </w:tbl>
    <w:p w14:paraId="1395CD2E">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C6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4E00004">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F49ED12">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70BF02A">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3387D49F">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23265B07">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4AC5D2B9">
            <w:pPr>
              <w:pStyle w:val="16"/>
              <w:rPr>
                <w:rFonts w:hAnsiTheme="minorHAnsi"/>
              </w:rPr>
            </w:pPr>
            <w:r>
              <w:rPr>
                <w:rFonts w:hint="eastAsia" w:hAnsiTheme="minorHAnsi"/>
              </w:rPr>
              <w:t>指标值确定依据</w:t>
            </w:r>
          </w:p>
        </w:tc>
      </w:tr>
      <w:tr w14:paraId="234F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FD6B1CE">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011BDC0">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D56CDF6">
            <w:pPr>
              <w:pStyle w:val="15"/>
              <w:rPr>
                <w:rFonts w:hAnsiTheme="minorHAnsi"/>
              </w:rPr>
            </w:pPr>
            <w:r>
              <w:rPr>
                <w:rFonts w:hint="eastAsia" w:hAnsiTheme="minorHAnsi"/>
              </w:rPr>
              <w:t>享受免学杂费的义务学生人数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0F0147F4">
            <w:pPr>
              <w:pStyle w:val="15"/>
              <w:rPr>
                <w:rFonts w:hAnsiTheme="minorHAnsi"/>
              </w:rPr>
            </w:pPr>
            <w:r>
              <w:rPr>
                <w:rFonts w:hint="eastAsia" w:hAnsiTheme="minorHAnsi"/>
              </w:rPr>
              <w:t>免杂费的义务学生人数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7758D45B">
            <w:pPr>
              <w:pStyle w:val="15"/>
              <w:rPr>
                <w:rFonts w:hAnsiTheme="minorHAnsi"/>
              </w:rPr>
            </w:pPr>
            <w:r>
              <w:rPr>
                <w:rFonts w:hint="eastAsia" w:hAnsiTheme="minorHAnsi"/>
              </w:rPr>
              <w:t>≥86200义务教育学生数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0C51DE4C">
            <w:pPr>
              <w:pStyle w:val="15"/>
              <w:rPr>
                <w:rFonts w:hAnsiTheme="minorHAnsi"/>
              </w:rPr>
            </w:pPr>
            <w:r>
              <w:rPr>
                <w:rFonts w:hint="eastAsia" w:hAnsiTheme="minorHAnsi"/>
              </w:rPr>
              <w:t>享受免学杂费的义务学生人数</w:t>
            </w:r>
          </w:p>
        </w:tc>
      </w:tr>
      <w:tr w14:paraId="13CC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005FEF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D5EE361">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11A181E">
            <w:pPr>
              <w:pStyle w:val="15"/>
              <w:rPr>
                <w:rFonts w:hAnsiTheme="minorHAnsi"/>
              </w:rPr>
            </w:pPr>
            <w:r>
              <w:rPr>
                <w:rFonts w:hint="eastAsia" w:hAnsiTheme="minorHAnsi"/>
              </w:rPr>
              <w:t>学生人数核定的准确率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14D55A68">
            <w:pPr>
              <w:pStyle w:val="15"/>
              <w:rPr>
                <w:rFonts w:hAnsiTheme="minorHAnsi"/>
              </w:rPr>
            </w:pPr>
            <w:r>
              <w:rPr>
                <w:rFonts w:hint="eastAsia" w:hAnsiTheme="minorHAnsi"/>
              </w:rPr>
              <w:t>实际入学的人数/上报学生人数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3720A64B">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648A009">
            <w:pPr>
              <w:pStyle w:val="15"/>
              <w:rPr>
                <w:rFonts w:hAnsiTheme="minorHAnsi"/>
              </w:rPr>
            </w:pPr>
            <w:r>
              <w:rPr>
                <w:rFonts w:hint="eastAsia" w:hAnsiTheme="minorHAnsi"/>
              </w:rPr>
              <w:t>学生人数核定的准确率</w:t>
            </w:r>
          </w:p>
        </w:tc>
      </w:tr>
      <w:tr w14:paraId="1360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765A04C">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EF1A8D8">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4C55A16">
            <w:pPr>
              <w:pStyle w:val="15"/>
              <w:rPr>
                <w:rFonts w:hAnsiTheme="minorHAnsi"/>
              </w:rPr>
            </w:pPr>
            <w:r>
              <w:rPr>
                <w:rFonts w:hint="eastAsia" w:hAnsiTheme="minorHAnsi"/>
              </w:rPr>
              <w:t>按期完成率（%）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51032A7">
            <w:pPr>
              <w:pStyle w:val="15"/>
              <w:rPr>
                <w:rFonts w:hAnsiTheme="minorHAnsi"/>
              </w:rPr>
            </w:pPr>
            <w:r>
              <w:rPr>
                <w:rFonts w:hint="eastAsia" w:hAnsiTheme="minorHAnsi"/>
              </w:rPr>
              <w:t>资金使用完成了率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473CBFB">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96D4604">
            <w:pPr>
              <w:pStyle w:val="15"/>
              <w:rPr>
                <w:rFonts w:hAnsiTheme="minorHAnsi"/>
              </w:rPr>
            </w:pPr>
            <w:r>
              <w:rPr>
                <w:rFonts w:hint="eastAsia" w:hAnsiTheme="minorHAnsi"/>
              </w:rPr>
              <w:t>按期完成率（%）</w:t>
            </w:r>
          </w:p>
        </w:tc>
      </w:tr>
      <w:tr w14:paraId="4BC3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5A4BB0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52A587A">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2FFBE1A">
            <w:pPr>
              <w:pStyle w:val="15"/>
              <w:rPr>
                <w:rFonts w:hAnsiTheme="minorHAnsi"/>
              </w:rPr>
            </w:pPr>
            <w:r>
              <w:rPr>
                <w:rFonts w:hint="eastAsia" w:hAnsiTheme="minorHAnsi"/>
              </w:rPr>
              <w:t>按照预算执行</w:t>
            </w:r>
          </w:p>
        </w:tc>
        <w:tc>
          <w:tcPr>
            <w:tcW w:w="2891" w:type="dxa"/>
            <w:tcBorders>
              <w:top w:val="single" w:color="000000" w:sz="6" w:space="0"/>
              <w:left w:val="single" w:color="000000" w:sz="6" w:space="0"/>
              <w:bottom w:val="single" w:color="000000" w:sz="6" w:space="0"/>
              <w:right w:val="single" w:color="000000" w:sz="6" w:space="0"/>
            </w:tcBorders>
            <w:vAlign w:val="center"/>
          </w:tcPr>
          <w:p w14:paraId="4B144D2D">
            <w:pPr>
              <w:pStyle w:val="15"/>
              <w:rPr>
                <w:rFonts w:hAnsiTheme="minorHAnsi"/>
              </w:rPr>
            </w:pPr>
            <w:r>
              <w:rPr>
                <w:rFonts w:hint="eastAsia" w:hAnsiTheme="minorHAnsi"/>
              </w:rPr>
              <w:t>小学735元中学1135元每年的标准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1CB57B58">
            <w:pPr>
              <w:pStyle w:val="15"/>
              <w:rPr>
                <w:rFonts w:hAnsiTheme="minorHAnsi"/>
              </w:rPr>
            </w:pPr>
            <w:r>
              <w:rPr>
                <w:rFonts w:hint="eastAsia" w:hAnsiTheme="minorHAnsi"/>
              </w:rPr>
              <w:t>小学735元中学1135元每年的标准</w:t>
            </w:r>
          </w:p>
        </w:tc>
        <w:tc>
          <w:tcPr>
            <w:tcW w:w="1843" w:type="dxa"/>
            <w:tcBorders>
              <w:top w:val="single" w:color="000000" w:sz="6" w:space="0"/>
              <w:left w:val="single" w:color="000000" w:sz="6" w:space="0"/>
              <w:bottom w:val="single" w:color="000000" w:sz="6" w:space="0"/>
              <w:right w:val="single" w:color="000000" w:sz="6" w:space="0"/>
            </w:tcBorders>
            <w:vAlign w:val="center"/>
          </w:tcPr>
          <w:p w14:paraId="5642C50B">
            <w:pPr>
              <w:pStyle w:val="15"/>
              <w:rPr>
                <w:rFonts w:hAnsiTheme="minorHAnsi"/>
              </w:rPr>
            </w:pPr>
            <w:r>
              <w:rPr>
                <w:rFonts w:hint="eastAsia" w:hAnsiTheme="minorHAnsi"/>
              </w:rPr>
              <w:t>按照预算标准执行</w:t>
            </w:r>
          </w:p>
        </w:tc>
      </w:tr>
      <w:tr w14:paraId="3586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29BFFF1">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B2833F7">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029303B">
            <w:pPr>
              <w:pStyle w:val="15"/>
              <w:rPr>
                <w:rFonts w:hAnsiTheme="minorHAnsi"/>
              </w:rPr>
            </w:pPr>
            <w:r>
              <w:rPr>
                <w:rFonts w:hint="eastAsia" w:hAnsiTheme="minorHAnsi"/>
              </w:rPr>
              <w:t>农民收入</w:t>
            </w:r>
          </w:p>
        </w:tc>
        <w:tc>
          <w:tcPr>
            <w:tcW w:w="2891" w:type="dxa"/>
            <w:tcBorders>
              <w:top w:val="single" w:color="000000" w:sz="6" w:space="0"/>
              <w:left w:val="single" w:color="000000" w:sz="6" w:space="0"/>
              <w:bottom w:val="single" w:color="000000" w:sz="6" w:space="0"/>
              <w:right w:val="single" w:color="000000" w:sz="6" w:space="0"/>
            </w:tcBorders>
            <w:vAlign w:val="center"/>
          </w:tcPr>
          <w:p w14:paraId="56241A35">
            <w:pPr>
              <w:pStyle w:val="15"/>
              <w:rPr>
                <w:rFonts w:hAnsiTheme="minorHAnsi"/>
              </w:rPr>
            </w:pPr>
            <w:r>
              <w:rPr>
                <w:rFonts w:hint="eastAsia" w:hAnsiTheme="minorHAnsi"/>
              </w:rPr>
              <w:t>减轻农民负担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6353A3F0">
            <w:pPr>
              <w:pStyle w:val="15"/>
              <w:rPr>
                <w:rFonts w:hAnsiTheme="minorHAnsi"/>
              </w:rPr>
            </w:pPr>
            <w:r>
              <w:rPr>
                <w:rFonts w:hint="eastAsia" w:hAnsiTheme="minorHAnsi"/>
              </w:rPr>
              <w:t>不收学生学费,家庭负担减少</w:t>
            </w:r>
          </w:p>
        </w:tc>
        <w:tc>
          <w:tcPr>
            <w:tcW w:w="1843" w:type="dxa"/>
            <w:tcBorders>
              <w:top w:val="single" w:color="000000" w:sz="6" w:space="0"/>
              <w:left w:val="single" w:color="000000" w:sz="6" w:space="0"/>
              <w:bottom w:val="single" w:color="000000" w:sz="6" w:space="0"/>
              <w:right w:val="single" w:color="000000" w:sz="6" w:space="0"/>
            </w:tcBorders>
            <w:vAlign w:val="center"/>
          </w:tcPr>
          <w:p w14:paraId="7A47CBE1">
            <w:pPr>
              <w:pStyle w:val="15"/>
              <w:rPr>
                <w:rFonts w:hAnsiTheme="minorHAnsi"/>
              </w:rPr>
            </w:pPr>
            <w:r>
              <w:rPr>
                <w:rFonts w:hint="eastAsia" w:hAnsiTheme="minorHAnsi"/>
              </w:rPr>
              <w:t>农民收入</w:t>
            </w:r>
          </w:p>
        </w:tc>
      </w:tr>
      <w:tr w14:paraId="4B60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A11959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1240AFD">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29F080A">
            <w:pPr>
              <w:pStyle w:val="15"/>
              <w:rPr>
                <w:rFonts w:hAnsiTheme="minorHAnsi"/>
              </w:rPr>
            </w:pPr>
            <w:r>
              <w:rPr>
                <w:rFonts w:hint="eastAsia" w:hAnsiTheme="minorHAnsi"/>
              </w:rPr>
              <w:t>资金规范使用</w:t>
            </w:r>
          </w:p>
        </w:tc>
        <w:tc>
          <w:tcPr>
            <w:tcW w:w="2891" w:type="dxa"/>
            <w:tcBorders>
              <w:top w:val="single" w:color="000000" w:sz="6" w:space="0"/>
              <w:left w:val="single" w:color="000000" w:sz="6" w:space="0"/>
              <w:bottom w:val="single" w:color="000000" w:sz="6" w:space="0"/>
              <w:right w:val="single" w:color="000000" w:sz="6" w:space="0"/>
            </w:tcBorders>
            <w:vAlign w:val="center"/>
          </w:tcPr>
          <w:p w14:paraId="05D638F2">
            <w:pPr>
              <w:pStyle w:val="15"/>
              <w:rPr>
                <w:rFonts w:hAnsiTheme="minorHAnsi"/>
              </w:rPr>
            </w:pPr>
            <w:r>
              <w:rPr>
                <w:rFonts w:hint="eastAsia" w:hAnsiTheme="minorHAnsi"/>
              </w:rPr>
              <w:t>合规发放的补助资金/发放的补助资金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005D559D">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9397597">
            <w:pPr>
              <w:pStyle w:val="15"/>
              <w:rPr>
                <w:rFonts w:hAnsiTheme="minorHAnsi"/>
              </w:rPr>
            </w:pPr>
            <w:r>
              <w:rPr>
                <w:rFonts w:hint="eastAsia" w:hAnsiTheme="minorHAnsi"/>
              </w:rPr>
              <w:t>资金规范使用</w:t>
            </w:r>
          </w:p>
        </w:tc>
      </w:tr>
      <w:tr w14:paraId="46E0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1C184E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40A908B">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3BBCD11">
            <w:pPr>
              <w:pStyle w:val="15"/>
              <w:rPr>
                <w:rFonts w:hAnsiTheme="minorHAnsi"/>
              </w:rPr>
            </w:pPr>
            <w:r>
              <w:rPr>
                <w:rFonts w:hint="eastAsia" w:hAnsiTheme="minorHAnsi"/>
              </w:rPr>
              <w:t>加快人员素质提升速度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2880EFD7">
            <w:pPr>
              <w:pStyle w:val="15"/>
              <w:rPr>
                <w:rFonts w:hAnsiTheme="minorHAnsi"/>
              </w:rPr>
            </w:pPr>
            <w:r>
              <w:rPr>
                <w:rFonts w:hint="eastAsia" w:hAnsiTheme="minorHAnsi"/>
              </w:rPr>
              <w:t>提升人员素质，保护生态环境</w:t>
            </w:r>
          </w:p>
        </w:tc>
        <w:tc>
          <w:tcPr>
            <w:tcW w:w="1276" w:type="dxa"/>
            <w:tcBorders>
              <w:top w:val="single" w:color="000000" w:sz="6" w:space="0"/>
              <w:left w:val="single" w:color="000000" w:sz="6" w:space="0"/>
              <w:bottom w:val="single" w:color="000000" w:sz="6" w:space="0"/>
              <w:right w:val="single" w:color="000000" w:sz="6" w:space="0"/>
            </w:tcBorders>
            <w:vAlign w:val="center"/>
          </w:tcPr>
          <w:p w14:paraId="5F7EF947">
            <w:pPr>
              <w:pStyle w:val="15"/>
              <w:rPr>
                <w:rFonts w:hAnsiTheme="minorHAnsi"/>
              </w:rPr>
            </w:pPr>
            <w:r>
              <w:rPr>
                <w:rFonts w:hint="eastAsia" w:hAnsiTheme="minorHAnsi"/>
              </w:rPr>
              <w:t>提升全民素质,保护环境</w:t>
            </w:r>
          </w:p>
        </w:tc>
        <w:tc>
          <w:tcPr>
            <w:tcW w:w="1843" w:type="dxa"/>
            <w:tcBorders>
              <w:top w:val="single" w:color="000000" w:sz="6" w:space="0"/>
              <w:left w:val="single" w:color="000000" w:sz="6" w:space="0"/>
              <w:bottom w:val="single" w:color="000000" w:sz="6" w:space="0"/>
              <w:right w:val="single" w:color="000000" w:sz="6" w:space="0"/>
            </w:tcBorders>
            <w:vAlign w:val="center"/>
          </w:tcPr>
          <w:p w14:paraId="428CFC19">
            <w:pPr>
              <w:pStyle w:val="15"/>
              <w:rPr>
                <w:rFonts w:hAnsiTheme="minorHAnsi"/>
              </w:rPr>
            </w:pPr>
            <w:r>
              <w:rPr>
                <w:rFonts w:hint="eastAsia" w:hAnsiTheme="minorHAnsi"/>
              </w:rPr>
              <w:t>加快人员素质提升速度</w:t>
            </w:r>
          </w:p>
        </w:tc>
      </w:tr>
      <w:tr w14:paraId="47BC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0FCBF69">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3390E1F">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6B3238D">
            <w:pPr>
              <w:pStyle w:val="15"/>
              <w:rPr>
                <w:rFonts w:hAnsiTheme="minorHAnsi"/>
              </w:rPr>
            </w:pPr>
            <w:r>
              <w:rPr>
                <w:rFonts w:hint="eastAsia" w:hAnsiTheme="minorHAnsi"/>
              </w:rPr>
              <w:t>可持续影响期限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15D7F2E9">
            <w:pPr>
              <w:pStyle w:val="15"/>
              <w:rPr>
                <w:rFonts w:hAnsiTheme="minorHAnsi"/>
              </w:rPr>
            </w:pPr>
            <w:r>
              <w:rPr>
                <w:rFonts w:hint="eastAsia" w:hAnsiTheme="minorHAnsi"/>
              </w:rPr>
              <w:t>小学义务教育6年.初中义务教育3年</w:t>
            </w:r>
          </w:p>
        </w:tc>
        <w:tc>
          <w:tcPr>
            <w:tcW w:w="1276" w:type="dxa"/>
            <w:tcBorders>
              <w:top w:val="single" w:color="000000" w:sz="6" w:space="0"/>
              <w:left w:val="single" w:color="000000" w:sz="6" w:space="0"/>
              <w:bottom w:val="single" w:color="000000" w:sz="6" w:space="0"/>
              <w:right w:val="single" w:color="000000" w:sz="6" w:space="0"/>
            </w:tcBorders>
            <w:vAlign w:val="center"/>
          </w:tcPr>
          <w:p w14:paraId="10E69727">
            <w:pPr>
              <w:pStyle w:val="15"/>
              <w:rPr>
                <w:rFonts w:hAnsiTheme="minorHAnsi"/>
              </w:rPr>
            </w:pPr>
            <w:r>
              <w:rPr>
                <w:rFonts w:hint="eastAsia" w:hAnsiTheme="minorHAnsi"/>
              </w:rPr>
              <w:t>≥9年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3A3785ED">
            <w:pPr>
              <w:pStyle w:val="15"/>
              <w:rPr>
                <w:rFonts w:hAnsiTheme="minorHAnsi"/>
              </w:rPr>
            </w:pPr>
            <w:r>
              <w:rPr>
                <w:rFonts w:hint="eastAsia" w:hAnsiTheme="minorHAnsi"/>
              </w:rPr>
              <w:t>可持续影响期限</w:t>
            </w:r>
          </w:p>
        </w:tc>
      </w:tr>
      <w:tr w14:paraId="58CF5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025B324">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7203C87">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F8C2218">
            <w:pPr>
              <w:pStyle w:val="15"/>
              <w:rPr>
                <w:rFonts w:hAnsiTheme="minorHAnsi"/>
              </w:rPr>
            </w:pPr>
            <w:r>
              <w:rPr>
                <w:rFonts w:hint="eastAsia" w:hAnsiTheme="minorHAnsi"/>
              </w:rPr>
              <w:t>服务对象满意度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269F447B">
            <w:pPr>
              <w:pStyle w:val="15"/>
              <w:rPr>
                <w:rFonts w:hAnsiTheme="minorHAnsi"/>
              </w:rPr>
            </w:pPr>
            <w:r>
              <w:rPr>
                <w:rFonts w:hint="eastAsia" w:hAnsiTheme="minorHAnsi"/>
              </w:rPr>
              <w:t>服务对象满意度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66B00FA8">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63841CD">
            <w:pPr>
              <w:pStyle w:val="15"/>
              <w:rPr>
                <w:rFonts w:hAnsiTheme="minorHAnsi"/>
              </w:rPr>
            </w:pPr>
            <w:r>
              <w:rPr>
                <w:rFonts w:hint="eastAsia" w:hAnsiTheme="minorHAnsi"/>
              </w:rPr>
              <w:t>服务对象满意度</w:t>
            </w:r>
          </w:p>
        </w:tc>
      </w:tr>
    </w:tbl>
    <w:p w14:paraId="41651876">
      <w:pPr>
        <w:jc w:val="left"/>
        <w:outlineLvl w:val="3"/>
        <w:rPr>
          <w:rFonts w:ascii="方正仿宋_GBK" w:hAnsi="Calibri" w:eastAsia="方正仿宋_GBK" w:cs="方正仿宋_GBK"/>
          <w:b/>
          <w:bCs/>
          <w:color w:val="000000"/>
          <w:sz w:val="28"/>
        </w:rPr>
      </w:pPr>
    </w:p>
    <w:p w14:paraId="2CEE0C56">
      <w:pPr>
        <w:jc w:val="left"/>
        <w:outlineLvl w:val="3"/>
        <w:rPr>
          <w:rFonts w:ascii="Calibri" w:eastAsia="宋体" w:cs="Times New Roman"/>
        </w:rPr>
      </w:pPr>
      <w:r>
        <w:rPr>
          <w:rFonts w:hint="eastAsia" w:ascii="方正仿宋_GBK" w:eastAsia="方正仿宋_GBK" w:cs="方正仿宋_GBK"/>
          <w:color w:val="000000"/>
          <w:sz w:val="28"/>
        </w:rPr>
        <w:t>130.义务教育保障经费（专项）绩效目标表</w:t>
      </w:r>
      <w:bookmarkEnd w:id="80"/>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70E59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19E23AAD">
            <w:pPr>
              <w:pStyle w:val="14"/>
              <w:rPr>
                <w:rFonts w:hAnsiTheme="minorHAnsi"/>
              </w:rPr>
            </w:pPr>
            <w:r>
              <w:rPr>
                <w:rFonts w:hint="eastAsia" w:hAnsiTheme="minorHAnsi"/>
              </w:rPr>
              <w:t>360003宁晋县教育局(学校)</w:t>
            </w:r>
          </w:p>
        </w:tc>
        <w:tc>
          <w:tcPr>
            <w:tcW w:w="1843" w:type="dxa"/>
            <w:tcBorders>
              <w:top w:val="single" w:color="FFFFFF" w:sz="6" w:space="0"/>
              <w:left w:val="single" w:color="FFFFFF" w:sz="6" w:space="0"/>
              <w:bottom w:val="single" w:color="000000" w:sz="6" w:space="0"/>
              <w:right w:val="single" w:color="FFFFFF" w:sz="6" w:space="0"/>
            </w:tcBorders>
            <w:vAlign w:val="center"/>
          </w:tcPr>
          <w:p w14:paraId="7FB9C161">
            <w:pPr>
              <w:pStyle w:val="13"/>
              <w:rPr>
                <w:rFonts w:hAnsiTheme="minorHAnsi"/>
              </w:rPr>
            </w:pPr>
          </w:p>
        </w:tc>
      </w:tr>
      <w:tr w14:paraId="7F92B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041783D1">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31AF6ED">
            <w:pPr>
              <w:pStyle w:val="15"/>
              <w:rPr>
                <w:rFonts w:hAnsiTheme="minorHAnsi"/>
              </w:rPr>
            </w:pPr>
            <w:r>
              <w:rPr>
                <w:rFonts w:hint="eastAsia" w:hAnsiTheme="minorHAnsi"/>
              </w:rPr>
              <w:t>1.目标内容1落实国家义务教育保障政策，确保义务教育阶段学生顺利完成学业。</w:t>
            </w:r>
            <w:r>
              <w:rPr>
                <w:rFonts w:hint="eastAsia" w:hAnsiTheme="minorHAnsi"/>
              </w:rPr>
              <w:tab/>
            </w:r>
            <w:r>
              <w:rPr>
                <w:rFonts w:hint="eastAsia" w:hAnsiTheme="minorHAnsi"/>
              </w:rPr>
              <w:tab/>
            </w:r>
            <w:r>
              <w:rPr>
                <w:rFonts w:hint="eastAsia" w:hAnsiTheme="minorHAnsi"/>
              </w:rPr>
              <w:tab/>
            </w:r>
            <w:r>
              <w:rPr>
                <w:rFonts w:hint="eastAsia" w:hAnsiTheme="minorHAnsi"/>
              </w:rPr>
              <w:tab/>
            </w:r>
            <w:r>
              <w:rPr>
                <w:rFonts w:hint="eastAsia" w:hAnsiTheme="minorHAnsi"/>
              </w:rPr>
              <w:tab/>
            </w:r>
            <w:r>
              <w:rPr>
                <w:rFonts w:hint="eastAsia" w:hAnsiTheme="minorHAnsi"/>
              </w:rPr>
              <w:tab/>
            </w:r>
          </w:p>
        </w:tc>
      </w:tr>
    </w:tbl>
    <w:p w14:paraId="3C56B767">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99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E432C29">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79F79F4">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981E635">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3843B33E">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390CEC58">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4AB235D7">
            <w:pPr>
              <w:pStyle w:val="16"/>
              <w:rPr>
                <w:rFonts w:hAnsiTheme="minorHAnsi"/>
              </w:rPr>
            </w:pPr>
            <w:r>
              <w:rPr>
                <w:rFonts w:hint="eastAsia" w:hAnsiTheme="minorHAnsi"/>
              </w:rPr>
              <w:t>指标值确定依据</w:t>
            </w:r>
          </w:p>
        </w:tc>
      </w:tr>
      <w:tr w14:paraId="30AC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3A056B7">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181C30C">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7841742">
            <w:pPr>
              <w:pStyle w:val="15"/>
              <w:rPr>
                <w:rFonts w:hAnsiTheme="minorHAnsi"/>
              </w:rPr>
            </w:pPr>
            <w:r>
              <w:rPr>
                <w:rFonts w:hint="eastAsia" w:hAnsiTheme="minorHAnsi"/>
              </w:rPr>
              <w:t>享受免学杂费的义务学生人数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34AF038A">
            <w:pPr>
              <w:pStyle w:val="15"/>
              <w:rPr>
                <w:rFonts w:hAnsiTheme="minorHAnsi"/>
              </w:rPr>
            </w:pPr>
            <w:r>
              <w:rPr>
                <w:rFonts w:hint="eastAsia" w:hAnsiTheme="minorHAnsi"/>
              </w:rPr>
              <w:t>免杂费的义务学生人数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7E33AB0B">
            <w:pPr>
              <w:pStyle w:val="15"/>
              <w:rPr>
                <w:rFonts w:hAnsiTheme="minorHAnsi"/>
              </w:rPr>
            </w:pPr>
            <w:r>
              <w:rPr>
                <w:rFonts w:hint="eastAsia" w:hAnsiTheme="minorHAnsi"/>
              </w:rPr>
              <w:t>≥86200义务教育学生数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39CAB005">
            <w:pPr>
              <w:pStyle w:val="15"/>
              <w:rPr>
                <w:rFonts w:hAnsiTheme="minorHAnsi"/>
              </w:rPr>
            </w:pPr>
            <w:r>
              <w:rPr>
                <w:rFonts w:hint="eastAsia" w:hAnsiTheme="minorHAnsi"/>
              </w:rPr>
              <w:t>享受免学杂费的义务学生人数</w:t>
            </w:r>
          </w:p>
        </w:tc>
      </w:tr>
      <w:tr w14:paraId="7555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531E0A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25901EC">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E092ED3">
            <w:pPr>
              <w:pStyle w:val="15"/>
              <w:rPr>
                <w:rFonts w:hAnsiTheme="minorHAnsi"/>
              </w:rPr>
            </w:pPr>
            <w:r>
              <w:rPr>
                <w:rFonts w:hint="eastAsia" w:hAnsiTheme="minorHAnsi"/>
              </w:rPr>
              <w:t>学生人数核定的准确率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F3058F6">
            <w:pPr>
              <w:pStyle w:val="15"/>
              <w:rPr>
                <w:rFonts w:hAnsiTheme="minorHAnsi"/>
              </w:rPr>
            </w:pPr>
            <w:r>
              <w:rPr>
                <w:rFonts w:hint="eastAsia" w:hAnsiTheme="minorHAnsi"/>
              </w:rPr>
              <w:t>实际入学的人数/上报学生人数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433563DE">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34F834EC">
            <w:pPr>
              <w:pStyle w:val="15"/>
              <w:rPr>
                <w:rFonts w:hAnsiTheme="minorHAnsi"/>
              </w:rPr>
            </w:pPr>
            <w:r>
              <w:rPr>
                <w:rFonts w:hint="eastAsia" w:hAnsiTheme="minorHAnsi"/>
              </w:rPr>
              <w:t>学生人数核定的准确率</w:t>
            </w:r>
          </w:p>
        </w:tc>
      </w:tr>
      <w:tr w14:paraId="17D9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6A0815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0B810A0">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D3EC851">
            <w:pPr>
              <w:pStyle w:val="15"/>
              <w:rPr>
                <w:rFonts w:hAnsiTheme="minorHAnsi"/>
              </w:rPr>
            </w:pPr>
            <w:r>
              <w:rPr>
                <w:rFonts w:hint="eastAsia" w:hAnsiTheme="minorHAnsi"/>
              </w:rPr>
              <w:t>按期完成率（%）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0BF15FC">
            <w:pPr>
              <w:pStyle w:val="15"/>
              <w:rPr>
                <w:rFonts w:hAnsiTheme="minorHAnsi"/>
              </w:rPr>
            </w:pPr>
            <w:r>
              <w:rPr>
                <w:rFonts w:hint="eastAsia" w:hAnsiTheme="minorHAnsi"/>
              </w:rPr>
              <w:t>资金使用完成了率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7B2F314">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0EB6116">
            <w:pPr>
              <w:pStyle w:val="15"/>
              <w:rPr>
                <w:rFonts w:hAnsiTheme="minorHAnsi"/>
              </w:rPr>
            </w:pPr>
            <w:r>
              <w:rPr>
                <w:rFonts w:hint="eastAsia" w:hAnsiTheme="minorHAnsi"/>
              </w:rPr>
              <w:t>按期完成率（%）</w:t>
            </w:r>
          </w:p>
        </w:tc>
      </w:tr>
      <w:tr w14:paraId="06EB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A030EB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452DB05">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371DB61">
            <w:pPr>
              <w:pStyle w:val="15"/>
              <w:rPr>
                <w:rFonts w:hAnsiTheme="minorHAnsi"/>
              </w:rPr>
            </w:pPr>
            <w:r>
              <w:rPr>
                <w:rFonts w:hint="eastAsia" w:hAnsiTheme="minorHAnsi"/>
              </w:rPr>
              <w:t>按照预算执行</w:t>
            </w:r>
          </w:p>
        </w:tc>
        <w:tc>
          <w:tcPr>
            <w:tcW w:w="2891" w:type="dxa"/>
            <w:tcBorders>
              <w:top w:val="single" w:color="000000" w:sz="6" w:space="0"/>
              <w:left w:val="single" w:color="000000" w:sz="6" w:space="0"/>
              <w:bottom w:val="single" w:color="000000" w:sz="6" w:space="0"/>
              <w:right w:val="single" w:color="000000" w:sz="6" w:space="0"/>
            </w:tcBorders>
            <w:vAlign w:val="center"/>
          </w:tcPr>
          <w:p w14:paraId="004E6F4E">
            <w:pPr>
              <w:pStyle w:val="15"/>
              <w:rPr>
                <w:rFonts w:hAnsiTheme="minorHAnsi"/>
              </w:rPr>
            </w:pPr>
            <w:r>
              <w:rPr>
                <w:rFonts w:hint="eastAsia" w:hAnsiTheme="minorHAnsi"/>
              </w:rPr>
              <w:t>小学735元中学1135元每年的标准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3EB86696">
            <w:pPr>
              <w:pStyle w:val="15"/>
              <w:rPr>
                <w:rFonts w:hAnsiTheme="minorHAnsi"/>
              </w:rPr>
            </w:pPr>
            <w:r>
              <w:rPr>
                <w:rFonts w:hint="eastAsia" w:hAnsiTheme="minorHAnsi"/>
              </w:rPr>
              <w:t>小学735元中学1135元每年的标准</w:t>
            </w:r>
          </w:p>
        </w:tc>
        <w:tc>
          <w:tcPr>
            <w:tcW w:w="1843" w:type="dxa"/>
            <w:tcBorders>
              <w:top w:val="single" w:color="000000" w:sz="6" w:space="0"/>
              <w:left w:val="single" w:color="000000" w:sz="6" w:space="0"/>
              <w:bottom w:val="single" w:color="000000" w:sz="6" w:space="0"/>
              <w:right w:val="single" w:color="000000" w:sz="6" w:space="0"/>
            </w:tcBorders>
            <w:vAlign w:val="center"/>
          </w:tcPr>
          <w:p w14:paraId="6D887F25">
            <w:pPr>
              <w:pStyle w:val="15"/>
              <w:rPr>
                <w:rFonts w:hAnsiTheme="minorHAnsi"/>
              </w:rPr>
            </w:pPr>
            <w:r>
              <w:rPr>
                <w:rFonts w:hint="eastAsia" w:hAnsiTheme="minorHAnsi"/>
              </w:rPr>
              <w:t>按照预算标准执行</w:t>
            </w:r>
          </w:p>
        </w:tc>
      </w:tr>
      <w:tr w14:paraId="5FD9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C12F3FE">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9076337">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6021164">
            <w:pPr>
              <w:pStyle w:val="15"/>
              <w:rPr>
                <w:rFonts w:hAnsiTheme="minorHAnsi"/>
              </w:rPr>
            </w:pPr>
            <w:r>
              <w:rPr>
                <w:rFonts w:hint="eastAsia" w:hAnsiTheme="minorHAnsi"/>
              </w:rPr>
              <w:t>农民收入</w:t>
            </w:r>
          </w:p>
        </w:tc>
        <w:tc>
          <w:tcPr>
            <w:tcW w:w="2891" w:type="dxa"/>
            <w:tcBorders>
              <w:top w:val="single" w:color="000000" w:sz="6" w:space="0"/>
              <w:left w:val="single" w:color="000000" w:sz="6" w:space="0"/>
              <w:bottom w:val="single" w:color="000000" w:sz="6" w:space="0"/>
              <w:right w:val="single" w:color="000000" w:sz="6" w:space="0"/>
            </w:tcBorders>
            <w:vAlign w:val="center"/>
          </w:tcPr>
          <w:p w14:paraId="1FC23D44">
            <w:pPr>
              <w:pStyle w:val="15"/>
              <w:rPr>
                <w:rFonts w:hAnsiTheme="minorHAnsi"/>
              </w:rPr>
            </w:pPr>
            <w:r>
              <w:rPr>
                <w:rFonts w:hint="eastAsia" w:hAnsiTheme="minorHAnsi"/>
              </w:rPr>
              <w:t>减轻农民负担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3F90F0A2">
            <w:pPr>
              <w:pStyle w:val="15"/>
              <w:rPr>
                <w:rFonts w:hAnsiTheme="minorHAnsi"/>
              </w:rPr>
            </w:pPr>
            <w:r>
              <w:rPr>
                <w:rFonts w:hint="eastAsia" w:hAnsiTheme="minorHAnsi"/>
              </w:rPr>
              <w:t>不收学生学费,家庭负担减少</w:t>
            </w:r>
          </w:p>
        </w:tc>
        <w:tc>
          <w:tcPr>
            <w:tcW w:w="1843" w:type="dxa"/>
            <w:tcBorders>
              <w:top w:val="single" w:color="000000" w:sz="6" w:space="0"/>
              <w:left w:val="single" w:color="000000" w:sz="6" w:space="0"/>
              <w:bottom w:val="single" w:color="000000" w:sz="6" w:space="0"/>
              <w:right w:val="single" w:color="000000" w:sz="6" w:space="0"/>
            </w:tcBorders>
            <w:vAlign w:val="center"/>
          </w:tcPr>
          <w:p w14:paraId="1F95743C">
            <w:pPr>
              <w:pStyle w:val="15"/>
              <w:rPr>
                <w:rFonts w:hAnsiTheme="minorHAnsi"/>
              </w:rPr>
            </w:pPr>
            <w:r>
              <w:rPr>
                <w:rFonts w:hint="eastAsia" w:hAnsiTheme="minorHAnsi"/>
              </w:rPr>
              <w:t>农民收入</w:t>
            </w:r>
          </w:p>
        </w:tc>
      </w:tr>
      <w:tr w14:paraId="6E3B7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BB3F14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05586CB">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CC8F255">
            <w:pPr>
              <w:pStyle w:val="15"/>
              <w:rPr>
                <w:rFonts w:hAnsiTheme="minorHAnsi"/>
              </w:rPr>
            </w:pPr>
            <w:r>
              <w:rPr>
                <w:rFonts w:hint="eastAsia" w:hAnsiTheme="minorHAnsi"/>
              </w:rPr>
              <w:t>资金规范使用</w:t>
            </w:r>
          </w:p>
        </w:tc>
        <w:tc>
          <w:tcPr>
            <w:tcW w:w="2891" w:type="dxa"/>
            <w:tcBorders>
              <w:top w:val="single" w:color="000000" w:sz="6" w:space="0"/>
              <w:left w:val="single" w:color="000000" w:sz="6" w:space="0"/>
              <w:bottom w:val="single" w:color="000000" w:sz="6" w:space="0"/>
              <w:right w:val="single" w:color="000000" w:sz="6" w:space="0"/>
            </w:tcBorders>
            <w:vAlign w:val="center"/>
          </w:tcPr>
          <w:p w14:paraId="6C85D69C">
            <w:pPr>
              <w:pStyle w:val="15"/>
              <w:rPr>
                <w:rFonts w:hAnsiTheme="minorHAnsi"/>
              </w:rPr>
            </w:pPr>
            <w:r>
              <w:rPr>
                <w:rFonts w:hint="eastAsia" w:hAnsiTheme="minorHAnsi"/>
              </w:rPr>
              <w:t>合规发放的补助资金/发放的补助资金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2EA4CA2E">
            <w:pPr>
              <w:pStyle w:val="15"/>
              <w:rPr>
                <w:rFonts w:hAnsiTheme="minorHAnsi"/>
              </w:rPr>
            </w:pPr>
            <w:r>
              <w:rPr>
                <w:rFonts w:hint="eastAsia" w:hAnsiTheme="minorHAnsi"/>
              </w:rPr>
              <w:t>≥98百分比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542728E">
            <w:pPr>
              <w:pStyle w:val="15"/>
              <w:rPr>
                <w:rFonts w:hAnsiTheme="minorHAnsi"/>
              </w:rPr>
            </w:pPr>
            <w:r>
              <w:rPr>
                <w:rFonts w:hint="eastAsia" w:hAnsiTheme="minorHAnsi"/>
              </w:rPr>
              <w:t>资金规范使用</w:t>
            </w:r>
          </w:p>
        </w:tc>
      </w:tr>
      <w:tr w14:paraId="6831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FE2BCF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3386346">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0C66230">
            <w:pPr>
              <w:pStyle w:val="15"/>
              <w:rPr>
                <w:rFonts w:hAnsiTheme="minorHAnsi"/>
              </w:rPr>
            </w:pPr>
            <w:r>
              <w:rPr>
                <w:rFonts w:hint="eastAsia" w:hAnsiTheme="minorHAnsi"/>
              </w:rPr>
              <w:t>加快人员素质提升速度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78C3BBAB">
            <w:pPr>
              <w:pStyle w:val="15"/>
              <w:rPr>
                <w:rFonts w:hAnsiTheme="minorHAnsi"/>
              </w:rPr>
            </w:pPr>
            <w:r>
              <w:rPr>
                <w:rFonts w:hint="eastAsia" w:hAnsiTheme="minorHAnsi"/>
              </w:rPr>
              <w:t>提升人员素质，保护生态环境</w:t>
            </w:r>
          </w:p>
        </w:tc>
        <w:tc>
          <w:tcPr>
            <w:tcW w:w="1276" w:type="dxa"/>
            <w:tcBorders>
              <w:top w:val="single" w:color="000000" w:sz="6" w:space="0"/>
              <w:left w:val="single" w:color="000000" w:sz="6" w:space="0"/>
              <w:bottom w:val="single" w:color="000000" w:sz="6" w:space="0"/>
              <w:right w:val="single" w:color="000000" w:sz="6" w:space="0"/>
            </w:tcBorders>
            <w:vAlign w:val="center"/>
          </w:tcPr>
          <w:p w14:paraId="011C6029">
            <w:pPr>
              <w:pStyle w:val="15"/>
              <w:rPr>
                <w:rFonts w:hAnsiTheme="minorHAnsi"/>
              </w:rPr>
            </w:pPr>
            <w:r>
              <w:rPr>
                <w:rFonts w:hint="eastAsia" w:hAnsiTheme="minorHAnsi"/>
              </w:rPr>
              <w:t>提升全民素质,保护环境</w:t>
            </w:r>
          </w:p>
        </w:tc>
        <w:tc>
          <w:tcPr>
            <w:tcW w:w="1843" w:type="dxa"/>
            <w:tcBorders>
              <w:top w:val="single" w:color="000000" w:sz="6" w:space="0"/>
              <w:left w:val="single" w:color="000000" w:sz="6" w:space="0"/>
              <w:bottom w:val="single" w:color="000000" w:sz="6" w:space="0"/>
              <w:right w:val="single" w:color="000000" w:sz="6" w:space="0"/>
            </w:tcBorders>
            <w:vAlign w:val="center"/>
          </w:tcPr>
          <w:p w14:paraId="51FC4214">
            <w:pPr>
              <w:pStyle w:val="15"/>
              <w:rPr>
                <w:rFonts w:hAnsiTheme="minorHAnsi"/>
              </w:rPr>
            </w:pPr>
            <w:r>
              <w:rPr>
                <w:rFonts w:hint="eastAsia" w:hAnsiTheme="minorHAnsi"/>
              </w:rPr>
              <w:t>加快人员素质提升速度</w:t>
            </w:r>
          </w:p>
        </w:tc>
      </w:tr>
      <w:tr w14:paraId="41948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978516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F64E62D">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838FDFD">
            <w:pPr>
              <w:pStyle w:val="15"/>
              <w:rPr>
                <w:rFonts w:hAnsiTheme="minorHAnsi"/>
              </w:rPr>
            </w:pPr>
            <w:r>
              <w:rPr>
                <w:rFonts w:hint="eastAsia" w:hAnsiTheme="minorHAnsi"/>
              </w:rPr>
              <w:t>可持续影响期限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368A51EA">
            <w:pPr>
              <w:pStyle w:val="15"/>
              <w:rPr>
                <w:rFonts w:hAnsiTheme="minorHAnsi"/>
              </w:rPr>
            </w:pPr>
            <w:r>
              <w:rPr>
                <w:rFonts w:hint="eastAsia" w:hAnsiTheme="minorHAnsi"/>
              </w:rPr>
              <w:t>小学义务教育6年.初中义务教育3年</w:t>
            </w:r>
          </w:p>
        </w:tc>
        <w:tc>
          <w:tcPr>
            <w:tcW w:w="1276" w:type="dxa"/>
            <w:tcBorders>
              <w:top w:val="single" w:color="000000" w:sz="6" w:space="0"/>
              <w:left w:val="single" w:color="000000" w:sz="6" w:space="0"/>
              <w:bottom w:val="single" w:color="000000" w:sz="6" w:space="0"/>
              <w:right w:val="single" w:color="000000" w:sz="6" w:space="0"/>
            </w:tcBorders>
            <w:vAlign w:val="center"/>
          </w:tcPr>
          <w:p w14:paraId="1535AE07">
            <w:pPr>
              <w:pStyle w:val="15"/>
              <w:rPr>
                <w:rFonts w:hAnsiTheme="minorHAnsi"/>
              </w:rPr>
            </w:pPr>
            <w:r>
              <w:rPr>
                <w:rFonts w:hint="eastAsia" w:hAnsiTheme="minorHAnsi"/>
              </w:rPr>
              <w:t>≥3年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0658D00B">
            <w:pPr>
              <w:pStyle w:val="15"/>
              <w:rPr>
                <w:rFonts w:hAnsiTheme="minorHAnsi"/>
              </w:rPr>
            </w:pPr>
            <w:r>
              <w:rPr>
                <w:rFonts w:hint="eastAsia" w:hAnsiTheme="minorHAnsi"/>
              </w:rPr>
              <w:t>可持续影响期限</w:t>
            </w:r>
          </w:p>
        </w:tc>
      </w:tr>
      <w:tr w14:paraId="7C30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42F0317">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74C3BE1">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36C2393">
            <w:pPr>
              <w:pStyle w:val="15"/>
              <w:rPr>
                <w:rFonts w:hAnsiTheme="minorHAnsi"/>
              </w:rPr>
            </w:pPr>
            <w:r>
              <w:rPr>
                <w:rFonts w:hint="eastAsia" w:hAnsiTheme="minorHAnsi"/>
              </w:rPr>
              <w:t>服务对象满意度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7FC718EB">
            <w:pPr>
              <w:pStyle w:val="15"/>
              <w:rPr>
                <w:rFonts w:hAnsiTheme="minorHAnsi"/>
              </w:rPr>
            </w:pPr>
            <w:r>
              <w:rPr>
                <w:rFonts w:hint="eastAsia" w:hAnsiTheme="minorHAnsi"/>
              </w:rPr>
              <w:t>服务对象满意度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0763719C">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F68569B">
            <w:pPr>
              <w:pStyle w:val="15"/>
              <w:rPr>
                <w:rFonts w:hAnsiTheme="minorHAnsi"/>
              </w:rPr>
            </w:pPr>
            <w:r>
              <w:rPr>
                <w:rFonts w:hint="eastAsia" w:hAnsiTheme="minorHAnsi"/>
              </w:rPr>
              <w:t>服务对象满意度</w:t>
            </w:r>
          </w:p>
        </w:tc>
      </w:tr>
    </w:tbl>
    <w:p w14:paraId="229E9ABD">
      <w:pPr>
        <w:jc w:val="left"/>
        <w:outlineLvl w:val="3"/>
      </w:pPr>
      <w:bookmarkStart w:id="81" w:name="_Toc_4_4_0000000063"/>
      <w:bookmarkStart w:id="82" w:name="_Toc_4_4_0000000064"/>
      <w:r>
        <w:rPr>
          <w:rFonts w:hint="eastAsia" w:ascii="方正仿宋_GBK" w:eastAsia="方正仿宋_GBK" w:cs="方正仿宋_GBK"/>
          <w:color w:val="000000"/>
          <w:sz w:val="28"/>
        </w:rPr>
        <w:t>131.省级义务教育家庭经济困难学生生活补助绩效目标表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B699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760C45BD">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6396A11F">
            <w:pPr>
              <w:pStyle w:val="13"/>
              <w:rPr>
                <w:rFonts w:hAnsiTheme="minorHAnsi"/>
              </w:rPr>
            </w:pPr>
          </w:p>
        </w:tc>
      </w:tr>
      <w:tr w14:paraId="77E48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3FFB5EBA">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41C36F17">
            <w:pPr>
              <w:pStyle w:val="15"/>
              <w:rPr>
                <w:rFonts w:hAnsiTheme="minorHAnsi"/>
              </w:rPr>
            </w:pPr>
            <w:r>
              <w:rPr>
                <w:rFonts w:hint="eastAsia" w:hAnsiTheme="minorHAnsi"/>
              </w:rPr>
              <w:t>1.目标内容1用于义务教育家庭经济困难学生资助</w:t>
            </w:r>
          </w:p>
        </w:tc>
      </w:tr>
    </w:tbl>
    <w:p w14:paraId="7620A266">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8D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A544D0F">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5E73898">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ABC0812">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2F6D0909">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1BCC027C">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59D28EDB">
            <w:pPr>
              <w:pStyle w:val="16"/>
              <w:rPr>
                <w:rFonts w:hAnsiTheme="minorHAnsi"/>
              </w:rPr>
            </w:pPr>
            <w:r>
              <w:rPr>
                <w:rFonts w:hint="eastAsia" w:hAnsiTheme="minorHAnsi"/>
              </w:rPr>
              <w:t>指标值确定依据</w:t>
            </w:r>
          </w:p>
        </w:tc>
      </w:tr>
      <w:tr w14:paraId="2BD6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9224FF7">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FF7EA95">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52E4CBD">
            <w:pPr>
              <w:pStyle w:val="15"/>
              <w:rPr>
                <w:rFonts w:hAnsiTheme="minorHAnsi"/>
              </w:rPr>
            </w:pPr>
            <w:r>
              <w:rPr>
                <w:rFonts w:hint="eastAsia" w:hAnsiTheme="minorHAnsi"/>
              </w:rPr>
              <w:t>资助人数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29E9E2A3">
            <w:pPr>
              <w:pStyle w:val="15"/>
              <w:rPr>
                <w:rFonts w:hAnsiTheme="minorHAnsi"/>
              </w:rPr>
            </w:pPr>
            <w:r>
              <w:rPr>
                <w:rFonts w:hint="eastAsia" w:hAnsiTheme="minorHAnsi"/>
                <w:lang w:eastAsia="zh-CN"/>
              </w:rPr>
              <w:t>义务教育家庭</w:t>
            </w:r>
            <w:r>
              <w:rPr>
                <w:rFonts w:hint="eastAsia" w:hAnsiTheme="minorHAnsi"/>
              </w:rPr>
              <w:t>经济困难学生生活补助享受人数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51540AED">
            <w:pPr>
              <w:pStyle w:val="15"/>
              <w:rPr>
                <w:rFonts w:hAnsiTheme="minorHAnsi"/>
              </w:rPr>
            </w:pPr>
            <w:r>
              <w:rPr>
                <w:rFonts w:hint="eastAsia" w:hAnsiTheme="minorHAnsi"/>
              </w:rPr>
              <w:t>≥6900人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3AE8CE55">
            <w:pPr>
              <w:pStyle w:val="15"/>
              <w:rPr>
                <w:rFonts w:hAnsiTheme="minorHAnsi"/>
              </w:rPr>
            </w:pPr>
            <w:r>
              <w:rPr>
                <w:rFonts w:hint="eastAsia" w:hAnsiTheme="minorHAnsi"/>
              </w:rPr>
              <w:t>完成率</w:t>
            </w:r>
          </w:p>
        </w:tc>
      </w:tr>
      <w:tr w14:paraId="492C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A1FFFE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BA64B45">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B917582">
            <w:pPr>
              <w:pStyle w:val="15"/>
              <w:rPr>
                <w:rFonts w:hAnsiTheme="minorHAnsi"/>
              </w:rPr>
            </w:pPr>
            <w:r>
              <w:rPr>
                <w:rFonts w:hint="eastAsia" w:hAnsiTheme="minorHAnsi"/>
              </w:rPr>
              <w:t>覆盖率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6909050D">
            <w:pPr>
              <w:pStyle w:val="15"/>
              <w:rPr>
                <w:rFonts w:hAnsiTheme="minorHAnsi"/>
              </w:rPr>
            </w:pPr>
            <w:r>
              <w:rPr>
                <w:rFonts w:hint="eastAsia" w:hAnsiTheme="minorHAnsi"/>
              </w:rPr>
              <w:t>全面覆盖就学困难学生</w:t>
            </w:r>
          </w:p>
        </w:tc>
        <w:tc>
          <w:tcPr>
            <w:tcW w:w="1276" w:type="dxa"/>
            <w:tcBorders>
              <w:top w:val="single" w:color="000000" w:sz="6" w:space="0"/>
              <w:left w:val="single" w:color="000000" w:sz="6" w:space="0"/>
              <w:bottom w:val="single" w:color="000000" w:sz="6" w:space="0"/>
              <w:right w:val="single" w:color="000000" w:sz="6" w:space="0"/>
            </w:tcBorders>
            <w:vAlign w:val="center"/>
          </w:tcPr>
          <w:p w14:paraId="431715E0">
            <w:pPr>
              <w:pStyle w:val="15"/>
              <w:rPr>
                <w:rFonts w:hAnsiTheme="minorHAnsi"/>
              </w:rPr>
            </w:pPr>
            <w:r>
              <w:rPr>
                <w:rFonts w:hint="eastAsia" w:hAnsiTheme="minorHAnsi"/>
              </w:rPr>
              <w:t>≥100百分比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74D1BC10">
            <w:pPr>
              <w:pStyle w:val="15"/>
              <w:rPr>
                <w:rFonts w:hAnsiTheme="minorHAnsi"/>
              </w:rPr>
            </w:pPr>
            <w:r>
              <w:rPr>
                <w:rFonts w:hint="eastAsia" w:hAnsiTheme="minorHAnsi"/>
              </w:rPr>
              <w:t>覆盖率</w:t>
            </w:r>
          </w:p>
        </w:tc>
      </w:tr>
      <w:tr w14:paraId="0D3F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C50D12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25FD0CF">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42E8005">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30FC59D1">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5C5E3F5F">
            <w:pPr>
              <w:pStyle w:val="15"/>
              <w:rPr>
                <w:rFonts w:hAnsiTheme="minorHAnsi"/>
              </w:rPr>
            </w:pPr>
            <w:r>
              <w:rPr>
                <w:rFonts w:hint="eastAsia" w:hAnsiTheme="minorHAnsi"/>
              </w:rPr>
              <w:t>≥100百分比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E4EF4D5">
            <w:pPr>
              <w:pStyle w:val="15"/>
              <w:rPr>
                <w:rFonts w:hAnsiTheme="minorHAnsi"/>
              </w:rPr>
            </w:pPr>
            <w:r>
              <w:rPr>
                <w:rFonts w:hint="eastAsia" w:hAnsiTheme="minorHAnsi"/>
              </w:rPr>
              <w:t>达到指标</w:t>
            </w:r>
          </w:p>
        </w:tc>
      </w:tr>
      <w:tr w14:paraId="2541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A2F600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4622D85">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CFC2FAD">
            <w:pPr>
              <w:pStyle w:val="15"/>
              <w:rPr>
                <w:rFonts w:hAnsiTheme="minorHAnsi"/>
              </w:rPr>
            </w:pPr>
            <w:r>
              <w:rPr>
                <w:rFonts w:hint="eastAsia" w:hAnsiTheme="minorHAnsi"/>
              </w:rPr>
              <w:t>就学困难资助发放标准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083E22FA">
            <w:pPr>
              <w:pStyle w:val="15"/>
              <w:rPr>
                <w:rFonts w:hAnsiTheme="minorHAnsi"/>
              </w:rPr>
            </w:pPr>
            <w:r>
              <w:rPr>
                <w:rFonts w:hint="eastAsia" w:hAnsiTheme="minorHAnsi"/>
              </w:rPr>
              <w:t>人均资助标准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301472B2">
            <w:pPr>
              <w:pStyle w:val="15"/>
              <w:rPr>
                <w:rFonts w:hAnsiTheme="minorHAnsi"/>
              </w:rPr>
            </w:pPr>
            <w:r>
              <w:rPr>
                <w:rFonts w:hint="eastAsia" w:hAnsiTheme="minorHAnsi"/>
              </w:rPr>
              <w:t>≥170元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05C0A9BB">
            <w:pPr>
              <w:pStyle w:val="15"/>
              <w:rPr>
                <w:rFonts w:hAnsiTheme="minorHAnsi"/>
              </w:rPr>
            </w:pPr>
            <w:r>
              <w:rPr>
                <w:rFonts w:hint="eastAsia" w:hAnsiTheme="minorHAnsi"/>
              </w:rPr>
              <w:t>达到指标</w:t>
            </w:r>
          </w:p>
        </w:tc>
      </w:tr>
      <w:tr w14:paraId="538D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1D3D50F">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94A655E">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2252102">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15BFB24E">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6831E92">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967A78A">
            <w:pPr>
              <w:pStyle w:val="15"/>
              <w:rPr>
                <w:rFonts w:hAnsiTheme="minorHAnsi"/>
              </w:rPr>
            </w:pPr>
            <w:r>
              <w:rPr>
                <w:rFonts w:hint="eastAsia" w:hAnsiTheme="minorHAnsi"/>
              </w:rPr>
              <w:t>达到指标</w:t>
            </w:r>
          </w:p>
        </w:tc>
      </w:tr>
      <w:tr w14:paraId="3546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8A9E89C">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2A0576D">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58FAA32">
            <w:pPr>
              <w:pStyle w:val="15"/>
              <w:rPr>
                <w:rFonts w:hAnsiTheme="minorHAnsi"/>
              </w:rPr>
            </w:pPr>
            <w:r>
              <w:rPr>
                <w:rFonts w:hint="eastAsia" w:hAnsiTheme="minorHAnsi"/>
              </w:rPr>
              <w:t>政策持续年限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33665AD9">
            <w:pPr>
              <w:pStyle w:val="15"/>
              <w:rPr>
                <w:rFonts w:hAnsiTheme="minorHAnsi"/>
              </w:rPr>
            </w:pPr>
            <w:r>
              <w:rPr>
                <w:rFonts w:hint="eastAsia" w:hAnsiTheme="minorHAnsi"/>
              </w:rPr>
              <w:t>发放困难学生生活补助政策持续年限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021BD8A7">
            <w:pPr>
              <w:pStyle w:val="15"/>
              <w:rPr>
                <w:rFonts w:hAnsiTheme="minorHAnsi"/>
              </w:rPr>
            </w:pPr>
            <w:r>
              <w:rPr>
                <w:rFonts w:hint="eastAsia" w:hAnsiTheme="minorHAnsi"/>
              </w:rPr>
              <w:t>9年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06DBED16">
            <w:pPr>
              <w:pStyle w:val="15"/>
              <w:rPr>
                <w:rFonts w:hAnsiTheme="minorHAnsi"/>
              </w:rPr>
            </w:pPr>
            <w:r>
              <w:rPr>
                <w:rFonts w:hint="eastAsia" w:hAnsiTheme="minorHAnsi"/>
              </w:rPr>
              <w:t>达到指标</w:t>
            </w:r>
          </w:p>
        </w:tc>
      </w:tr>
      <w:tr w14:paraId="157A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70F314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9918966">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197B246">
            <w:pPr>
              <w:pStyle w:val="15"/>
              <w:rPr>
                <w:rFonts w:hAnsiTheme="minorHAnsi"/>
              </w:rPr>
            </w:pPr>
            <w:r>
              <w:rPr>
                <w:rFonts w:hint="eastAsia" w:hAnsiTheme="minorHAnsi"/>
              </w:rPr>
              <w:t>减轻农村贫困家庭负担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7C0C3E30">
            <w:pPr>
              <w:pStyle w:val="15"/>
              <w:rPr>
                <w:rFonts w:hAnsiTheme="minorHAnsi"/>
              </w:rPr>
            </w:pPr>
            <w:r>
              <w:rPr>
                <w:rFonts w:hint="eastAsia" w:hAnsiTheme="minorHAnsi"/>
              </w:rPr>
              <w:t>减轻农村贫困家庭负担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2AB2F670">
            <w:pPr>
              <w:pStyle w:val="15"/>
              <w:rPr>
                <w:rFonts w:hAnsiTheme="minorHAnsi"/>
              </w:rPr>
            </w:pPr>
            <w:r>
              <w:rPr>
                <w:rFonts w:hint="eastAsia" w:hAnsiTheme="minorHAnsi"/>
              </w:rPr>
              <w:t>≥90百分比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01FCD96">
            <w:pPr>
              <w:pStyle w:val="15"/>
              <w:rPr>
                <w:rFonts w:hAnsiTheme="minorHAnsi"/>
              </w:rPr>
            </w:pPr>
            <w:r>
              <w:rPr>
                <w:rFonts w:hint="eastAsia" w:hAnsiTheme="minorHAnsi"/>
              </w:rPr>
              <w:t>达到指标</w:t>
            </w:r>
          </w:p>
        </w:tc>
      </w:tr>
      <w:tr w14:paraId="63E6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F183070">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4D1FEDF">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8894B9B">
            <w:pPr>
              <w:pStyle w:val="15"/>
              <w:rPr>
                <w:rFonts w:hAnsiTheme="minorHAnsi"/>
              </w:rPr>
            </w:pPr>
            <w:r>
              <w:rPr>
                <w:rFonts w:hint="eastAsia" w:hAnsiTheme="minorHAnsi"/>
              </w:rPr>
              <w:t>形成良好社会风气</w:t>
            </w:r>
          </w:p>
        </w:tc>
        <w:tc>
          <w:tcPr>
            <w:tcW w:w="2891" w:type="dxa"/>
            <w:tcBorders>
              <w:top w:val="single" w:color="000000" w:sz="6" w:space="0"/>
              <w:left w:val="single" w:color="000000" w:sz="6" w:space="0"/>
              <w:bottom w:val="single" w:color="000000" w:sz="6" w:space="0"/>
              <w:right w:val="single" w:color="000000" w:sz="6" w:space="0"/>
            </w:tcBorders>
            <w:vAlign w:val="center"/>
          </w:tcPr>
          <w:p w14:paraId="0D782D6C">
            <w:pPr>
              <w:pStyle w:val="15"/>
              <w:rPr>
                <w:rFonts w:hAnsiTheme="minorHAnsi"/>
              </w:rPr>
            </w:pPr>
            <w:r>
              <w:rPr>
                <w:rFonts w:hint="eastAsia" w:hAnsiTheme="minorHAnsi"/>
              </w:rPr>
              <w:t>发挥引领作用，形成社会助学良好风气</w:t>
            </w:r>
          </w:p>
        </w:tc>
        <w:tc>
          <w:tcPr>
            <w:tcW w:w="1276" w:type="dxa"/>
            <w:tcBorders>
              <w:top w:val="single" w:color="000000" w:sz="6" w:space="0"/>
              <w:left w:val="single" w:color="000000" w:sz="6" w:space="0"/>
              <w:bottom w:val="single" w:color="000000" w:sz="6" w:space="0"/>
              <w:right w:val="single" w:color="000000" w:sz="6" w:space="0"/>
            </w:tcBorders>
            <w:vAlign w:val="center"/>
          </w:tcPr>
          <w:p w14:paraId="2D2EB744">
            <w:pPr>
              <w:pStyle w:val="15"/>
              <w:rPr>
                <w:rFonts w:hAnsiTheme="minorHAnsi"/>
              </w:rPr>
            </w:pPr>
            <w:r>
              <w:rPr>
                <w:rFonts w:hint="eastAsia" w:hAnsiTheme="minorHAnsi"/>
              </w:rPr>
              <w:t>长期</w:t>
            </w:r>
          </w:p>
        </w:tc>
        <w:tc>
          <w:tcPr>
            <w:tcW w:w="1843" w:type="dxa"/>
            <w:tcBorders>
              <w:top w:val="single" w:color="000000" w:sz="6" w:space="0"/>
              <w:left w:val="single" w:color="000000" w:sz="6" w:space="0"/>
              <w:bottom w:val="single" w:color="000000" w:sz="6" w:space="0"/>
              <w:right w:val="single" w:color="000000" w:sz="6" w:space="0"/>
            </w:tcBorders>
            <w:vAlign w:val="center"/>
          </w:tcPr>
          <w:p w14:paraId="309503DF">
            <w:pPr>
              <w:pStyle w:val="15"/>
              <w:rPr>
                <w:rFonts w:hAnsiTheme="minorHAnsi"/>
              </w:rPr>
            </w:pPr>
            <w:r>
              <w:rPr>
                <w:rFonts w:hint="eastAsia" w:hAnsiTheme="minorHAnsi"/>
              </w:rPr>
              <w:t>形成良好风气</w:t>
            </w:r>
          </w:p>
        </w:tc>
      </w:tr>
      <w:tr w14:paraId="1B93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511857E">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DF15E9F">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FAEEDBA">
            <w:pPr>
              <w:pStyle w:val="15"/>
              <w:rPr>
                <w:rFonts w:hAnsiTheme="minorHAnsi"/>
              </w:rPr>
            </w:pPr>
            <w:r>
              <w:rPr>
                <w:rFonts w:hint="eastAsia" w:hAnsiTheme="minorHAnsi"/>
              </w:rPr>
              <w:t>享受资助家庭满意度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6D007F5B">
            <w:pPr>
              <w:pStyle w:val="15"/>
              <w:rPr>
                <w:rFonts w:hAnsiTheme="minorHAnsi"/>
              </w:rPr>
            </w:pPr>
            <w:r>
              <w:rPr>
                <w:rFonts w:hint="eastAsia" w:hAnsiTheme="minorHAnsi"/>
              </w:rPr>
              <w:t>学前减免保教费政策享受幼儿家庭满意度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50B30E1">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0A072B60">
            <w:pPr>
              <w:pStyle w:val="15"/>
              <w:rPr>
                <w:rFonts w:hAnsiTheme="minorHAnsi"/>
              </w:rPr>
            </w:pPr>
            <w:r>
              <w:rPr>
                <w:rFonts w:hint="eastAsia" w:hAnsiTheme="minorHAnsi"/>
              </w:rPr>
              <w:t>完成率</w:t>
            </w:r>
          </w:p>
        </w:tc>
      </w:tr>
    </w:tbl>
    <w:p w14:paraId="4265D608">
      <w:pPr>
        <w:ind w:firstLine="560"/>
        <w:jc w:val="left"/>
        <w:outlineLvl w:val="3"/>
        <w:rPr>
          <w:rFonts w:ascii="方正仿宋_GBK" w:hAnsi="Calibri" w:eastAsia="方正仿宋_GBK" w:cs="方正仿宋_GBK"/>
          <w:color w:val="000000"/>
          <w:sz w:val="28"/>
        </w:rPr>
      </w:pPr>
    </w:p>
    <w:p w14:paraId="38B0680F">
      <w:pPr>
        <w:jc w:val="left"/>
        <w:outlineLvl w:val="3"/>
        <w:rPr>
          <w:rFonts w:ascii="Calibri" w:eastAsia="宋体" w:cs="Times New Roman"/>
        </w:rPr>
      </w:pPr>
      <w:r>
        <w:rPr>
          <w:rFonts w:hint="eastAsia" w:ascii="方正仿宋_GBK" w:eastAsia="方正仿宋_GBK" w:cs="方正仿宋_GBK"/>
          <w:color w:val="000000"/>
          <w:sz w:val="28"/>
        </w:rPr>
        <w:t>132.义务教育家庭经济困学生生活补助中央绩效目标表</w:t>
      </w:r>
      <w:bookmarkEnd w:id="81"/>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8EDF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76320F2C">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48AC93E4">
            <w:pPr>
              <w:pStyle w:val="13"/>
              <w:rPr>
                <w:rFonts w:hAnsiTheme="minorHAnsi"/>
              </w:rPr>
            </w:pPr>
          </w:p>
        </w:tc>
      </w:tr>
      <w:tr w14:paraId="50D8A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59DC8F8B">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042F634C">
            <w:pPr>
              <w:pStyle w:val="15"/>
              <w:rPr>
                <w:rFonts w:hAnsiTheme="minorHAnsi"/>
              </w:rPr>
            </w:pPr>
            <w:r>
              <w:rPr>
                <w:rFonts w:hint="eastAsia" w:hAnsiTheme="minorHAnsi"/>
              </w:rPr>
              <w:t>1.目标内容1保障学生无忧入学</w:t>
            </w:r>
          </w:p>
        </w:tc>
      </w:tr>
    </w:tbl>
    <w:p w14:paraId="26FE9E51">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EC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0B5C042">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A566D62">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C70AE79">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2F15DC4">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64CF3C24">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2536320B">
            <w:pPr>
              <w:pStyle w:val="16"/>
              <w:rPr>
                <w:rFonts w:hAnsiTheme="minorHAnsi"/>
              </w:rPr>
            </w:pPr>
            <w:r>
              <w:rPr>
                <w:rFonts w:hint="eastAsia" w:hAnsiTheme="minorHAnsi"/>
              </w:rPr>
              <w:t>指标值确定依据</w:t>
            </w:r>
          </w:p>
        </w:tc>
      </w:tr>
      <w:tr w14:paraId="15EC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DA5335A">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693D7DB">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24B264E">
            <w:pPr>
              <w:pStyle w:val="15"/>
              <w:rPr>
                <w:rFonts w:hAnsiTheme="minorHAnsi"/>
              </w:rPr>
            </w:pPr>
            <w:r>
              <w:rPr>
                <w:rFonts w:hint="eastAsia" w:hAnsiTheme="minorHAnsi"/>
              </w:rPr>
              <w:t>享受资助政策人数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40A25B70">
            <w:pPr>
              <w:pStyle w:val="15"/>
              <w:rPr>
                <w:rFonts w:hAnsiTheme="minorHAnsi"/>
              </w:rPr>
            </w:pPr>
            <w:r>
              <w:rPr>
                <w:rFonts w:hint="eastAsia" w:hAnsiTheme="minorHAnsi"/>
              </w:rPr>
              <w:t>城乡义务教育家庭经济困难学生生活补助资助政策人数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6A59714B">
            <w:pPr>
              <w:pStyle w:val="15"/>
              <w:rPr>
                <w:rFonts w:hAnsiTheme="minorHAnsi"/>
              </w:rPr>
            </w:pPr>
            <w:r>
              <w:rPr>
                <w:rFonts w:hint="eastAsia" w:hAnsiTheme="minorHAnsi"/>
              </w:rPr>
              <w:t>≥5000人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34798B03">
            <w:pPr>
              <w:pStyle w:val="15"/>
              <w:rPr>
                <w:rFonts w:hAnsiTheme="minorHAnsi"/>
              </w:rPr>
            </w:pPr>
            <w:r>
              <w:rPr>
                <w:rFonts w:hint="eastAsia" w:hAnsiTheme="minorHAnsi"/>
              </w:rPr>
              <w:t>完成率</w:t>
            </w:r>
          </w:p>
        </w:tc>
      </w:tr>
      <w:tr w14:paraId="7549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A34CBA7">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BCF3FD2">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A025450">
            <w:pPr>
              <w:pStyle w:val="15"/>
              <w:rPr>
                <w:rFonts w:hAnsiTheme="minorHAnsi"/>
              </w:rPr>
            </w:pPr>
            <w:r>
              <w:rPr>
                <w:rFonts w:hint="eastAsia" w:hAnsiTheme="minorHAnsi"/>
              </w:rPr>
              <w:t>享受资助政策人数占在校生比例</w:t>
            </w:r>
          </w:p>
        </w:tc>
        <w:tc>
          <w:tcPr>
            <w:tcW w:w="2891" w:type="dxa"/>
            <w:tcBorders>
              <w:top w:val="single" w:color="000000" w:sz="6" w:space="0"/>
              <w:left w:val="single" w:color="000000" w:sz="6" w:space="0"/>
              <w:bottom w:val="single" w:color="000000" w:sz="6" w:space="0"/>
              <w:right w:val="single" w:color="000000" w:sz="6" w:space="0"/>
            </w:tcBorders>
            <w:vAlign w:val="center"/>
          </w:tcPr>
          <w:p w14:paraId="19097723">
            <w:pPr>
              <w:pStyle w:val="15"/>
              <w:rPr>
                <w:rFonts w:hAnsiTheme="minorHAnsi"/>
              </w:rPr>
            </w:pPr>
            <w:r>
              <w:rPr>
                <w:rFonts w:hint="eastAsia" w:hAnsiTheme="minorHAnsi"/>
              </w:rPr>
              <w:t>享受城乡义务教育家庭经济困难学生生活补助资助政策人数占在校生比例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670A77B4">
            <w:pPr>
              <w:pStyle w:val="15"/>
              <w:rPr>
                <w:rFonts w:hAnsiTheme="minorHAnsi"/>
              </w:rPr>
            </w:pPr>
            <w:r>
              <w:rPr>
                <w:rFonts w:hint="eastAsia" w:hAnsiTheme="minorHAnsi"/>
              </w:rPr>
              <w:t>≥12百分比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EB94B32">
            <w:pPr>
              <w:pStyle w:val="15"/>
              <w:rPr>
                <w:rFonts w:hAnsiTheme="minorHAnsi"/>
              </w:rPr>
            </w:pPr>
            <w:r>
              <w:rPr>
                <w:rFonts w:hint="eastAsia" w:hAnsiTheme="minorHAnsi"/>
              </w:rPr>
              <w:t>覆盖率</w:t>
            </w:r>
          </w:p>
        </w:tc>
      </w:tr>
      <w:tr w14:paraId="37D2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4E4466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28EDD19">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F1C03BC">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0957C711">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2B8C81FB">
            <w:pPr>
              <w:pStyle w:val="15"/>
              <w:rPr>
                <w:rFonts w:hAnsiTheme="minorHAnsi"/>
              </w:rPr>
            </w:pPr>
            <w:r>
              <w:rPr>
                <w:rFonts w:hint="eastAsia" w:hAnsiTheme="minorHAnsi"/>
              </w:rPr>
              <w:t>257万元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3AE397C3">
            <w:pPr>
              <w:pStyle w:val="15"/>
              <w:rPr>
                <w:rFonts w:hAnsiTheme="minorHAnsi"/>
              </w:rPr>
            </w:pPr>
            <w:r>
              <w:rPr>
                <w:rFonts w:hint="eastAsia" w:hAnsiTheme="minorHAnsi"/>
              </w:rPr>
              <w:t>完成率</w:t>
            </w:r>
          </w:p>
        </w:tc>
      </w:tr>
      <w:tr w14:paraId="2816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E37308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F3FCD0E">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7A69C2F">
            <w:pPr>
              <w:pStyle w:val="15"/>
              <w:rPr>
                <w:rFonts w:hAnsiTheme="minorHAnsi"/>
              </w:rPr>
            </w:pPr>
            <w:r>
              <w:rPr>
                <w:rFonts w:hint="eastAsia" w:hAnsiTheme="minorHAnsi"/>
              </w:rPr>
              <w:t>人均标准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0D162867">
            <w:pPr>
              <w:pStyle w:val="15"/>
              <w:rPr>
                <w:rFonts w:hAnsiTheme="minorHAnsi"/>
              </w:rPr>
            </w:pPr>
            <w:r>
              <w:rPr>
                <w:rFonts w:hint="eastAsia" w:hAnsiTheme="minorHAnsi"/>
              </w:rPr>
              <w:t>城乡义务教育家庭经济困难学生生活补助资助政策每学年人均标准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76C0936B">
            <w:pPr>
              <w:pStyle w:val="15"/>
              <w:rPr>
                <w:rFonts w:hAnsiTheme="minorHAnsi"/>
              </w:rPr>
            </w:pPr>
            <w:r>
              <w:rPr>
                <w:rFonts w:hint="eastAsia" w:hAnsiTheme="minorHAnsi"/>
              </w:rPr>
              <w:t>514元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483FDE91">
            <w:pPr>
              <w:pStyle w:val="15"/>
              <w:rPr>
                <w:rFonts w:hAnsiTheme="minorHAnsi"/>
              </w:rPr>
            </w:pPr>
            <w:r>
              <w:rPr>
                <w:rFonts w:hint="eastAsia" w:hAnsiTheme="minorHAnsi"/>
              </w:rPr>
              <w:t>完成率</w:t>
            </w:r>
          </w:p>
        </w:tc>
      </w:tr>
      <w:tr w14:paraId="2747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94027CD">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DD7C367">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FFF4BFE">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67CBB494">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189D9EB2">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499C7DBA">
            <w:pPr>
              <w:pStyle w:val="15"/>
              <w:rPr>
                <w:rFonts w:hAnsiTheme="minorHAnsi"/>
              </w:rPr>
            </w:pPr>
            <w:r>
              <w:rPr>
                <w:rFonts w:hint="eastAsia" w:hAnsiTheme="minorHAnsi"/>
              </w:rPr>
              <w:t>达标率</w:t>
            </w:r>
          </w:p>
        </w:tc>
      </w:tr>
      <w:tr w14:paraId="3288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4390103">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AED881D">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518255E">
            <w:pPr>
              <w:pStyle w:val="15"/>
              <w:rPr>
                <w:rFonts w:hAnsiTheme="minorHAnsi"/>
              </w:rPr>
            </w:pPr>
            <w:r>
              <w:rPr>
                <w:rFonts w:hint="eastAsia" w:hAnsiTheme="minorHAnsi"/>
              </w:rPr>
              <w:t>政策持续年限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5EE5AD8A">
            <w:pPr>
              <w:pStyle w:val="15"/>
              <w:rPr>
                <w:rFonts w:hAnsiTheme="minorHAnsi"/>
              </w:rPr>
            </w:pPr>
            <w:r>
              <w:rPr>
                <w:rFonts w:hint="eastAsia" w:hAnsiTheme="minorHAnsi"/>
              </w:rPr>
              <w:t>城乡义务教育家庭经济困难学生生活补助政策持续年限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01C7C2A1">
            <w:pPr>
              <w:pStyle w:val="15"/>
              <w:rPr>
                <w:rFonts w:hAnsiTheme="minorHAnsi"/>
              </w:rPr>
            </w:pPr>
            <w:r>
              <w:rPr>
                <w:rFonts w:hint="eastAsia" w:hAnsiTheme="minorHAnsi"/>
              </w:rPr>
              <w:t>9年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2C72607E">
            <w:pPr>
              <w:pStyle w:val="15"/>
              <w:rPr>
                <w:rFonts w:hAnsiTheme="minorHAnsi"/>
              </w:rPr>
            </w:pPr>
            <w:r>
              <w:rPr>
                <w:rFonts w:hint="eastAsia" w:hAnsiTheme="minorHAnsi"/>
              </w:rPr>
              <w:t>完成率</w:t>
            </w:r>
          </w:p>
        </w:tc>
      </w:tr>
      <w:tr w14:paraId="1FA1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7620BF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D6F6B9F">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07612DD">
            <w:pPr>
              <w:pStyle w:val="15"/>
              <w:rPr>
                <w:rFonts w:hAnsiTheme="minorHAnsi"/>
              </w:rPr>
            </w:pPr>
            <w:r>
              <w:rPr>
                <w:rFonts w:hint="eastAsia" w:hAnsiTheme="minorHAnsi"/>
              </w:rPr>
              <w:t>减轻农村贫困家庭负担，确保贫困家庭子女顺利完成学业</w:t>
            </w:r>
          </w:p>
        </w:tc>
        <w:tc>
          <w:tcPr>
            <w:tcW w:w="2891" w:type="dxa"/>
            <w:tcBorders>
              <w:top w:val="single" w:color="000000" w:sz="6" w:space="0"/>
              <w:left w:val="single" w:color="000000" w:sz="6" w:space="0"/>
              <w:bottom w:val="single" w:color="000000" w:sz="6" w:space="0"/>
              <w:right w:val="single" w:color="000000" w:sz="6" w:space="0"/>
            </w:tcBorders>
            <w:vAlign w:val="center"/>
          </w:tcPr>
          <w:p w14:paraId="6A640B13">
            <w:pPr>
              <w:pStyle w:val="15"/>
              <w:rPr>
                <w:rFonts w:hAnsiTheme="minorHAnsi"/>
              </w:rPr>
            </w:pPr>
            <w:r>
              <w:rPr>
                <w:rFonts w:hint="eastAsia" w:hAnsiTheme="minorHAnsi"/>
              </w:rPr>
              <w:t>减轻农村贫困家庭负担，确保贫困家庭子女顺利完成学业</w:t>
            </w:r>
          </w:p>
        </w:tc>
        <w:tc>
          <w:tcPr>
            <w:tcW w:w="1276" w:type="dxa"/>
            <w:tcBorders>
              <w:top w:val="single" w:color="000000" w:sz="6" w:space="0"/>
              <w:left w:val="single" w:color="000000" w:sz="6" w:space="0"/>
              <w:bottom w:val="single" w:color="000000" w:sz="6" w:space="0"/>
              <w:right w:val="single" w:color="000000" w:sz="6" w:space="0"/>
            </w:tcBorders>
            <w:vAlign w:val="center"/>
          </w:tcPr>
          <w:p w14:paraId="47F9ED8B">
            <w:pPr>
              <w:pStyle w:val="15"/>
              <w:rPr>
                <w:rFonts w:hAnsiTheme="minorHAnsi"/>
              </w:rPr>
            </w:pPr>
            <w:r>
              <w:rPr>
                <w:rFonts w:hint="eastAsia" w:hAnsiTheme="minorHAnsi"/>
              </w:rPr>
              <w:t>514元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47E0BEC0">
            <w:pPr>
              <w:pStyle w:val="15"/>
              <w:rPr>
                <w:rFonts w:hAnsiTheme="minorHAnsi"/>
              </w:rPr>
            </w:pPr>
            <w:r>
              <w:rPr>
                <w:rFonts w:hint="eastAsia" w:hAnsiTheme="minorHAnsi"/>
              </w:rPr>
              <w:t>完成率</w:t>
            </w:r>
          </w:p>
        </w:tc>
      </w:tr>
      <w:tr w14:paraId="32F0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94C29B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F0BB280">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BDC084C">
            <w:pPr>
              <w:pStyle w:val="15"/>
              <w:rPr>
                <w:rFonts w:hAnsiTheme="minorHAnsi"/>
              </w:rPr>
            </w:pPr>
            <w:r>
              <w:rPr>
                <w:rFonts w:hint="eastAsia" w:hAnsiTheme="minorHAnsi"/>
              </w:rPr>
              <w:t>形成良好社会风气</w:t>
            </w:r>
          </w:p>
        </w:tc>
        <w:tc>
          <w:tcPr>
            <w:tcW w:w="2891" w:type="dxa"/>
            <w:tcBorders>
              <w:top w:val="single" w:color="000000" w:sz="6" w:space="0"/>
              <w:left w:val="single" w:color="000000" w:sz="6" w:space="0"/>
              <w:bottom w:val="single" w:color="000000" w:sz="6" w:space="0"/>
              <w:right w:val="single" w:color="000000" w:sz="6" w:space="0"/>
            </w:tcBorders>
            <w:vAlign w:val="center"/>
          </w:tcPr>
          <w:p w14:paraId="3D23FA3C">
            <w:pPr>
              <w:pStyle w:val="15"/>
              <w:rPr>
                <w:rFonts w:hAnsiTheme="minorHAnsi"/>
              </w:rPr>
            </w:pPr>
            <w:r>
              <w:rPr>
                <w:rFonts w:hint="eastAsia" w:hAnsiTheme="minorHAnsi"/>
              </w:rPr>
              <w:t>发挥引领作用，形成社会助学良好风气</w:t>
            </w:r>
          </w:p>
        </w:tc>
        <w:tc>
          <w:tcPr>
            <w:tcW w:w="1276" w:type="dxa"/>
            <w:tcBorders>
              <w:top w:val="single" w:color="000000" w:sz="6" w:space="0"/>
              <w:left w:val="single" w:color="000000" w:sz="6" w:space="0"/>
              <w:bottom w:val="single" w:color="000000" w:sz="6" w:space="0"/>
              <w:right w:val="single" w:color="000000" w:sz="6" w:space="0"/>
            </w:tcBorders>
            <w:vAlign w:val="center"/>
          </w:tcPr>
          <w:p w14:paraId="3C28FC0F">
            <w:pPr>
              <w:pStyle w:val="15"/>
              <w:rPr>
                <w:rFonts w:hAnsiTheme="minorHAnsi"/>
              </w:rPr>
            </w:pPr>
            <w:r>
              <w:rPr>
                <w:rFonts w:hint="eastAsia" w:hAnsiTheme="minorHAnsi"/>
              </w:rPr>
              <w:t>长期</w:t>
            </w:r>
          </w:p>
        </w:tc>
        <w:tc>
          <w:tcPr>
            <w:tcW w:w="1843" w:type="dxa"/>
            <w:tcBorders>
              <w:top w:val="single" w:color="000000" w:sz="6" w:space="0"/>
              <w:left w:val="single" w:color="000000" w:sz="6" w:space="0"/>
              <w:bottom w:val="single" w:color="000000" w:sz="6" w:space="0"/>
              <w:right w:val="single" w:color="000000" w:sz="6" w:space="0"/>
            </w:tcBorders>
            <w:vAlign w:val="center"/>
          </w:tcPr>
          <w:p w14:paraId="1D6A6B10">
            <w:pPr>
              <w:pStyle w:val="15"/>
              <w:rPr>
                <w:rFonts w:hAnsiTheme="minorHAnsi"/>
              </w:rPr>
            </w:pPr>
            <w:r>
              <w:rPr>
                <w:rFonts w:hint="eastAsia" w:hAnsiTheme="minorHAnsi"/>
              </w:rPr>
              <w:t>完成率</w:t>
            </w:r>
          </w:p>
        </w:tc>
      </w:tr>
      <w:tr w14:paraId="67C0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44FF447">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8995301">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D8EEF03">
            <w:pPr>
              <w:pStyle w:val="15"/>
              <w:rPr>
                <w:rFonts w:hAnsiTheme="minorHAnsi"/>
              </w:rPr>
            </w:pPr>
            <w:r>
              <w:rPr>
                <w:rFonts w:hint="eastAsia" w:hAnsiTheme="minorHAnsi"/>
              </w:rPr>
              <w:t>享受资助学生满意度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06E89F97">
            <w:pPr>
              <w:pStyle w:val="15"/>
              <w:rPr>
                <w:rFonts w:hAnsiTheme="minorHAnsi"/>
              </w:rPr>
            </w:pPr>
            <w:r>
              <w:rPr>
                <w:rFonts w:hint="eastAsia" w:hAnsiTheme="minorHAnsi"/>
              </w:rPr>
              <w:t>享受义务教育阶段家庭经济困难学生生活补助学生满意度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260764E3">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503DA270">
            <w:pPr>
              <w:pStyle w:val="15"/>
              <w:rPr>
                <w:rFonts w:hAnsiTheme="minorHAnsi"/>
              </w:rPr>
            </w:pPr>
            <w:r>
              <w:rPr>
                <w:rFonts w:hint="eastAsia" w:hAnsiTheme="minorHAnsi"/>
              </w:rPr>
              <w:t>达标率</w:t>
            </w:r>
          </w:p>
        </w:tc>
      </w:tr>
    </w:tbl>
    <w:p w14:paraId="7D77B34A">
      <w:pPr>
        <w:widowControl/>
        <w:jc w:val="left"/>
        <w:sectPr>
          <w:pgSz w:w="11900" w:h="16840"/>
          <w:pgMar w:top="1984" w:right="1304" w:bottom="1134" w:left="1304" w:header="720" w:footer="720" w:gutter="0"/>
          <w:cols w:space="720" w:num="1"/>
        </w:sectPr>
      </w:pPr>
    </w:p>
    <w:p w14:paraId="12A692F6">
      <w:pPr>
        <w:ind w:firstLine="560"/>
        <w:jc w:val="left"/>
        <w:outlineLvl w:val="3"/>
        <w:rPr>
          <w:rFonts w:ascii="方正仿宋_GBK" w:hAnsi="Calibri" w:eastAsia="方正仿宋_GBK" w:cs="方正仿宋_GBK"/>
          <w:color w:val="000000"/>
          <w:sz w:val="28"/>
        </w:rPr>
      </w:pPr>
    </w:p>
    <w:p w14:paraId="4ED53C74">
      <w:pPr>
        <w:jc w:val="left"/>
        <w:outlineLvl w:val="3"/>
        <w:rPr>
          <w:rFonts w:ascii="Calibri" w:eastAsia="宋体" w:cs="Times New Roman"/>
        </w:rPr>
      </w:pPr>
      <w:r>
        <w:rPr>
          <w:rFonts w:hint="eastAsia" w:ascii="方正仿宋_GBK" w:eastAsia="方正仿宋_GBK" w:cs="方正仿宋_GBK"/>
          <w:color w:val="000000"/>
          <w:sz w:val="28"/>
        </w:rPr>
        <w:t>133.义务教育阶段经济困难在校生生活补助绩效目标表</w:t>
      </w:r>
      <w:bookmarkEnd w:id="82"/>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CEF4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4628E5E4">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338C759E">
            <w:pPr>
              <w:pStyle w:val="13"/>
              <w:rPr>
                <w:rFonts w:hAnsiTheme="minorHAnsi"/>
              </w:rPr>
            </w:pPr>
          </w:p>
        </w:tc>
      </w:tr>
      <w:tr w14:paraId="21F25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2F96EEDB">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55728E47">
            <w:pPr>
              <w:pStyle w:val="15"/>
              <w:rPr>
                <w:rFonts w:hAnsiTheme="minorHAnsi"/>
              </w:rPr>
            </w:pPr>
            <w:r>
              <w:rPr>
                <w:rFonts w:hint="eastAsia" w:hAnsiTheme="minorHAnsi"/>
              </w:rPr>
              <w:t>1.目标内容1对城乡义务教育学段家庭经济困难寄宿生和建档立卡等四类非寄宿生发放生活补助</w:t>
            </w:r>
          </w:p>
        </w:tc>
      </w:tr>
    </w:tbl>
    <w:p w14:paraId="471A7978">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57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0EAD4ED">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9A43D65">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9DBE46C">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32FABD0A">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393F4EEA">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0F5339F0">
            <w:pPr>
              <w:pStyle w:val="16"/>
              <w:rPr>
                <w:rFonts w:hAnsiTheme="minorHAnsi"/>
              </w:rPr>
            </w:pPr>
            <w:r>
              <w:rPr>
                <w:rFonts w:hint="eastAsia" w:hAnsiTheme="minorHAnsi"/>
              </w:rPr>
              <w:t>指标值确定依据</w:t>
            </w:r>
          </w:p>
        </w:tc>
      </w:tr>
      <w:tr w14:paraId="4A69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C017972">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DB4E7FB">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B141071">
            <w:pPr>
              <w:pStyle w:val="15"/>
              <w:rPr>
                <w:rFonts w:hAnsiTheme="minorHAnsi"/>
              </w:rPr>
            </w:pPr>
            <w:r>
              <w:rPr>
                <w:rFonts w:hint="eastAsia" w:hAnsiTheme="minorHAnsi"/>
              </w:rPr>
              <w:t>资助人数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009D6185">
            <w:pPr>
              <w:pStyle w:val="15"/>
              <w:rPr>
                <w:rFonts w:hAnsiTheme="minorHAnsi"/>
              </w:rPr>
            </w:pPr>
            <w:r>
              <w:rPr>
                <w:rFonts w:hint="eastAsia" w:hAnsiTheme="minorHAnsi"/>
                <w:lang w:eastAsia="zh-CN"/>
              </w:rPr>
              <w:t>义务教育家庭</w:t>
            </w:r>
            <w:r>
              <w:rPr>
                <w:rFonts w:hint="eastAsia" w:hAnsiTheme="minorHAnsi"/>
              </w:rPr>
              <w:t>经济困难学生生活补助享受人数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0A973ACE">
            <w:pPr>
              <w:pStyle w:val="15"/>
              <w:rPr>
                <w:rFonts w:hAnsiTheme="minorHAnsi"/>
              </w:rPr>
            </w:pPr>
            <w:r>
              <w:rPr>
                <w:rFonts w:hint="eastAsia" w:hAnsiTheme="minorHAnsi"/>
              </w:rPr>
              <w:t>≥6900人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57DC4598">
            <w:pPr>
              <w:pStyle w:val="15"/>
              <w:rPr>
                <w:rFonts w:hAnsiTheme="minorHAnsi"/>
              </w:rPr>
            </w:pPr>
            <w:r>
              <w:rPr>
                <w:rFonts w:hint="eastAsia" w:hAnsiTheme="minorHAnsi"/>
              </w:rPr>
              <w:t>完成率</w:t>
            </w:r>
          </w:p>
        </w:tc>
      </w:tr>
      <w:tr w14:paraId="2250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DDA3880">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D8DF3DE">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40FF1E8">
            <w:pPr>
              <w:pStyle w:val="15"/>
              <w:rPr>
                <w:rFonts w:hAnsiTheme="minorHAnsi"/>
              </w:rPr>
            </w:pPr>
            <w:r>
              <w:rPr>
                <w:rFonts w:hint="eastAsia" w:hAnsiTheme="minorHAnsi"/>
              </w:rPr>
              <w:t>覆盖率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94AA658">
            <w:pPr>
              <w:pStyle w:val="15"/>
              <w:rPr>
                <w:rFonts w:hAnsiTheme="minorHAnsi"/>
              </w:rPr>
            </w:pPr>
            <w:r>
              <w:rPr>
                <w:rFonts w:hint="eastAsia" w:hAnsiTheme="minorHAnsi"/>
              </w:rPr>
              <w:t>全面覆盖就学困难学生</w:t>
            </w:r>
          </w:p>
        </w:tc>
        <w:tc>
          <w:tcPr>
            <w:tcW w:w="1276" w:type="dxa"/>
            <w:tcBorders>
              <w:top w:val="single" w:color="000000" w:sz="6" w:space="0"/>
              <w:left w:val="single" w:color="000000" w:sz="6" w:space="0"/>
              <w:bottom w:val="single" w:color="000000" w:sz="6" w:space="0"/>
              <w:right w:val="single" w:color="000000" w:sz="6" w:space="0"/>
            </w:tcBorders>
            <w:vAlign w:val="center"/>
          </w:tcPr>
          <w:p w14:paraId="5399D75B">
            <w:pPr>
              <w:pStyle w:val="15"/>
              <w:rPr>
                <w:rFonts w:hAnsiTheme="minorHAnsi"/>
              </w:rPr>
            </w:pPr>
            <w:r>
              <w:rPr>
                <w:rFonts w:hint="eastAsia" w:hAnsiTheme="minorHAnsi"/>
              </w:rPr>
              <w:t>100百分比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1CDBD23C">
            <w:pPr>
              <w:pStyle w:val="15"/>
              <w:rPr>
                <w:rFonts w:hAnsiTheme="minorHAnsi"/>
              </w:rPr>
            </w:pPr>
            <w:r>
              <w:rPr>
                <w:rFonts w:hint="eastAsia" w:hAnsiTheme="minorHAnsi"/>
              </w:rPr>
              <w:t>覆盖率</w:t>
            </w:r>
          </w:p>
        </w:tc>
      </w:tr>
      <w:tr w14:paraId="0636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6CEE8B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4BA506F">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1434D9A">
            <w:pPr>
              <w:pStyle w:val="15"/>
              <w:rPr>
                <w:rFonts w:hAnsiTheme="minorHAnsi"/>
              </w:rPr>
            </w:pPr>
            <w:r>
              <w:rPr>
                <w:rFonts w:hint="eastAsia" w:hAnsiTheme="minorHAnsi"/>
              </w:rPr>
              <w:t>补助资金及时足额发放</w:t>
            </w:r>
          </w:p>
        </w:tc>
        <w:tc>
          <w:tcPr>
            <w:tcW w:w="2891" w:type="dxa"/>
            <w:tcBorders>
              <w:top w:val="single" w:color="000000" w:sz="6" w:space="0"/>
              <w:left w:val="single" w:color="000000" w:sz="6" w:space="0"/>
              <w:bottom w:val="single" w:color="000000" w:sz="6" w:space="0"/>
              <w:right w:val="single" w:color="000000" w:sz="6" w:space="0"/>
            </w:tcBorders>
            <w:vAlign w:val="center"/>
          </w:tcPr>
          <w:p w14:paraId="31CAE0F1">
            <w:pPr>
              <w:pStyle w:val="15"/>
              <w:rPr>
                <w:rFonts w:hAnsiTheme="minorHAnsi"/>
              </w:rPr>
            </w:pPr>
            <w:r>
              <w:rPr>
                <w:rFonts w:hint="eastAsia" w:hAnsiTheme="minorHAnsi"/>
              </w:rPr>
              <w:t>补助资金及时足额发放</w:t>
            </w:r>
          </w:p>
        </w:tc>
        <w:tc>
          <w:tcPr>
            <w:tcW w:w="1276" w:type="dxa"/>
            <w:tcBorders>
              <w:top w:val="single" w:color="000000" w:sz="6" w:space="0"/>
              <w:left w:val="single" w:color="000000" w:sz="6" w:space="0"/>
              <w:bottom w:val="single" w:color="000000" w:sz="6" w:space="0"/>
              <w:right w:val="single" w:color="000000" w:sz="6" w:space="0"/>
            </w:tcBorders>
            <w:vAlign w:val="center"/>
          </w:tcPr>
          <w:p w14:paraId="382A90C9">
            <w:pPr>
              <w:pStyle w:val="15"/>
              <w:rPr>
                <w:rFonts w:hAnsiTheme="minorHAnsi"/>
              </w:rPr>
            </w:pPr>
            <w:r>
              <w:rPr>
                <w:rFonts w:hint="eastAsia" w:hAnsiTheme="minorHAnsi"/>
              </w:rPr>
              <w:t>124万元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77180ADA">
            <w:pPr>
              <w:pStyle w:val="15"/>
              <w:rPr>
                <w:rFonts w:hAnsiTheme="minorHAnsi"/>
              </w:rPr>
            </w:pPr>
            <w:r>
              <w:rPr>
                <w:rFonts w:hint="eastAsia" w:hAnsiTheme="minorHAnsi"/>
              </w:rPr>
              <w:t>达到指标</w:t>
            </w:r>
          </w:p>
        </w:tc>
      </w:tr>
      <w:tr w14:paraId="4EA1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7EBCBA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F8FF427">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116CFF2">
            <w:pPr>
              <w:pStyle w:val="15"/>
              <w:rPr>
                <w:rFonts w:hAnsiTheme="minorHAnsi"/>
              </w:rPr>
            </w:pPr>
            <w:r>
              <w:rPr>
                <w:rFonts w:hint="eastAsia" w:hAnsiTheme="minorHAnsi"/>
              </w:rPr>
              <w:t>就学困难资助发放标准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79C93A53">
            <w:pPr>
              <w:pStyle w:val="15"/>
              <w:rPr>
                <w:rFonts w:hAnsiTheme="minorHAnsi"/>
              </w:rPr>
            </w:pPr>
            <w:r>
              <w:rPr>
                <w:rFonts w:hint="eastAsia" w:hAnsiTheme="minorHAnsi"/>
              </w:rPr>
              <w:t>人均资助标准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1C1E8094">
            <w:pPr>
              <w:pStyle w:val="15"/>
              <w:rPr>
                <w:rFonts w:hAnsiTheme="minorHAnsi"/>
              </w:rPr>
            </w:pPr>
            <w:r>
              <w:rPr>
                <w:rFonts w:hint="eastAsia" w:hAnsiTheme="minorHAnsi"/>
              </w:rPr>
              <w:t>≥170元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2E233E7F">
            <w:pPr>
              <w:pStyle w:val="15"/>
              <w:rPr>
                <w:rFonts w:hAnsiTheme="minorHAnsi"/>
              </w:rPr>
            </w:pPr>
            <w:r>
              <w:rPr>
                <w:rFonts w:hint="eastAsia" w:hAnsiTheme="minorHAnsi"/>
              </w:rPr>
              <w:t>达到指标</w:t>
            </w:r>
          </w:p>
        </w:tc>
      </w:tr>
      <w:tr w14:paraId="1EB9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D9A9992">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BDD1142">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9806054">
            <w:pPr>
              <w:pStyle w:val="15"/>
              <w:rPr>
                <w:rFonts w:hAnsiTheme="minorHAnsi"/>
              </w:rPr>
            </w:pPr>
            <w:r>
              <w:rPr>
                <w:rFonts w:hint="eastAsia" w:hAnsiTheme="minorHAnsi"/>
              </w:rPr>
              <w:t>提高困难学生学业完成率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BD81446">
            <w:pPr>
              <w:pStyle w:val="15"/>
              <w:rPr>
                <w:rFonts w:hAnsiTheme="minorHAnsi"/>
              </w:rPr>
            </w:pPr>
            <w:r>
              <w:rPr>
                <w:rFonts w:hint="eastAsia" w:hAnsiTheme="minorHAnsi"/>
              </w:rPr>
              <w:t>提高困难学生学业完成率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E1BB560">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07F2D52">
            <w:pPr>
              <w:pStyle w:val="15"/>
              <w:rPr>
                <w:rFonts w:hAnsiTheme="minorHAnsi"/>
              </w:rPr>
            </w:pPr>
            <w:r>
              <w:rPr>
                <w:rFonts w:hint="eastAsia" w:hAnsiTheme="minorHAnsi"/>
              </w:rPr>
              <w:t>达到指标</w:t>
            </w:r>
          </w:p>
        </w:tc>
      </w:tr>
      <w:tr w14:paraId="7C3E8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76B5ED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60E9C57">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0702FD4">
            <w:pPr>
              <w:pStyle w:val="15"/>
              <w:rPr>
                <w:rFonts w:hAnsiTheme="minorHAnsi"/>
              </w:rPr>
            </w:pPr>
            <w:r>
              <w:rPr>
                <w:rFonts w:hint="eastAsia" w:hAnsiTheme="minorHAnsi"/>
              </w:rPr>
              <w:t>政策持续年限</w:t>
            </w:r>
          </w:p>
        </w:tc>
        <w:tc>
          <w:tcPr>
            <w:tcW w:w="2891" w:type="dxa"/>
            <w:tcBorders>
              <w:top w:val="single" w:color="000000" w:sz="6" w:space="0"/>
              <w:left w:val="single" w:color="000000" w:sz="6" w:space="0"/>
              <w:bottom w:val="single" w:color="000000" w:sz="6" w:space="0"/>
              <w:right w:val="single" w:color="000000" w:sz="6" w:space="0"/>
            </w:tcBorders>
            <w:vAlign w:val="center"/>
          </w:tcPr>
          <w:p w14:paraId="48938D11">
            <w:pPr>
              <w:pStyle w:val="15"/>
              <w:rPr>
                <w:rFonts w:hAnsiTheme="minorHAnsi"/>
              </w:rPr>
            </w:pPr>
            <w:r>
              <w:rPr>
                <w:rFonts w:hint="eastAsia" w:hAnsiTheme="minorHAnsi"/>
              </w:rPr>
              <w:t>发放困难学生生活补助政策持续年限</w:t>
            </w:r>
          </w:p>
        </w:tc>
        <w:tc>
          <w:tcPr>
            <w:tcW w:w="1276" w:type="dxa"/>
            <w:tcBorders>
              <w:top w:val="single" w:color="000000" w:sz="6" w:space="0"/>
              <w:left w:val="single" w:color="000000" w:sz="6" w:space="0"/>
              <w:bottom w:val="single" w:color="000000" w:sz="6" w:space="0"/>
              <w:right w:val="single" w:color="000000" w:sz="6" w:space="0"/>
            </w:tcBorders>
            <w:vAlign w:val="center"/>
          </w:tcPr>
          <w:p w14:paraId="3222A43E">
            <w:pPr>
              <w:pStyle w:val="15"/>
              <w:rPr>
                <w:rFonts w:hAnsiTheme="minorHAnsi"/>
              </w:rPr>
            </w:pPr>
            <w:r>
              <w:rPr>
                <w:rFonts w:hint="eastAsia" w:hAnsiTheme="minorHAnsi"/>
              </w:rPr>
              <w:t>9年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55B67382">
            <w:pPr>
              <w:pStyle w:val="15"/>
              <w:rPr>
                <w:rFonts w:hAnsiTheme="minorHAnsi"/>
              </w:rPr>
            </w:pPr>
            <w:r>
              <w:rPr>
                <w:rFonts w:hint="eastAsia" w:hAnsiTheme="minorHAnsi"/>
              </w:rPr>
              <w:t>达到指标</w:t>
            </w:r>
          </w:p>
        </w:tc>
      </w:tr>
      <w:tr w14:paraId="2078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651E89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16F4DE0">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6AC57F3">
            <w:pPr>
              <w:pStyle w:val="15"/>
              <w:rPr>
                <w:rFonts w:hAnsiTheme="minorHAnsi"/>
              </w:rPr>
            </w:pPr>
            <w:r>
              <w:rPr>
                <w:rFonts w:hint="eastAsia" w:hAnsiTheme="minorHAnsi"/>
              </w:rPr>
              <w:t>减轻农村贫困家庭负担</w:t>
            </w:r>
          </w:p>
        </w:tc>
        <w:tc>
          <w:tcPr>
            <w:tcW w:w="2891" w:type="dxa"/>
            <w:tcBorders>
              <w:top w:val="single" w:color="000000" w:sz="6" w:space="0"/>
              <w:left w:val="single" w:color="000000" w:sz="6" w:space="0"/>
              <w:bottom w:val="single" w:color="000000" w:sz="6" w:space="0"/>
              <w:right w:val="single" w:color="000000" w:sz="6" w:space="0"/>
            </w:tcBorders>
            <w:vAlign w:val="center"/>
          </w:tcPr>
          <w:p w14:paraId="20487E62">
            <w:pPr>
              <w:pStyle w:val="15"/>
              <w:rPr>
                <w:rFonts w:hAnsiTheme="minorHAnsi"/>
              </w:rPr>
            </w:pPr>
            <w:r>
              <w:rPr>
                <w:rFonts w:hint="eastAsia" w:hAnsiTheme="minorHAnsi"/>
              </w:rPr>
              <w:t>减轻农村贫困家庭负担</w:t>
            </w:r>
          </w:p>
        </w:tc>
        <w:tc>
          <w:tcPr>
            <w:tcW w:w="1276" w:type="dxa"/>
            <w:tcBorders>
              <w:top w:val="single" w:color="000000" w:sz="6" w:space="0"/>
              <w:left w:val="single" w:color="000000" w:sz="6" w:space="0"/>
              <w:bottom w:val="single" w:color="000000" w:sz="6" w:space="0"/>
              <w:right w:val="single" w:color="000000" w:sz="6" w:space="0"/>
            </w:tcBorders>
            <w:vAlign w:val="center"/>
          </w:tcPr>
          <w:p w14:paraId="31FCD28B">
            <w:pPr>
              <w:pStyle w:val="15"/>
              <w:rPr>
                <w:rFonts w:hAnsiTheme="minorHAnsi"/>
              </w:rPr>
            </w:pPr>
            <w:r>
              <w:rPr>
                <w:rFonts w:hint="eastAsia" w:hAnsiTheme="minorHAnsi"/>
              </w:rPr>
              <w:t>≥170元</w:t>
            </w:r>
          </w:p>
        </w:tc>
        <w:tc>
          <w:tcPr>
            <w:tcW w:w="1843" w:type="dxa"/>
            <w:tcBorders>
              <w:top w:val="single" w:color="000000" w:sz="6" w:space="0"/>
              <w:left w:val="single" w:color="000000" w:sz="6" w:space="0"/>
              <w:bottom w:val="single" w:color="000000" w:sz="6" w:space="0"/>
              <w:right w:val="single" w:color="000000" w:sz="6" w:space="0"/>
            </w:tcBorders>
            <w:vAlign w:val="center"/>
          </w:tcPr>
          <w:p w14:paraId="56BD6922">
            <w:pPr>
              <w:pStyle w:val="15"/>
              <w:rPr>
                <w:rFonts w:hAnsiTheme="minorHAnsi"/>
              </w:rPr>
            </w:pPr>
            <w:r>
              <w:rPr>
                <w:rFonts w:hint="eastAsia" w:hAnsiTheme="minorHAnsi"/>
              </w:rPr>
              <w:t>达到指标</w:t>
            </w:r>
          </w:p>
        </w:tc>
      </w:tr>
      <w:tr w14:paraId="4BE3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9B5F0D9">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837432C">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C6B92D5">
            <w:pPr>
              <w:pStyle w:val="15"/>
              <w:rPr>
                <w:rFonts w:hAnsiTheme="minorHAnsi"/>
              </w:rPr>
            </w:pPr>
            <w:r>
              <w:rPr>
                <w:rFonts w:hint="eastAsia" w:hAnsiTheme="minorHAnsi"/>
              </w:rPr>
              <w:t>形成良好社会风气</w:t>
            </w:r>
          </w:p>
        </w:tc>
        <w:tc>
          <w:tcPr>
            <w:tcW w:w="2891" w:type="dxa"/>
            <w:tcBorders>
              <w:top w:val="single" w:color="000000" w:sz="6" w:space="0"/>
              <w:left w:val="single" w:color="000000" w:sz="6" w:space="0"/>
              <w:bottom w:val="single" w:color="000000" w:sz="6" w:space="0"/>
              <w:right w:val="single" w:color="000000" w:sz="6" w:space="0"/>
            </w:tcBorders>
            <w:vAlign w:val="center"/>
          </w:tcPr>
          <w:p w14:paraId="7140B75B">
            <w:pPr>
              <w:pStyle w:val="15"/>
              <w:rPr>
                <w:rFonts w:hAnsiTheme="minorHAnsi"/>
              </w:rPr>
            </w:pPr>
            <w:r>
              <w:rPr>
                <w:rFonts w:hint="eastAsia" w:hAnsiTheme="minorHAnsi"/>
              </w:rPr>
              <w:t>发挥引领作用，形成社会助学良好风气</w:t>
            </w:r>
          </w:p>
        </w:tc>
        <w:tc>
          <w:tcPr>
            <w:tcW w:w="1276" w:type="dxa"/>
            <w:tcBorders>
              <w:top w:val="single" w:color="000000" w:sz="6" w:space="0"/>
              <w:left w:val="single" w:color="000000" w:sz="6" w:space="0"/>
              <w:bottom w:val="single" w:color="000000" w:sz="6" w:space="0"/>
              <w:right w:val="single" w:color="000000" w:sz="6" w:space="0"/>
            </w:tcBorders>
            <w:vAlign w:val="center"/>
          </w:tcPr>
          <w:p w14:paraId="6637250C">
            <w:pPr>
              <w:pStyle w:val="15"/>
              <w:rPr>
                <w:rFonts w:hAnsiTheme="minorHAnsi"/>
              </w:rPr>
            </w:pPr>
            <w:r>
              <w:rPr>
                <w:rFonts w:hint="eastAsia" w:hAnsiTheme="minorHAnsi"/>
              </w:rPr>
              <w:t>长期</w:t>
            </w:r>
          </w:p>
        </w:tc>
        <w:tc>
          <w:tcPr>
            <w:tcW w:w="1843" w:type="dxa"/>
            <w:tcBorders>
              <w:top w:val="single" w:color="000000" w:sz="6" w:space="0"/>
              <w:left w:val="single" w:color="000000" w:sz="6" w:space="0"/>
              <w:bottom w:val="single" w:color="000000" w:sz="6" w:space="0"/>
              <w:right w:val="single" w:color="000000" w:sz="6" w:space="0"/>
            </w:tcBorders>
            <w:vAlign w:val="center"/>
          </w:tcPr>
          <w:p w14:paraId="6503860C">
            <w:pPr>
              <w:pStyle w:val="15"/>
              <w:rPr>
                <w:rFonts w:hAnsiTheme="minorHAnsi"/>
              </w:rPr>
            </w:pPr>
            <w:r>
              <w:rPr>
                <w:rFonts w:hint="eastAsia" w:hAnsiTheme="minorHAnsi"/>
              </w:rPr>
              <w:t>形成良好风气</w:t>
            </w:r>
          </w:p>
        </w:tc>
      </w:tr>
      <w:tr w14:paraId="3155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627EDE7">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4D4CEA3">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DE23C8A">
            <w:pPr>
              <w:pStyle w:val="15"/>
              <w:rPr>
                <w:rFonts w:hAnsiTheme="minorHAnsi"/>
              </w:rPr>
            </w:pPr>
            <w:r>
              <w:rPr>
                <w:rFonts w:hint="eastAsia" w:hAnsiTheme="minorHAnsi"/>
              </w:rPr>
              <w:t>享受资助家庭满意度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3BE18FB4">
            <w:pPr>
              <w:pStyle w:val="15"/>
              <w:rPr>
                <w:rFonts w:hAnsiTheme="minorHAnsi"/>
              </w:rPr>
            </w:pPr>
            <w:r>
              <w:rPr>
                <w:rFonts w:hint="eastAsia" w:hAnsiTheme="minorHAnsi"/>
              </w:rPr>
              <w:t>学前减免保教费政策享受幼儿家庭满意度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43753607">
            <w:pPr>
              <w:pStyle w:val="15"/>
              <w:rPr>
                <w:rFonts w:hAnsiTheme="minorHAnsi"/>
              </w:rPr>
            </w:pPr>
            <w:r>
              <w:rPr>
                <w:rFonts w:hint="eastAsia" w:hAnsiTheme="minorHAnsi"/>
              </w:rPr>
              <w:t>≥95百分比</w:t>
            </w:r>
          </w:p>
        </w:tc>
        <w:tc>
          <w:tcPr>
            <w:tcW w:w="1843" w:type="dxa"/>
            <w:tcBorders>
              <w:top w:val="single" w:color="000000" w:sz="6" w:space="0"/>
              <w:left w:val="single" w:color="000000" w:sz="6" w:space="0"/>
              <w:bottom w:val="single" w:color="000000" w:sz="6" w:space="0"/>
              <w:right w:val="single" w:color="000000" w:sz="6" w:space="0"/>
            </w:tcBorders>
            <w:vAlign w:val="center"/>
          </w:tcPr>
          <w:p w14:paraId="6A9A50A5">
            <w:pPr>
              <w:pStyle w:val="15"/>
              <w:rPr>
                <w:rFonts w:hAnsiTheme="minorHAnsi"/>
              </w:rPr>
            </w:pPr>
            <w:r>
              <w:rPr>
                <w:rFonts w:hint="eastAsia" w:hAnsiTheme="minorHAnsi"/>
              </w:rPr>
              <w:t>完成率</w:t>
            </w:r>
          </w:p>
        </w:tc>
      </w:tr>
    </w:tbl>
    <w:p w14:paraId="25A3C8E5">
      <w:pPr>
        <w:jc w:val="left"/>
        <w:outlineLvl w:val="3"/>
      </w:pPr>
      <w:bookmarkStart w:id="83" w:name="_Toc_4_4_0000000107"/>
      <w:bookmarkStart w:id="84" w:name="_Toc_4_4_0000000100"/>
      <w:r>
        <w:rPr>
          <w:rFonts w:hint="eastAsia" w:ascii="方正仿宋_GBK" w:eastAsia="方正仿宋_GBK" w:cs="方正仿宋_GBK"/>
          <w:color w:val="000000"/>
          <w:sz w:val="28"/>
        </w:rPr>
        <w:t>134.中央学生资助（直达资金）中职免学费绩效目标表</w:t>
      </w:r>
      <w:bookmarkEnd w:id="83"/>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6207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4E296F4B">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20E6FD4B">
            <w:pPr>
              <w:pStyle w:val="13"/>
              <w:rPr>
                <w:rFonts w:hAnsiTheme="minorHAnsi"/>
              </w:rPr>
            </w:pPr>
          </w:p>
        </w:tc>
      </w:tr>
      <w:tr w14:paraId="626CD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58A45BA0">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6CE63B3">
            <w:pPr>
              <w:pStyle w:val="15"/>
              <w:rPr>
                <w:rFonts w:hAnsiTheme="minorHAnsi"/>
              </w:rPr>
            </w:pPr>
            <w:r>
              <w:rPr>
                <w:rFonts w:hint="eastAsia" w:hAnsiTheme="minorHAnsi"/>
              </w:rPr>
              <w:t>1.提升办学质量，服务教育教学</w:t>
            </w:r>
          </w:p>
        </w:tc>
      </w:tr>
    </w:tbl>
    <w:p w14:paraId="3AABFB72">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26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4F88377">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891C7A2">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7E888DE">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4EA9BB5B">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11392E88">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099A83E3">
            <w:pPr>
              <w:pStyle w:val="16"/>
              <w:rPr>
                <w:rFonts w:hAnsiTheme="minorHAnsi"/>
              </w:rPr>
            </w:pPr>
            <w:r>
              <w:rPr>
                <w:rFonts w:hint="eastAsia" w:hAnsiTheme="minorHAnsi"/>
              </w:rPr>
              <w:t>指标值确定依据</w:t>
            </w:r>
          </w:p>
        </w:tc>
      </w:tr>
      <w:tr w14:paraId="64B9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6221A93">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455734E">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3370997">
            <w:pPr>
              <w:pStyle w:val="15"/>
              <w:rPr>
                <w:rFonts w:hAnsiTheme="minorHAnsi"/>
              </w:rPr>
            </w:pPr>
            <w:r>
              <w:rPr>
                <w:rFonts w:hint="eastAsia" w:hAnsiTheme="minorHAnsi"/>
              </w:rPr>
              <w:t>动员未升学有就读意愿的初、高中学生接受职业教育人数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3D8E78E7">
            <w:pPr>
              <w:pStyle w:val="15"/>
              <w:rPr>
                <w:rFonts w:hAnsiTheme="minorHAnsi"/>
              </w:rPr>
            </w:pPr>
            <w:r>
              <w:rPr>
                <w:rFonts w:hint="eastAsia" w:hAnsiTheme="minorHAnsi"/>
              </w:rPr>
              <w:t>动员未升学有就读意愿的初、高中学生接受职业教育人数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3E106FD5">
            <w:pPr>
              <w:pStyle w:val="15"/>
              <w:rPr>
                <w:rFonts w:hAnsiTheme="minorHAnsi"/>
              </w:rPr>
            </w:pPr>
            <w:r>
              <w:rPr>
                <w:rFonts w:hint="eastAsia" w:hAnsiTheme="minorHAnsi"/>
              </w:rPr>
              <w:t>积极动员未升学有就读意愿的初、高中学生接受职业教育</w:t>
            </w:r>
          </w:p>
          <w:p w14:paraId="421C4D93">
            <w:pPr>
              <w:pStyle w:val="15"/>
              <w:rPr>
                <w:rFonts w:hAnsiTheme="minorHAnsi"/>
              </w:rPr>
            </w:pPr>
          </w:p>
        </w:tc>
        <w:tc>
          <w:tcPr>
            <w:tcW w:w="1843" w:type="dxa"/>
            <w:tcBorders>
              <w:top w:val="single" w:color="000000" w:sz="6" w:space="0"/>
              <w:left w:val="single" w:color="000000" w:sz="6" w:space="0"/>
              <w:bottom w:val="single" w:color="000000" w:sz="6" w:space="0"/>
              <w:right w:val="single" w:color="000000" w:sz="6" w:space="0"/>
            </w:tcBorders>
            <w:vAlign w:val="center"/>
          </w:tcPr>
          <w:p w14:paraId="02CAD3A9">
            <w:pPr>
              <w:pStyle w:val="15"/>
              <w:rPr>
                <w:rFonts w:hAnsiTheme="minorHAnsi"/>
              </w:rPr>
            </w:pPr>
            <w:r>
              <w:rPr>
                <w:rFonts w:hint="eastAsia" w:hAnsiTheme="minorHAnsi"/>
              </w:rPr>
              <w:t>动员未升学有就读意愿的初、高中学生接受职业教育人数</w:t>
            </w:r>
          </w:p>
        </w:tc>
      </w:tr>
      <w:tr w14:paraId="2F80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D04A44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F5924F3">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2597791">
            <w:pPr>
              <w:pStyle w:val="15"/>
              <w:rPr>
                <w:rFonts w:hAnsiTheme="minorHAnsi"/>
              </w:rPr>
            </w:pPr>
            <w:r>
              <w:rPr>
                <w:rFonts w:hint="eastAsia" w:hAnsiTheme="minorHAnsi"/>
              </w:rPr>
              <w:t>职业学校新生辍学率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008F56C5">
            <w:pPr>
              <w:pStyle w:val="15"/>
              <w:rPr>
                <w:rFonts w:hAnsiTheme="minorHAnsi"/>
              </w:rPr>
            </w:pPr>
            <w:r>
              <w:rPr>
                <w:rFonts w:hint="eastAsia" w:hAnsiTheme="minorHAnsi"/>
              </w:rPr>
              <w:t>职业学校新生辍学率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479D16C">
            <w:pPr>
              <w:pStyle w:val="15"/>
              <w:rPr>
                <w:rFonts w:hAnsiTheme="minorHAnsi"/>
              </w:rPr>
            </w:pPr>
            <w:r>
              <w:rPr>
                <w:rFonts w:hint="eastAsia" w:hAnsiTheme="minorHAnsi"/>
              </w:rPr>
              <w:t>≤1.8%</w:t>
            </w:r>
          </w:p>
        </w:tc>
        <w:tc>
          <w:tcPr>
            <w:tcW w:w="1843" w:type="dxa"/>
            <w:tcBorders>
              <w:top w:val="single" w:color="000000" w:sz="6" w:space="0"/>
              <w:left w:val="single" w:color="000000" w:sz="6" w:space="0"/>
              <w:bottom w:val="single" w:color="000000" w:sz="6" w:space="0"/>
              <w:right w:val="single" w:color="000000" w:sz="6" w:space="0"/>
            </w:tcBorders>
            <w:vAlign w:val="center"/>
          </w:tcPr>
          <w:p w14:paraId="5A5797B7">
            <w:pPr>
              <w:pStyle w:val="15"/>
              <w:rPr>
                <w:rFonts w:hAnsiTheme="minorHAnsi"/>
              </w:rPr>
            </w:pPr>
            <w:r>
              <w:rPr>
                <w:rFonts w:hint="eastAsia" w:hAnsiTheme="minorHAnsi"/>
              </w:rPr>
              <w:t>职业学校新生辍学率</w:t>
            </w:r>
          </w:p>
        </w:tc>
      </w:tr>
      <w:tr w14:paraId="4204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2B0971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3D4018B">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897A33E">
            <w:pPr>
              <w:pStyle w:val="15"/>
              <w:rPr>
                <w:rFonts w:hAnsiTheme="minorHAnsi"/>
              </w:rPr>
            </w:pPr>
            <w:r>
              <w:rPr>
                <w:rFonts w:hint="eastAsia" w:hAnsiTheme="minorHAnsi"/>
              </w:rPr>
              <w:t>时效指标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4E2923D1">
            <w:pPr>
              <w:pStyle w:val="15"/>
              <w:rPr>
                <w:rFonts w:hAnsiTheme="minorHAnsi"/>
              </w:rPr>
            </w:pPr>
            <w:r>
              <w:rPr>
                <w:rFonts w:hint="eastAsia" w:hAnsiTheme="minorHAnsi"/>
              </w:rPr>
              <w:t>时效指标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631305E">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108F6FB0">
            <w:pPr>
              <w:pStyle w:val="15"/>
              <w:rPr>
                <w:rFonts w:hAnsiTheme="minorHAnsi"/>
              </w:rPr>
            </w:pPr>
            <w:r>
              <w:rPr>
                <w:rFonts w:hint="eastAsia" w:hAnsiTheme="minorHAnsi"/>
              </w:rPr>
              <w:t>时效指标</w:t>
            </w:r>
          </w:p>
        </w:tc>
      </w:tr>
      <w:tr w14:paraId="742F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09AC36E">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A7B47E3">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4C02BB7">
            <w:pPr>
              <w:pStyle w:val="15"/>
              <w:rPr>
                <w:rFonts w:hAnsiTheme="minorHAnsi"/>
              </w:rPr>
            </w:pPr>
            <w:r>
              <w:rPr>
                <w:rFonts w:hint="eastAsia" w:hAnsiTheme="minorHAnsi"/>
              </w:rPr>
              <w:t>成本指标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3392B7EB">
            <w:pPr>
              <w:pStyle w:val="15"/>
              <w:rPr>
                <w:rFonts w:hAnsiTheme="minorHAnsi"/>
              </w:rPr>
            </w:pPr>
            <w:r>
              <w:rPr>
                <w:rFonts w:hint="eastAsia" w:hAnsiTheme="minorHAnsi"/>
              </w:rPr>
              <w:t>成本指标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8B93AB7">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00DC7669">
            <w:pPr>
              <w:pStyle w:val="15"/>
              <w:rPr>
                <w:rFonts w:hAnsiTheme="minorHAnsi"/>
              </w:rPr>
            </w:pPr>
            <w:r>
              <w:rPr>
                <w:rFonts w:hint="eastAsia" w:hAnsiTheme="minorHAnsi"/>
              </w:rPr>
              <w:t>成本指标</w:t>
            </w:r>
          </w:p>
        </w:tc>
      </w:tr>
      <w:tr w14:paraId="4A28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7AE23D7">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218BF57">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2E1CF87">
            <w:pPr>
              <w:pStyle w:val="15"/>
              <w:rPr>
                <w:rFonts w:hAnsiTheme="minorHAnsi"/>
              </w:rPr>
            </w:pPr>
            <w:r>
              <w:rPr>
                <w:rFonts w:hint="eastAsia" w:hAnsiTheme="minorHAnsi"/>
              </w:rPr>
              <w:t>职业学校毕业生就业率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02D37C08">
            <w:pPr>
              <w:pStyle w:val="15"/>
              <w:rPr>
                <w:rFonts w:hAnsiTheme="minorHAnsi"/>
              </w:rPr>
            </w:pPr>
            <w:r>
              <w:rPr>
                <w:rFonts w:hint="eastAsia" w:hAnsiTheme="minorHAnsi"/>
              </w:rPr>
              <w:t>职业学校毕业生就业率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6710FC4">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3F4FB79E">
            <w:pPr>
              <w:pStyle w:val="15"/>
              <w:rPr>
                <w:rFonts w:hAnsiTheme="minorHAnsi"/>
              </w:rPr>
            </w:pPr>
            <w:r>
              <w:rPr>
                <w:rFonts w:hint="eastAsia" w:hAnsiTheme="minorHAnsi"/>
              </w:rPr>
              <w:t>职业学校毕业生就业率</w:t>
            </w:r>
          </w:p>
        </w:tc>
      </w:tr>
      <w:tr w14:paraId="2667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49FFE0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A08C01A">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599215A">
            <w:pPr>
              <w:pStyle w:val="15"/>
              <w:rPr>
                <w:rFonts w:hAnsiTheme="minorHAnsi"/>
              </w:rPr>
            </w:pPr>
            <w:r>
              <w:rPr>
                <w:rFonts w:hint="eastAsia" w:hAnsiTheme="minorHAnsi"/>
              </w:rPr>
              <w:t>经济效益指标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A233B17">
            <w:pPr>
              <w:pStyle w:val="15"/>
              <w:rPr>
                <w:rFonts w:hAnsiTheme="minorHAnsi"/>
              </w:rPr>
            </w:pPr>
            <w:r>
              <w:rPr>
                <w:rFonts w:hint="eastAsia" w:hAnsiTheme="minorHAnsi"/>
              </w:rPr>
              <w:t>经济效益指标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3A5806B">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0F742351">
            <w:pPr>
              <w:pStyle w:val="15"/>
              <w:rPr>
                <w:rFonts w:hAnsiTheme="minorHAnsi"/>
              </w:rPr>
            </w:pPr>
            <w:r>
              <w:rPr>
                <w:rFonts w:hint="eastAsia" w:hAnsiTheme="minorHAnsi"/>
              </w:rPr>
              <w:t>经济效益指标</w:t>
            </w:r>
          </w:p>
        </w:tc>
      </w:tr>
      <w:tr w14:paraId="0F5B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ACCF5C3">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2F374CB">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A6DAFA2">
            <w:pPr>
              <w:pStyle w:val="15"/>
              <w:rPr>
                <w:rFonts w:hAnsiTheme="minorHAnsi"/>
              </w:rPr>
            </w:pPr>
            <w:r>
              <w:rPr>
                <w:rFonts w:hint="eastAsia" w:hAnsiTheme="minorHAnsi"/>
              </w:rPr>
              <w:t>生态效益指标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565923A8">
            <w:pPr>
              <w:pStyle w:val="15"/>
              <w:rPr>
                <w:rFonts w:hAnsiTheme="minorHAnsi"/>
              </w:rPr>
            </w:pPr>
            <w:r>
              <w:rPr>
                <w:rFonts w:hint="eastAsia" w:hAnsiTheme="minorHAnsi"/>
              </w:rPr>
              <w:t>生态效益指标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B79276B">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26A913FA">
            <w:pPr>
              <w:pStyle w:val="15"/>
              <w:rPr>
                <w:rFonts w:hAnsiTheme="minorHAnsi"/>
              </w:rPr>
            </w:pPr>
            <w:r>
              <w:rPr>
                <w:rFonts w:hint="eastAsia" w:hAnsiTheme="minorHAnsi"/>
              </w:rPr>
              <w:t>生态效益指标</w:t>
            </w:r>
          </w:p>
        </w:tc>
      </w:tr>
      <w:tr w14:paraId="76A8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F5C5A2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16E4FF7">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7CBE0DB">
            <w:pPr>
              <w:pStyle w:val="15"/>
              <w:rPr>
                <w:rFonts w:hAnsiTheme="minorHAnsi"/>
              </w:rPr>
            </w:pPr>
            <w:r>
              <w:rPr>
                <w:rFonts w:hint="eastAsia" w:hAnsiTheme="minorHAnsi"/>
              </w:rPr>
              <w:t>职业学校等人口毕业生稳定就业率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1354B0D2">
            <w:pPr>
              <w:pStyle w:val="15"/>
              <w:rPr>
                <w:rFonts w:hAnsiTheme="minorHAnsi"/>
              </w:rPr>
            </w:pPr>
            <w:r>
              <w:rPr>
                <w:rFonts w:hint="eastAsia" w:hAnsiTheme="minorHAnsi"/>
              </w:rPr>
              <w:t>职业学校等人口毕业生稳定就业率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175B21C6">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977ED14">
            <w:pPr>
              <w:pStyle w:val="15"/>
              <w:rPr>
                <w:rFonts w:hAnsiTheme="minorHAnsi"/>
              </w:rPr>
            </w:pPr>
            <w:r>
              <w:rPr>
                <w:rFonts w:hint="eastAsia" w:hAnsiTheme="minorHAnsi"/>
              </w:rPr>
              <w:t>职业学校等人口毕业生稳定就业率</w:t>
            </w:r>
          </w:p>
        </w:tc>
      </w:tr>
      <w:tr w14:paraId="45B5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FA0A47C">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7350DC3">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775370A">
            <w:pPr>
              <w:pStyle w:val="15"/>
              <w:rPr>
                <w:rFonts w:hAnsiTheme="minorHAnsi"/>
              </w:rPr>
            </w:pPr>
            <w:r>
              <w:rPr>
                <w:rFonts w:hint="eastAsia" w:hAnsiTheme="minorHAnsi"/>
              </w:rPr>
              <w:t>受益人口满意度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3F381E05">
            <w:pPr>
              <w:pStyle w:val="15"/>
              <w:rPr>
                <w:rFonts w:hAnsiTheme="minorHAnsi"/>
              </w:rPr>
            </w:pPr>
            <w:r>
              <w:rPr>
                <w:rFonts w:hint="eastAsia" w:hAnsiTheme="minorHAnsi"/>
              </w:rPr>
              <w:t>受益人口满意度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6FD04D4A">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718C8BA5">
            <w:pPr>
              <w:pStyle w:val="15"/>
              <w:rPr>
                <w:rFonts w:hAnsiTheme="minorHAnsi"/>
              </w:rPr>
            </w:pPr>
            <w:r>
              <w:rPr>
                <w:rFonts w:hint="eastAsia" w:hAnsiTheme="minorHAnsi"/>
              </w:rPr>
              <w:t>受益人口满意度</w:t>
            </w:r>
          </w:p>
        </w:tc>
      </w:tr>
      <w:tr w14:paraId="3C7A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91FD09C">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05674B8">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25B4EF3">
            <w:pPr>
              <w:pStyle w:val="15"/>
              <w:rPr>
                <w:rFonts w:hAnsiTheme="minorHAnsi"/>
              </w:rPr>
            </w:pPr>
            <w:r>
              <w:rPr>
                <w:rFonts w:hint="eastAsia" w:hAnsiTheme="minorHAnsi"/>
              </w:rPr>
              <w:t>用人单位对等人口毕业生的满意度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64A29E61">
            <w:pPr>
              <w:pStyle w:val="15"/>
              <w:rPr>
                <w:rFonts w:hAnsiTheme="minorHAnsi"/>
              </w:rPr>
            </w:pPr>
            <w:r>
              <w:rPr>
                <w:rFonts w:hint="eastAsia" w:hAnsiTheme="minorHAnsi"/>
              </w:rPr>
              <w:t>用人单位对等人口毕业生的满意度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17F7D436">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87B834A">
            <w:pPr>
              <w:pStyle w:val="15"/>
              <w:rPr>
                <w:rFonts w:hAnsiTheme="minorHAnsi"/>
              </w:rPr>
            </w:pPr>
            <w:r>
              <w:rPr>
                <w:rFonts w:hint="eastAsia" w:hAnsiTheme="minorHAnsi"/>
              </w:rPr>
              <w:t>用人单位对等人口毕业生的满意度</w:t>
            </w:r>
          </w:p>
        </w:tc>
      </w:tr>
    </w:tbl>
    <w:p w14:paraId="064F8A07">
      <w:pPr>
        <w:ind w:firstLine="560"/>
        <w:jc w:val="left"/>
        <w:outlineLvl w:val="3"/>
        <w:rPr>
          <w:rFonts w:ascii="方正仿宋_GBK" w:hAnsi="Calibri" w:eastAsia="方正仿宋_GBK" w:cs="方正仿宋_GBK"/>
          <w:color w:val="000000"/>
          <w:sz w:val="28"/>
        </w:rPr>
      </w:pPr>
    </w:p>
    <w:p w14:paraId="7E19B8E7">
      <w:pPr>
        <w:ind w:firstLine="560"/>
        <w:jc w:val="left"/>
        <w:outlineLvl w:val="3"/>
        <w:rPr>
          <w:rFonts w:ascii="方正仿宋_GBK" w:eastAsia="方正仿宋_GBK" w:cs="方正仿宋_GBK"/>
          <w:color w:val="000000"/>
          <w:sz w:val="28"/>
        </w:rPr>
      </w:pPr>
    </w:p>
    <w:p w14:paraId="389FE327">
      <w:pPr>
        <w:ind w:firstLine="560"/>
        <w:jc w:val="left"/>
        <w:outlineLvl w:val="3"/>
        <w:rPr>
          <w:rFonts w:ascii="方正仿宋_GBK" w:eastAsia="方正仿宋_GBK" w:cs="方正仿宋_GBK"/>
          <w:color w:val="000000"/>
          <w:sz w:val="28"/>
        </w:rPr>
      </w:pPr>
    </w:p>
    <w:p w14:paraId="2FC48F3D">
      <w:pPr>
        <w:ind w:firstLine="560"/>
        <w:jc w:val="left"/>
        <w:outlineLvl w:val="3"/>
        <w:rPr>
          <w:rFonts w:ascii="方正仿宋_GBK" w:eastAsia="方正仿宋_GBK" w:cs="方正仿宋_GBK"/>
          <w:color w:val="000000"/>
          <w:sz w:val="28"/>
        </w:rPr>
      </w:pPr>
    </w:p>
    <w:p w14:paraId="1A8F732B">
      <w:pPr>
        <w:ind w:firstLine="560"/>
        <w:jc w:val="left"/>
        <w:outlineLvl w:val="3"/>
        <w:rPr>
          <w:rFonts w:ascii="方正仿宋_GBK" w:eastAsia="方正仿宋_GBK" w:cs="方正仿宋_GBK"/>
          <w:color w:val="000000"/>
          <w:sz w:val="28"/>
        </w:rPr>
      </w:pPr>
    </w:p>
    <w:p w14:paraId="4C69FCDA">
      <w:pPr>
        <w:ind w:firstLine="560"/>
        <w:jc w:val="left"/>
        <w:outlineLvl w:val="3"/>
        <w:rPr>
          <w:rFonts w:ascii="方正仿宋_GBK" w:eastAsia="方正仿宋_GBK" w:cs="方正仿宋_GBK"/>
          <w:color w:val="000000"/>
          <w:sz w:val="28"/>
        </w:rPr>
      </w:pPr>
    </w:p>
    <w:p w14:paraId="2CFD40E3">
      <w:pPr>
        <w:ind w:firstLine="560"/>
        <w:jc w:val="left"/>
        <w:outlineLvl w:val="3"/>
        <w:rPr>
          <w:rFonts w:ascii="方正仿宋_GBK" w:eastAsia="方正仿宋_GBK" w:cs="方正仿宋_GBK"/>
          <w:color w:val="000000"/>
          <w:sz w:val="28"/>
        </w:rPr>
      </w:pPr>
    </w:p>
    <w:p w14:paraId="69BC19E3">
      <w:pPr>
        <w:ind w:firstLine="560"/>
        <w:jc w:val="left"/>
        <w:outlineLvl w:val="3"/>
        <w:rPr>
          <w:rFonts w:ascii="方正仿宋_GBK" w:eastAsia="方正仿宋_GBK" w:cs="方正仿宋_GBK"/>
          <w:color w:val="000000"/>
          <w:sz w:val="28"/>
        </w:rPr>
      </w:pPr>
    </w:p>
    <w:p w14:paraId="70B56477">
      <w:pPr>
        <w:ind w:firstLine="560"/>
        <w:jc w:val="left"/>
        <w:outlineLvl w:val="3"/>
        <w:rPr>
          <w:rFonts w:ascii="方正仿宋_GBK" w:eastAsia="方正仿宋_GBK" w:cs="方正仿宋_GBK"/>
          <w:color w:val="000000"/>
          <w:sz w:val="28"/>
        </w:rPr>
      </w:pPr>
    </w:p>
    <w:p w14:paraId="42339CB2">
      <w:pPr>
        <w:ind w:firstLine="560"/>
        <w:jc w:val="left"/>
        <w:outlineLvl w:val="3"/>
        <w:rPr>
          <w:rFonts w:ascii="方正仿宋_GBK" w:eastAsia="方正仿宋_GBK" w:cs="方正仿宋_GBK"/>
          <w:color w:val="000000"/>
          <w:sz w:val="28"/>
        </w:rPr>
      </w:pPr>
    </w:p>
    <w:p w14:paraId="0151D8ED">
      <w:pPr>
        <w:ind w:firstLine="560"/>
        <w:jc w:val="left"/>
        <w:outlineLvl w:val="3"/>
        <w:rPr>
          <w:rFonts w:ascii="方正仿宋_GBK" w:eastAsia="方正仿宋_GBK" w:cs="方正仿宋_GBK"/>
          <w:color w:val="000000"/>
          <w:sz w:val="28"/>
        </w:rPr>
      </w:pPr>
    </w:p>
    <w:p w14:paraId="500B86AC">
      <w:pPr>
        <w:ind w:firstLine="560"/>
        <w:jc w:val="left"/>
        <w:outlineLvl w:val="3"/>
        <w:rPr>
          <w:rFonts w:ascii="方正仿宋_GBK" w:eastAsia="方正仿宋_GBK" w:cs="方正仿宋_GBK"/>
          <w:color w:val="000000"/>
          <w:sz w:val="28"/>
        </w:rPr>
      </w:pPr>
    </w:p>
    <w:p w14:paraId="559FF5E3">
      <w:pPr>
        <w:ind w:firstLine="560"/>
        <w:jc w:val="left"/>
        <w:outlineLvl w:val="3"/>
        <w:rPr>
          <w:rFonts w:ascii="方正仿宋_GBK" w:eastAsia="方正仿宋_GBK" w:cs="方正仿宋_GBK"/>
          <w:color w:val="000000"/>
          <w:sz w:val="28"/>
        </w:rPr>
      </w:pPr>
    </w:p>
    <w:p w14:paraId="3DF9E346">
      <w:pPr>
        <w:ind w:firstLine="560"/>
        <w:jc w:val="left"/>
        <w:outlineLvl w:val="3"/>
        <w:rPr>
          <w:rFonts w:ascii="方正仿宋_GBK" w:eastAsia="方正仿宋_GBK" w:cs="方正仿宋_GBK"/>
          <w:color w:val="000000"/>
          <w:sz w:val="28"/>
        </w:rPr>
      </w:pPr>
    </w:p>
    <w:p w14:paraId="5FEF5386">
      <w:pPr>
        <w:ind w:firstLine="560"/>
        <w:jc w:val="left"/>
        <w:outlineLvl w:val="3"/>
        <w:rPr>
          <w:rFonts w:ascii="方正仿宋_GBK" w:eastAsia="方正仿宋_GBK" w:cs="方正仿宋_GBK"/>
          <w:color w:val="000000"/>
          <w:sz w:val="28"/>
        </w:rPr>
      </w:pPr>
    </w:p>
    <w:p w14:paraId="20FECBB1">
      <w:pPr>
        <w:ind w:firstLine="560"/>
        <w:jc w:val="left"/>
        <w:outlineLvl w:val="3"/>
        <w:rPr>
          <w:rFonts w:ascii="方正仿宋_GBK" w:eastAsia="方正仿宋_GBK" w:cs="方正仿宋_GBK"/>
          <w:color w:val="000000"/>
          <w:sz w:val="28"/>
        </w:rPr>
      </w:pPr>
    </w:p>
    <w:p w14:paraId="007A37F4">
      <w:pPr>
        <w:ind w:firstLine="560"/>
        <w:jc w:val="left"/>
        <w:outlineLvl w:val="3"/>
        <w:rPr>
          <w:rFonts w:ascii="方正仿宋_GBK" w:eastAsia="方正仿宋_GBK" w:cs="方正仿宋_GBK"/>
          <w:color w:val="000000"/>
          <w:sz w:val="28"/>
        </w:rPr>
      </w:pPr>
    </w:p>
    <w:p w14:paraId="4160083B">
      <w:pPr>
        <w:ind w:firstLine="560"/>
        <w:jc w:val="left"/>
        <w:outlineLvl w:val="3"/>
        <w:rPr>
          <w:rFonts w:ascii="方正仿宋_GBK" w:eastAsia="方正仿宋_GBK" w:cs="方正仿宋_GBK"/>
          <w:color w:val="000000"/>
          <w:sz w:val="28"/>
        </w:rPr>
      </w:pPr>
    </w:p>
    <w:p w14:paraId="026B756A">
      <w:pPr>
        <w:ind w:firstLine="560"/>
        <w:jc w:val="left"/>
        <w:outlineLvl w:val="3"/>
        <w:rPr>
          <w:rFonts w:ascii="方正仿宋_GBK" w:eastAsia="方正仿宋_GBK" w:cs="方正仿宋_GBK"/>
          <w:color w:val="000000"/>
          <w:sz w:val="28"/>
        </w:rPr>
      </w:pPr>
    </w:p>
    <w:p w14:paraId="7068BA63">
      <w:pPr>
        <w:ind w:firstLine="560"/>
        <w:jc w:val="left"/>
        <w:outlineLvl w:val="3"/>
        <w:rPr>
          <w:rFonts w:ascii="方正仿宋_GBK" w:eastAsia="方正仿宋_GBK" w:cs="方正仿宋_GBK"/>
          <w:color w:val="000000"/>
          <w:sz w:val="28"/>
        </w:rPr>
      </w:pPr>
    </w:p>
    <w:p w14:paraId="42FADBE5">
      <w:pPr>
        <w:ind w:firstLine="560"/>
        <w:jc w:val="left"/>
        <w:outlineLvl w:val="3"/>
        <w:rPr>
          <w:rFonts w:ascii="方正仿宋_GBK" w:eastAsia="方正仿宋_GBK" w:cs="方正仿宋_GBK"/>
          <w:color w:val="000000"/>
          <w:sz w:val="28"/>
        </w:rPr>
      </w:pPr>
    </w:p>
    <w:p w14:paraId="4F424144">
      <w:pPr>
        <w:ind w:firstLine="560"/>
        <w:jc w:val="left"/>
        <w:outlineLvl w:val="3"/>
        <w:rPr>
          <w:rFonts w:ascii="方正仿宋_GBK" w:eastAsia="方正仿宋_GBK" w:cs="方正仿宋_GBK"/>
          <w:color w:val="000000"/>
          <w:sz w:val="28"/>
        </w:rPr>
      </w:pPr>
    </w:p>
    <w:p w14:paraId="2D4C6D00">
      <w:pPr>
        <w:ind w:firstLine="560"/>
        <w:jc w:val="left"/>
        <w:outlineLvl w:val="3"/>
        <w:rPr>
          <w:rFonts w:ascii="方正仿宋_GBK" w:eastAsia="方正仿宋_GBK" w:cs="方正仿宋_GBK"/>
          <w:color w:val="000000"/>
          <w:sz w:val="28"/>
        </w:rPr>
      </w:pPr>
    </w:p>
    <w:p w14:paraId="0909ECBE">
      <w:pPr>
        <w:ind w:firstLine="560"/>
        <w:jc w:val="left"/>
        <w:outlineLvl w:val="3"/>
        <w:rPr>
          <w:rFonts w:ascii="方正仿宋_GBK" w:eastAsia="方正仿宋_GBK" w:cs="方正仿宋_GBK"/>
          <w:color w:val="000000"/>
          <w:sz w:val="28"/>
        </w:rPr>
      </w:pPr>
    </w:p>
    <w:p w14:paraId="59F7C860">
      <w:pPr>
        <w:ind w:firstLine="560"/>
        <w:jc w:val="left"/>
        <w:outlineLvl w:val="3"/>
        <w:rPr>
          <w:rFonts w:ascii="方正仿宋_GBK" w:eastAsia="方正仿宋_GBK" w:cs="方正仿宋_GBK"/>
          <w:color w:val="000000"/>
          <w:sz w:val="28"/>
        </w:rPr>
      </w:pPr>
    </w:p>
    <w:p w14:paraId="4CC29896">
      <w:pPr>
        <w:ind w:firstLine="560"/>
        <w:jc w:val="left"/>
        <w:outlineLvl w:val="3"/>
        <w:rPr>
          <w:rFonts w:ascii="方正仿宋_GBK" w:eastAsia="方正仿宋_GBK" w:cs="方正仿宋_GBK"/>
          <w:color w:val="000000"/>
          <w:sz w:val="28"/>
        </w:rPr>
      </w:pPr>
    </w:p>
    <w:p w14:paraId="238AE0CC">
      <w:pPr>
        <w:jc w:val="left"/>
        <w:outlineLvl w:val="3"/>
        <w:rPr>
          <w:rFonts w:ascii="Calibri" w:eastAsia="宋体" w:cs="Times New Roman"/>
        </w:rPr>
      </w:pPr>
      <w:bookmarkStart w:id="85" w:name="_Toc_4_4_0000000111"/>
      <w:r>
        <w:rPr>
          <w:rFonts w:hint="eastAsia" w:ascii="方正仿宋_GBK" w:eastAsia="方正仿宋_GBK" w:cs="方正仿宋_GBK"/>
          <w:color w:val="000000"/>
          <w:sz w:val="28"/>
        </w:rPr>
        <w:t>135.中职免学费县级绩效目标表</w:t>
      </w:r>
      <w:bookmarkEnd w:id="85"/>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9C1F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5438D4F5">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73A8E7E3">
            <w:pPr>
              <w:pStyle w:val="13"/>
              <w:rPr>
                <w:rFonts w:hAnsiTheme="minorHAnsi"/>
              </w:rPr>
            </w:pPr>
          </w:p>
        </w:tc>
      </w:tr>
      <w:tr w14:paraId="3D5F8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14F54C64">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486ECD76">
            <w:pPr>
              <w:pStyle w:val="15"/>
              <w:rPr>
                <w:rFonts w:hAnsiTheme="minorHAnsi"/>
              </w:rPr>
            </w:pPr>
            <w:r>
              <w:rPr>
                <w:rFonts w:hint="eastAsia" w:hAnsiTheme="minorHAnsi"/>
              </w:rPr>
              <w:t>1.提升办学质量，服务教育教学</w:t>
            </w:r>
          </w:p>
        </w:tc>
      </w:tr>
    </w:tbl>
    <w:p w14:paraId="2C6005F7">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F7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0968D25">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D78B81B">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9D96516">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52696D0F">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32DEFA58">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6EFF2446">
            <w:pPr>
              <w:pStyle w:val="16"/>
              <w:rPr>
                <w:rFonts w:hAnsiTheme="minorHAnsi"/>
              </w:rPr>
            </w:pPr>
            <w:r>
              <w:rPr>
                <w:rFonts w:hint="eastAsia" w:hAnsiTheme="minorHAnsi"/>
              </w:rPr>
              <w:t>指标值确定依据</w:t>
            </w:r>
          </w:p>
        </w:tc>
      </w:tr>
      <w:tr w14:paraId="3538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AABB14B">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510DD43">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F7BEAF0">
            <w:pPr>
              <w:pStyle w:val="15"/>
              <w:rPr>
                <w:rFonts w:hAnsiTheme="minorHAnsi"/>
              </w:rPr>
            </w:pPr>
            <w:r>
              <w:rPr>
                <w:rFonts w:hint="eastAsia" w:hAnsiTheme="minorHAnsi"/>
              </w:rPr>
              <w:t>动员未升学有就读意愿的初、高中学生接受职业教育人数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1E859BC7">
            <w:pPr>
              <w:pStyle w:val="15"/>
              <w:rPr>
                <w:rFonts w:hAnsiTheme="minorHAnsi"/>
              </w:rPr>
            </w:pPr>
            <w:r>
              <w:rPr>
                <w:rFonts w:hint="eastAsia" w:hAnsiTheme="minorHAnsi"/>
              </w:rPr>
              <w:t>动员未升学有就读意愿的初、高中学生接受职业教育人数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3C08A98E">
            <w:pPr>
              <w:pStyle w:val="15"/>
              <w:rPr>
                <w:rFonts w:hAnsiTheme="minorHAnsi"/>
              </w:rPr>
            </w:pPr>
            <w:r>
              <w:rPr>
                <w:rFonts w:hint="eastAsia" w:hAnsiTheme="minorHAnsi"/>
              </w:rPr>
              <w:t>积极动员未升学有就读意愿的初、高中学生接受职业教育</w:t>
            </w:r>
          </w:p>
          <w:p w14:paraId="088B5DDF">
            <w:pPr>
              <w:pStyle w:val="15"/>
              <w:rPr>
                <w:rFonts w:hAnsiTheme="minorHAnsi"/>
              </w:rPr>
            </w:pPr>
          </w:p>
        </w:tc>
        <w:tc>
          <w:tcPr>
            <w:tcW w:w="1843" w:type="dxa"/>
            <w:tcBorders>
              <w:top w:val="single" w:color="000000" w:sz="6" w:space="0"/>
              <w:left w:val="single" w:color="000000" w:sz="6" w:space="0"/>
              <w:bottom w:val="single" w:color="000000" w:sz="6" w:space="0"/>
              <w:right w:val="single" w:color="000000" w:sz="6" w:space="0"/>
            </w:tcBorders>
            <w:vAlign w:val="center"/>
          </w:tcPr>
          <w:p w14:paraId="659E7020">
            <w:pPr>
              <w:pStyle w:val="15"/>
              <w:rPr>
                <w:rFonts w:hAnsiTheme="minorHAnsi"/>
              </w:rPr>
            </w:pPr>
            <w:r>
              <w:rPr>
                <w:rFonts w:hint="eastAsia" w:hAnsiTheme="minorHAnsi"/>
              </w:rPr>
              <w:t>动员未升学有就读意愿的初、高中学生接受职业教育人数</w:t>
            </w:r>
          </w:p>
        </w:tc>
      </w:tr>
      <w:tr w14:paraId="74DA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554D47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CA6D069">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4DC2A77">
            <w:pPr>
              <w:pStyle w:val="15"/>
              <w:rPr>
                <w:rFonts w:hAnsiTheme="minorHAnsi"/>
              </w:rPr>
            </w:pPr>
            <w:r>
              <w:rPr>
                <w:rFonts w:hint="eastAsia" w:hAnsiTheme="minorHAnsi"/>
              </w:rPr>
              <w:t>职业学校新生辍学率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423CFA10">
            <w:pPr>
              <w:pStyle w:val="15"/>
              <w:rPr>
                <w:rFonts w:hAnsiTheme="minorHAnsi"/>
              </w:rPr>
            </w:pPr>
            <w:r>
              <w:rPr>
                <w:rFonts w:hint="eastAsia" w:hAnsiTheme="minorHAnsi"/>
              </w:rPr>
              <w:t>职业学校新生辍学率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143B8DDB">
            <w:pPr>
              <w:pStyle w:val="15"/>
              <w:rPr>
                <w:rFonts w:hAnsiTheme="minorHAnsi"/>
              </w:rPr>
            </w:pPr>
            <w:r>
              <w:rPr>
                <w:rFonts w:hint="eastAsia" w:hAnsiTheme="minorHAnsi"/>
              </w:rPr>
              <w:t>≤1.8%</w:t>
            </w:r>
          </w:p>
        </w:tc>
        <w:tc>
          <w:tcPr>
            <w:tcW w:w="1843" w:type="dxa"/>
            <w:tcBorders>
              <w:top w:val="single" w:color="000000" w:sz="6" w:space="0"/>
              <w:left w:val="single" w:color="000000" w:sz="6" w:space="0"/>
              <w:bottom w:val="single" w:color="000000" w:sz="6" w:space="0"/>
              <w:right w:val="single" w:color="000000" w:sz="6" w:space="0"/>
            </w:tcBorders>
            <w:vAlign w:val="center"/>
          </w:tcPr>
          <w:p w14:paraId="76EA22AB">
            <w:pPr>
              <w:pStyle w:val="15"/>
              <w:rPr>
                <w:rFonts w:hAnsiTheme="minorHAnsi"/>
              </w:rPr>
            </w:pPr>
            <w:r>
              <w:rPr>
                <w:rFonts w:hint="eastAsia" w:hAnsiTheme="minorHAnsi"/>
              </w:rPr>
              <w:t>职业学校新生辍学率</w:t>
            </w:r>
          </w:p>
        </w:tc>
      </w:tr>
      <w:tr w14:paraId="614F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0B8D32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1CCE4BC">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7B575B2">
            <w:pPr>
              <w:pStyle w:val="15"/>
              <w:rPr>
                <w:rFonts w:hAnsiTheme="minorHAnsi"/>
              </w:rPr>
            </w:pPr>
            <w:r>
              <w:rPr>
                <w:rFonts w:hint="eastAsia" w:hAnsiTheme="minorHAnsi"/>
              </w:rPr>
              <w:t>时效指标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451F3B7B">
            <w:pPr>
              <w:pStyle w:val="15"/>
              <w:rPr>
                <w:rFonts w:hAnsiTheme="minorHAnsi"/>
              </w:rPr>
            </w:pPr>
            <w:r>
              <w:rPr>
                <w:rFonts w:hint="eastAsia" w:hAnsiTheme="minorHAnsi"/>
              </w:rPr>
              <w:t>时效指标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1259916">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4AFD4E97">
            <w:pPr>
              <w:pStyle w:val="15"/>
              <w:rPr>
                <w:rFonts w:hAnsiTheme="minorHAnsi"/>
              </w:rPr>
            </w:pPr>
            <w:r>
              <w:rPr>
                <w:rFonts w:hint="eastAsia" w:hAnsiTheme="minorHAnsi"/>
              </w:rPr>
              <w:t>时效指标</w:t>
            </w:r>
          </w:p>
        </w:tc>
      </w:tr>
      <w:tr w14:paraId="44D3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5B8F37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85F654E">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0380BFF">
            <w:pPr>
              <w:pStyle w:val="15"/>
              <w:rPr>
                <w:rFonts w:hAnsiTheme="minorHAnsi"/>
              </w:rPr>
            </w:pPr>
            <w:r>
              <w:rPr>
                <w:rFonts w:hint="eastAsia" w:hAnsiTheme="minorHAnsi"/>
              </w:rPr>
              <w:t>成本指标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58E345D9">
            <w:pPr>
              <w:pStyle w:val="15"/>
              <w:rPr>
                <w:rFonts w:hAnsiTheme="minorHAnsi"/>
              </w:rPr>
            </w:pPr>
            <w:r>
              <w:rPr>
                <w:rFonts w:hint="eastAsia" w:hAnsiTheme="minorHAnsi"/>
              </w:rPr>
              <w:t>成本指标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504FF8A">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0D6668B4">
            <w:pPr>
              <w:pStyle w:val="15"/>
              <w:rPr>
                <w:rFonts w:hAnsiTheme="minorHAnsi"/>
              </w:rPr>
            </w:pPr>
            <w:r>
              <w:rPr>
                <w:rFonts w:hint="eastAsia" w:hAnsiTheme="minorHAnsi"/>
              </w:rPr>
              <w:t>成本指标</w:t>
            </w:r>
          </w:p>
        </w:tc>
      </w:tr>
      <w:tr w14:paraId="3678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5C73973">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AF3C4DC">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6C59CEC">
            <w:pPr>
              <w:pStyle w:val="15"/>
              <w:rPr>
                <w:rFonts w:hAnsiTheme="minorHAnsi"/>
              </w:rPr>
            </w:pPr>
            <w:r>
              <w:rPr>
                <w:rFonts w:hint="eastAsia" w:hAnsiTheme="minorHAnsi"/>
              </w:rPr>
              <w:t>职业学校毕业生就业率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44F003E">
            <w:pPr>
              <w:pStyle w:val="15"/>
              <w:rPr>
                <w:rFonts w:hAnsiTheme="minorHAnsi"/>
              </w:rPr>
            </w:pPr>
            <w:r>
              <w:rPr>
                <w:rFonts w:hint="eastAsia" w:hAnsiTheme="minorHAnsi"/>
              </w:rPr>
              <w:t>职业学校毕业生就业率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2119E946">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3522D0D9">
            <w:pPr>
              <w:pStyle w:val="15"/>
              <w:rPr>
                <w:rFonts w:hAnsiTheme="minorHAnsi"/>
              </w:rPr>
            </w:pPr>
            <w:r>
              <w:rPr>
                <w:rFonts w:hint="eastAsia" w:hAnsiTheme="minorHAnsi"/>
              </w:rPr>
              <w:t>职业学校毕业生就业率</w:t>
            </w:r>
          </w:p>
        </w:tc>
      </w:tr>
      <w:tr w14:paraId="0CC6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DAD19D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62FC156">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410E7D7">
            <w:pPr>
              <w:pStyle w:val="15"/>
              <w:rPr>
                <w:rFonts w:hAnsiTheme="minorHAnsi"/>
              </w:rPr>
            </w:pPr>
            <w:r>
              <w:rPr>
                <w:rFonts w:hint="eastAsia" w:hAnsiTheme="minorHAnsi"/>
              </w:rPr>
              <w:t>经济效益指标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6BD89BA1">
            <w:pPr>
              <w:pStyle w:val="15"/>
              <w:rPr>
                <w:rFonts w:hAnsiTheme="minorHAnsi"/>
              </w:rPr>
            </w:pPr>
            <w:r>
              <w:rPr>
                <w:rFonts w:hint="eastAsia" w:hAnsiTheme="minorHAnsi"/>
              </w:rPr>
              <w:t>经济效益指标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5E9D980">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2CFF89B3">
            <w:pPr>
              <w:pStyle w:val="15"/>
              <w:rPr>
                <w:rFonts w:hAnsiTheme="minorHAnsi"/>
              </w:rPr>
            </w:pPr>
            <w:r>
              <w:rPr>
                <w:rFonts w:hint="eastAsia" w:hAnsiTheme="minorHAnsi"/>
              </w:rPr>
              <w:t>经济效益指标</w:t>
            </w:r>
          </w:p>
        </w:tc>
      </w:tr>
      <w:tr w14:paraId="1BB1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023690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C4C15D8">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1B7096F">
            <w:pPr>
              <w:pStyle w:val="15"/>
              <w:rPr>
                <w:rFonts w:hAnsiTheme="minorHAnsi"/>
              </w:rPr>
            </w:pPr>
            <w:r>
              <w:rPr>
                <w:rFonts w:hint="eastAsia" w:hAnsiTheme="minorHAnsi"/>
              </w:rPr>
              <w:t>生态效益指标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4EB624C6">
            <w:pPr>
              <w:pStyle w:val="15"/>
              <w:rPr>
                <w:rFonts w:hAnsiTheme="minorHAnsi"/>
              </w:rPr>
            </w:pPr>
            <w:r>
              <w:rPr>
                <w:rFonts w:hint="eastAsia" w:hAnsiTheme="minorHAnsi"/>
              </w:rPr>
              <w:t>生态效益指标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6FE3D67">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14CEFAB7">
            <w:pPr>
              <w:pStyle w:val="15"/>
              <w:rPr>
                <w:rFonts w:hAnsiTheme="minorHAnsi"/>
              </w:rPr>
            </w:pPr>
            <w:r>
              <w:rPr>
                <w:rFonts w:hint="eastAsia" w:hAnsiTheme="minorHAnsi"/>
              </w:rPr>
              <w:t>生态效益指标</w:t>
            </w:r>
          </w:p>
        </w:tc>
      </w:tr>
      <w:tr w14:paraId="0356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724E99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CA3A7E1">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53A51FE">
            <w:pPr>
              <w:pStyle w:val="15"/>
              <w:rPr>
                <w:rFonts w:hAnsiTheme="minorHAnsi"/>
              </w:rPr>
            </w:pPr>
            <w:r>
              <w:rPr>
                <w:rFonts w:hint="eastAsia" w:hAnsiTheme="minorHAnsi"/>
              </w:rPr>
              <w:t>职业学校等人口毕业生稳定就业率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7F8F6EA">
            <w:pPr>
              <w:pStyle w:val="15"/>
              <w:rPr>
                <w:rFonts w:hAnsiTheme="minorHAnsi"/>
              </w:rPr>
            </w:pPr>
            <w:r>
              <w:rPr>
                <w:rFonts w:hint="eastAsia" w:hAnsiTheme="minorHAnsi"/>
              </w:rPr>
              <w:t>职业学校等人口毕业生稳定就业率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FF87BB9">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391DEE8A">
            <w:pPr>
              <w:pStyle w:val="15"/>
              <w:rPr>
                <w:rFonts w:hAnsiTheme="minorHAnsi"/>
              </w:rPr>
            </w:pPr>
            <w:r>
              <w:rPr>
                <w:rFonts w:hint="eastAsia" w:hAnsiTheme="minorHAnsi"/>
              </w:rPr>
              <w:t>职业学校等人口毕业生稳定就业率</w:t>
            </w:r>
          </w:p>
        </w:tc>
      </w:tr>
      <w:tr w14:paraId="2ABE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6907B62">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D05ACDF">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80D971C">
            <w:pPr>
              <w:pStyle w:val="15"/>
              <w:rPr>
                <w:rFonts w:hAnsiTheme="minorHAnsi"/>
              </w:rPr>
            </w:pPr>
            <w:r>
              <w:rPr>
                <w:rFonts w:hint="eastAsia" w:hAnsiTheme="minorHAnsi"/>
              </w:rPr>
              <w:t>受益人口满意度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6A3012D7">
            <w:pPr>
              <w:pStyle w:val="15"/>
              <w:rPr>
                <w:rFonts w:hAnsiTheme="minorHAnsi"/>
              </w:rPr>
            </w:pPr>
            <w:r>
              <w:rPr>
                <w:rFonts w:hint="eastAsia" w:hAnsiTheme="minorHAnsi"/>
              </w:rPr>
              <w:t>受益人口满意度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19AB0291">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A1E5DC2">
            <w:pPr>
              <w:pStyle w:val="15"/>
              <w:rPr>
                <w:rFonts w:hAnsiTheme="minorHAnsi"/>
              </w:rPr>
            </w:pPr>
            <w:r>
              <w:rPr>
                <w:rFonts w:hint="eastAsia" w:hAnsiTheme="minorHAnsi"/>
              </w:rPr>
              <w:t>受益人口满意度</w:t>
            </w:r>
          </w:p>
        </w:tc>
      </w:tr>
      <w:tr w14:paraId="77B9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4F28C7E">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08656D9">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DB3AEC5">
            <w:pPr>
              <w:pStyle w:val="15"/>
              <w:rPr>
                <w:rFonts w:hAnsiTheme="minorHAnsi"/>
              </w:rPr>
            </w:pPr>
            <w:r>
              <w:rPr>
                <w:rFonts w:hint="eastAsia" w:hAnsiTheme="minorHAnsi"/>
              </w:rPr>
              <w:t>用人单位对等人口毕业生的满意度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66788F25">
            <w:pPr>
              <w:pStyle w:val="15"/>
              <w:rPr>
                <w:rFonts w:hAnsiTheme="minorHAnsi"/>
              </w:rPr>
            </w:pPr>
            <w:r>
              <w:rPr>
                <w:rFonts w:hint="eastAsia" w:hAnsiTheme="minorHAnsi"/>
              </w:rPr>
              <w:t>用人单位对等人口毕业生的满意度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E4F52A8">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A92C27D">
            <w:pPr>
              <w:pStyle w:val="15"/>
              <w:rPr>
                <w:rFonts w:hAnsiTheme="minorHAnsi"/>
              </w:rPr>
            </w:pPr>
            <w:r>
              <w:rPr>
                <w:rFonts w:hint="eastAsia" w:hAnsiTheme="minorHAnsi"/>
              </w:rPr>
              <w:t>用人单位对等人口毕业生的满意度</w:t>
            </w:r>
          </w:p>
        </w:tc>
      </w:tr>
    </w:tbl>
    <w:p w14:paraId="62C81EA3">
      <w:pPr>
        <w:widowControl/>
        <w:jc w:val="left"/>
        <w:sectPr>
          <w:pgSz w:w="11900" w:h="16840"/>
          <w:pgMar w:top="1984" w:right="1304" w:bottom="1134" w:left="1304" w:header="720" w:footer="720" w:gutter="0"/>
          <w:cols w:space="720" w:num="1"/>
        </w:sectPr>
      </w:pPr>
    </w:p>
    <w:p w14:paraId="4FA02CAE">
      <w:pPr>
        <w:ind w:firstLine="560"/>
        <w:jc w:val="left"/>
        <w:outlineLvl w:val="3"/>
        <w:rPr>
          <w:rFonts w:ascii="方正仿宋_GBK" w:hAnsi="Calibri" w:eastAsia="方正仿宋_GBK" w:cs="方正仿宋_GBK"/>
          <w:color w:val="000000"/>
          <w:sz w:val="28"/>
        </w:rPr>
      </w:pPr>
    </w:p>
    <w:p w14:paraId="31CE644A">
      <w:pPr>
        <w:jc w:val="left"/>
        <w:outlineLvl w:val="3"/>
        <w:rPr>
          <w:rFonts w:ascii="Calibri" w:eastAsia="宋体" w:cs="Times New Roman"/>
        </w:rPr>
      </w:pPr>
      <w:r>
        <w:rPr>
          <w:rFonts w:hint="eastAsia" w:ascii="方正仿宋_GBK" w:eastAsia="方正仿宋_GBK" w:cs="方正仿宋_GBK"/>
          <w:color w:val="000000"/>
          <w:sz w:val="28"/>
        </w:rPr>
        <w:t>136.省级中职免学费绩效目标表</w:t>
      </w:r>
      <w:bookmarkEnd w:id="84"/>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12D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5A2D9C75">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3188ADF5">
            <w:pPr>
              <w:pStyle w:val="13"/>
              <w:rPr>
                <w:rFonts w:hAnsiTheme="minorHAnsi"/>
              </w:rPr>
            </w:pPr>
          </w:p>
        </w:tc>
      </w:tr>
      <w:tr w14:paraId="3424E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75C4DB71">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299C7DC8">
            <w:pPr>
              <w:pStyle w:val="15"/>
              <w:rPr>
                <w:rFonts w:hAnsiTheme="minorHAnsi"/>
              </w:rPr>
            </w:pPr>
            <w:r>
              <w:rPr>
                <w:rFonts w:hint="eastAsia" w:hAnsiTheme="minorHAnsi"/>
              </w:rPr>
              <w:t>1.提升办学质量，服务教育教学</w:t>
            </w:r>
          </w:p>
        </w:tc>
      </w:tr>
    </w:tbl>
    <w:p w14:paraId="2E58A238">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4A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50599B5">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C7A6C7B">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10082E5">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428564A2">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54C82D93">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61E9BB5B">
            <w:pPr>
              <w:pStyle w:val="16"/>
              <w:rPr>
                <w:rFonts w:hAnsiTheme="minorHAnsi"/>
              </w:rPr>
            </w:pPr>
            <w:r>
              <w:rPr>
                <w:rFonts w:hint="eastAsia" w:hAnsiTheme="minorHAnsi"/>
              </w:rPr>
              <w:t>指标值确定依据</w:t>
            </w:r>
          </w:p>
        </w:tc>
      </w:tr>
      <w:tr w14:paraId="53FA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4FFC2E5">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48DE0F5">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5D79663">
            <w:pPr>
              <w:pStyle w:val="15"/>
              <w:rPr>
                <w:rFonts w:hAnsiTheme="minorHAnsi"/>
              </w:rPr>
            </w:pPr>
            <w:r>
              <w:rPr>
                <w:rFonts w:hint="eastAsia" w:hAnsiTheme="minorHAnsi"/>
              </w:rPr>
              <w:t>动员未升学有就读意愿的初、高中学生接受职业教育人数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797CD56A">
            <w:pPr>
              <w:pStyle w:val="15"/>
              <w:rPr>
                <w:rFonts w:hAnsiTheme="minorHAnsi"/>
              </w:rPr>
            </w:pPr>
            <w:r>
              <w:rPr>
                <w:rFonts w:hint="eastAsia" w:hAnsiTheme="minorHAnsi"/>
              </w:rPr>
              <w:t>动员未升学有就读意愿的初、高中学生接受职业教育人数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1ABAD703">
            <w:pPr>
              <w:pStyle w:val="15"/>
              <w:rPr>
                <w:rFonts w:hAnsiTheme="minorHAnsi"/>
              </w:rPr>
            </w:pPr>
            <w:r>
              <w:rPr>
                <w:rFonts w:hint="eastAsia" w:hAnsiTheme="minorHAnsi"/>
              </w:rPr>
              <w:t>积极动员未升学有就读意愿的初、高中学生接受职业教育</w:t>
            </w:r>
          </w:p>
          <w:p w14:paraId="4ED7E9BF">
            <w:pPr>
              <w:pStyle w:val="15"/>
              <w:rPr>
                <w:rFonts w:hAnsiTheme="minorHAnsi"/>
              </w:rPr>
            </w:pPr>
          </w:p>
        </w:tc>
        <w:tc>
          <w:tcPr>
            <w:tcW w:w="1843" w:type="dxa"/>
            <w:tcBorders>
              <w:top w:val="single" w:color="000000" w:sz="6" w:space="0"/>
              <w:left w:val="single" w:color="000000" w:sz="6" w:space="0"/>
              <w:bottom w:val="single" w:color="000000" w:sz="6" w:space="0"/>
              <w:right w:val="single" w:color="000000" w:sz="6" w:space="0"/>
            </w:tcBorders>
            <w:vAlign w:val="center"/>
          </w:tcPr>
          <w:p w14:paraId="10BB0E83">
            <w:pPr>
              <w:pStyle w:val="15"/>
              <w:rPr>
                <w:rFonts w:hAnsiTheme="minorHAnsi"/>
              </w:rPr>
            </w:pPr>
            <w:r>
              <w:rPr>
                <w:rFonts w:hint="eastAsia" w:hAnsiTheme="minorHAnsi"/>
              </w:rPr>
              <w:t>动员未升学有就读意愿的初、高中学生接受职业教育人数</w:t>
            </w:r>
          </w:p>
        </w:tc>
      </w:tr>
      <w:tr w14:paraId="3AE8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C92C73E">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F9CC43B">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16AB33C">
            <w:pPr>
              <w:pStyle w:val="15"/>
              <w:rPr>
                <w:rFonts w:hAnsiTheme="minorHAnsi"/>
              </w:rPr>
            </w:pPr>
            <w:r>
              <w:rPr>
                <w:rFonts w:hint="eastAsia" w:hAnsiTheme="minorHAnsi"/>
              </w:rPr>
              <w:t>职业学校新生辍学率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1BA7290">
            <w:pPr>
              <w:pStyle w:val="15"/>
              <w:rPr>
                <w:rFonts w:hAnsiTheme="minorHAnsi"/>
              </w:rPr>
            </w:pPr>
            <w:r>
              <w:rPr>
                <w:rFonts w:hint="eastAsia" w:hAnsiTheme="minorHAnsi"/>
              </w:rPr>
              <w:t>职业学校新生辍学率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DE15E34">
            <w:pPr>
              <w:pStyle w:val="15"/>
              <w:rPr>
                <w:rFonts w:hAnsiTheme="minorHAnsi"/>
              </w:rPr>
            </w:pPr>
            <w:r>
              <w:rPr>
                <w:rFonts w:hint="eastAsia" w:hAnsiTheme="minorHAnsi"/>
              </w:rPr>
              <w:t>≤1.8%</w:t>
            </w:r>
          </w:p>
        </w:tc>
        <w:tc>
          <w:tcPr>
            <w:tcW w:w="1843" w:type="dxa"/>
            <w:tcBorders>
              <w:top w:val="single" w:color="000000" w:sz="6" w:space="0"/>
              <w:left w:val="single" w:color="000000" w:sz="6" w:space="0"/>
              <w:bottom w:val="single" w:color="000000" w:sz="6" w:space="0"/>
              <w:right w:val="single" w:color="000000" w:sz="6" w:space="0"/>
            </w:tcBorders>
            <w:vAlign w:val="center"/>
          </w:tcPr>
          <w:p w14:paraId="2FC2FD7B">
            <w:pPr>
              <w:pStyle w:val="15"/>
              <w:rPr>
                <w:rFonts w:hAnsiTheme="minorHAnsi"/>
              </w:rPr>
            </w:pPr>
            <w:r>
              <w:rPr>
                <w:rFonts w:hint="eastAsia" w:hAnsiTheme="minorHAnsi"/>
              </w:rPr>
              <w:t>职业学校新生辍学率</w:t>
            </w:r>
          </w:p>
        </w:tc>
      </w:tr>
      <w:tr w14:paraId="2A16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8D7EB2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12CE5E7">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4DA6FB0">
            <w:pPr>
              <w:pStyle w:val="15"/>
              <w:rPr>
                <w:rFonts w:hAnsiTheme="minorHAnsi"/>
              </w:rPr>
            </w:pPr>
            <w:r>
              <w:rPr>
                <w:rFonts w:hint="eastAsia" w:hAnsiTheme="minorHAnsi"/>
              </w:rPr>
              <w:t>时效指标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781DB860">
            <w:pPr>
              <w:pStyle w:val="15"/>
              <w:rPr>
                <w:rFonts w:hAnsiTheme="minorHAnsi"/>
              </w:rPr>
            </w:pPr>
            <w:r>
              <w:rPr>
                <w:rFonts w:hint="eastAsia" w:hAnsiTheme="minorHAnsi"/>
              </w:rPr>
              <w:t>时效指标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DCB8030">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76C2EB9A">
            <w:pPr>
              <w:pStyle w:val="15"/>
              <w:rPr>
                <w:rFonts w:hAnsiTheme="minorHAnsi"/>
              </w:rPr>
            </w:pPr>
            <w:r>
              <w:rPr>
                <w:rFonts w:hint="eastAsia" w:hAnsiTheme="minorHAnsi"/>
              </w:rPr>
              <w:t>时效指标</w:t>
            </w:r>
          </w:p>
        </w:tc>
      </w:tr>
      <w:tr w14:paraId="370C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EE6AB7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3F31C1F">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B23C72B">
            <w:pPr>
              <w:pStyle w:val="15"/>
              <w:rPr>
                <w:rFonts w:hAnsiTheme="minorHAnsi"/>
              </w:rPr>
            </w:pPr>
            <w:r>
              <w:rPr>
                <w:rFonts w:hint="eastAsia" w:hAnsiTheme="minorHAnsi"/>
              </w:rPr>
              <w:t>成本指标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B4F32A8">
            <w:pPr>
              <w:pStyle w:val="15"/>
              <w:rPr>
                <w:rFonts w:hAnsiTheme="minorHAnsi"/>
              </w:rPr>
            </w:pPr>
            <w:r>
              <w:rPr>
                <w:rFonts w:hint="eastAsia" w:hAnsiTheme="minorHAnsi"/>
              </w:rPr>
              <w:t>成本指标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B59DD66">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436CEA0F">
            <w:pPr>
              <w:pStyle w:val="15"/>
              <w:rPr>
                <w:rFonts w:hAnsiTheme="minorHAnsi"/>
              </w:rPr>
            </w:pPr>
            <w:r>
              <w:rPr>
                <w:rFonts w:hint="eastAsia" w:hAnsiTheme="minorHAnsi"/>
              </w:rPr>
              <w:t>成本指标</w:t>
            </w:r>
          </w:p>
        </w:tc>
      </w:tr>
      <w:tr w14:paraId="1D10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159BDF6">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4489E7A">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01F996D">
            <w:pPr>
              <w:pStyle w:val="15"/>
              <w:rPr>
                <w:rFonts w:hAnsiTheme="minorHAnsi"/>
              </w:rPr>
            </w:pPr>
            <w:r>
              <w:rPr>
                <w:rFonts w:hint="eastAsia" w:hAnsiTheme="minorHAnsi"/>
              </w:rPr>
              <w:t>职业学校毕业生就业率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4B95C638">
            <w:pPr>
              <w:pStyle w:val="15"/>
              <w:rPr>
                <w:rFonts w:hAnsiTheme="minorHAnsi"/>
              </w:rPr>
            </w:pPr>
            <w:r>
              <w:rPr>
                <w:rFonts w:hint="eastAsia" w:hAnsiTheme="minorHAnsi"/>
              </w:rPr>
              <w:t>职业学校毕业生就业率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03A325A">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510183C3">
            <w:pPr>
              <w:pStyle w:val="15"/>
              <w:rPr>
                <w:rFonts w:hAnsiTheme="minorHAnsi"/>
              </w:rPr>
            </w:pPr>
            <w:r>
              <w:rPr>
                <w:rFonts w:hint="eastAsia" w:hAnsiTheme="minorHAnsi"/>
              </w:rPr>
              <w:t>职业学校毕业生就业率</w:t>
            </w:r>
          </w:p>
        </w:tc>
      </w:tr>
      <w:tr w14:paraId="7A3F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DDAC18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1CEC800">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B4409DA">
            <w:pPr>
              <w:pStyle w:val="15"/>
              <w:rPr>
                <w:rFonts w:hAnsiTheme="minorHAnsi"/>
              </w:rPr>
            </w:pPr>
            <w:r>
              <w:rPr>
                <w:rFonts w:hint="eastAsia" w:hAnsiTheme="minorHAnsi"/>
              </w:rPr>
              <w:t>经济效益指标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7CFED472">
            <w:pPr>
              <w:pStyle w:val="15"/>
              <w:rPr>
                <w:rFonts w:hAnsiTheme="minorHAnsi"/>
              </w:rPr>
            </w:pPr>
            <w:r>
              <w:rPr>
                <w:rFonts w:hint="eastAsia" w:hAnsiTheme="minorHAnsi"/>
              </w:rPr>
              <w:t>经济效益指标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4994E99">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5FD58DB4">
            <w:pPr>
              <w:pStyle w:val="15"/>
              <w:rPr>
                <w:rFonts w:hAnsiTheme="minorHAnsi"/>
              </w:rPr>
            </w:pPr>
            <w:r>
              <w:rPr>
                <w:rFonts w:hint="eastAsia" w:hAnsiTheme="minorHAnsi"/>
              </w:rPr>
              <w:t>经济效益指标</w:t>
            </w:r>
          </w:p>
        </w:tc>
      </w:tr>
      <w:tr w14:paraId="7884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8B57F1C">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9A3D0D3">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C147A3F">
            <w:pPr>
              <w:pStyle w:val="15"/>
              <w:rPr>
                <w:rFonts w:hAnsiTheme="minorHAnsi"/>
              </w:rPr>
            </w:pPr>
            <w:r>
              <w:rPr>
                <w:rFonts w:hint="eastAsia" w:hAnsiTheme="minorHAnsi"/>
              </w:rPr>
              <w:t>生态效益指标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403D3E07">
            <w:pPr>
              <w:pStyle w:val="15"/>
              <w:rPr>
                <w:rFonts w:hAnsiTheme="minorHAnsi"/>
              </w:rPr>
            </w:pPr>
            <w:r>
              <w:rPr>
                <w:rFonts w:hint="eastAsia" w:hAnsiTheme="minorHAnsi"/>
              </w:rPr>
              <w:t>生态效益指标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BF74006">
            <w:pPr>
              <w:pStyle w:val="15"/>
              <w:rPr>
                <w:rFonts w:hAnsiTheme="minorHAnsi"/>
              </w:rPr>
            </w:pPr>
            <w:r>
              <w:rPr>
                <w:rFonts w:hint="eastAsia" w:hAnsiTheme="minorHAnsi"/>
              </w:rPr>
              <w:t>按规定执行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3B6F9054">
            <w:pPr>
              <w:pStyle w:val="15"/>
              <w:rPr>
                <w:rFonts w:hAnsiTheme="minorHAnsi"/>
              </w:rPr>
            </w:pPr>
            <w:r>
              <w:rPr>
                <w:rFonts w:hint="eastAsia" w:hAnsiTheme="minorHAnsi"/>
              </w:rPr>
              <w:t>生态效益指标</w:t>
            </w:r>
          </w:p>
        </w:tc>
      </w:tr>
      <w:tr w14:paraId="4074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02E167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39F50E25">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1905AEE">
            <w:pPr>
              <w:pStyle w:val="15"/>
              <w:rPr>
                <w:rFonts w:hAnsiTheme="minorHAnsi"/>
              </w:rPr>
            </w:pPr>
            <w:r>
              <w:rPr>
                <w:rFonts w:hint="eastAsia" w:hAnsiTheme="minorHAnsi"/>
              </w:rPr>
              <w:t>职业学校等人口毕业生稳定就业率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6FC76E8">
            <w:pPr>
              <w:pStyle w:val="15"/>
              <w:rPr>
                <w:rFonts w:hAnsiTheme="minorHAnsi"/>
              </w:rPr>
            </w:pPr>
            <w:r>
              <w:rPr>
                <w:rFonts w:hint="eastAsia" w:hAnsiTheme="minorHAnsi"/>
              </w:rPr>
              <w:t>职业学校等人口毕业生稳定就业率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AC0BFB0">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2A3A5934">
            <w:pPr>
              <w:pStyle w:val="15"/>
              <w:rPr>
                <w:rFonts w:hAnsiTheme="minorHAnsi"/>
              </w:rPr>
            </w:pPr>
            <w:r>
              <w:rPr>
                <w:rFonts w:hint="eastAsia" w:hAnsiTheme="minorHAnsi"/>
              </w:rPr>
              <w:t>职业学校等人口毕业生稳定就业率</w:t>
            </w:r>
          </w:p>
        </w:tc>
      </w:tr>
      <w:tr w14:paraId="65CC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4017EF5">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971078E">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91CC1EC">
            <w:pPr>
              <w:pStyle w:val="15"/>
              <w:rPr>
                <w:rFonts w:hAnsiTheme="minorHAnsi"/>
              </w:rPr>
            </w:pPr>
            <w:r>
              <w:rPr>
                <w:rFonts w:hint="eastAsia" w:hAnsiTheme="minorHAnsi"/>
              </w:rPr>
              <w:t>受益人口满意度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12B21302">
            <w:pPr>
              <w:pStyle w:val="15"/>
              <w:rPr>
                <w:rFonts w:hAnsiTheme="minorHAnsi"/>
              </w:rPr>
            </w:pPr>
            <w:r>
              <w:rPr>
                <w:rFonts w:hint="eastAsia" w:hAnsiTheme="minorHAnsi"/>
              </w:rPr>
              <w:t>受益人口满意度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6F7F38AF">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51AC29CA">
            <w:pPr>
              <w:pStyle w:val="15"/>
              <w:rPr>
                <w:rFonts w:hAnsiTheme="minorHAnsi"/>
              </w:rPr>
            </w:pPr>
            <w:r>
              <w:rPr>
                <w:rFonts w:hint="eastAsia" w:hAnsiTheme="minorHAnsi"/>
              </w:rPr>
              <w:t>受益人口满意度</w:t>
            </w:r>
          </w:p>
        </w:tc>
      </w:tr>
      <w:tr w14:paraId="20CD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23BE23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259279A">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9479D37">
            <w:pPr>
              <w:pStyle w:val="15"/>
              <w:rPr>
                <w:rFonts w:hAnsiTheme="minorHAnsi"/>
              </w:rPr>
            </w:pPr>
            <w:r>
              <w:rPr>
                <w:rFonts w:hint="eastAsia" w:hAnsiTheme="minorHAnsi"/>
              </w:rPr>
              <w:t>用人单位对等人口毕业生的满意度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16800AED">
            <w:pPr>
              <w:pStyle w:val="15"/>
              <w:rPr>
                <w:rFonts w:hAnsiTheme="minorHAnsi"/>
              </w:rPr>
            </w:pPr>
            <w:r>
              <w:rPr>
                <w:rFonts w:hint="eastAsia" w:hAnsiTheme="minorHAnsi"/>
              </w:rPr>
              <w:t>用人单位对等人口毕业生的满意度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02AB5A76">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5B943308">
            <w:pPr>
              <w:pStyle w:val="15"/>
              <w:rPr>
                <w:rFonts w:hAnsiTheme="minorHAnsi"/>
              </w:rPr>
            </w:pPr>
            <w:r>
              <w:rPr>
                <w:rFonts w:hint="eastAsia" w:hAnsiTheme="minorHAnsi"/>
              </w:rPr>
              <w:t>用人单位对等人口毕业生的满意度</w:t>
            </w:r>
          </w:p>
        </w:tc>
      </w:tr>
    </w:tbl>
    <w:p w14:paraId="38C49BB9">
      <w:pPr>
        <w:jc w:val="left"/>
        <w:outlineLvl w:val="3"/>
      </w:pPr>
      <w:bookmarkStart w:id="86" w:name="_Toc_4_4_0000000112"/>
      <w:r>
        <w:rPr>
          <w:rFonts w:hint="eastAsia" w:ascii="方正仿宋_GBK" w:eastAsia="方正仿宋_GBK" w:cs="方正仿宋_GBK"/>
          <w:color w:val="000000"/>
          <w:sz w:val="28"/>
        </w:rPr>
        <w:t>137.中央学生资助（直达资金）中职助学金绩效目标表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249E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06E2B0D4">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599CFEFF">
            <w:pPr>
              <w:pStyle w:val="13"/>
              <w:rPr>
                <w:rFonts w:hAnsiTheme="minorHAnsi"/>
              </w:rPr>
            </w:pPr>
          </w:p>
        </w:tc>
      </w:tr>
      <w:tr w14:paraId="53F5C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39FEB9F2">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CD9629D">
            <w:pPr>
              <w:pStyle w:val="15"/>
              <w:rPr>
                <w:rFonts w:hAnsiTheme="minorHAnsi"/>
              </w:rPr>
            </w:pPr>
            <w:r>
              <w:rPr>
                <w:rFonts w:hint="eastAsia" w:hAnsiTheme="minorHAnsi"/>
              </w:rPr>
              <w:t>1.确保家庭困难学生能够安心修完学业，提高学生的生活质量，优先保障建档立卡学生的学习生活</w:t>
            </w:r>
          </w:p>
        </w:tc>
      </w:tr>
    </w:tbl>
    <w:p w14:paraId="37647B6B">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7B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27CEBD4">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2551D5E">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2EA060E">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607DD67">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396C05EC">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7002D8D3">
            <w:pPr>
              <w:pStyle w:val="16"/>
              <w:rPr>
                <w:rFonts w:hAnsiTheme="minorHAnsi"/>
              </w:rPr>
            </w:pPr>
            <w:r>
              <w:rPr>
                <w:rFonts w:hint="eastAsia" w:hAnsiTheme="minorHAnsi"/>
              </w:rPr>
              <w:t>指标值确定依据</w:t>
            </w:r>
          </w:p>
        </w:tc>
      </w:tr>
      <w:tr w14:paraId="7AA5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B26AC33">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F3A7C89">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B8984D6">
            <w:pPr>
              <w:pStyle w:val="15"/>
              <w:rPr>
                <w:rFonts w:hAnsiTheme="minorHAnsi"/>
              </w:rPr>
            </w:pPr>
            <w:r>
              <w:rPr>
                <w:rFonts w:hint="eastAsia" w:hAnsiTheme="minorHAnsi"/>
              </w:rPr>
              <w:t>★★★资助建档立卡贫困户子女人数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0E5858C5">
            <w:pPr>
              <w:pStyle w:val="15"/>
              <w:rPr>
                <w:rFonts w:hAnsiTheme="minorHAnsi"/>
              </w:rPr>
            </w:pPr>
            <w:r>
              <w:rPr>
                <w:rFonts w:hint="eastAsia" w:hAnsiTheme="minorHAnsi"/>
              </w:rPr>
              <w:t>建档立卡人数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27D835E8">
            <w:pPr>
              <w:pStyle w:val="15"/>
              <w:rPr>
                <w:rFonts w:hAnsiTheme="minorHAnsi"/>
              </w:rPr>
            </w:pPr>
            <w:r>
              <w:rPr>
                <w:rFonts w:hint="eastAsia" w:hAnsiTheme="minorHAnsi"/>
              </w:rPr>
              <w:t>实际建档立卡人数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6BF8029E">
            <w:pPr>
              <w:pStyle w:val="15"/>
              <w:rPr>
                <w:rFonts w:hAnsiTheme="minorHAnsi"/>
              </w:rPr>
            </w:pPr>
            <w:r>
              <w:rPr>
                <w:rFonts w:hint="eastAsia" w:hAnsiTheme="minorHAnsi"/>
              </w:rPr>
              <w:t>★★★资助建档立卡贫困户子女人数</w:t>
            </w:r>
          </w:p>
        </w:tc>
      </w:tr>
      <w:tr w14:paraId="41AE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FEF247C">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4E56BEA">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9A7D64D">
            <w:pPr>
              <w:pStyle w:val="15"/>
              <w:rPr>
                <w:rFonts w:hAnsiTheme="minorHAnsi"/>
              </w:rPr>
            </w:pPr>
            <w:r>
              <w:rPr>
                <w:rFonts w:hint="eastAsia" w:hAnsiTheme="minorHAnsi"/>
              </w:rPr>
              <w:t>资助标准达标率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0ABB4AFE">
            <w:pPr>
              <w:pStyle w:val="15"/>
              <w:rPr>
                <w:rFonts w:hAnsiTheme="minorHAnsi"/>
              </w:rPr>
            </w:pPr>
            <w:r>
              <w:rPr>
                <w:rFonts w:hint="eastAsia" w:hAnsiTheme="minorHAnsi"/>
              </w:rPr>
              <w:t>标准达标率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9721077">
            <w:pPr>
              <w:pStyle w:val="15"/>
              <w:rPr>
                <w:rFonts w:hAnsiTheme="minorHAnsi"/>
              </w:rPr>
            </w:pPr>
            <w:r>
              <w:rPr>
                <w:rFonts w:hint="eastAsia" w:hAnsiTheme="minorHAnsi"/>
              </w:rPr>
              <w:t>≥1001</w:t>
            </w:r>
          </w:p>
        </w:tc>
        <w:tc>
          <w:tcPr>
            <w:tcW w:w="1843" w:type="dxa"/>
            <w:tcBorders>
              <w:top w:val="single" w:color="000000" w:sz="6" w:space="0"/>
              <w:left w:val="single" w:color="000000" w:sz="6" w:space="0"/>
              <w:bottom w:val="single" w:color="000000" w:sz="6" w:space="0"/>
              <w:right w:val="single" w:color="000000" w:sz="6" w:space="0"/>
            </w:tcBorders>
            <w:vAlign w:val="center"/>
          </w:tcPr>
          <w:p w14:paraId="17741BFE">
            <w:pPr>
              <w:pStyle w:val="15"/>
              <w:rPr>
                <w:rFonts w:hAnsiTheme="minorHAnsi"/>
              </w:rPr>
            </w:pPr>
            <w:r>
              <w:rPr>
                <w:rFonts w:hint="eastAsia" w:hAnsiTheme="minorHAnsi"/>
              </w:rPr>
              <w:t>资助标准达标率</w:t>
            </w:r>
          </w:p>
        </w:tc>
      </w:tr>
      <w:tr w14:paraId="545D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6C9DFE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EC0ABE4">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8A83BAF">
            <w:pPr>
              <w:pStyle w:val="15"/>
              <w:rPr>
                <w:rFonts w:hAnsiTheme="minorHAnsi"/>
              </w:rPr>
            </w:pPr>
            <w:r>
              <w:rPr>
                <w:rFonts w:hint="eastAsia" w:hAnsiTheme="minorHAnsi"/>
              </w:rPr>
              <w:t>资助经费及时发放率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094B553F">
            <w:pPr>
              <w:pStyle w:val="15"/>
              <w:rPr>
                <w:rFonts w:hAnsiTheme="minorHAnsi"/>
              </w:rPr>
            </w:pPr>
            <w:r>
              <w:rPr>
                <w:rFonts w:hint="eastAsia" w:hAnsiTheme="minorHAnsi"/>
              </w:rPr>
              <w:t>及时发放率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685BB45">
            <w:pPr>
              <w:pStyle w:val="15"/>
              <w:rPr>
                <w:rFonts w:hAnsiTheme="minorHAnsi"/>
              </w:rPr>
            </w:pPr>
            <w:r>
              <w:rPr>
                <w:rFonts w:hint="eastAsia" w:hAnsiTheme="minorHAnsi"/>
              </w:rPr>
              <w:t>≥1001</w:t>
            </w:r>
          </w:p>
        </w:tc>
        <w:tc>
          <w:tcPr>
            <w:tcW w:w="1843" w:type="dxa"/>
            <w:tcBorders>
              <w:top w:val="single" w:color="000000" w:sz="6" w:space="0"/>
              <w:left w:val="single" w:color="000000" w:sz="6" w:space="0"/>
              <w:bottom w:val="single" w:color="000000" w:sz="6" w:space="0"/>
              <w:right w:val="single" w:color="000000" w:sz="6" w:space="0"/>
            </w:tcBorders>
            <w:vAlign w:val="center"/>
          </w:tcPr>
          <w:p w14:paraId="5FD75A92">
            <w:pPr>
              <w:pStyle w:val="15"/>
              <w:rPr>
                <w:rFonts w:hAnsiTheme="minorHAnsi"/>
              </w:rPr>
            </w:pPr>
            <w:r>
              <w:rPr>
                <w:rFonts w:hint="eastAsia" w:hAnsiTheme="minorHAnsi"/>
              </w:rPr>
              <w:t>资助经费及时发放率</w:t>
            </w:r>
          </w:p>
        </w:tc>
      </w:tr>
      <w:tr w14:paraId="3783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B52983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19B42D7">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D70B610">
            <w:pPr>
              <w:pStyle w:val="15"/>
              <w:rPr>
                <w:rFonts w:hAnsiTheme="minorHAnsi"/>
              </w:rPr>
            </w:pPr>
            <w:r>
              <w:rPr>
                <w:rFonts w:hint="eastAsia" w:hAnsiTheme="minorHAnsi"/>
              </w:rPr>
              <w:t>★★★建档立卡贫困户子女生均资助标准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33E0DF18">
            <w:pPr>
              <w:pStyle w:val="15"/>
              <w:rPr>
                <w:rFonts w:hAnsiTheme="minorHAnsi"/>
              </w:rPr>
            </w:pPr>
            <w:r>
              <w:rPr>
                <w:rFonts w:hint="eastAsia" w:hAnsiTheme="minorHAnsi"/>
              </w:rPr>
              <w:t>资助标准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68FAA02D">
            <w:pPr>
              <w:pStyle w:val="15"/>
              <w:rPr>
                <w:rFonts w:hAnsiTheme="minorHAnsi"/>
              </w:rPr>
            </w:pPr>
            <w:r>
              <w:rPr>
                <w:rFonts w:hint="eastAsia" w:hAnsiTheme="minorHAnsi"/>
              </w:rPr>
              <w:t>2000元/学年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78FF1115">
            <w:pPr>
              <w:pStyle w:val="15"/>
              <w:rPr>
                <w:rFonts w:hAnsiTheme="minorHAnsi"/>
              </w:rPr>
            </w:pPr>
            <w:r>
              <w:rPr>
                <w:rFonts w:hint="eastAsia" w:hAnsiTheme="minorHAnsi"/>
              </w:rPr>
              <w:t>★★★建档立卡贫困户子女生均资助标准</w:t>
            </w:r>
          </w:p>
        </w:tc>
      </w:tr>
      <w:tr w14:paraId="754C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D20346E">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2C7B82E">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67D373E">
            <w:pPr>
              <w:pStyle w:val="15"/>
              <w:rPr>
                <w:rFonts w:hAnsiTheme="minorHAnsi"/>
              </w:rPr>
            </w:pPr>
            <w:r>
              <w:rPr>
                <w:rFonts w:hint="eastAsia" w:hAnsiTheme="minorHAnsi"/>
              </w:rPr>
              <w:t>建档立卡贫困户子女全程全部接受资助的比例</w:t>
            </w:r>
          </w:p>
        </w:tc>
        <w:tc>
          <w:tcPr>
            <w:tcW w:w="2891" w:type="dxa"/>
            <w:tcBorders>
              <w:top w:val="single" w:color="000000" w:sz="6" w:space="0"/>
              <w:left w:val="single" w:color="000000" w:sz="6" w:space="0"/>
              <w:bottom w:val="single" w:color="000000" w:sz="6" w:space="0"/>
              <w:right w:val="single" w:color="000000" w:sz="6" w:space="0"/>
            </w:tcBorders>
            <w:vAlign w:val="center"/>
          </w:tcPr>
          <w:p w14:paraId="3D5A02A9">
            <w:pPr>
              <w:pStyle w:val="15"/>
              <w:rPr>
                <w:rFonts w:hAnsiTheme="minorHAnsi"/>
              </w:rPr>
            </w:pPr>
            <w:r>
              <w:rPr>
                <w:rFonts w:hint="eastAsia" w:hAnsiTheme="minorHAnsi"/>
              </w:rPr>
              <w:t>建档立卡学生占比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F097AF3">
            <w:pPr>
              <w:pStyle w:val="15"/>
              <w:rPr>
                <w:rFonts w:hAnsiTheme="minorHAnsi"/>
              </w:rPr>
            </w:pPr>
            <w:r>
              <w:rPr>
                <w:rFonts w:hint="eastAsia" w:hAnsiTheme="minorHAnsi"/>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71571FA7">
            <w:pPr>
              <w:pStyle w:val="15"/>
              <w:rPr>
                <w:rFonts w:hAnsiTheme="minorHAnsi"/>
              </w:rPr>
            </w:pPr>
            <w:r>
              <w:rPr>
                <w:rFonts w:hint="eastAsia" w:hAnsiTheme="minorHAnsi"/>
              </w:rPr>
              <w:t>建档立卡贫困户子女全程全部接受资助的比例</w:t>
            </w:r>
          </w:p>
        </w:tc>
      </w:tr>
      <w:tr w14:paraId="0937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2A8585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EA35AFD">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88D9C12">
            <w:pPr>
              <w:pStyle w:val="15"/>
              <w:rPr>
                <w:rFonts w:hAnsiTheme="minorHAnsi"/>
              </w:rPr>
            </w:pPr>
            <w:r>
              <w:rPr>
                <w:rFonts w:hint="eastAsia" w:hAnsiTheme="minorHAnsi"/>
              </w:rPr>
              <w:t>职业学校建档立卡等贫困人口毕业生就业稳定率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1BAC3952">
            <w:pPr>
              <w:pStyle w:val="15"/>
              <w:rPr>
                <w:rFonts w:hAnsiTheme="minorHAnsi"/>
              </w:rPr>
            </w:pPr>
            <w:r>
              <w:rPr>
                <w:rFonts w:hint="eastAsia" w:hAnsiTheme="minorHAnsi"/>
              </w:rPr>
              <w:t>职业学校建档立卡等贫困人口毕业生就业稳定率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857EB2E">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1BB7A778">
            <w:pPr>
              <w:pStyle w:val="15"/>
              <w:rPr>
                <w:rFonts w:hAnsiTheme="minorHAnsi"/>
              </w:rPr>
            </w:pPr>
            <w:r>
              <w:rPr>
                <w:rFonts w:hint="eastAsia" w:hAnsiTheme="minorHAnsi"/>
              </w:rPr>
              <w:t>可持续性</w:t>
            </w:r>
          </w:p>
        </w:tc>
      </w:tr>
      <w:tr w14:paraId="5CF7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27C687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F434C0E">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8B0997F">
            <w:pPr>
              <w:pStyle w:val="15"/>
              <w:rPr>
                <w:rFonts w:hAnsiTheme="minorHAnsi"/>
              </w:rPr>
            </w:pPr>
            <w:r>
              <w:rPr>
                <w:rFonts w:hint="eastAsia" w:hAnsiTheme="minorHAnsi"/>
              </w:rPr>
              <w:t>经济效益指标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C38D768">
            <w:pPr>
              <w:pStyle w:val="15"/>
              <w:rPr>
                <w:rFonts w:hAnsiTheme="minorHAnsi"/>
              </w:rPr>
            </w:pPr>
            <w:r>
              <w:rPr>
                <w:rFonts w:hint="eastAsia" w:hAnsiTheme="minorHAnsi"/>
              </w:rPr>
              <w:t>经济效益指标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AE5FEF7">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843281A">
            <w:pPr>
              <w:pStyle w:val="15"/>
              <w:rPr>
                <w:rFonts w:hAnsiTheme="minorHAnsi"/>
              </w:rPr>
            </w:pPr>
            <w:r>
              <w:rPr>
                <w:rFonts w:hint="eastAsia" w:hAnsiTheme="minorHAnsi"/>
              </w:rPr>
              <w:t>经济效益指标</w:t>
            </w:r>
          </w:p>
        </w:tc>
      </w:tr>
      <w:tr w14:paraId="713F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BFE466A">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E501FFB">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A7448F9">
            <w:pPr>
              <w:pStyle w:val="15"/>
              <w:rPr>
                <w:rFonts w:hAnsiTheme="minorHAnsi"/>
              </w:rPr>
            </w:pPr>
            <w:r>
              <w:rPr>
                <w:rFonts w:hint="eastAsia" w:hAnsiTheme="minorHAnsi"/>
              </w:rPr>
              <w:t>生态效益指标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233A2A43">
            <w:pPr>
              <w:pStyle w:val="15"/>
              <w:rPr>
                <w:rFonts w:hAnsiTheme="minorHAnsi"/>
              </w:rPr>
            </w:pPr>
            <w:r>
              <w:rPr>
                <w:rFonts w:hint="eastAsia" w:hAnsiTheme="minorHAnsi"/>
              </w:rPr>
              <w:t>生态效益指标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3EFCF76">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E905F7E">
            <w:pPr>
              <w:pStyle w:val="15"/>
              <w:rPr>
                <w:rFonts w:hAnsiTheme="minorHAnsi"/>
              </w:rPr>
            </w:pPr>
            <w:r>
              <w:rPr>
                <w:rFonts w:hint="eastAsia" w:hAnsiTheme="minorHAnsi"/>
              </w:rPr>
              <w:t>生态效益指标</w:t>
            </w:r>
          </w:p>
        </w:tc>
      </w:tr>
      <w:tr w14:paraId="302C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86CDE89">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E278FF1">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8EDBF13">
            <w:pPr>
              <w:pStyle w:val="15"/>
              <w:rPr>
                <w:rFonts w:hAnsiTheme="minorHAnsi"/>
              </w:rPr>
            </w:pPr>
            <w:r>
              <w:rPr>
                <w:rFonts w:hint="eastAsia" w:hAnsiTheme="minorHAnsi"/>
              </w:rPr>
              <w:t>★受助学生满意度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253D46A2">
            <w:pPr>
              <w:pStyle w:val="15"/>
              <w:rPr>
                <w:rFonts w:hAnsiTheme="minorHAnsi"/>
              </w:rPr>
            </w:pPr>
            <w:r>
              <w:rPr>
                <w:rFonts w:hint="eastAsia" w:hAnsiTheme="minorHAnsi"/>
              </w:rPr>
              <w:t>受助学生满意度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52F6755A">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7946733A">
            <w:pPr>
              <w:pStyle w:val="15"/>
              <w:rPr>
                <w:rFonts w:hAnsiTheme="minorHAnsi"/>
              </w:rPr>
            </w:pPr>
            <w:r>
              <w:rPr>
                <w:rFonts w:hint="eastAsia" w:hAnsiTheme="minorHAnsi"/>
              </w:rPr>
              <w:t>★受助学生满意度</w:t>
            </w:r>
          </w:p>
        </w:tc>
      </w:tr>
      <w:tr w14:paraId="6907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85B44A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39D521B">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367FE9A">
            <w:pPr>
              <w:pStyle w:val="15"/>
              <w:rPr>
                <w:rFonts w:hAnsiTheme="minorHAnsi"/>
              </w:rPr>
            </w:pPr>
            <w:r>
              <w:rPr>
                <w:rFonts w:hint="eastAsia" w:hAnsiTheme="minorHAnsi"/>
              </w:rPr>
              <w:t>受助学生家长满意度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78B3F35E">
            <w:pPr>
              <w:pStyle w:val="15"/>
              <w:rPr>
                <w:rFonts w:hAnsiTheme="minorHAnsi"/>
              </w:rPr>
            </w:pPr>
            <w:r>
              <w:rPr>
                <w:rFonts w:hint="eastAsia" w:hAnsiTheme="minorHAnsi"/>
              </w:rPr>
              <w:t>受助学生家长满意度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6C9FE9B8">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3F93AD33">
            <w:pPr>
              <w:pStyle w:val="15"/>
              <w:rPr>
                <w:rFonts w:hAnsiTheme="minorHAnsi"/>
              </w:rPr>
            </w:pPr>
            <w:r>
              <w:rPr>
                <w:rFonts w:hint="eastAsia" w:hAnsiTheme="minorHAnsi"/>
              </w:rPr>
              <w:t>受助学生家长满意度</w:t>
            </w:r>
          </w:p>
        </w:tc>
      </w:tr>
    </w:tbl>
    <w:p w14:paraId="0D3D2CCB">
      <w:pPr>
        <w:widowControl/>
        <w:jc w:val="left"/>
        <w:sectPr>
          <w:pgSz w:w="11900" w:h="16840"/>
          <w:pgMar w:top="1984" w:right="1304" w:bottom="1134" w:left="1304" w:header="720" w:footer="720" w:gutter="0"/>
          <w:cols w:space="720" w:num="1"/>
        </w:sectPr>
      </w:pPr>
    </w:p>
    <w:p w14:paraId="6E385D53">
      <w:pPr>
        <w:jc w:val="left"/>
        <w:outlineLvl w:val="3"/>
        <w:rPr>
          <w:rFonts w:ascii="Calibri" w:hAnsi="Calibri" w:cs="Times New Roman"/>
        </w:rPr>
      </w:pPr>
      <w:bookmarkStart w:id="87" w:name="_Toc_4_4_0000000101"/>
      <w:r>
        <w:rPr>
          <w:rFonts w:hint="eastAsia" w:ascii="方正仿宋_GBK" w:eastAsia="方正仿宋_GBK" w:cs="方正仿宋_GBK"/>
          <w:color w:val="000000"/>
          <w:sz w:val="28"/>
        </w:rPr>
        <w:t>138.省级中职助学金绩效目标表</w:t>
      </w:r>
      <w:bookmarkEnd w:id="87"/>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D3D9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2674778C">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0C7B1B6E">
            <w:pPr>
              <w:pStyle w:val="13"/>
              <w:rPr>
                <w:rFonts w:hAnsiTheme="minorHAnsi"/>
              </w:rPr>
            </w:pPr>
          </w:p>
        </w:tc>
      </w:tr>
      <w:tr w14:paraId="148AD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52CA9BC2">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377F1377">
            <w:pPr>
              <w:pStyle w:val="15"/>
              <w:rPr>
                <w:rFonts w:hAnsiTheme="minorHAnsi"/>
              </w:rPr>
            </w:pPr>
            <w:r>
              <w:rPr>
                <w:rFonts w:hint="eastAsia" w:hAnsiTheme="minorHAnsi"/>
              </w:rPr>
              <w:t>1.确保家庭困难学生能够安心修完学业，提高学生的生活质量，优先保障建档立卡学生的学习生活</w:t>
            </w:r>
          </w:p>
        </w:tc>
      </w:tr>
    </w:tbl>
    <w:p w14:paraId="49B25AF8">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BF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0037A88">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E1E7BB8">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378E2E7">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89648C5">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5718F721">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1CCBCB77">
            <w:pPr>
              <w:pStyle w:val="16"/>
              <w:rPr>
                <w:rFonts w:hAnsiTheme="minorHAnsi"/>
              </w:rPr>
            </w:pPr>
            <w:r>
              <w:rPr>
                <w:rFonts w:hint="eastAsia" w:hAnsiTheme="minorHAnsi"/>
              </w:rPr>
              <w:t>指标值确定依据</w:t>
            </w:r>
          </w:p>
        </w:tc>
      </w:tr>
      <w:tr w14:paraId="3BDD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E58BF5B">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8EB6161">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3BA14C6">
            <w:pPr>
              <w:pStyle w:val="15"/>
              <w:rPr>
                <w:rFonts w:hAnsiTheme="minorHAnsi"/>
              </w:rPr>
            </w:pPr>
            <w:r>
              <w:rPr>
                <w:rFonts w:hint="eastAsia" w:hAnsiTheme="minorHAnsi"/>
              </w:rPr>
              <w:t>★★★资助建档立卡贫困户子女人数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3E1D1A18">
            <w:pPr>
              <w:pStyle w:val="15"/>
              <w:rPr>
                <w:rFonts w:hAnsiTheme="minorHAnsi"/>
              </w:rPr>
            </w:pPr>
            <w:r>
              <w:rPr>
                <w:rFonts w:hint="eastAsia" w:hAnsiTheme="minorHAnsi"/>
              </w:rPr>
              <w:t>建档立卡人数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46F3679E">
            <w:pPr>
              <w:pStyle w:val="15"/>
              <w:rPr>
                <w:rFonts w:hAnsiTheme="minorHAnsi"/>
              </w:rPr>
            </w:pPr>
            <w:r>
              <w:rPr>
                <w:rFonts w:hint="eastAsia" w:hAnsiTheme="minorHAnsi"/>
              </w:rPr>
              <w:t>实际建档立卡人数</w:t>
            </w:r>
          </w:p>
        </w:tc>
        <w:tc>
          <w:tcPr>
            <w:tcW w:w="1843" w:type="dxa"/>
            <w:tcBorders>
              <w:top w:val="single" w:color="000000" w:sz="6" w:space="0"/>
              <w:left w:val="single" w:color="000000" w:sz="6" w:space="0"/>
              <w:bottom w:val="single" w:color="000000" w:sz="6" w:space="0"/>
              <w:right w:val="single" w:color="000000" w:sz="6" w:space="0"/>
            </w:tcBorders>
            <w:vAlign w:val="center"/>
          </w:tcPr>
          <w:p w14:paraId="54246529">
            <w:pPr>
              <w:pStyle w:val="15"/>
              <w:rPr>
                <w:rFonts w:hAnsiTheme="minorHAnsi"/>
              </w:rPr>
            </w:pPr>
            <w:r>
              <w:rPr>
                <w:rFonts w:hint="eastAsia" w:hAnsiTheme="minorHAnsi"/>
              </w:rPr>
              <w:t>★★★资助建档立卡贫困户子女人数</w:t>
            </w:r>
          </w:p>
        </w:tc>
      </w:tr>
      <w:tr w14:paraId="710E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58CA0D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8732664">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04D5EC4">
            <w:pPr>
              <w:pStyle w:val="15"/>
              <w:rPr>
                <w:rFonts w:hAnsiTheme="minorHAnsi"/>
              </w:rPr>
            </w:pPr>
            <w:r>
              <w:rPr>
                <w:rFonts w:hint="eastAsia" w:hAnsiTheme="minorHAnsi"/>
              </w:rPr>
              <w:t>资助标准达标率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C9BBDE7">
            <w:pPr>
              <w:pStyle w:val="15"/>
              <w:rPr>
                <w:rFonts w:hAnsiTheme="minorHAnsi"/>
              </w:rPr>
            </w:pPr>
            <w:r>
              <w:rPr>
                <w:rFonts w:hint="eastAsia" w:hAnsiTheme="minorHAnsi"/>
              </w:rPr>
              <w:t>标准达标率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493EDC5">
            <w:pPr>
              <w:pStyle w:val="15"/>
              <w:rPr>
                <w:rFonts w:hAnsiTheme="minorHAnsi"/>
              </w:rPr>
            </w:pPr>
            <w:r>
              <w:rPr>
                <w:rFonts w:hint="eastAsia" w:hAnsiTheme="minorHAnsi"/>
              </w:rPr>
              <w:t>≥1001</w:t>
            </w:r>
          </w:p>
        </w:tc>
        <w:tc>
          <w:tcPr>
            <w:tcW w:w="1843" w:type="dxa"/>
            <w:tcBorders>
              <w:top w:val="single" w:color="000000" w:sz="6" w:space="0"/>
              <w:left w:val="single" w:color="000000" w:sz="6" w:space="0"/>
              <w:bottom w:val="single" w:color="000000" w:sz="6" w:space="0"/>
              <w:right w:val="single" w:color="000000" w:sz="6" w:space="0"/>
            </w:tcBorders>
            <w:vAlign w:val="center"/>
          </w:tcPr>
          <w:p w14:paraId="5DD7D4AC">
            <w:pPr>
              <w:pStyle w:val="15"/>
              <w:rPr>
                <w:rFonts w:hAnsiTheme="minorHAnsi"/>
              </w:rPr>
            </w:pPr>
            <w:r>
              <w:rPr>
                <w:rFonts w:hint="eastAsia" w:hAnsiTheme="minorHAnsi"/>
              </w:rPr>
              <w:t>资助标准达标率</w:t>
            </w:r>
          </w:p>
        </w:tc>
      </w:tr>
      <w:tr w14:paraId="0BA7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733363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A621902">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3D36B44">
            <w:pPr>
              <w:pStyle w:val="15"/>
              <w:rPr>
                <w:rFonts w:hAnsiTheme="minorHAnsi"/>
              </w:rPr>
            </w:pPr>
            <w:r>
              <w:rPr>
                <w:rFonts w:hint="eastAsia" w:hAnsiTheme="minorHAnsi"/>
              </w:rPr>
              <w:t>资助经费及时发放率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4B2EDEBF">
            <w:pPr>
              <w:pStyle w:val="15"/>
              <w:rPr>
                <w:rFonts w:hAnsiTheme="minorHAnsi"/>
              </w:rPr>
            </w:pPr>
            <w:r>
              <w:rPr>
                <w:rFonts w:hint="eastAsia" w:hAnsiTheme="minorHAnsi"/>
              </w:rPr>
              <w:t>及时发放率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002F7138">
            <w:pPr>
              <w:pStyle w:val="15"/>
              <w:rPr>
                <w:rFonts w:hAnsiTheme="minorHAnsi"/>
              </w:rPr>
            </w:pPr>
            <w:r>
              <w:rPr>
                <w:rFonts w:hint="eastAsia" w:hAnsiTheme="minorHAnsi"/>
              </w:rPr>
              <w:t>≥1001</w:t>
            </w:r>
          </w:p>
        </w:tc>
        <w:tc>
          <w:tcPr>
            <w:tcW w:w="1843" w:type="dxa"/>
            <w:tcBorders>
              <w:top w:val="single" w:color="000000" w:sz="6" w:space="0"/>
              <w:left w:val="single" w:color="000000" w:sz="6" w:space="0"/>
              <w:bottom w:val="single" w:color="000000" w:sz="6" w:space="0"/>
              <w:right w:val="single" w:color="000000" w:sz="6" w:space="0"/>
            </w:tcBorders>
            <w:vAlign w:val="center"/>
          </w:tcPr>
          <w:p w14:paraId="69CA3667">
            <w:pPr>
              <w:pStyle w:val="15"/>
              <w:rPr>
                <w:rFonts w:hAnsiTheme="minorHAnsi"/>
              </w:rPr>
            </w:pPr>
            <w:r>
              <w:rPr>
                <w:rFonts w:hint="eastAsia" w:hAnsiTheme="minorHAnsi"/>
              </w:rPr>
              <w:t>资助经费及时发放率</w:t>
            </w:r>
          </w:p>
        </w:tc>
      </w:tr>
      <w:tr w14:paraId="6332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870CE8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308E24F">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1A9E5FA">
            <w:pPr>
              <w:pStyle w:val="15"/>
              <w:rPr>
                <w:rFonts w:hAnsiTheme="minorHAnsi"/>
              </w:rPr>
            </w:pPr>
            <w:r>
              <w:rPr>
                <w:rFonts w:hint="eastAsia" w:hAnsiTheme="minorHAnsi"/>
              </w:rPr>
              <w:t>★★★建档立卡贫困户子女生均资助标准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73FF4D5E">
            <w:pPr>
              <w:pStyle w:val="15"/>
              <w:rPr>
                <w:rFonts w:hAnsiTheme="minorHAnsi"/>
              </w:rPr>
            </w:pPr>
            <w:r>
              <w:rPr>
                <w:rFonts w:hint="eastAsia" w:hAnsiTheme="minorHAnsi"/>
              </w:rPr>
              <w:t>资助标准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327A0839">
            <w:pPr>
              <w:pStyle w:val="15"/>
              <w:rPr>
                <w:rFonts w:hAnsiTheme="minorHAnsi"/>
              </w:rPr>
            </w:pPr>
            <w:r>
              <w:rPr>
                <w:rFonts w:hint="eastAsia" w:hAnsiTheme="minorHAnsi"/>
              </w:rPr>
              <w:t>2000元/学年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50444630">
            <w:pPr>
              <w:pStyle w:val="15"/>
              <w:rPr>
                <w:rFonts w:hAnsiTheme="minorHAnsi"/>
              </w:rPr>
            </w:pPr>
            <w:r>
              <w:rPr>
                <w:rFonts w:hint="eastAsia" w:hAnsiTheme="minorHAnsi"/>
              </w:rPr>
              <w:t>★★★建档立卡贫困户子女生均资助标准</w:t>
            </w:r>
          </w:p>
        </w:tc>
      </w:tr>
      <w:tr w14:paraId="0847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2DDFBE0">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A04CFCA">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3C9380D">
            <w:pPr>
              <w:pStyle w:val="15"/>
              <w:rPr>
                <w:rFonts w:hAnsiTheme="minorHAnsi"/>
              </w:rPr>
            </w:pPr>
            <w:r>
              <w:rPr>
                <w:rFonts w:hint="eastAsia" w:hAnsiTheme="minorHAnsi"/>
              </w:rPr>
              <w:t>建档立卡贫困户子女全程全部接受资助的比例</w:t>
            </w:r>
          </w:p>
        </w:tc>
        <w:tc>
          <w:tcPr>
            <w:tcW w:w="2891" w:type="dxa"/>
            <w:tcBorders>
              <w:top w:val="single" w:color="000000" w:sz="6" w:space="0"/>
              <w:left w:val="single" w:color="000000" w:sz="6" w:space="0"/>
              <w:bottom w:val="single" w:color="000000" w:sz="6" w:space="0"/>
              <w:right w:val="single" w:color="000000" w:sz="6" w:space="0"/>
            </w:tcBorders>
            <w:vAlign w:val="center"/>
          </w:tcPr>
          <w:p w14:paraId="4A411B9F">
            <w:pPr>
              <w:pStyle w:val="15"/>
              <w:rPr>
                <w:rFonts w:hAnsiTheme="minorHAnsi"/>
              </w:rPr>
            </w:pPr>
            <w:r>
              <w:rPr>
                <w:rFonts w:hint="eastAsia" w:hAnsiTheme="minorHAnsi"/>
              </w:rPr>
              <w:t>建档立卡学生占比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D4B7AE8">
            <w:pPr>
              <w:pStyle w:val="15"/>
              <w:rPr>
                <w:rFonts w:hAnsiTheme="minorHAnsi"/>
              </w:rPr>
            </w:pPr>
            <w:r>
              <w:rPr>
                <w:rFonts w:hint="eastAsia" w:hAnsiTheme="minorHAnsi"/>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4391D7BE">
            <w:pPr>
              <w:pStyle w:val="15"/>
              <w:rPr>
                <w:rFonts w:hAnsiTheme="minorHAnsi"/>
              </w:rPr>
            </w:pPr>
            <w:r>
              <w:rPr>
                <w:rFonts w:hint="eastAsia" w:hAnsiTheme="minorHAnsi"/>
              </w:rPr>
              <w:t>建档立卡贫困户子女全程全部接受资助的比例</w:t>
            </w:r>
          </w:p>
        </w:tc>
      </w:tr>
      <w:tr w14:paraId="023E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AE9644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B2618E2">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ADCF4E1">
            <w:pPr>
              <w:pStyle w:val="15"/>
              <w:rPr>
                <w:rFonts w:hAnsiTheme="minorHAnsi"/>
              </w:rPr>
            </w:pPr>
            <w:r>
              <w:rPr>
                <w:rFonts w:hint="eastAsia" w:hAnsiTheme="minorHAnsi"/>
              </w:rPr>
              <w:t>职业学校建档立卡等贫困人口毕业生就业稳定率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280C2C2">
            <w:pPr>
              <w:pStyle w:val="15"/>
              <w:rPr>
                <w:rFonts w:hAnsiTheme="minorHAnsi"/>
              </w:rPr>
            </w:pPr>
            <w:r>
              <w:rPr>
                <w:rFonts w:hint="eastAsia" w:hAnsiTheme="minorHAnsi"/>
              </w:rPr>
              <w:t>职业学校建档立卡等贫困人口毕业生就业稳定率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7CC236C0">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1A0700BA">
            <w:pPr>
              <w:pStyle w:val="15"/>
              <w:rPr>
                <w:rFonts w:hAnsiTheme="minorHAnsi"/>
              </w:rPr>
            </w:pPr>
            <w:r>
              <w:rPr>
                <w:rFonts w:hint="eastAsia" w:hAnsiTheme="minorHAnsi"/>
              </w:rPr>
              <w:t>可持续性</w:t>
            </w:r>
          </w:p>
        </w:tc>
      </w:tr>
      <w:tr w14:paraId="7ABC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EA0DB4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9DAE39E">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D42B6EC">
            <w:pPr>
              <w:pStyle w:val="15"/>
              <w:rPr>
                <w:rFonts w:hAnsiTheme="minorHAnsi"/>
              </w:rPr>
            </w:pPr>
            <w:r>
              <w:rPr>
                <w:rFonts w:hint="eastAsia" w:hAnsiTheme="minorHAnsi"/>
              </w:rPr>
              <w:t>经济效益指标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2EF4C318">
            <w:pPr>
              <w:pStyle w:val="15"/>
              <w:rPr>
                <w:rFonts w:hAnsiTheme="minorHAnsi"/>
              </w:rPr>
            </w:pPr>
            <w:r>
              <w:rPr>
                <w:rFonts w:hint="eastAsia" w:hAnsiTheme="minorHAnsi"/>
              </w:rPr>
              <w:t>经济效益指标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646B091">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5839EB75">
            <w:pPr>
              <w:pStyle w:val="15"/>
              <w:rPr>
                <w:rFonts w:hAnsiTheme="minorHAnsi"/>
              </w:rPr>
            </w:pPr>
            <w:r>
              <w:rPr>
                <w:rFonts w:hint="eastAsia" w:hAnsiTheme="minorHAnsi"/>
              </w:rPr>
              <w:t>经济效益指标</w:t>
            </w:r>
          </w:p>
        </w:tc>
      </w:tr>
      <w:tr w14:paraId="62E7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5508EA4">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7F1A335">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863F04C">
            <w:pPr>
              <w:pStyle w:val="15"/>
              <w:rPr>
                <w:rFonts w:hAnsiTheme="minorHAnsi"/>
              </w:rPr>
            </w:pPr>
            <w:r>
              <w:rPr>
                <w:rFonts w:hint="eastAsia" w:hAnsiTheme="minorHAnsi"/>
              </w:rPr>
              <w:t>生态效益指标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052FFF5">
            <w:pPr>
              <w:pStyle w:val="15"/>
              <w:rPr>
                <w:rFonts w:hAnsiTheme="minorHAnsi"/>
              </w:rPr>
            </w:pPr>
            <w:r>
              <w:rPr>
                <w:rFonts w:hint="eastAsia" w:hAnsiTheme="minorHAnsi"/>
              </w:rPr>
              <w:t>生态效益指标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30E63D8">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91B70CE">
            <w:pPr>
              <w:pStyle w:val="15"/>
              <w:rPr>
                <w:rFonts w:hAnsiTheme="minorHAnsi"/>
              </w:rPr>
            </w:pPr>
            <w:r>
              <w:rPr>
                <w:rFonts w:hint="eastAsia" w:hAnsiTheme="minorHAnsi"/>
              </w:rPr>
              <w:t>生态效益指标</w:t>
            </w:r>
          </w:p>
        </w:tc>
      </w:tr>
      <w:tr w14:paraId="4806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02C6E1D">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A237926">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2AE9A1F">
            <w:pPr>
              <w:pStyle w:val="15"/>
              <w:rPr>
                <w:rFonts w:hAnsiTheme="minorHAnsi"/>
              </w:rPr>
            </w:pPr>
            <w:r>
              <w:rPr>
                <w:rFonts w:hint="eastAsia" w:hAnsiTheme="minorHAnsi"/>
              </w:rPr>
              <w:t>★受助学生满意度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1B27A818">
            <w:pPr>
              <w:pStyle w:val="15"/>
              <w:rPr>
                <w:rFonts w:hAnsiTheme="minorHAnsi"/>
              </w:rPr>
            </w:pPr>
            <w:r>
              <w:rPr>
                <w:rFonts w:hint="eastAsia" w:hAnsiTheme="minorHAnsi"/>
              </w:rPr>
              <w:t>受助学生满意度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1C9783AB">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5C8C9A1D">
            <w:pPr>
              <w:pStyle w:val="15"/>
              <w:rPr>
                <w:rFonts w:hAnsiTheme="minorHAnsi"/>
              </w:rPr>
            </w:pPr>
            <w:r>
              <w:rPr>
                <w:rFonts w:hint="eastAsia" w:hAnsiTheme="minorHAnsi"/>
              </w:rPr>
              <w:t>★受助学生满意度</w:t>
            </w:r>
          </w:p>
        </w:tc>
      </w:tr>
      <w:tr w14:paraId="6DAF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EA0488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ECEF208">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EA4B6D1">
            <w:pPr>
              <w:pStyle w:val="15"/>
              <w:rPr>
                <w:rFonts w:hAnsiTheme="minorHAnsi"/>
              </w:rPr>
            </w:pPr>
            <w:r>
              <w:rPr>
                <w:rFonts w:hint="eastAsia" w:hAnsiTheme="minorHAnsi"/>
              </w:rPr>
              <w:t>受助学生家长满意度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1F5FAEE2">
            <w:pPr>
              <w:pStyle w:val="15"/>
              <w:rPr>
                <w:rFonts w:hAnsiTheme="minorHAnsi"/>
              </w:rPr>
            </w:pPr>
            <w:r>
              <w:rPr>
                <w:rFonts w:hint="eastAsia" w:hAnsiTheme="minorHAnsi"/>
              </w:rPr>
              <w:t>受助学生家长满意度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2D2A9A61">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466C9DB">
            <w:pPr>
              <w:pStyle w:val="15"/>
              <w:rPr>
                <w:rFonts w:hAnsiTheme="minorHAnsi"/>
              </w:rPr>
            </w:pPr>
            <w:r>
              <w:rPr>
                <w:rFonts w:hint="eastAsia" w:hAnsiTheme="minorHAnsi"/>
              </w:rPr>
              <w:t>受助学生家长满意度</w:t>
            </w:r>
          </w:p>
        </w:tc>
      </w:tr>
    </w:tbl>
    <w:p w14:paraId="470ADA09">
      <w:pPr>
        <w:widowControl/>
        <w:jc w:val="left"/>
        <w:sectPr>
          <w:pgSz w:w="11900" w:h="16840"/>
          <w:pgMar w:top="1984" w:right="1304" w:bottom="1134" w:left="1304" w:header="720" w:footer="720" w:gutter="0"/>
          <w:cols w:space="720" w:num="1"/>
        </w:sectPr>
      </w:pPr>
    </w:p>
    <w:p w14:paraId="05B840F6">
      <w:pPr>
        <w:jc w:val="left"/>
        <w:outlineLvl w:val="3"/>
        <w:rPr>
          <w:rFonts w:ascii="Calibri" w:eastAsia="宋体" w:cs="Times New Roman"/>
        </w:rPr>
      </w:pPr>
      <w:r>
        <w:rPr>
          <w:rFonts w:hint="eastAsia" w:ascii="方正仿宋_GBK" w:eastAsia="方正仿宋_GBK" w:cs="方正仿宋_GBK"/>
          <w:color w:val="000000"/>
          <w:sz w:val="28"/>
        </w:rPr>
        <w:t>139.中职助学金县级绩效目标表</w:t>
      </w:r>
      <w:bookmarkEnd w:id="86"/>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0E42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E325783">
            <w:pPr>
              <w:pStyle w:val="14"/>
              <w:rPr>
                <w:rFonts w:hAnsiTheme="minorHAnsi"/>
              </w:rPr>
            </w:pPr>
            <w:r>
              <w:rPr>
                <w:rFonts w:hint="eastAsia" w:hAnsiTheme="minorHAnsi"/>
              </w:rPr>
              <w:t>360001宁晋县教育局(本级)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594F47E8">
            <w:pPr>
              <w:pStyle w:val="13"/>
              <w:rPr>
                <w:rFonts w:hAnsiTheme="minorHAnsi"/>
              </w:rPr>
            </w:pPr>
          </w:p>
        </w:tc>
      </w:tr>
      <w:tr w14:paraId="324C9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52066706">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D3E7596">
            <w:pPr>
              <w:pStyle w:val="15"/>
              <w:rPr>
                <w:rFonts w:hAnsiTheme="minorHAnsi"/>
              </w:rPr>
            </w:pPr>
            <w:r>
              <w:rPr>
                <w:rFonts w:hint="eastAsia" w:hAnsiTheme="minorHAnsi"/>
              </w:rPr>
              <w:t>1.用于提高学生生活质量，服务教育教学</w:t>
            </w:r>
          </w:p>
        </w:tc>
      </w:tr>
    </w:tbl>
    <w:p w14:paraId="4A1B449C">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A0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9A2C492">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6E286D5">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A49B497">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390E1DEA">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055A4E44">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07C927DD">
            <w:pPr>
              <w:pStyle w:val="16"/>
              <w:rPr>
                <w:rFonts w:hAnsiTheme="minorHAnsi"/>
              </w:rPr>
            </w:pPr>
            <w:r>
              <w:rPr>
                <w:rFonts w:hint="eastAsia" w:hAnsiTheme="minorHAnsi"/>
              </w:rPr>
              <w:t>指标值确定依据</w:t>
            </w:r>
          </w:p>
        </w:tc>
      </w:tr>
      <w:tr w14:paraId="1B52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648C8F9">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D72F14F">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58CCE1D">
            <w:pPr>
              <w:pStyle w:val="15"/>
              <w:rPr>
                <w:rFonts w:hAnsiTheme="minorHAnsi"/>
              </w:rPr>
            </w:pPr>
            <w:r>
              <w:rPr>
                <w:rFonts w:hint="eastAsia" w:hAnsiTheme="minorHAnsi"/>
              </w:rPr>
              <w:t>★★★资助建档立卡贫困户子女人数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74DA1FE9">
            <w:pPr>
              <w:pStyle w:val="15"/>
              <w:rPr>
                <w:rFonts w:hAnsiTheme="minorHAnsi"/>
              </w:rPr>
            </w:pPr>
            <w:r>
              <w:rPr>
                <w:rFonts w:hint="eastAsia" w:hAnsiTheme="minorHAnsi"/>
              </w:rPr>
              <w:t>★★★资助建档立卡贫困户子女人数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24AFB507">
            <w:pPr>
              <w:pStyle w:val="15"/>
              <w:rPr>
                <w:rFonts w:hAnsiTheme="minorHAnsi"/>
              </w:rPr>
            </w:pPr>
            <w:r>
              <w:rPr>
                <w:rFonts w:hint="eastAsia" w:hAnsiTheme="minorHAnsi"/>
              </w:rPr>
              <w:t>按实际核定人数核定</w:t>
            </w:r>
          </w:p>
        </w:tc>
        <w:tc>
          <w:tcPr>
            <w:tcW w:w="1843" w:type="dxa"/>
            <w:tcBorders>
              <w:top w:val="single" w:color="000000" w:sz="6" w:space="0"/>
              <w:left w:val="single" w:color="000000" w:sz="6" w:space="0"/>
              <w:bottom w:val="single" w:color="000000" w:sz="6" w:space="0"/>
              <w:right w:val="single" w:color="000000" w:sz="6" w:space="0"/>
            </w:tcBorders>
            <w:vAlign w:val="center"/>
          </w:tcPr>
          <w:p w14:paraId="74A7FC4E">
            <w:pPr>
              <w:pStyle w:val="15"/>
              <w:rPr>
                <w:rFonts w:hAnsiTheme="minorHAnsi"/>
              </w:rPr>
            </w:pPr>
            <w:r>
              <w:rPr>
                <w:rFonts w:hint="eastAsia" w:hAnsiTheme="minorHAnsi"/>
              </w:rPr>
              <w:t>★★★资助建档立卡贫困户子女人数</w:t>
            </w:r>
          </w:p>
        </w:tc>
      </w:tr>
      <w:tr w14:paraId="1B33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5E9D2E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5289106">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5D8DF08">
            <w:pPr>
              <w:pStyle w:val="15"/>
              <w:rPr>
                <w:rFonts w:hAnsiTheme="minorHAnsi"/>
              </w:rPr>
            </w:pPr>
            <w:r>
              <w:rPr>
                <w:rFonts w:hint="eastAsia" w:hAnsiTheme="minorHAnsi"/>
              </w:rPr>
              <w:t>资助标准达标率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C286F2C">
            <w:pPr>
              <w:pStyle w:val="15"/>
              <w:rPr>
                <w:rFonts w:hAnsiTheme="minorHAnsi"/>
              </w:rPr>
            </w:pPr>
            <w:r>
              <w:rPr>
                <w:rFonts w:hint="eastAsia" w:hAnsiTheme="minorHAnsi"/>
              </w:rPr>
              <w:t>资助标准达标率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005394D">
            <w:pPr>
              <w:pStyle w:val="15"/>
              <w:rPr>
                <w:rFonts w:hAnsiTheme="minorHAnsi"/>
              </w:rPr>
            </w:pPr>
            <w:r>
              <w:rPr>
                <w:rFonts w:hint="eastAsia" w:hAnsiTheme="minorHAnsi"/>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0018C700">
            <w:pPr>
              <w:pStyle w:val="15"/>
              <w:rPr>
                <w:rFonts w:hAnsiTheme="minorHAnsi"/>
              </w:rPr>
            </w:pPr>
            <w:r>
              <w:rPr>
                <w:rFonts w:hint="eastAsia" w:hAnsiTheme="minorHAnsi"/>
              </w:rPr>
              <w:t>资助标准达标率</w:t>
            </w:r>
          </w:p>
        </w:tc>
      </w:tr>
      <w:tr w14:paraId="7B52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1406D00">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FF185D2">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3D51F01">
            <w:pPr>
              <w:pStyle w:val="15"/>
              <w:rPr>
                <w:rFonts w:hAnsiTheme="minorHAnsi"/>
              </w:rPr>
            </w:pPr>
            <w:r>
              <w:rPr>
                <w:rFonts w:hint="eastAsia" w:hAnsiTheme="minorHAnsi"/>
              </w:rPr>
              <w:t>资助经费及时发放率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78D1217">
            <w:pPr>
              <w:pStyle w:val="15"/>
              <w:rPr>
                <w:rFonts w:hAnsiTheme="minorHAnsi"/>
              </w:rPr>
            </w:pPr>
            <w:r>
              <w:rPr>
                <w:rFonts w:hint="eastAsia" w:hAnsiTheme="minorHAnsi"/>
              </w:rPr>
              <w:t>资助经费及时发放率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7B32F39">
            <w:pPr>
              <w:pStyle w:val="15"/>
              <w:rPr>
                <w:rFonts w:hAnsiTheme="minorHAnsi"/>
              </w:rPr>
            </w:pPr>
            <w:r>
              <w:rPr>
                <w:rFonts w:hint="eastAsia" w:hAnsiTheme="minorHAnsi"/>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62AE972A">
            <w:pPr>
              <w:pStyle w:val="15"/>
              <w:rPr>
                <w:rFonts w:hAnsiTheme="minorHAnsi"/>
              </w:rPr>
            </w:pPr>
            <w:r>
              <w:rPr>
                <w:rFonts w:hint="eastAsia" w:hAnsiTheme="minorHAnsi"/>
              </w:rPr>
              <w:t>资助经费及时发放率</w:t>
            </w:r>
          </w:p>
        </w:tc>
      </w:tr>
      <w:tr w14:paraId="2939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6C2DE47">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103F401">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D77D6D5">
            <w:pPr>
              <w:pStyle w:val="15"/>
              <w:rPr>
                <w:rFonts w:hAnsiTheme="minorHAnsi"/>
              </w:rPr>
            </w:pPr>
            <w:r>
              <w:rPr>
                <w:rFonts w:hint="eastAsia" w:hAnsiTheme="minorHAnsi"/>
              </w:rPr>
              <w:t>★★★建档立卡贫困户子女生均资助标准</w:t>
            </w:r>
          </w:p>
        </w:tc>
        <w:tc>
          <w:tcPr>
            <w:tcW w:w="2891" w:type="dxa"/>
            <w:tcBorders>
              <w:top w:val="single" w:color="000000" w:sz="6" w:space="0"/>
              <w:left w:val="single" w:color="000000" w:sz="6" w:space="0"/>
              <w:bottom w:val="single" w:color="000000" w:sz="6" w:space="0"/>
              <w:right w:val="single" w:color="000000" w:sz="6" w:space="0"/>
            </w:tcBorders>
            <w:vAlign w:val="center"/>
          </w:tcPr>
          <w:p w14:paraId="711D3F8E">
            <w:pPr>
              <w:pStyle w:val="15"/>
              <w:rPr>
                <w:rFonts w:hAnsiTheme="minorHAnsi"/>
              </w:rPr>
            </w:pPr>
            <w:r>
              <w:rPr>
                <w:rFonts w:hint="eastAsia" w:hAnsiTheme="minorHAnsi"/>
              </w:rPr>
              <w:t>★★★建档立卡贫困户子女生均资助标准</w:t>
            </w:r>
          </w:p>
        </w:tc>
        <w:tc>
          <w:tcPr>
            <w:tcW w:w="1276" w:type="dxa"/>
            <w:tcBorders>
              <w:top w:val="single" w:color="000000" w:sz="6" w:space="0"/>
              <w:left w:val="single" w:color="000000" w:sz="6" w:space="0"/>
              <w:bottom w:val="single" w:color="000000" w:sz="6" w:space="0"/>
              <w:right w:val="single" w:color="000000" w:sz="6" w:space="0"/>
            </w:tcBorders>
            <w:vAlign w:val="center"/>
          </w:tcPr>
          <w:p w14:paraId="0985332A">
            <w:pPr>
              <w:pStyle w:val="15"/>
              <w:rPr>
                <w:rFonts w:hAnsiTheme="minorHAnsi"/>
              </w:rPr>
            </w:pPr>
            <w:r>
              <w:rPr>
                <w:rFonts w:hint="eastAsia" w:hAnsiTheme="minorHAnsi"/>
              </w:rPr>
              <w:t>2000元/学年</w:t>
            </w:r>
          </w:p>
        </w:tc>
        <w:tc>
          <w:tcPr>
            <w:tcW w:w="1843" w:type="dxa"/>
            <w:tcBorders>
              <w:top w:val="single" w:color="000000" w:sz="6" w:space="0"/>
              <w:left w:val="single" w:color="000000" w:sz="6" w:space="0"/>
              <w:bottom w:val="single" w:color="000000" w:sz="6" w:space="0"/>
              <w:right w:val="single" w:color="000000" w:sz="6" w:space="0"/>
            </w:tcBorders>
            <w:vAlign w:val="center"/>
          </w:tcPr>
          <w:p w14:paraId="1090CA3D">
            <w:pPr>
              <w:pStyle w:val="15"/>
              <w:rPr>
                <w:rFonts w:hAnsiTheme="minorHAnsi"/>
              </w:rPr>
            </w:pPr>
            <w:r>
              <w:rPr>
                <w:rFonts w:hint="eastAsia" w:hAnsiTheme="minorHAnsi"/>
              </w:rPr>
              <w:t>★★★建档立卡贫困户子女生均资助标准</w:t>
            </w:r>
          </w:p>
        </w:tc>
      </w:tr>
      <w:tr w14:paraId="6B96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ABC6524">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0E71997">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AF02CFF">
            <w:pPr>
              <w:pStyle w:val="15"/>
              <w:rPr>
                <w:rFonts w:hAnsiTheme="minorHAnsi"/>
              </w:rPr>
            </w:pPr>
            <w:r>
              <w:rPr>
                <w:rFonts w:hint="eastAsia" w:hAnsiTheme="minorHAnsi"/>
              </w:rPr>
              <w:t>建档立卡贫困户子女全程全部接受资助的比例</w:t>
            </w:r>
          </w:p>
        </w:tc>
        <w:tc>
          <w:tcPr>
            <w:tcW w:w="2891" w:type="dxa"/>
            <w:tcBorders>
              <w:top w:val="single" w:color="000000" w:sz="6" w:space="0"/>
              <w:left w:val="single" w:color="000000" w:sz="6" w:space="0"/>
              <w:bottom w:val="single" w:color="000000" w:sz="6" w:space="0"/>
              <w:right w:val="single" w:color="000000" w:sz="6" w:space="0"/>
            </w:tcBorders>
            <w:vAlign w:val="center"/>
          </w:tcPr>
          <w:p w14:paraId="72BA2580">
            <w:pPr>
              <w:pStyle w:val="15"/>
              <w:rPr>
                <w:rFonts w:hAnsiTheme="minorHAnsi"/>
              </w:rPr>
            </w:pPr>
            <w:r>
              <w:rPr>
                <w:rFonts w:hint="eastAsia" w:hAnsiTheme="minorHAnsi"/>
              </w:rPr>
              <w:t>建档立卡贫困户子女全程全部接受资助的比例</w:t>
            </w:r>
          </w:p>
        </w:tc>
        <w:tc>
          <w:tcPr>
            <w:tcW w:w="1276" w:type="dxa"/>
            <w:tcBorders>
              <w:top w:val="single" w:color="000000" w:sz="6" w:space="0"/>
              <w:left w:val="single" w:color="000000" w:sz="6" w:space="0"/>
              <w:bottom w:val="single" w:color="000000" w:sz="6" w:space="0"/>
              <w:right w:val="single" w:color="000000" w:sz="6" w:space="0"/>
            </w:tcBorders>
            <w:vAlign w:val="center"/>
          </w:tcPr>
          <w:p w14:paraId="15DC163E">
            <w:pPr>
              <w:pStyle w:val="15"/>
              <w:rPr>
                <w:rFonts w:hAnsiTheme="minorHAnsi"/>
              </w:rPr>
            </w:pPr>
            <w:r>
              <w:rPr>
                <w:rFonts w:hint="eastAsia" w:hAnsiTheme="minorHAnsi"/>
              </w:rPr>
              <w:t>按有关规定执行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50DA8151">
            <w:pPr>
              <w:pStyle w:val="15"/>
              <w:rPr>
                <w:rFonts w:hAnsiTheme="minorHAnsi"/>
              </w:rPr>
            </w:pPr>
            <w:r>
              <w:rPr>
                <w:rFonts w:hint="eastAsia" w:hAnsiTheme="minorHAnsi"/>
              </w:rPr>
              <w:t>建档立卡贫困户子女全程全部接受资助的比例</w:t>
            </w:r>
          </w:p>
        </w:tc>
      </w:tr>
      <w:tr w14:paraId="1EA8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6D2E98E">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2A69DBF5">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403A651">
            <w:pPr>
              <w:pStyle w:val="15"/>
              <w:rPr>
                <w:rFonts w:hAnsiTheme="minorHAnsi"/>
              </w:rPr>
            </w:pPr>
            <w:r>
              <w:rPr>
                <w:rFonts w:hint="eastAsia" w:hAnsiTheme="minorHAnsi"/>
              </w:rPr>
              <w:t>可持续性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770AC589">
            <w:pPr>
              <w:pStyle w:val="15"/>
              <w:rPr>
                <w:rFonts w:hAnsiTheme="minorHAnsi"/>
              </w:rPr>
            </w:pPr>
            <w:r>
              <w:rPr>
                <w:rFonts w:hint="eastAsia" w:hAnsiTheme="minorHAnsi"/>
              </w:rPr>
              <w:t>可持续性</w:t>
            </w:r>
          </w:p>
        </w:tc>
        <w:tc>
          <w:tcPr>
            <w:tcW w:w="1276" w:type="dxa"/>
            <w:tcBorders>
              <w:top w:val="single" w:color="000000" w:sz="6" w:space="0"/>
              <w:left w:val="single" w:color="000000" w:sz="6" w:space="0"/>
              <w:bottom w:val="single" w:color="000000" w:sz="6" w:space="0"/>
              <w:right w:val="single" w:color="000000" w:sz="6" w:space="0"/>
            </w:tcBorders>
            <w:vAlign w:val="center"/>
          </w:tcPr>
          <w:p w14:paraId="32807279">
            <w:pPr>
              <w:pStyle w:val="15"/>
              <w:rPr>
                <w:rFonts w:hAnsiTheme="minorHAnsi"/>
              </w:rPr>
            </w:pPr>
            <w:r>
              <w:rPr>
                <w:rFonts w:hint="eastAsia" w:hAnsiTheme="minorHAnsi"/>
              </w:rPr>
              <w:t>按有关规定执行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41813E6E">
            <w:pPr>
              <w:pStyle w:val="15"/>
              <w:rPr>
                <w:rFonts w:hAnsiTheme="minorHAnsi"/>
              </w:rPr>
            </w:pPr>
            <w:r>
              <w:rPr>
                <w:rFonts w:hint="eastAsia" w:hAnsiTheme="minorHAnsi"/>
              </w:rPr>
              <w:t>可持续性</w:t>
            </w:r>
          </w:p>
        </w:tc>
      </w:tr>
      <w:tr w14:paraId="1386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DA87536">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4A290A7">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9221985">
            <w:pPr>
              <w:pStyle w:val="15"/>
              <w:rPr>
                <w:rFonts w:hAnsiTheme="minorHAnsi"/>
              </w:rPr>
            </w:pPr>
            <w:r>
              <w:rPr>
                <w:rFonts w:hint="eastAsia" w:hAnsiTheme="minorHAnsi"/>
              </w:rPr>
              <w:t>经济效益指标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689F248F">
            <w:pPr>
              <w:pStyle w:val="15"/>
              <w:rPr>
                <w:rFonts w:hAnsiTheme="minorHAnsi"/>
              </w:rPr>
            </w:pPr>
            <w:r>
              <w:rPr>
                <w:rFonts w:hint="eastAsia" w:hAnsiTheme="minorHAnsi"/>
              </w:rPr>
              <w:t>经济效益指标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A63B7E8">
            <w:pPr>
              <w:pStyle w:val="15"/>
              <w:rPr>
                <w:rFonts w:hAnsiTheme="minorHAnsi"/>
              </w:rPr>
            </w:pPr>
            <w:r>
              <w:rPr>
                <w:rFonts w:hint="eastAsia" w:hAnsiTheme="minorHAnsi"/>
              </w:rPr>
              <w:t>按有关规定执行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7C1D75A3">
            <w:pPr>
              <w:pStyle w:val="15"/>
              <w:rPr>
                <w:rFonts w:hAnsiTheme="minorHAnsi"/>
              </w:rPr>
            </w:pPr>
            <w:r>
              <w:rPr>
                <w:rFonts w:hint="eastAsia" w:hAnsiTheme="minorHAnsi"/>
              </w:rPr>
              <w:t>经济效益指标</w:t>
            </w:r>
          </w:p>
        </w:tc>
      </w:tr>
      <w:tr w14:paraId="5A62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3F099A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A1B21EA">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069A8D6">
            <w:pPr>
              <w:pStyle w:val="15"/>
              <w:rPr>
                <w:rFonts w:hAnsiTheme="minorHAnsi"/>
              </w:rPr>
            </w:pPr>
            <w:r>
              <w:rPr>
                <w:rFonts w:hint="eastAsia" w:hAnsiTheme="minorHAnsi"/>
              </w:rPr>
              <w:t>生态效益指标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7029E1C">
            <w:pPr>
              <w:pStyle w:val="15"/>
              <w:rPr>
                <w:rFonts w:hAnsiTheme="minorHAnsi"/>
              </w:rPr>
            </w:pPr>
            <w:r>
              <w:rPr>
                <w:rFonts w:hint="eastAsia" w:hAnsiTheme="minorHAnsi"/>
              </w:rPr>
              <w:t>生态效益指标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0911BAA">
            <w:pPr>
              <w:pStyle w:val="15"/>
              <w:rPr>
                <w:rFonts w:hAnsiTheme="minorHAnsi"/>
              </w:rPr>
            </w:pPr>
            <w:r>
              <w:rPr>
                <w:rFonts w:hint="eastAsia" w:hAnsiTheme="minorHAnsi"/>
              </w:rPr>
              <w:t>按有关规定执行</w:t>
            </w:r>
          </w:p>
        </w:tc>
        <w:tc>
          <w:tcPr>
            <w:tcW w:w="1843" w:type="dxa"/>
            <w:tcBorders>
              <w:top w:val="single" w:color="000000" w:sz="6" w:space="0"/>
              <w:left w:val="single" w:color="000000" w:sz="6" w:space="0"/>
              <w:bottom w:val="single" w:color="000000" w:sz="6" w:space="0"/>
              <w:right w:val="single" w:color="000000" w:sz="6" w:space="0"/>
            </w:tcBorders>
            <w:vAlign w:val="center"/>
          </w:tcPr>
          <w:p w14:paraId="6882EF74">
            <w:pPr>
              <w:pStyle w:val="15"/>
              <w:rPr>
                <w:rFonts w:hAnsiTheme="minorHAnsi"/>
              </w:rPr>
            </w:pPr>
            <w:r>
              <w:rPr>
                <w:rFonts w:hint="eastAsia" w:hAnsiTheme="minorHAnsi"/>
              </w:rPr>
              <w:t>生态效益指标</w:t>
            </w:r>
          </w:p>
        </w:tc>
      </w:tr>
      <w:tr w14:paraId="60F5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2F7B60B">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2996A37">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7E21E20">
            <w:pPr>
              <w:pStyle w:val="15"/>
              <w:rPr>
                <w:rFonts w:hAnsiTheme="minorHAnsi"/>
              </w:rPr>
            </w:pPr>
            <w:r>
              <w:rPr>
                <w:rFonts w:hint="eastAsia" w:hAnsiTheme="minorHAnsi"/>
              </w:rPr>
              <w:t>★受助学生满意度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37BEFC9F">
            <w:pPr>
              <w:pStyle w:val="15"/>
              <w:rPr>
                <w:rFonts w:hAnsiTheme="minorHAnsi"/>
              </w:rPr>
            </w:pPr>
            <w:r>
              <w:rPr>
                <w:rFonts w:hint="eastAsia" w:hAnsiTheme="minorHAnsi"/>
              </w:rPr>
              <w:t>★受助学生满意度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4C913C3C">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744B13B4">
            <w:pPr>
              <w:pStyle w:val="15"/>
              <w:rPr>
                <w:rFonts w:hAnsiTheme="minorHAnsi"/>
              </w:rPr>
            </w:pPr>
            <w:r>
              <w:rPr>
                <w:rFonts w:hint="eastAsia" w:hAnsiTheme="minorHAnsi"/>
              </w:rPr>
              <w:t>★受助学生满意度</w:t>
            </w:r>
          </w:p>
        </w:tc>
      </w:tr>
      <w:tr w14:paraId="5490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F1C772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7BA39C0">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CBFDD2E">
            <w:pPr>
              <w:pStyle w:val="15"/>
              <w:rPr>
                <w:rFonts w:hAnsiTheme="minorHAnsi"/>
              </w:rPr>
            </w:pPr>
            <w:r>
              <w:rPr>
                <w:rFonts w:hint="eastAsia" w:hAnsiTheme="minorHAnsi"/>
              </w:rPr>
              <w:t>受助学生家长满意度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7E952B72">
            <w:pPr>
              <w:pStyle w:val="15"/>
              <w:rPr>
                <w:rFonts w:hAnsiTheme="minorHAnsi"/>
              </w:rPr>
            </w:pPr>
            <w:r>
              <w:rPr>
                <w:rFonts w:hint="eastAsia" w:hAnsiTheme="minorHAnsi"/>
              </w:rPr>
              <w:t>受助学生家长满意度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9819F00">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67B88F89">
            <w:pPr>
              <w:pStyle w:val="15"/>
              <w:rPr>
                <w:rFonts w:hAnsiTheme="minorHAnsi"/>
              </w:rPr>
            </w:pPr>
            <w:r>
              <w:rPr>
                <w:rFonts w:hint="eastAsia" w:hAnsiTheme="minorHAnsi"/>
              </w:rPr>
              <w:t>受助学生家长满意度</w:t>
            </w:r>
          </w:p>
        </w:tc>
      </w:tr>
    </w:tbl>
    <w:p w14:paraId="5B5AA714">
      <w:pPr>
        <w:jc w:val="left"/>
        <w:outlineLvl w:val="3"/>
      </w:pPr>
      <w:bookmarkStart w:id="88" w:name="_Toc_4_4_0000000052"/>
      <w:bookmarkStart w:id="89" w:name="_Toc_4_4_0000000062"/>
      <w:r>
        <w:rPr>
          <w:rFonts w:hint="eastAsia" w:ascii="方正仿宋_GBK" w:hAnsi="方正仿宋_GBK" w:eastAsia="方正仿宋_GBK" w:cs="方正仿宋_GBK"/>
          <w:color w:val="000000"/>
          <w:sz w:val="28"/>
        </w:rPr>
        <w:t>1</w:t>
      </w:r>
      <w:r>
        <w:rPr>
          <w:rFonts w:ascii="方正仿宋_GBK" w:hAnsi="方正仿宋_GBK" w:eastAsia="方正仿宋_GBK" w:cs="方正仿宋_GBK"/>
          <w:color w:val="000000"/>
          <w:sz w:val="28"/>
        </w:rPr>
        <w:t>40.宁晋中学新校区购置（附加）绩效目标表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A1B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D86DD66">
            <w:pPr>
              <w:pStyle w:val="14"/>
            </w:pPr>
            <w:r>
              <w:t>360001宁晋县教育局(本级)</w:t>
            </w:r>
          </w:p>
        </w:tc>
        <w:tc>
          <w:tcPr>
            <w:tcW w:w="1843" w:type="dxa"/>
            <w:tcBorders>
              <w:top w:val="single" w:color="FFFFFF" w:sz="6" w:space="0"/>
              <w:left w:val="single" w:color="FFFFFF" w:sz="6" w:space="0"/>
              <w:right w:val="single" w:color="FFFFFF" w:sz="6" w:space="0"/>
            </w:tcBorders>
            <w:vAlign w:val="center"/>
          </w:tcPr>
          <w:p w14:paraId="7E7EC34B">
            <w:pPr>
              <w:pStyle w:val="13"/>
            </w:pPr>
          </w:p>
        </w:tc>
      </w:tr>
      <w:tr w14:paraId="46C12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BFDCF">
            <w:pPr>
              <w:pStyle w:val="16"/>
            </w:pPr>
            <w:r>
              <w:t>绩效目标</w:t>
            </w:r>
          </w:p>
        </w:tc>
        <w:tc>
          <w:tcPr>
            <w:tcW w:w="8618" w:type="dxa"/>
            <w:gridSpan w:val="2"/>
            <w:vAlign w:val="center"/>
          </w:tcPr>
          <w:p w14:paraId="09D8031D">
            <w:pPr>
              <w:pStyle w:val="15"/>
            </w:pPr>
            <w:r>
              <w:t>1.目标内容1提高硬件水平，改善办学条件</w:t>
            </w:r>
          </w:p>
        </w:tc>
      </w:tr>
    </w:tbl>
    <w:p w14:paraId="769B78A3">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8E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6FD6E">
            <w:pPr>
              <w:pStyle w:val="16"/>
            </w:pPr>
            <w:r>
              <w:t>一级指标</w:t>
            </w:r>
          </w:p>
        </w:tc>
        <w:tc>
          <w:tcPr>
            <w:tcW w:w="1276" w:type="dxa"/>
            <w:vAlign w:val="center"/>
          </w:tcPr>
          <w:p w14:paraId="1456ED20">
            <w:pPr>
              <w:pStyle w:val="16"/>
            </w:pPr>
            <w:r>
              <w:t>二级指标</w:t>
            </w:r>
          </w:p>
        </w:tc>
        <w:tc>
          <w:tcPr>
            <w:tcW w:w="1332" w:type="dxa"/>
            <w:vAlign w:val="center"/>
          </w:tcPr>
          <w:p w14:paraId="4183B80F">
            <w:pPr>
              <w:pStyle w:val="16"/>
            </w:pPr>
            <w:r>
              <w:t>三级指标</w:t>
            </w:r>
          </w:p>
        </w:tc>
        <w:tc>
          <w:tcPr>
            <w:tcW w:w="2891" w:type="dxa"/>
            <w:vAlign w:val="center"/>
          </w:tcPr>
          <w:p w14:paraId="3BE5CD37">
            <w:pPr>
              <w:pStyle w:val="16"/>
            </w:pPr>
            <w:r>
              <w:t>绩效指标描述</w:t>
            </w:r>
          </w:p>
        </w:tc>
        <w:tc>
          <w:tcPr>
            <w:tcW w:w="1276" w:type="dxa"/>
            <w:vAlign w:val="center"/>
          </w:tcPr>
          <w:p w14:paraId="54EE6DE9">
            <w:pPr>
              <w:pStyle w:val="16"/>
            </w:pPr>
            <w:r>
              <w:t>指标值</w:t>
            </w:r>
          </w:p>
        </w:tc>
        <w:tc>
          <w:tcPr>
            <w:tcW w:w="1843" w:type="dxa"/>
            <w:vAlign w:val="center"/>
          </w:tcPr>
          <w:p w14:paraId="3728BB55">
            <w:pPr>
              <w:pStyle w:val="16"/>
            </w:pPr>
            <w:r>
              <w:t>指标值确定依据</w:t>
            </w:r>
          </w:p>
        </w:tc>
      </w:tr>
      <w:tr w14:paraId="7BD5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4A380">
            <w:pPr>
              <w:pStyle w:val="17"/>
            </w:pPr>
            <w:r>
              <w:t>产出指标</w:t>
            </w:r>
          </w:p>
        </w:tc>
        <w:tc>
          <w:tcPr>
            <w:tcW w:w="1276" w:type="dxa"/>
            <w:vAlign w:val="center"/>
          </w:tcPr>
          <w:p w14:paraId="5E6C0516">
            <w:pPr>
              <w:pStyle w:val="15"/>
            </w:pPr>
            <w:r>
              <w:t>数量指标</w:t>
            </w:r>
          </w:p>
        </w:tc>
        <w:tc>
          <w:tcPr>
            <w:tcW w:w="1332" w:type="dxa"/>
            <w:vAlign w:val="center"/>
          </w:tcPr>
          <w:p w14:paraId="7B27547B">
            <w:pPr>
              <w:pStyle w:val="15"/>
            </w:pPr>
            <w:r>
              <w:t>购置教学仪器设备数量</w:t>
            </w:r>
          </w:p>
        </w:tc>
        <w:tc>
          <w:tcPr>
            <w:tcW w:w="2891" w:type="dxa"/>
            <w:vAlign w:val="center"/>
          </w:tcPr>
          <w:p w14:paraId="1E514BD8">
            <w:pPr>
              <w:pStyle w:val="15"/>
            </w:pPr>
            <w:r>
              <w:t>5000</w:t>
            </w:r>
          </w:p>
        </w:tc>
        <w:tc>
          <w:tcPr>
            <w:tcW w:w="1276" w:type="dxa"/>
            <w:vAlign w:val="center"/>
          </w:tcPr>
          <w:p w14:paraId="7DF37397">
            <w:pPr>
              <w:pStyle w:val="15"/>
            </w:pPr>
            <w:r>
              <w:t>≥1批</w:t>
            </w:r>
          </w:p>
        </w:tc>
        <w:tc>
          <w:tcPr>
            <w:tcW w:w="1843" w:type="dxa"/>
            <w:vAlign w:val="center"/>
          </w:tcPr>
          <w:p w14:paraId="2B0F9107">
            <w:pPr>
              <w:pStyle w:val="15"/>
            </w:pPr>
            <w:r>
              <w:t>合同</w:t>
            </w:r>
          </w:p>
        </w:tc>
      </w:tr>
      <w:tr w14:paraId="315D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EA1F2"/>
        </w:tc>
        <w:tc>
          <w:tcPr>
            <w:tcW w:w="1276" w:type="dxa"/>
            <w:vAlign w:val="center"/>
          </w:tcPr>
          <w:p w14:paraId="6ABDDC5D">
            <w:pPr>
              <w:pStyle w:val="15"/>
            </w:pPr>
            <w:r>
              <w:t>质量指标</w:t>
            </w:r>
          </w:p>
        </w:tc>
        <w:tc>
          <w:tcPr>
            <w:tcW w:w="1332" w:type="dxa"/>
            <w:vAlign w:val="center"/>
          </w:tcPr>
          <w:p w14:paraId="183316A3">
            <w:pPr>
              <w:pStyle w:val="15"/>
            </w:pPr>
            <w:r>
              <w:t>完成质量</w:t>
            </w:r>
          </w:p>
        </w:tc>
        <w:tc>
          <w:tcPr>
            <w:tcW w:w="2891" w:type="dxa"/>
            <w:vAlign w:val="center"/>
          </w:tcPr>
          <w:p w14:paraId="65262F60">
            <w:pPr>
              <w:pStyle w:val="15"/>
            </w:pPr>
            <w:r>
              <w:t>验收报告</w:t>
            </w:r>
          </w:p>
        </w:tc>
        <w:tc>
          <w:tcPr>
            <w:tcW w:w="1276" w:type="dxa"/>
            <w:vAlign w:val="center"/>
          </w:tcPr>
          <w:p w14:paraId="0F22C706">
            <w:pPr>
              <w:pStyle w:val="15"/>
            </w:pPr>
            <w:r>
              <w:t>≥100百分比</w:t>
            </w:r>
          </w:p>
        </w:tc>
        <w:tc>
          <w:tcPr>
            <w:tcW w:w="1843" w:type="dxa"/>
            <w:vAlign w:val="center"/>
          </w:tcPr>
          <w:p w14:paraId="47E2BF94">
            <w:pPr>
              <w:pStyle w:val="15"/>
            </w:pPr>
            <w:r>
              <w:t>合同</w:t>
            </w:r>
          </w:p>
        </w:tc>
      </w:tr>
      <w:tr w14:paraId="37DF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47678E"/>
        </w:tc>
        <w:tc>
          <w:tcPr>
            <w:tcW w:w="1276" w:type="dxa"/>
            <w:vAlign w:val="center"/>
          </w:tcPr>
          <w:p w14:paraId="509EDB47">
            <w:pPr>
              <w:pStyle w:val="15"/>
            </w:pPr>
            <w:r>
              <w:t>时效指标</w:t>
            </w:r>
          </w:p>
        </w:tc>
        <w:tc>
          <w:tcPr>
            <w:tcW w:w="1332" w:type="dxa"/>
            <w:vAlign w:val="center"/>
          </w:tcPr>
          <w:p w14:paraId="066F1116">
            <w:pPr>
              <w:pStyle w:val="15"/>
            </w:pPr>
            <w:r>
              <w:t>按时完成</w:t>
            </w:r>
          </w:p>
        </w:tc>
        <w:tc>
          <w:tcPr>
            <w:tcW w:w="2891" w:type="dxa"/>
            <w:vAlign w:val="center"/>
          </w:tcPr>
          <w:p w14:paraId="3BA73342">
            <w:pPr>
              <w:pStyle w:val="15"/>
            </w:pPr>
            <w:r>
              <w:t>验收报告</w:t>
            </w:r>
          </w:p>
        </w:tc>
        <w:tc>
          <w:tcPr>
            <w:tcW w:w="1276" w:type="dxa"/>
            <w:vAlign w:val="center"/>
          </w:tcPr>
          <w:p w14:paraId="681F8E64">
            <w:pPr>
              <w:pStyle w:val="15"/>
            </w:pPr>
            <w:r>
              <w:t>≥100百分比</w:t>
            </w:r>
          </w:p>
        </w:tc>
        <w:tc>
          <w:tcPr>
            <w:tcW w:w="1843" w:type="dxa"/>
            <w:vAlign w:val="center"/>
          </w:tcPr>
          <w:p w14:paraId="53BA8347">
            <w:pPr>
              <w:pStyle w:val="15"/>
            </w:pPr>
            <w:r>
              <w:t>合同</w:t>
            </w:r>
          </w:p>
        </w:tc>
      </w:tr>
      <w:tr w14:paraId="2672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5D987"/>
        </w:tc>
        <w:tc>
          <w:tcPr>
            <w:tcW w:w="1276" w:type="dxa"/>
            <w:vAlign w:val="center"/>
          </w:tcPr>
          <w:p w14:paraId="1320EB88">
            <w:pPr>
              <w:pStyle w:val="15"/>
            </w:pPr>
            <w:r>
              <w:t>成本指标</w:t>
            </w:r>
          </w:p>
        </w:tc>
        <w:tc>
          <w:tcPr>
            <w:tcW w:w="1332" w:type="dxa"/>
            <w:vAlign w:val="center"/>
          </w:tcPr>
          <w:p w14:paraId="4D172E08">
            <w:pPr>
              <w:pStyle w:val="15"/>
            </w:pPr>
            <w:r>
              <w:t>成本预算</w:t>
            </w:r>
          </w:p>
        </w:tc>
        <w:tc>
          <w:tcPr>
            <w:tcW w:w="2891" w:type="dxa"/>
            <w:vAlign w:val="center"/>
          </w:tcPr>
          <w:p w14:paraId="72F44CFC">
            <w:pPr>
              <w:pStyle w:val="15"/>
            </w:pPr>
            <w:r>
              <w:t>合同</w:t>
            </w:r>
          </w:p>
        </w:tc>
        <w:tc>
          <w:tcPr>
            <w:tcW w:w="1276" w:type="dxa"/>
            <w:vAlign w:val="center"/>
          </w:tcPr>
          <w:p w14:paraId="449EC156">
            <w:pPr>
              <w:pStyle w:val="15"/>
            </w:pPr>
            <w:r>
              <w:t>≥100百分比</w:t>
            </w:r>
          </w:p>
        </w:tc>
        <w:tc>
          <w:tcPr>
            <w:tcW w:w="1843" w:type="dxa"/>
            <w:vAlign w:val="center"/>
          </w:tcPr>
          <w:p w14:paraId="5DC60505">
            <w:pPr>
              <w:pStyle w:val="15"/>
            </w:pPr>
            <w:r>
              <w:t>合同</w:t>
            </w:r>
          </w:p>
        </w:tc>
      </w:tr>
      <w:tr w14:paraId="157C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43B0E">
            <w:pPr>
              <w:pStyle w:val="17"/>
            </w:pPr>
            <w:r>
              <w:t>效益指标</w:t>
            </w:r>
          </w:p>
        </w:tc>
        <w:tc>
          <w:tcPr>
            <w:tcW w:w="1276" w:type="dxa"/>
            <w:vAlign w:val="center"/>
          </w:tcPr>
          <w:p w14:paraId="382E6FED">
            <w:pPr>
              <w:pStyle w:val="15"/>
            </w:pPr>
            <w:r>
              <w:t>经济效益指标</w:t>
            </w:r>
          </w:p>
        </w:tc>
        <w:tc>
          <w:tcPr>
            <w:tcW w:w="1332" w:type="dxa"/>
            <w:vAlign w:val="center"/>
          </w:tcPr>
          <w:p w14:paraId="02F62DFD">
            <w:pPr>
              <w:pStyle w:val="15"/>
            </w:pPr>
            <w:r>
              <w:t>潜在事业发展力</w:t>
            </w:r>
          </w:p>
        </w:tc>
        <w:tc>
          <w:tcPr>
            <w:tcW w:w="2891" w:type="dxa"/>
            <w:vAlign w:val="center"/>
          </w:tcPr>
          <w:p w14:paraId="055F4747">
            <w:pPr>
              <w:pStyle w:val="15"/>
            </w:pPr>
            <w:r>
              <w:t>调查</w:t>
            </w:r>
          </w:p>
        </w:tc>
        <w:tc>
          <w:tcPr>
            <w:tcW w:w="1276" w:type="dxa"/>
            <w:vAlign w:val="center"/>
          </w:tcPr>
          <w:p w14:paraId="4C277A8C">
            <w:pPr>
              <w:pStyle w:val="15"/>
            </w:pPr>
            <w:r>
              <w:t>≥100百分比</w:t>
            </w:r>
          </w:p>
        </w:tc>
        <w:tc>
          <w:tcPr>
            <w:tcW w:w="1843" w:type="dxa"/>
            <w:vAlign w:val="center"/>
          </w:tcPr>
          <w:p w14:paraId="1DC1D465">
            <w:pPr>
              <w:pStyle w:val="15"/>
            </w:pPr>
            <w:r>
              <w:t>合同</w:t>
            </w:r>
          </w:p>
        </w:tc>
      </w:tr>
      <w:tr w14:paraId="0F45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B50C6"/>
        </w:tc>
        <w:tc>
          <w:tcPr>
            <w:tcW w:w="1276" w:type="dxa"/>
            <w:vAlign w:val="center"/>
          </w:tcPr>
          <w:p w14:paraId="00C8F76E">
            <w:pPr>
              <w:pStyle w:val="15"/>
            </w:pPr>
            <w:r>
              <w:t>社会效益指标</w:t>
            </w:r>
          </w:p>
        </w:tc>
        <w:tc>
          <w:tcPr>
            <w:tcW w:w="1332" w:type="dxa"/>
            <w:vAlign w:val="center"/>
          </w:tcPr>
          <w:p w14:paraId="21260C71">
            <w:pPr>
              <w:pStyle w:val="15"/>
            </w:pPr>
            <w:r>
              <w:t>社会影响力</w:t>
            </w:r>
          </w:p>
        </w:tc>
        <w:tc>
          <w:tcPr>
            <w:tcW w:w="2891" w:type="dxa"/>
            <w:vAlign w:val="center"/>
          </w:tcPr>
          <w:p w14:paraId="4776C808">
            <w:pPr>
              <w:pStyle w:val="15"/>
            </w:pPr>
            <w:r>
              <w:t>调查</w:t>
            </w:r>
          </w:p>
        </w:tc>
        <w:tc>
          <w:tcPr>
            <w:tcW w:w="1276" w:type="dxa"/>
            <w:vAlign w:val="center"/>
          </w:tcPr>
          <w:p w14:paraId="5A79D20B">
            <w:pPr>
              <w:pStyle w:val="15"/>
            </w:pPr>
            <w:r>
              <w:t>≥100百分比</w:t>
            </w:r>
          </w:p>
        </w:tc>
        <w:tc>
          <w:tcPr>
            <w:tcW w:w="1843" w:type="dxa"/>
            <w:vAlign w:val="center"/>
          </w:tcPr>
          <w:p w14:paraId="76A105A2">
            <w:pPr>
              <w:pStyle w:val="15"/>
            </w:pPr>
            <w:r>
              <w:t>合同</w:t>
            </w:r>
          </w:p>
        </w:tc>
      </w:tr>
      <w:tr w14:paraId="31B0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90EF2"/>
        </w:tc>
        <w:tc>
          <w:tcPr>
            <w:tcW w:w="1276" w:type="dxa"/>
            <w:vAlign w:val="center"/>
          </w:tcPr>
          <w:p w14:paraId="44DF6CBD">
            <w:pPr>
              <w:pStyle w:val="15"/>
            </w:pPr>
            <w:r>
              <w:t>生态效益指标</w:t>
            </w:r>
          </w:p>
        </w:tc>
        <w:tc>
          <w:tcPr>
            <w:tcW w:w="1332" w:type="dxa"/>
            <w:vAlign w:val="center"/>
          </w:tcPr>
          <w:p w14:paraId="7E8989A6">
            <w:pPr>
              <w:pStyle w:val="15"/>
            </w:pPr>
            <w:r>
              <w:t>满足生态环保要求</w:t>
            </w:r>
          </w:p>
        </w:tc>
        <w:tc>
          <w:tcPr>
            <w:tcW w:w="2891" w:type="dxa"/>
            <w:vAlign w:val="center"/>
          </w:tcPr>
          <w:p w14:paraId="45525E02">
            <w:pPr>
              <w:pStyle w:val="15"/>
            </w:pPr>
            <w:r>
              <w:t>调查</w:t>
            </w:r>
          </w:p>
        </w:tc>
        <w:tc>
          <w:tcPr>
            <w:tcW w:w="1276" w:type="dxa"/>
            <w:vAlign w:val="center"/>
          </w:tcPr>
          <w:p w14:paraId="7EA48098">
            <w:pPr>
              <w:pStyle w:val="15"/>
            </w:pPr>
            <w:r>
              <w:t>≥95百分比</w:t>
            </w:r>
          </w:p>
        </w:tc>
        <w:tc>
          <w:tcPr>
            <w:tcW w:w="1843" w:type="dxa"/>
            <w:vAlign w:val="center"/>
          </w:tcPr>
          <w:p w14:paraId="2624F5DC">
            <w:pPr>
              <w:pStyle w:val="15"/>
            </w:pPr>
            <w:r>
              <w:t>合同</w:t>
            </w:r>
          </w:p>
        </w:tc>
      </w:tr>
      <w:tr w14:paraId="3D47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52C75"/>
        </w:tc>
        <w:tc>
          <w:tcPr>
            <w:tcW w:w="1276" w:type="dxa"/>
            <w:vAlign w:val="center"/>
          </w:tcPr>
          <w:p w14:paraId="1328BD90">
            <w:pPr>
              <w:pStyle w:val="15"/>
            </w:pPr>
            <w:r>
              <w:t>可持续影响指标</w:t>
            </w:r>
          </w:p>
        </w:tc>
        <w:tc>
          <w:tcPr>
            <w:tcW w:w="1332" w:type="dxa"/>
            <w:vAlign w:val="center"/>
          </w:tcPr>
          <w:p w14:paraId="6FD3ED08">
            <w:pPr>
              <w:pStyle w:val="15"/>
            </w:pPr>
            <w:r>
              <w:t>持续影响年限</w:t>
            </w:r>
          </w:p>
        </w:tc>
        <w:tc>
          <w:tcPr>
            <w:tcW w:w="2891" w:type="dxa"/>
            <w:vAlign w:val="center"/>
          </w:tcPr>
          <w:p w14:paraId="67CF85F7">
            <w:pPr>
              <w:pStyle w:val="15"/>
            </w:pPr>
            <w:r>
              <w:t>6</w:t>
            </w:r>
          </w:p>
        </w:tc>
        <w:tc>
          <w:tcPr>
            <w:tcW w:w="1276" w:type="dxa"/>
            <w:vAlign w:val="center"/>
          </w:tcPr>
          <w:p w14:paraId="31BA5E04">
            <w:pPr>
              <w:pStyle w:val="15"/>
            </w:pPr>
            <w:r>
              <w:t>≥6年</w:t>
            </w:r>
          </w:p>
        </w:tc>
        <w:tc>
          <w:tcPr>
            <w:tcW w:w="1843" w:type="dxa"/>
            <w:vAlign w:val="center"/>
          </w:tcPr>
          <w:p w14:paraId="5556D74D">
            <w:pPr>
              <w:pStyle w:val="15"/>
            </w:pPr>
            <w:r>
              <w:t>合同</w:t>
            </w:r>
          </w:p>
        </w:tc>
      </w:tr>
      <w:tr w14:paraId="12D6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2F144">
            <w:pPr>
              <w:pStyle w:val="17"/>
            </w:pPr>
            <w:r>
              <w:t>满意度指标</w:t>
            </w:r>
          </w:p>
        </w:tc>
        <w:tc>
          <w:tcPr>
            <w:tcW w:w="1276" w:type="dxa"/>
            <w:vAlign w:val="center"/>
          </w:tcPr>
          <w:p w14:paraId="5EE33EE7">
            <w:pPr>
              <w:pStyle w:val="15"/>
            </w:pPr>
            <w:r>
              <w:t>服务对象满意度指标</w:t>
            </w:r>
          </w:p>
        </w:tc>
        <w:tc>
          <w:tcPr>
            <w:tcW w:w="1332" w:type="dxa"/>
            <w:vAlign w:val="center"/>
          </w:tcPr>
          <w:p w14:paraId="5322EBE6">
            <w:pPr>
              <w:pStyle w:val="15"/>
            </w:pPr>
            <w:r>
              <w:t>服务对象满意度</w:t>
            </w:r>
          </w:p>
        </w:tc>
        <w:tc>
          <w:tcPr>
            <w:tcW w:w="2891" w:type="dxa"/>
            <w:vAlign w:val="center"/>
          </w:tcPr>
          <w:p w14:paraId="5CB14156">
            <w:pPr>
              <w:pStyle w:val="15"/>
            </w:pPr>
            <w:r>
              <w:t>服务对象满意度</w:t>
            </w:r>
          </w:p>
        </w:tc>
        <w:tc>
          <w:tcPr>
            <w:tcW w:w="1276" w:type="dxa"/>
            <w:vAlign w:val="center"/>
          </w:tcPr>
          <w:p w14:paraId="19DDB3AC">
            <w:pPr>
              <w:pStyle w:val="15"/>
            </w:pPr>
            <w:r>
              <w:t>≥95百分比</w:t>
            </w:r>
          </w:p>
        </w:tc>
        <w:tc>
          <w:tcPr>
            <w:tcW w:w="1843" w:type="dxa"/>
            <w:vAlign w:val="center"/>
          </w:tcPr>
          <w:p w14:paraId="7161B621">
            <w:pPr>
              <w:pStyle w:val="15"/>
            </w:pPr>
            <w:r>
              <w:t>调查问卷</w:t>
            </w:r>
          </w:p>
        </w:tc>
      </w:tr>
    </w:tbl>
    <w:p w14:paraId="46C218AA">
      <w:pPr>
        <w:sectPr>
          <w:pgSz w:w="11900" w:h="16840"/>
          <w:pgMar w:top="1984" w:right="1304" w:bottom="1134" w:left="1304" w:header="720" w:footer="720" w:gutter="0"/>
          <w:cols w:space="720" w:num="1"/>
        </w:sectPr>
      </w:pPr>
    </w:p>
    <w:p w14:paraId="45C25B9D">
      <w:pPr>
        <w:jc w:val="left"/>
        <w:outlineLvl w:val="3"/>
      </w:pPr>
      <w:r>
        <w:rPr>
          <w:rFonts w:hint="eastAsia" w:ascii="方正仿宋_GBK" w:hAnsi="方正仿宋_GBK" w:eastAsia="方正仿宋_GBK" w:cs="方正仿宋_GBK"/>
          <w:color w:val="000000"/>
          <w:sz w:val="28"/>
        </w:rPr>
        <w:t>141</w:t>
      </w:r>
      <w:r>
        <w:rPr>
          <w:rFonts w:ascii="方正仿宋_GBK" w:hAnsi="方正仿宋_GBK" w:eastAsia="方正仿宋_GBK" w:cs="方正仿宋_GBK"/>
          <w:color w:val="000000"/>
          <w:sz w:val="28"/>
        </w:rPr>
        <w:t>.四芝兰中心小学周转宿舍4个周转宿舍工程款绩效目标表</w:t>
      </w:r>
      <w:bookmarkEnd w:id="88"/>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CE25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268850E4">
            <w:pPr>
              <w:pStyle w:val="14"/>
            </w:pPr>
            <w:r>
              <w:t>360001宁晋县教育局(本级)</w:t>
            </w:r>
          </w:p>
        </w:tc>
        <w:tc>
          <w:tcPr>
            <w:tcW w:w="1843" w:type="dxa"/>
            <w:tcBorders>
              <w:top w:val="single" w:color="FFFFFF" w:sz="6" w:space="0"/>
              <w:left w:val="single" w:color="FFFFFF" w:sz="6" w:space="0"/>
              <w:right w:val="single" w:color="FFFFFF" w:sz="6" w:space="0"/>
            </w:tcBorders>
            <w:vAlign w:val="center"/>
          </w:tcPr>
          <w:p w14:paraId="3902C5FC">
            <w:pPr>
              <w:pStyle w:val="13"/>
            </w:pPr>
          </w:p>
        </w:tc>
      </w:tr>
      <w:tr w14:paraId="687C3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9F83E">
            <w:pPr>
              <w:pStyle w:val="16"/>
            </w:pPr>
            <w:r>
              <w:t>绩效目标</w:t>
            </w:r>
          </w:p>
        </w:tc>
        <w:tc>
          <w:tcPr>
            <w:tcW w:w="8618" w:type="dxa"/>
            <w:gridSpan w:val="2"/>
            <w:vAlign w:val="center"/>
          </w:tcPr>
          <w:p w14:paraId="130165AA">
            <w:pPr>
              <w:pStyle w:val="15"/>
            </w:pPr>
            <w:r>
              <w:t>1.目标内容1提高学校硬件设施，改善办学水平。</w:t>
            </w:r>
          </w:p>
        </w:tc>
      </w:tr>
    </w:tbl>
    <w:p w14:paraId="4BBEDB22">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06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12A02">
            <w:pPr>
              <w:pStyle w:val="16"/>
            </w:pPr>
            <w:r>
              <w:t>一级指标</w:t>
            </w:r>
          </w:p>
        </w:tc>
        <w:tc>
          <w:tcPr>
            <w:tcW w:w="1276" w:type="dxa"/>
            <w:vAlign w:val="center"/>
          </w:tcPr>
          <w:p w14:paraId="242C8F50">
            <w:pPr>
              <w:pStyle w:val="16"/>
            </w:pPr>
            <w:r>
              <w:t>二级指标</w:t>
            </w:r>
          </w:p>
        </w:tc>
        <w:tc>
          <w:tcPr>
            <w:tcW w:w="1332" w:type="dxa"/>
            <w:vAlign w:val="center"/>
          </w:tcPr>
          <w:p w14:paraId="77345275">
            <w:pPr>
              <w:pStyle w:val="16"/>
            </w:pPr>
            <w:r>
              <w:t>三级指标</w:t>
            </w:r>
          </w:p>
        </w:tc>
        <w:tc>
          <w:tcPr>
            <w:tcW w:w="2891" w:type="dxa"/>
            <w:vAlign w:val="center"/>
          </w:tcPr>
          <w:p w14:paraId="1BA07E40">
            <w:pPr>
              <w:pStyle w:val="16"/>
            </w:pPr>
            <w:r>
              <w:t>绩效指标描述</w:t>
            </w:r>
          </w:p>
        </w:tc>
        <w:tc>
          <w:tcPr>
            <w:tcW w:w="1276" w:type="dxa"/>
            <w:vAlign w:val="center"/>
          </w:tcPr>
          <w:p w14:paraId="322F9E5A">
            <w:pPr>
              <w:pStyle w:val="16"/>
            </w:pPr>
            <w:r>
              <w:t>指标值</w:t>
            </w:r>
          </w:p>
        </w:tc>
        <w:tc>
          <w:tcPr>
            <w:tcW w:w="1843" w:type="dxa"/>
            <w:vAlign w:val="center"/>
          </w:tcPr>
          <w:p w14:paraId="6C3AB4FE">
            <w:pPr>
              <w:pStyle w:val="16"/>
            </w:pPr>
            <w:r>
              <w:t>指标值确定依据</w:t>
            </w:r>
          </w:p>
        </w:tc>
      </w:tr>
      <w:tr w14:paraId="6A5C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A5038">
            <w:pPr>
              <w:pStyle w:val="17"/>
            </w:pPr>
            <w:r>
              <w:t>产出指标</w:t>
            </w:r>
          </w:p>
        </w:tc>
        <w:tc>
          <w:tcPr>
            <w:tcW w:w="1276" w:type="dxa"/>
            <w:vAlign w:val="center"/>
          </w:tcPr>
          <w:p w14:paraId="67EC2BA3">
            <w:pPr>
              <w:pStyle w:val="15"/>
            </w:pPr>
            <w:r>
              <w:t>数量指标</w:t>
            </w:r>
          </w:p>
        </w:tc>
        <w:tc>
          <w:tcPr>
            <w:tcW w:w="1332" w:type="dxa"/>
            <w:vAlign w:val="center"/>
          </w:tcPr>
          <w:p w14:paraId="601F2FD0">
            <w:pPr>
              <w:pStyle w:val="15"/>
            </w:pPr>
            <w:r>
              <w:t>工程完成率</w:t>
            </w:r>
          </w:p>
        </w:tc>
        <w:tc>
          <w:tcPr>
            <w:tcW w:w="2891" w:type="dxa"/>
            <w:vAlign w:val="center"/>
          </w:tcPr>
          <w:p w14:paraId="2916E2E1">
            <w:pPr>
              <w:pStyle w:val="15"/>
            </w:pPr>
            <w:r>
              <w:t>百分之百完工</w:t>
            </w:r>
          </w:p>
        </w:tc>
        <w:tc>
          <w:tcPr>
            <w:tcW w:w="1276" w:type="dxa"/>
            <w:vAlign w:val="center"/>
          </w:tcPr>
          <w:p w14:paraId="22E17ABF">
            <w:pPr>
              <w:pStyle w:val="15"/>
            </w:pPr>
            <w:r>
              <w:t>≥100%</w:t>
            </w:r>
          </w:p>
        </w:tc>
        <w:tc>
          <w:tcPr>
            <w:tcW w:w="1843" w:type="dxa"/>
            <w:vAlign w:val="center"/>
          </w:tcPr>
          <w:p w14:paraId="23ACDAB2">
            <w:pPr>
              <w:pStyle w:val="15"/>
            </w:pPr>
          </w:p>
        </w:tc>
      </w:tr>
      <w:tr w14:paraId="5D6D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C5FC0A"/>
        </w:tc>
        <w:tc>
          <w:tcPr>
            <w:tcW w:w="1276" w:type="dxa"/>
            <w:vAlign w:val="center"/>
          </w:tcPr>
          <w:p w14:paraId="54E628B4">
            <w:pPr>
              <w:pStyle w:val="15"/>
            </w:pPr>
            <w:r>
              <w:t>质量指标</w:t>
            </w:r>
          </w:p>
        </w:tc>
        <w:tc>
          <w:tcPr>
            <w:tcW w:w="1332" w:type="dxa"/>
            <w:vAlign w:val="center"/>
          </w:tcPr>
          <w:p w14:paraId="07C6227C">
            <w:pPr>
              <w:pStyle w:val="15"/>
            </w:pPr>
            <w:r>
              <w:t>完成质量</w:t>
            </w:r>
          </w:p>
        </w:tc>
        <w:tc>
          <w:tcPr>
            <w:tcW w:w="2891" w:type="dxa"/>
            <w:vAlign w:val="center"/>
          </w:tcPr>
          <w:p w14:paraId="260A543A">
            <w:pPr>
              <w:pStyle w:val="15"/>
            </w:pPr>
            <w:r>
              <w:t>完成质量情况</w:t>
            </w:r>
          </w:p>
        </w:tc>
        <w:tc>
          <w:tcPr>
            <w:tcW w:w="1276" w:type="dxa"/>
            <w:vAlign w:val="center"/>
          </w:tcPr>
          <w:p w14:paraId="22E3019D">
            <w:pPr>
              <w:pStyle w:val="15"/>
            </w:pPr>
            <w:r>
              <w:t>≥100%</w:t>
            </w:r>
          </w:p>
        </w:tc>
        <w:tc>
          <w:tcPr>
            <w:tcW w:w="1843" w:type="dxa"/>
            <w:vAlign w:val="center"/>
          </w:tcPr>
          <w:p w14:paraId="1A69B454">
            <w:pPr>
              <w:pStyle w:val="15"/>
            </w:pPr>
          </w:p>
        </w:tc>
      </w:tr>
      <w:tr w14:paraId="6E18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501D36"/>
        </w:tc>
        <w:tc>
          <w:tcPr>
            <w:tcW w:w="1276" w:type="dxa"/>
            <w:vAlign w:val="center"/>
          </w:tcPr>
          <w:p w14:paraId="6198EC9B">
            <w:pPr>
              <w:pStyle w:val="15"/>
            </w:pPr>
            <w:r>
              <w:t>时效指标</w:t>
            </w:r>
          </w:p>
        </w:tc>
        <w:tc>
          <w:tcPr>
            <w:tcW w:w="1332" w:type="dxa"/>
            <w:vAlign w:val="center"/>
          </w:tcPr>
          <w:p w14:paraId="0FBCEF8A">
            <w:pPr>
              <w:pStyle w:val="15"/>
            </w:pPr>
            <w:r>
              <w:t>项目完成时间</w:t>
            </w:r>
          </w:p>
        </w:tc>
        <w:tc>
          <w:tcPr>
            <w:tcW w:w="2891" w:type="dxa"/>
            <w:vAlign w:val="center"/>
          </w:tcPr>
          <w:p w14:paraId="47CB89D0">
            <w:pPr>
              <w:pStyle w:val="15"/>
            </w:pPr>
            <w:r>
              <w:t>合同约定</w:t>
            </w:r>
          </w:p>
        </w:tc>
        <w:tc>
          <w:tcPr>
            <w:tcW w:w="1276" w:type="dxa"/>
            <w:vAlign w:val="center"/>
          </w:tcPr>
          <w:p w14:paraId="6199C8D6">
            <w:pPr>
              <w:pStyle w:val="15"/>
            </w:pPr>
            <w:r>
              <w:t>≥100%</w:t>
            </w:r>
          </w:p>
        </w:tc>
        <w:tc>
          <w:tcPr>
            <w:tcW w:w="1843" w:type="dxa"/>
            <w:vAlign w:val="center"/>
          </w:tcPr>
          <w:p w14:paraId="3A638DFC">
            <w:pPr>
              <w:pStyle w:val="15"/>
            </w:pPr>
          </w:p>
        </w:tc>
      </w:tr>
      <w:tr w14:paraId="72CB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1DD28"/>
        </w:tc>
        <w:tc>
          <w:tcPr>
            <w:tcW w:w="1276" w:type="dxa"/>
            <w:vAlign w:val="center"/>
          </w:tcPr>
          <w:p w14:paraId="1364C054">
            <w:pPr>
              <w:pStyle w:val="15"/>
            </w:pPr>
            <w:r>
              <w:t>成本指标</w:t>
            </w:r>
          </w:p>
        </w:tc>
        <w:tc>
          <w:tcPr>
            <w:tcW w:w="1332" w:type="dxa"/>
            <w:vAlign w:val="center"/>
          </w:tcPr>
          <w:p w14:paraId="239BE37F">
            <w:pPr>
              <w:pStyle w:val="15"/>
            </w:pPr>
            <w:r>
              <w:t>成本预算</w:t>
            </w:r>
          </w:p>
        </w:tc>
        <w:tc>
          <w:tcPr>
            <w:tcW w:w="2891" w:type="dxa"/>
            <w:vAlign w:val="center"/>
          </w:tcPr>
          <w:p w14:paraId="0D345A64">
            <w:pPr>
              <w:pStyle w:val="15"/>
            </w:pPr>
            <w:r>
              <w:t>成本预算</w:t>
            </w:r>
          </w:p>
        </w:tc>
        <w:tc>
          <w:tcPr>
            <w:tcW w:w="1276" w:type="dxa"/>
            <w:vAlign w:val="center"/>
          </w:tcPr>
          <w:p w14:paraId="7A8AF796">
            <w:pPr>
              <w:pStyle w:val="15"/>
            </w:pPr>
            <w:r>
              <w:t>≥100%</w:t>
            </w:r>
          </w:p>
        </w:tc>
        <w:tc>
          <w:tcPr>
            <w:tcW w:w="1843" w:type="dxa"/>
            <w:vAlign w:val="center"/>
          </w:tcPr>
          <w:p w14:paraId="3F328522">
            <w:pPr>
              <w:pStyle w:val="15"/>
            </w:pPr>
          </w:p>
        </w:tc>
      </w:tr>
      <w:tr w14:paraId="66CA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B87F4">
            <w:pPr>
              <w:pStyle w:val="17"/>
            </w:pPr>
            <w:r>
              <w:t>效益指标</w:t>
            </w:r>
          </w:p>
        </w:tc>
        <w:tc>
          <w:tcPr>
            <w:tcW w:w="1276" w:type="dxa"/>
            <w:vAlign w:val="center"/>
          </w:tcPr>
          <w:p w14:paraId="3D8365EC">
            <w:pPr>
              <w:pStyle w:val="15"/>
            </w:pPr>
            <w:r>
              <w:t>经济效益指标</w:t>
            </w:r>
          </w:p>
        </w:tc>
        <w:tc>
          <w:tcPr>
            <w:tcW w:w="1332" w:type="dxa"/>
            <w:vAlign w:val="center"/>
          </w:tcPr>
          <w:p w14:paraId="24063F2E">
            <w:pPr>
              <w:pStyle w:val="15"/>
            </w:pPr>
            <w:r>
              <w:t>潜在事业发展力</w:t>
            </w:r>
          </w:p>
        </w:tc>
        <w:tc>
          <w:tcPr>
            <w:tcW w:w="2891" w:type="dxa"/>
            <w:vAlign w:val="center"/>
          </w:tcPr>
          <w:p w14:paraId="781AC441">
            <w:pPr>
              <w:pStyle w:val="15"/>
            </w:pPr>
            <w:r>
              <w:t>人才培养</w:t>
            </w:r>
          </w:p>
        </w:tc>
        <w:tc>
          <w:tcPr>
            <w:tcW w:w="1276" w:type="dxa"/>
            <w:vAlign w:val="center"/>
          </w:tcPr>
          <w:p w14:paraId="22D0AB02">
            <w:pPr>
              <w:pStyle w:val="15"/>
            </w:pPr>
            <w:r>
              <w:t>≥100%</w:t>
            </w:r>
          </w:p>
        </w:tc>
        <w:tc>
          <w:tcPr>
            <w:tcW w:w="1843" w:type="dxa"/>
            <w:vAlign w:val="center"/>
          </w:tcPr>
          <w:p w14:paraId="5F54C67B">
            <w:pPr>
              <w:pStyle w:val="15"/>
            </w:pPr>
          </w:p>
        </w:tc>
      </w:tr>
      <w:tr w14:paraId="3610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881657"/>
        </w:tc>
        <w:tc>
          <w:tcPr>
            <w:tcW w:w="1276" w:type="dxa"/>
            <w:vAlign w:val="center"/>
          </w:tcPr>
          <w:p w14:paraId="38B98BA8">
            <w:pPr>
              <w:pStyle w:val="15"/>
            </w:pPr>
            <w:r>
              <w:t>社会效益指标</w:t>
            </w:r>
          </w:p>
        </w:tc>
        <w:tc>
          <w:tcPr>
            <w:tcW w:w="1332" w:type="dxa"/>
            <w:vAlign w:val="center"/>
          </w:tcPr>
          <w:p w14:paraId="6EF37ED8">
            <w:pPr>
              <w:pStyle w:val="15"/>
            </w:pPr>
            <w:r>
              <w:t>社会影响力</w:t>
            </w:r>
          </w:p>
        </w:tc>
        <w:tc>
          <w:tcPr>
            <w:tcW w:w="2891" w:type="dxa"/>
            <w:vAlign w:val="center"/>
          </w:tcPr>
          <w:p w14:paraId="42C6002E">
            <w:pPr>
              <w:pStyle w:val="15"/>
            </w:pPr>
            <w:r>
              <w:t>为社会创造良好的教育环境</w:t>
            </w:r>
          </w:p>
        </w:tc>
        <w:tc>
          <w:tcPr>
            <w:tcW w:w="1276" w:type="dxa"/>
            <w:vAlign w:val="center"/>
          </w:tcPr>
          <w:p w14:paraId="0C77D5B8">
            <w:pPr>
              <w:pStyle w:val="15"/>
            </w:pPr>
            <w:r>
              <w:t>≥100%</w:t>
            </w:r>
          </w:p>
        </w:tc>
        <w:tc>
          <w:tcPr>
            <w:tcW w:w="1843" w:type="dxa"/>
            <w:vAlign w:val="center"/>
          </w:tcPr>
          <w:p w14:paraId="1BCE06F9">
            <w:pPr>
              <w:pStyle w:val="15"/>
            </w:pPr>
          </w:p>
        </w:tc>
      </w:tr>
      <w:tr w14:paraId="1DD7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2A0E6C"/>
        </w:tc>
        <w:tc>
          <w:tcPr>
            <w:tcW w:w="1276" w:type="dxa"/>
            <w:vAlign w:val="center"/>
          </w:tcPr>
          <w:p w14:paraId="22566166">
            <w:pPr>
              <w:pStyle w:val="15"/>
            </w:pPr>
            <w:r>
              <w:t>生态效益指标</w:t>
            </w:r>
          </w:p>
        </w:tc>
        <w:tc>
          <w:tcPr>
            <w:tcW w:w="1332" w:type="dxa"/>
            <w:vAlign w:val="center"/>
          </w:tcPr>
          <w:p w14:paraId="1608219F">
            <w:pPr>
              <w:pStyle w:val="15"/>
            </w:pPr>
            <w:r>
              <w:t>生态影响</w:t>
            </w:r>
          </w:p>
        </w:tc>
        <w:tc>
          <w:tcPr>
            <w:tcW w:w="2891" w:type="dxa"/>
            <w:vAlign w:val="center"/>
          </w:tcPr>
          <w:p w14:paraId="05CC9217">
            <w:pPr>
              <w:pStyle w:val="15"/>
            </w:pPr>
            <w:r>
              <w:t>无扬尘</w:t>
            </w:r>
          </w:p>
        </w:tc>
        <w:tc>
          <w:tcPr>
            <w:tcW w:w="1276" w:type="dxa"/>
            <w:vAlign w:val="center"/>
          </w:tcPr>
          <w:p w14:paraId="42A86D08">
            <w:pPr>
              <w:pStyle w:val="15"/>
            </w:pPr>
            <w:r>
              <w:t>≥100%</w:t>
            </w:r>
          </w:p>
        </w:tc>
        <w:tc>
          <w:tcPr>
            <w:tcW w:w="1843" w:type="dxa"/>
            <w:vAlign w:val="center"/>
          </w:tcPr>
          <w:p w14:paraId="0CE903CD">
            <w:pPr>
              <w:pStyle w:val="15"/>
            </w:pPr>
          </w:p>
        </w:tc>
      </w:tr>
      <w:tr w14:paraId="50D1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D002B"/>
        </w:tc>
        <w:tc>
          <w:tcPr>
            <w:tcW w:w="1276" w:type="dxa"/>
            <w:vAlign w:val="center"/>
          </w:tcPr>
          <w:p w14:paraId="3AF85085">
            <w:pPr>
              <w:pStyle w:val="15"/>
            </w:pPr>
            <w:r>
              <w:t>可持续影响指标</w:t>
            </w:r>
          </w:p>
        </w:tc>
        <w:tc>
          <w:tcPr>
            <w:tcW w:w="1332" w:type="dxa"/>
            <w:vAlign w:val="center"/>
          </w:tcPr>
          <w:p w14:paraId="1CB9E4FF">
            <w:pPr>
              <w:pStyle w:val="15"/>
            </w:pPr>
            <w:r>
              <w:t>工程使用年限</w:t>
            </w:r>
          </w:p>
        </w:tc>
        <w:tc>
          <w:tcPr>
            <w:tcW w:w="2891" w:type="dxa"/>
            <w:vAlign w:val="center"/>
          </w:tcPr>
          <w:p w14:paraId="19C0DA8E">
            <w:pPr>
              <w:pStyle w:val="15"/>
            </w:pPr>
            <w:r>
              <w:t>工程设计使用年限</w:t>
            </w:r>
          </w:p>
        </w:tc>
        <w:tc>
          <w:tcPr>
            <w:tcW w:w="1276" w:type="dxa"/>
            <w:vAlign w:val="center"/>
          </w:tcPr>
          <w:p w14:paraId="65DF7BF7">
            <w:pPr>
              <w:pStyle w:val="15"/>
            </w:pPr>
            <w:r>
              <w:t>≥100%</w:t>
            </w:r>
          </w:p>
        </w:tc>
        <w:tc>
          <w:tcPr>
            <w:tcW w:w="1843" w:type="dxa"/>
            <w:vAlign w:val="center"/>
          </w:tcPr>
          <w:p w14:paraId="430B5D0C">
            <w:pPr>
              <w:pStyle w:val="15"/>
            </w:pPr>
          </w:p>
        </w:tc>
      </w:tr>
      <w:tr w14:paraId="305C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D99A8">
            <w:pPr>
              <w:pStyle w:val="17"/>
            </w:pPr>
            <w:r>
              <w:t>满意度指标</w:t>
            </w:r>
          </w:p>
        </w:tc>
        <w:tc>
          <w:tcPr>
            <w:tcW w:w="1276" w:type="dxa"/>
            <w:vAlign w:val="center"/>
          </w:tcPr>
          <w:p w14:paraId="00239D1E">
            <w:pPr>
              <w:pStyle w:val="15"/>
            </w:pPr>
            <w:r>
              <w:t>服务对象满意度指标</w:t>
            </w:r>
          </w:p>
        </w:tc>
        <w:tc>
          <w:tcPr>
            <w:tcW w:w="1332" w:type="dxa"/>
            <w:vAlign w:val="center"/>
          </w:tcPr>
          <w:p w14:paraId="29631964">
            <w:pPr>
              <w:pStyle w:val="15"/>
            </w:pPr>
            <w:r>
              <w:t>受益群体满意度</w:t>
            </w:r>
          </w:p>
        </w:tc>
        <w:tc>
          <w:tcPr>
            <w:tcW w:w="2891" w:type="dxa"/>
            <w:vAlign w:val="center"/>
          </w:tcPr>
          <w:p w14:paraId="57EC93A3">
            <w:pPr>
              <w:pStyle w:val="15"/>
            </w:pPr>
            <w:r>
              <w:t>受益群体调查</w:t>
            </w:r>
          </w:p>
        </w:tc>
        <w:tc>
          <w:tcPr>
            <w:tcW w:w="1276" w:type="dxa"/>
            <w:vAlign w:val="center"/>
          </w:tcPr>
          <w:p w14:paraId="71CE3D27">
            <w:pPr>
              <w:pStyle w:val="15"/>
            </w:pPr>
            <w:r>
              <w:t>≥95%</w:t>
            </w:r>
          </w:p>
        </w:tc>
        <w:tc>
          <w:tcPr>
            <w:tcW w:w="1843" w:type="dxa"/>
            <w:vAlign w:val="center"/>
          </w:tcPr>
          <w:p w14:paraId="7906D8BA">
            <w:pPr>
              <w:pStyle w:val="15"/>
            </w:pPr>
          </w:p>
        </w:tc>
      </w:tr>
    </w:tbl>
    <w:p w14:paraId="75F73A1D">
      <w:pPr>
        <w:sectPr>
          <w:pgSz w:w="11900" w:h="16840"/>
          <w:pgMar w:top="1984" w:right="1304" w:bottom="1134" w:left="1304" w:header="720" w:footer="720" w:gutter="0"/>
          <w:cols w:space="720" w:num="1"/>
        </w:sectPr>
      </w:pPr>
    </w:p>
    <w:p w14:paraId="21EDD891">
      <w:pPr>
        <w:jc w:val="left"/>
        <w:outlineLvl w:val="3"/>
      </w:pPr>
      <w:r>
        <w:rPr>
          <w:rFonts w:hint="eastAsia" w:ascii="方正仿宋_GBK" w:hAnsi="方正仿宋_GBK" w:eastAsia="方正仿宋_GBK" w:cs="方正仿宋_GBK"/>
          <w:color w:val="000000"/>
          <w:sz w:val="28"/>
        </w:rPr>
        <w:t>142</w:t>
      </w:r>
      <w:r>
        <w:rPr>
          <w:rFonts w:ascii="方正仿宋_GBK" w:hAnsi="方正仿宋_GBK" w:eastAsia="方正仿宋_GBK" w:cs="方正仿宋_GBK"/>
          <w:color w:val="000000"/>
          <w:sz w:val="28"/>
        </w:rPr>
        <w:t>.义务教育薄弱环节改善与能力提升中央补助绩效目标表</w:t>
      </w:r>
      <w:bookmarkEnd w:id="89"/>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9639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22E8B441">
            <w:pPr>
              <w:pStyle w:val="14"/>
            </w:pPr>
            <w:r>
              <w:t>360001宁晋县教育局(本级)</w:t>
            </w:r>
          </w:p>
        </w:tc>
        <w:tc>
          <w:tcPr>
            <w:tcW w:w="1843" w:type="dxa"/>
            <w:tcBorders>
              <w:top w:val="single" w:color="FFFFFF" w:sz="6" w:space="0"/>
              <w:left w:val="single" w:color="FFFFFF" w:sz="6" w:space="0"/>
              <w:right w:val="single" w:color="FFFFFF" w:sz="6" w:space="0"/>
            </w:tcBorders>
            <w:vAlign w:val="center"/>
          </w:tcPr>
          <w:p w14:paraId="7311B803">
            <w:pPr>
              <w:pStyle w:val="13"/>
            </w:pPr>
          </w:p>
        </w:tc>
      </w:tr>
      <w:tr w14:paraId="150B7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AE03B">
            <w:pPr>
              <w:pStyle w:val="16"/>
            </w:pPr>
            <w:r>
              <w:t>绩效目标</w:t>
            </w:r>
          </w:p>
        </w:tc>
        <w:tc>
          <w:tcPr>
            <w:tcW w:w="8618" w:type="dxa"/>
            <w:gridSpan w:val="2"/>
            <w:vAlign w:val="center"/>
          </w:tcPr>
          <w:p w14:paraId="34154102">
            <w:pPr>
              <w:pStyle w:val="15"/>
            </w:pPr>
            <w:r>
              <w:t>1.改善办学条件</w:t>
            </w:r>
          </w:p>
        </w:tc>
      </w:tr>
    </w:tbl>
    <w:p w14:paraId="31E21A69">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19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D4641">
            <w:pPr>
              <w:pStyle w:val="16"/>
            </w:pPr>
            <w:r>
              <w:t>一级指标</w:t>
            </w:r>
          </w:p>
        </w:tc>
        <w:tc>
          <w:tcPr>
            <w:tcW w:w="1276" w:type="dxa"/>
            <w:vAlign w:val="center"/>
          </w:tcPr>
          <w:p w14:paraId="76B33C21">
            <w:pPr>
              <w:pStyle w:val="16"/>
            </w:pPr>
            <w:r>
              <w:t>二级指标</w:t>
            </w:r>
          </w:p>
        </w:tc>
        <w:tc>
          <w:tcPr>
            <w:tcW w:w="1332" w:type="dxa"/>
            <w:vAlign w:val="center"/>
          </w:tcPr>
          <w:p w14:paraId="3A0DB773">
            <w:pPr>
              <w:pStyle w:val="16"/>
            </w:pPr>
            <w:r>
              <w:t>三级指标</w:t>
            </w:r>
          </w:p>
        </w:tc>
        <w:tc>
          <w:tcPr>
            <w:tcW w:w="2891" w:type="dxa"/>
            <w:vAlign w:val="center"/>
          </w:tcPr>
          <w:p w14:paraId="03B196FE">
            <w:pPr>
              <w:pStyle w:val="16"/>
            </w:pPr>
            <w:r>
              <w:t>绩效指标描述</w:t>
            </w:r>
          </w:p>
        </w:tc>
        <w:tc>
          <w:tcPr>
            <w:tcW w:w="1276" w:type="dxa"/>
            <w:vAlign w:val="center"/>
          </w:tcPr>
          <w:p w14:paraId="08E1F898">
            <w:pPr>
              <w:pStyle w:val="16"/>
            </w:pPr>
            <w:r>
              <w:t>指标值</w:t>
            </w:r>
          </w:p>
        </w:tc>
        <w:tc>
          <w:tcPr>
            <w:tcW w:w="1843" w:type="dxa"/>
            <w:vAlign w:val="center"/>
          </w:tcPr>
          <w:p w14:paraId="53B6680D">
            <w:pPr>
              <w:pStyle w:val="16"/>
            </w:pPr>
            <w:r>
              <w:t>指标值确定依据</w:t>
            </w:r>
          </w:p>
        </w:tc>
      </w:tr>
      <w:tr w14:paraId="52FD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56F1D">
            <w:pPr>
              <w:pStyle w:val="17"/>
            </w:pPr>
            <w:r>
              <w:t>产出指标</w:t>
            </w:r>
          </w:p>
        </w:tc>
        <w:tc>
          <w:tcPr>
            <w:tcW w:w="1276" w:type="dxa"/>
            <w:vAlign w:val="center"/>
          </w:tcPr>
          <w:p w14:paraId="66473A29">
            <w:pPr>
              <w:pStyle w:val="15"/>
            </w:pPr>
            <w:r>
              <w:t>数量指标</w:t>
            </w:r>
          </w:p>
        </w:tc>
        <w:tc>
          <w:tcPr>
            <w:tcW w:w="1332" w:type="dxa"/>
            <w:vAlign w:val="center"/>
          </w:tcPr>
          <w:p w14:paraId="53C3AD49">
            <w:pPr>
              <w:pStyle w:val="15"/>
            </w:pPr>
            <w:r>
              <w:t>★56人以上大班额数量</w:t>
            </w:r>
          </w:p>
        </w:tc>
        <w:tc>
          <w:tcPr>
            <w:tcW w:w="2891" w:type="dxa"/>
            <w:vAlign w:val="center"/>
          </w:tcPr>
          <w:p w14:paraId="4C1BBDB2">
            <w:pPr>
              <w:pStyle w:val="15"/>
            </w:pPr>
            <w:r>
              <w:t>消除大班额</w:t>
            </w:r>
          </w:p>
        </w:tc>
        <w:tc>
          <w:tcPr>
            <w:tcW w:w="1276" w:type="dxa"/>
            <w:vAlign w:val="center"/>
          </w:tcPr>
          <w:p w14:paraId="759CB581">
            <w:pPr>
              <w:pStyle w:val="15"/>
            </w:pPr>
            <w:r>
              <w:t>消除大班额</w:t>
            </w:r>
          </w:p>
        </w:tc>
        <w:tc>
          <w:tcPr>
            <w:tcW w:w="1843" w:type="dxa"/>
            <w:vAlign w:val="center"/>
          </w:tcPr>
          <w:p w14:paraId="16FB0C83">
            <w:pPr>
              <w:pStyle w:val="15"/>
            </w:pPr>
            <w:r>
              <w:t>根据学校报表</w:t>
            </w:r>
          </w:p>
        </w:tc>
      </w:tr>
      <w:tr w14:paraId="7E0D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0A022"/>
        </w:tc>
        <w:tc>
          <w:tcPr>
            <w:tcW w:w="1276" w:type="dxa"/>
            <w:vAlign w:val="center"/>
          </w:tcPr>
          <w:p w14:paraId="0E025C86">
            <w:pPr>
              <w:pStyle w:val="15"/>
            </w:pPr>
            <w:r>
              <w:t>成本指标</w:t>
            </w:r>
          </w:p>
        </w:tc>
        <w:tc>
          <w:tcPr>
            <w:tcW w:w="1332" w:type="dxa"/>
            <w:vAlign w:val="center"/>
          </w:tcPr>
          <w:p w14:paraId="31626195">
            <w:pPr>
              <w:pStyle w:val="15"/>
            </w:pPr>
            <w:r>
              <w:t>项目建设成本</w:t>
            </w:r>
          </w:p>
        </w:tc>
        <w:tc>
          <w:tcPr>
            <w:tcW w:w="2891" w:type="dxa"/>
            <w:vAlign w:val="center"/>
          </w:tcPr>
          <w:p w14:paraId="0FF4DF7C">
            <w:pPr>
              <w:pStyle w:val="15"/>
            </w:pPr>
            <w:r>
              <w:t>项目建设成本</w:t>
            </w:r>
          </w:p>
        </w:tc>
        <w:tc>
          <w:tcPr>
            <w:tcW w:w="1276" w:type="dxa"/>
            <w:vAlign w:val="center"/>
          </w:tcPr>
          <w:p w14:paraId="4CC9D212">
            <w:pPr>
              <w:pStyle w:val="15"/>
            </w:pPr>
            <w:r>
              <w:t>≤3000元/平方米</w:t>
            </w:r>
          </w:p>
        </w:tc>
        <w:tc>
          <w:tcPr>
            <w:tcW w:w="1843" w:type="dxa"/>
            <w:vAlign w:val="center"/>
          </w:tcPr>
          <w:p w14:paraId="712408DD">
            <w:pPr>
              <w:pStyle w:val="15"/>
            </w:pPr>
            <w:r>
              <w:t>根据规划及合同</w:t>
            </w:r>
          </w:p>
        </w:tc>
      </w:tr>
      <w:tr w14:paraId="3319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46332"/>
        </w:tc>
        <w:tc>
          <w:tcPr>
            <w:tcW w:w="1276" w:type="dxa"/>
            <w:vAlign w:val="center"/>
          </w:tcPr>
          <w:p w14:paraId="0C2C18F4">
            <w:pPr>
              <w:pStyle w:val="15"/>
            </w:pPr>
            <w:r>
              <w:t>质量指标</w:t>
            </w:r>
          </w:p>
        </w:tc>
        <w:tc>
          <w:tcPr>
            <w:tcW w:w="1332" w:type="dxa"/>
            <w:vAlign w:val="center"/>
          </w:tcPr>
          <w:p w14:paraId="4A53B81C">
            <w:pPr>
              <w:pStyle w:val="15"/>
            </w:pPr>
            <w:r>
              <w:t>新建改扩建工程验收合格率</w:t>
            </w:r>
          </w:p>
        </w:tc>
        <w:tc>
          <w:tcPr>
            <w:tcW w:w="2891" w:type="dxa"/>
            <w:vAlign w:val="center"/>
          </w:tcPr>
          <w:p w14:paraId="42367324">
            <w:pPr>
              <w:pStyle w:val="15"/>
            </w:pPr>
            <w:r>
              <w:t>严格按照工程质量标准</w:t>
            </w:r>
          </w:p>
        </w:tc>
        <w:tc>
          <w:tcPr>
            <w:tcW w:w="1276" w:type="dxa"/>
            <w:vAlign w:val="center"/>
          </w:tcPr>
          <w:p w14:paraId="22259140">
            <w:pPr>
              <w:pStyle w:val="15"/>
            </w:pPr>
            <w:r>
              <w:t>≥100%</w:t>
            </w:r>
          </w:p>
        </w:tc>
        <w:tc>
          <w:tcPr>
            <w:tcW w:w="1843" w:type="dxa"/>
            <w:vAlign w:val="center"/>
          </w:tcPr>
          <w:p w14:paraId="6F812764">
            <w:pPr>
              <w:pStyle w:val="15"/>
            </w:pPr>
            <w:r>
              <w:t>按照合同</w:t>
            </w:r>
          </w:p>
        </w:tc>
      </w:tr>
      <w:tr w14:paraId="0112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22A0A"/>
        </w:tc>
        <w:tc>
          <w:tcPr>
            <w:tcW w:w="1276" w:type="dxa"/>
            <w:vAlign w:val="center"/>
          </w:tcPr>
          <w:p w14:paraId="0F1365ED">
            <w:pPr>
              <w:pStyle w:val="15"/>
            </w:pPr>
            <w:r>
              <w:t>时效指标</w:t>
            </w:r>
          </w:p>
        </w:tc>
        <w:tc>
          <w:tcPr>
            <w:tcW w:w="1332" w:type="dxa"/>
            <w:vAlign w:val="center"/>
          </w:tcPr>
          <w:p w14:paraId="56994615">
            <w:pPr>
              <w:pStyle w:val="15"/>
            </w:pPr>
            <w:r>
              <w:t>校舍建设工程按期完成率</w:t>
            </w:r>
          </w:p>
        </w:tc>
        <w:tc>
          <w:tcPr>
            <w:tcW w:w="2891" w:type="dxa"/>
            <w:vAlign w:val="center"/>
          </w:tcPr>
          <w:p w14:paraId="78CA1460">
            <w:pPr>
              <w:pStyle w:val="15"/>
            </w:pPr>
            <w:r>
              <w:t>按照工期按时完成</w:t>
            </w:r>
          </w:p>
        </w:tc>
        <w:tc>
          <w:tcPr>
            <w:tcW w:w="1276" w:type="dxa"/>
            <w:vAlign w:val="center"/>
          </w:tcPr>
          <w:p w14:paraId="76555C72">
            <w:pPr>
              <w:pStyle w:val="15"/>
            </w:pPr>
            <w:r>
              <w:t>≥100%</w:t>
            </w:r>
          </w:p>
        </w:tc>
        <w:tc>
          <w:tcPr>
            <w:tcW w:w="1843" w:type="dxa"/>
            <w:vAlign w:val="center"/>
          </w:tcPr>
          <w:p w14:paraId="4C9FF3EF">
            <w:pPr>
              <w:pStyle w:val="15"/>
            </w:pPr>
            <w:r>
              <w:t>按照合同</w:t>
            </w:r>
          </w:p>
        </w:tc>
      </w:tr>
      <w:tr w14:paraId="257A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9587D">
            <w:pPr>
              <w:pStyle w:val="17"/>
            </w:pPr>
            <w:r>
              <w:t>效益指标</w:t>
            </w:r>
          </w:p>
        </w:tc>
        <w:tc>
          <w:tcPr>
            <w:tcW w:w="1276" w:type="dxa"/>
            <w:vAlign w:val="center"/>
          </w:tcPr>
          <w:p w14:paraId="30900FEC">
            <w:pPr>
              <w:pStyle w:val="15"/>
            </w:pPr>
            <w:r>
              <w:t>经济效益指标</w:t>
            </w:r>
          </w:p>
        </w:tc>
        <w:tc>
          <w:tcPr>
            <w:tcW w:w="1332" w:type="dxa"/>
            <w:vAlign w:val="center"/>
          </w:tcPr>
          <w:p w14:paraId="5BE0B7D0">
            <w:pPr>
              <w:pStyle w:val="15"/>
            </w:pPr>
            <w:r>
              <w:t>资金使用效益</w:t>
            </w:r>
          </w:p>
        </w:tc>
        <w:tc>
          <w:tcPr>
            <w:tcW w:w="2891" w:type="dxa"/>
            <w:vAlign w:val="center"/>
          </w:tcPr>
          <w:p w14:paraId="7837CB3A">
            <w:pPr>
              <w:pStyle w:val="15"/>
            </w:pPr>
            <w:r>
              <w:t>资金使用效益</w:t>
            </w:r>
          </w:p>
        </w:tc>
        <w:tc>
          <w:tcPr>
            <w:tcW w:w="1276" w:type="dxa"/>
            <w:vAlign w:val="center"/>
          </w:tcPr>
          <w:p w14:paraId="15E6152A">
            <w:pPr>
              <w:pStyle w:val="15"/>
            </w:pPr>
            <w:r>
              <w:t>≥100%</w:t>
            </w:r>
          </w:p>
        </w:tc>
        <w:tc>
          <w:tcPr>
            <w:tcW w:w="1843" w:type="dxa"/>
            <w:vAlign w:val="center"/>
          </w:tcPr>
          <w:p w14:paraId="2EEF383E">
            <w:pPr>
              <w:pStyle w:val="15"/>
            </w:pPr>
            <w:r>
              <w:t>按照合同要求及规划</w:t>
            </w:r>
          </w:p>
        </w:tc>
      </w:tr>
      <w:tr w14:paraId="6A93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F7AF0A"/>
        </w:tc>
        <w:tc>
          <w:tcPr>
            <w:tcW w:w="1276" w:type="dxa"/>
            <w:vAlign w:val="center"/>
          </w:tcPr>
          <w:p w14:paraId="64D62841">
            <w:pPr>
              <w:pStyle w:val="15"/>
            </w:pPr>
            <w:r>
              <w:t>社会效益指标</w:t>
            </w:r>
          </w:p>
        </w:tc>
        <w:tc>
          <w:tcPr>
            <w:tcW w:w="1332" w:type="dxa"/>
            <w:vAlign w:val="center"/>
          </w:tcPr>
          <w:p w14:paraId="0719465D">
            <w:pPr>
              <w:pStyle w:val="15"/>
            </w:pPr>
            <w:r>
              <w:t>入学率</w:t>
            </w:r>
          </w:p>
        </w:tc>
        <w:tc>
          <w:tcPr>
            <w:tcW w:w="2891" w:type="dxa"/>
            <w:vAlign w:val="center"/>
          </w:tcPr>
          <w:p w14:paraId="56543A2F">
            <w:pPr>
              <w:pStyle w:val="15"/>
            </w:pPr>
            <w:r>
              <w:t>学生入学率</w:t>
            </w:r>
          </w:p>
        </w:tc>
        <w:tc>
          <w:tcPr>
            <w:tcW w:w="1276" w:type="dxa"/>
            <w:vAlign w:val="center"/>
          </w:tcPr>
          <w:p w14:paraId="6A778C95">
            <w:pPr>
              <w:pStyle w:val="15"/>
            </w:pPr>
            <w:r>
              <w:t>≥100%</w:t>
            </w:r>
          </w:p>
        </w:tc>
        <w:tc>
          <w:tcPr>
            <w:tcW w:w="1843" w:type="dxa"/>
            <w:vAlign w:val="center"/>
          </w:tcPr>
          <w:p w14:paraId="67959733">
            <w:pPr>
              <w:pStyle w:val="15"/>
            </w:pPr>
            <w:r>
              <w:t>适龄学生</w:t>
            </w:r>
          </w:p>
        </w:tc>
      </w:tr>
      <w:tr w14:paraId="24C5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26C8D4"/>
        </w:tc>
        <w:tc>
          <w:tcPr>
            <w:tcW w:w="1276" w:type="dxa"/>
            <w:vAlign w:val="center"/>
          </w:tcPr>
          <w:p w14:paraId="03D12CD4">
            <w:pPr>
              <w:pStyle w:val="15"/>
            </w:pPr>
            <w:r>
              <w:t>可持续影响指标</w:t>
            </w:r>
          </w:p>
        </w:tc>
        <w:tc>
          <w:tcPr>
            <w:tcW w:w="1332" w:type="dxa"/>
            <w:vAlign w:val="center"/>
          </w:tcPr>
          <w:p w14:paraId="78C8775D">
            <w:pPr>
              <w:pStyle w:val="15"/>
            </w:pPr>
            <w:r>
              <w:t>校舍设计使用年限</w:t>
            </w:r>
          </w:p>
        </w:tc>
        <w:tc>
          <w:tcPr>
            <w:tcW w:w="2891" w:type="dxa"/>
            <w:vAlign w:val="center"/>
          </w:tcPr>
          <w:p w14:paraId="317C89DA">
            <w:pPr>
              <w:pStyle w:val="15"/>
            </w:pPr>
            <w:r>
              <w:t>按照合同要求，设计年限</w:t>
            </w:r>
          </w:p>
        </w:tc>
        <w:tc>
          <w:tcPr>
            <w:tcW w:w="1276" w:type="dxa"/>
            <w:vAlign w:val="center"/>
          </w:tcPr>
          <w:p w14:paraId="0CCCB2DC">
            <w:pPr>
              <w:pStyle w:val="15"/>
            </w:pPr>
            <w:r>
              <w:t>≥50年</w:t>
            </w:r>
          </w:p>
        </w:tc>
        <w:tc>
          <w:tcPr>
            <w:tcW w:w="1843" w:type="dxa"/>
            <w:vAlign w:val="center"/>
          </w:tcPr>
          <w:p w14:paraId="790C95CC">
            <w:pPr>
              <w:pStyle w:val="15"/>
            </w:pPr>
            <w:r>
              <w:t>按照合同</w:t>
            </w:r>
          </w:p>
        </w:tc>
      </w:tr>
      <w:tr w14:paraId="630B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4DBA6"/>
        </w:tc>
        <w:tc>
          <w:tcPr>
            <w:tcW w:w="1276" w:type="dxa"/>
            <w:vAlign w:val="center"/>
          </w:tcPr>
          <w:p w14:paraId="7569DD2A">
            <w:pPr>
              <w:pStyle w:val="15"/>
            </w:pPr>
            <w:r>
              <w:t>生态效益指标</w:t>
            </w:r>
          </w:p>
        </w:tc>
        <w:tc>
          <w:tcPr>
            <w:tcW w:w="1332" w:type="dxa"/>
            <w:vAlign w:val="center"/>
          </w:tcPr>
          <w:p w14:paraId="5BFFA343">
            <w:pPr>
              <w:pStyle w:val="15"/>
            </w:pPr>
            <w:r>
              <w:t>节能环保减排</w:t>
            </w:r>
          </w:p>
        </w:tc>
        <w:tc>
          <w:tcPr>
            <w:tcW w:w="2891" w:type="dxa"/>
            <w:vAlign w:val="center"/>
          </w:tcPr>
          <w:p w14:paraId="5B7DF695">
            <w:pPr>
              <w:pStyle w:val="15"/>
            </w:pPr>
            <w:r>
              <w:t>节能环保减排</w:t>
            </w:r>
          </w:p>
        </w:tc>
        <w:tc>
          <w:tcPr>
            <w:tcW w:w="1276" w:type="dxa"/>
            <w:vAlign w:val="center"/>
          </w:tcPr>
          <w:p w14:paraId="19A912F6">
            <w:pPr>
              <w:pStyle w:val="15"/>
            </w:pPr>
            <w:r>
              <w:t>≥100%</w:t>
            </w:r>
          </w:p>
        </w:tc>
        <w:tc>
          <w:tcPr>
            <w:tcW w:w="1843" w:type="dxa"/>
            <w:vAlign w:val="center"/>
          </w:tcPr>
          <w:p w14:paraId="7839628E">
            <w:pPr>
              <w:pStyle w:val="15"/>
            </w:pPr>
            <w:r>
              <w:t>达到环保要求</w:t>
            </w:r>
          </w:p>
        </w:tc>
      </w:tr>
      <w:tr w14:paraId="29CD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595C0">
            <w:pPr>
              <w:pStyle w:val="17"/>
            </w:pPr>
            <w:r>
              <w:t>满意度指标</w:t>
            </w:r>
          </w:p>
        </w:tc>
        <w:tc>
          <w:tcPr>
            <w:tcW w:w="1276" w:type="dxa"/>
            <w:vAlign w:val="center"/>
          </w:tcPr>
          <w:p w14:paraId="2F8CF818">
            <w:pPr>
              <w:pStyle w:val="15"/>
            </w:pPr>
            <w:r>
              <w:t>服务对象满意度指标</w:t>
            </w:r>
          </w:p>
        </w:tc>
        <w:tc>
          <w:tcPr>
            <w:tcW w:w="1332" w:type="dxa"/>
            <w:vAlign w:val="center"/>
          </w:tcPr>
          <w:p w14:paraId="313AAA5D">
            <w:pPr>
              <w:pStyle w:val="15"/>
            </w:pPr>
            <w:r>
              <w:t>学生和学生家长满意度</w:t>
            </w:r>
          </w:p>
        </w:tc>
        <w:tc>
          <w:tcPr>
            <w:tcW w:w="2891" w:type="dxa"/>
            <w:vAlign w:val="center"/>
          </w:tcPr>
          <w:p w14:paraId="494F716E">
            <w:pPr>
              <w:pStyle w:val="15"/>
            </w:pPr>
            <w:r>
              <w:t>学生和家长满意度</w:t>
            </w:r>
          </w:p>
        </w:tc>
        <w:tc>
          <w:tcPr>
            <w:tcW w:w="1276" w:type="dxa"/>
            <w:vAlign w:val="center"/>
          </w:tcPr>
          <w:p w14:paraId="49F97FE0">
            <w:pPr>
              <w:pStyle w:val="15"/>
            </w:pPr>
            <w:r>
              <w:t>≥100%</w:t>
            </w:r>
          </w:p>
        </w:tc>
        <w:tc>
          <w:tcPr>
            <w:tcW w:w="1843" w:type="dxa"/>
            <w:vAlign w:val="center"/>
          </w:tcPr>
          <w:p w14:paraId="28E41595">
            <w:pPr>
              <w:pStyle w:val="15"/>
            </w:pPr>
            <w:r>
              <w:t>问卷调查</w:t>
            </w:r>
          </w:p>
        </w:tc>
      </w:tr>
      <w:tr w14:paraId="3690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46FEA"/>
        </w:tc>
        <w:tc>
          <w:tcPr>
            <w:tcW w:w="1276" w:type="dxa"/>
            <w:vAlign w:val="center"/>
          </w:tcPr>
          <w:p w14:paraId="6D4D329A">
            <w:pPr>
              <w:pStyle w:val="15"/>
            </w:pPr>
            <w:r>
              <w:t>服务对象满意度指标</w:t>
            </w:r>
          </w:p>
        </w:tc>
        <w:tc>
          <w:tcPr>
            <w:tcW w:w="1332" w:type="dxa"/>
            <w:vAlign w:val="center"/>
          </w:tcPr>
          <w:p w14:paraId="4BC72C15">
            <w:pPr>
              <w:pStyle w:val="15"/>
            </w:pPr>
            <w:r>
              <w:t>教师满意度</w:t>
            </w:r>
          </w:p>
        </w:tc>
        <w:tc>
          <w:tcPr>
            <w:tcW w:w="2891" w:type="dxa"/>
            <w:vAlign w:val="center"/>
          </w:tcPr>
          <w:p w14:paraId="0B5861D8">
            <w:pPr>
              <w:pStyle w:val="15"/>
            </w:pPr>
            <w:r>
              <w:t>教师满意度</w:t>
            </w:r>
          </w:p>
        </w:tc>
        <w:tc>
          <w:tcPr>
            <w:tcW w:w="1276" w:type="dxa"/>
            <w:vAlign w:val="center"/>
          </w:tcPr>
          <w:p w14:paraId="13E82705">
            <w:pPr>
              <w:pStyle w:val="15"/>
            </w:pPr>
            <w:r>
              <w:t>≥100%</w:t>
            </w:r>
          </w:p>
        </w:tc>
        <w:tc>
          <w:tcPr>
            <w:tcW w:w="1843" w:type="dxa"/>
            <w:vAlign w:val="center"/>
          </w:tcPr>
          <w:p w14:paraId="45176D41">
            <w:pPr>
              <w:pStyle w:val="15"/>
            </w:pPr>
            <w:r>
              <w:t>问卷调查</w:t>
            </w:r>
          </w:p>
        </w:tc>
      </w:tr>
    </w:tbl>
    <w:p w14:paraId="04912A35"/>
    <w:p w14:paraId="2E7ACE19">
      <w:pPr>
        <w:jc w:val="left"/>
        <w:outlineLvl w:val="3"/>
      </w:pPr>
      <w:bookmarkStart w:id="90" w:name="_Toc_4_4_0000000065"/>
      <w:r>
        <w:rPr>
          <w:rFonts w:hint="eastAsia" w:ascii="方正仿宋_GBK" w:hAnsi="方正仿宋_GBK" w:eastAsia="方正仿宋_GBK" w:cs="方正仿宋_GBK"/>
          <w:color w:val="000000"/>
          <w:sz w:val="28"/>
        </w:rPr>
        <w:t>143</w:t>
      </w:r>
      <w:r>
        <w:rPr>
          <w:rFonts w:ascii="方正仿宋_GBK" w:hAnsi="方正仿宋_GBK" w:eastAsia="方正仿宋_GBK" w:cs="方正仿宋_GBK"/>
          <w:color w:val="000000"/>
          <w:sz w:val="28"/>
        </w:rPr>
        <w:t>.营养餐</w:t>
      </w:r>
      <w:r>
        <w:rPr>
          <w:rFonts w:hint="eastAsia" w:ascii="方正仿宋_GBK" w:hAnsi="方正仿宋_GBK" w:eastAsia="方正仿宋_GBK" w:cs="方正仿宋_GBK"/>
          <w:color w:val="000000"/>
          <w:sz w:val="28"/>
        </w:rPr>
        <w:t>项目</w:t>
      </w:r>
      <w:r>
        <w:rPr>
          <w:rFonts w:ascii="方正仿宋_GBK" w:hAnsi="方正仿宋_GBK" w:eastAsia="方正仿宋_GBK" w:cs="方正仿宋_GBK"/>
          <w:color w:val="000000"/>
          <w:sz w:val="28"/>
        </w:rPr>
        <w:t>绩效目标表</w:t>
      </w:r>
      <w:bookmarkEnd w:id="90"/>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4E1C9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1BBDA70E">
            <w:pPr>
              <w:pStyle w:val="14"/>
            </w:pPr>
            <w:r>
              <w:t>360001宁晋县教育局(本级)</w:t>
            </w:r>
          </w:p>
        </w:tc>
        <w:tc>
          <w:tcPr>
            <w:tcW w:w="1843" w:type="dxa"/>
            <w:tcBorders>
              <w:top w:val="single" w:color="FFFFFF" w:sz="6" w:space="0"/>
              <w:left w:val="single" w:color="FFFFFF" w:sz="6" w:space="0"/>
              <w:right w:val="single" w:color="FFFFFF" w:sz="6" w:space="0"/>
            </w:tcBorders>
            <w:vAlign w:val="center"/>
          </w:tcPr>
          <w:p w14:paraId="16DC1AE1">
            <w:pPr>
              <w:pStyle w:val="13"/>
            </w:pPr>
          </w:p>
        </w:tc>
      </w:tr>
      <w:tr w14:paraId="30BF6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7C4CC">
            <w:pPr>
              <w:pStyle w:val="16"/>
            </w:pPr>
            <w:r>
              <w:t>绩效目标</w:t>
            </w:r>
          </w:p>
        </w:tc>
        <w:tc>
          <w:tcPr>
            <w:tcW w:w="8618" w:type="dxa"/>
            <w:gridSpan w:val="2"/>
            <w:vAlign w:val="center"/>
          </w:tcPr>
          <w:p w14:paraId="1308AF90">
            <w:pPr>
              <w:pStyle w:val="15"/>
            </w:pPr>
            <w:r>
              <w:t>1.目标内容1提高农村地区学生营养水平，保障学生的健康成长。</w:t>
            </w:r>
          </w:p>
        </w:tc>
      </w:tr>
    </w:tbl>
    <w:p w14:paraId="24E10208">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94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95896">
            <w:pPr>
              <w:pStyle w:val="16"/>
            </w:pPr>
            <w:r>
              <w:t>一级指标</w:t>
            </w:r>
          </w:p>
        </w:tc>
        <w:tc>
          <w:tcPr>
            <w:tcW w:w="1276" w:type="dxa"/>
            <w:vAlign w:val="center"/>
          </w:tcPr>
          <w:p w14:paraId="3F1DF208">
            <w:pPr>
              <w:pStyle w:val="16"/>
            </w:pPr>
            <w:r>
              <w:t>二级指标</w:t>
            </w:r>
          </w:p>
        </w:tc>
        <w:tc>
          <w:tcPr>
            <w:tcW w:w="1332" w:type="dxa"/>
            <w:vAlign w:val="center"/>
          </w:tcPr>
          <w:p w14:paraId="5E24580E">
            <w:pPr>
              <w:pStyle w:val="16"/>
            </w:pPr>
            <w:r>
              <w:t>三级指标</w:t>
            </w:r>
          </w:p>
        </w:tc>
        <w:tc>
          <w:tcPr>
            <w:tcW w:w="2891" w:type="dxa"/>
            <w:vAlign w:val="center"/>
          </w:tcPr>
          <w:p w14:paraId="31378970">
            <w:pPr>
              <w:pStyle w:val="16"/>
            </w:pPr>
            <w:r>
              <w:t>绩效指标描述</w:t>
            </w:r>
          </w:p>
        </w:tc>
        <w:tc>
          <w:tcPr>
            <w:tcW w:w="1276" w:type="dxa"/>
            <w:vAlign w:val="center"/>
          </w:tcPr>
          <w:p w14:paraId="56265166">
            <w:pPr>
              <w:pStyle w:val="16"/>
            </w:pPr>
            <w:r>
              <w:t>指标值</w:t>
            </w:r>
          </w:p>
        </w:tc>
        <w:tc>
          <w:tcPr>
            <w:tcW w:w="1843" w:type="dxa"/>
            <w:vAlign w:val="center"/>
          </w:tcPr>
          <w:p w14:paraId="1218A0E3">
            <w:pPr>
              <w:pStyle w:val="16"/>
            </w:pPr>
            <w:r>
              <w:t>指标值确定依据</w:t>
            </w:r>
          </w:p>
        </w:tc>
      </w:tr>
      <w:tr w14:paraId="43C3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72C0B">
            <w:pPr>
              <w:pStyle w:val="17"/>
            </w:pPr>
            <w:r>
              <w:t>产出指标</w:t>
            </w:r>
          </w:p>
        </w:tc>
        <w:tc>
          <w:tcPr>
            <w:tcW w:w="1276" w:type="dxa"/>
            <w:vAlign w:val="center"/>
          </w:tcPr>
          <w:p w14:paraId="21600525">
            <w:pPr>
              <w:pStyle w:val="15"/>
            </w:pPr>
            <w:r>
              <w:t>数量指标</w:t>
            </w:r>
          </w:p>
        </w:tc>
        <w:tc>
          <w:tcPr>
            <w:tcW w:w="1332" w:type="dxa"/>
            <w:vAlign w:val="center"/>
          </w:tcPr>
          <w:p w14:paraId="3B35BF1F">
            <w:pPr>
              <w:pStyle w:val="15"/>
            </w:pPr>
            <w:r>
              <w:t>学生人数</w:t>
            </w:r>
          </w:p>
        </w:tc>
        <w:tc>
          <w:tcPr>
            <w:tcW w:w="2891" w:type="dxa"/>
            <w:vAlign w:val="center"/>
          </w:tcPr>
          <w:p w14:paraId="6A28D480">
            <w:pPr>
              <w:pStyle w:val="15"/>
            </w:pPr>
            <w:r>
              <w:t>全县农村学校小学生人数</w:t>
            </w:r>
          </w:p>
        </w:tc>
        <w:tc>
          <w:tcPr>
            <w:tcW w:w="1276" w:type="dxa"/>
            <w:vAlign w:val="center"/>
          </w:tcPr>
          <w:p w14:paraId="521B8E1B">
            <w:pPr>
              <w:pStyle w:val="15"/>
            </w:pPr>
            <w:r>
              <w:t>≥55411人数</w:t>
            </w:r>
          </w:p>
        </w:tc>
        <w:tc>
          <w:tcPr>
            <w:tcW w:w="1843" w:type="dxa"/>
            <w:vAlign w:val="center"/>
          </w:tcPr>
          <w:p w14:paraId="5C457575">
            <w:pPr>
              <w:pStyle w:val="15"/>
            </w:pPr>
            <w:r>
              <w:t>根据享受人数</w:t>
            </w:r>
          </w:p>
        </w:tc>
      </w:tr>
      <w:tr w14:paraId="7F494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727BCA"/>
        </w:tc>
        <w:tc>
          <w:tcPr>
            <w:tcW w:w="1276" w:type="dxa"/>
            <w:vAlign w:val="center"/>
          </w:tcPr>
          <w:p w14:paraId="6138ECCC">
            <w:pPr>
              <w:pStyle w:val="15"/>
            </w:pPr>
            <w:r>
              <w:t>质量指标</w:t>
            </w:r>
          </w:p>
        </w:tc>
        <w:tc>
          <w:tcPr>
            <w:tcW w:w="1332" w:type="dxa"/>
            <w:vAlign w:val="center"/>
          </w:tcPr>
          <w:p w14:paraId="204175B8">
            <w:pPr>
              <w:pStyle w:val="15"/>
            </w:pPr>
            <w:r>
              <w:t>享受营养餐学生人数</w:t>
            </w:r>
          </w:p>
        </w:tc>
        <w:tc>
          <w:tcPr>
            <w:tcW w:w="2891" w:type="dxa"/>
            <w:vAlign w:val="center"/>
          </w:tcPr>
          <w:p w14:paraId="16916A12">
            <w:pPr>
              <w:pStyle w:val="15"/>
            </w:pPr>
            <w:r>
              <w:t>全县实际享受营养餐人数</w:t>
            </w:r>
          </w:p>
        </w:tc>
        <w:tc>
          <w:tcPr>
            <w:tcW w:w="1276" w:type="dxa"/>
            <w:vAlign w:val="center"/>
          </w:tcPr>
          <w:p w14:paraId="187F06AF">
            <w:pPr>
              <w:pStyle w:val="15"/>
            </w:pPr>
            <w:r>
              <w:t>≥55411人数</w:t>
            </w:r>
          </w:p>
        </w:tc>
        <w:tc>
          <w:tcPr>
            <w:tcW w:w="1843" w:type="dxa"/>
            <w:vAlign w:val="center"/>
          </w:tcPr>
          <w:p w14:paraId="1EC5CE3A">
            <w:pPr>
              <w:pStyle w:val="15"/>
            </w:pPr>
            <w:r>
              <w:t>根据享受人数</w:t>
            </w:r>
          </w:p>
        </w:tc>
      </w:tr>
      <w:tr w14:paraId="3B2E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AF9D45"/>
        </w:tc>
        <w:tc>
          <w:tcPr>
            <w:tcW w:w="1276" w:type="dxa"/>
            <w:vAlign w:val="center"/>
          </w:tcPr>
          <w:p w14:paraId="0647487A">
            <w:pPr>
              <w:pStyle w:val="15"/>
            </w:pPr>
            <w:r>
              <w:t>时效指标</w:t>
            </w:r>
          </w:p>
        </w:tc>
        <w:tc>
          <w:tcPr>
            <w:tcW w:w="1332" w:type="dxa"/>
            <w:vAlign w:val="center"/>
          </w:tcPr>
          <w:p w14:paraId="49D9476F">
            <w:pPr>
              <w:pStyle w:val="15"/>
            </w:pPr>
            <w:r>
              <w:t>学生全年在校时间天数</w:t>
            </w:r>
          </w:p>
        </w:tc>
        <w:tc>
          <w:tcPr>
            <w:tcW w:w="2891" w:type="dxa"/>
            <w:vAlign w:val="center"/>
          </w:tcPr>
          <w:p w14:paraId="0BAD4B14">
            <w:pPr>
              <w:pStyle w:val="15"/>
            </w:pPr>
            <w:r>
              <w:t>学生全年在校时间的天数</w:t>
            </w:r>
          </w:p>
        </w:tc>
        <w:tc>
          <w:tcPr>
            <w:tcW w:w="1276" w:type="dxa"/>
            <w:vAlign w:val="center"/>
          </w:tcPr>
          <w:p w14:paraId="156D4ECE">
            <w:pPr>
              <w:pStyle w:val="15"/>
            </w:pPr>
            <w:r>
              <w:t>≥200填数</w:t>
            </w:r>
          </w:p>
        </w:tc>
        <w:tc>
          <w:tcPr>
            <w:tcW w:w="1843" w:type="dxa"/>
            <w:vAlign w:val="center"/>
          </w:tcPr>
          <w:p w14:paraId="215C4FF2">
            <w:pPr>
              <w:pStyle w:val="15"/>
            </w:pPr>
            <w:r>
              <w:t>实际天数</w:t>
            </w:r>
          </w:p>
        </w:tc>
      </w:tr>
      <w:tr w14:paraId="246AE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0471C7"/>
        </w:tc>
        <w:tc>
          <w:tcPr>
            <w:tcW w:w="1276" w:type="dxa"/>
            <w:vAlign w:val="center"/>
          </w:tcPr>
          <w:p w14:paraId="594DCB09">
            <w:pPr>
              <w:pStyle w:val="15"/>
            </w:pPr>
            <w:r>
              <w:t>成本指标</w:t>
            </w:r>
          </w:p>
        </w:tc>
        <w:tc>
          <w:tcPr>
            <w:tcW w:w="1332" w:type="dxa"/>
            <w:vAlign w:val="center"/>
          </w:tcPr>
          <w:p w14:paraId="579E85B6">
            <w:pPr>
              <w:pStyle w:val="15"/>
            </w:pPr>
            <w:r>
              <w:t>购置牛奶和鸡蛋单位成本</w:t>
            </w:r>
          </w:p>
        </w:tc>
        <w:tc>
          <w:tcPr>
            <w:tcW w:w="2891" w:type="dxa"/>
            <w:vAlign w:val="center"/>
          </w:tcPr>
          <w:p w14:paraId="479714ED">
            <w:pPr>
              <w:pStyle w:val="15"/>
            </w:pPr>
            <w:r>
              <w:t>营养餐购置牛奶和鸡蛋的单位成本</w:t>
            </w:r>
          </w:p>
        </w:tc>
        <w:tc>
          <w:tcPr>
            <w:tcW w:w="1276" w:type="dxa"/>
            <w:vAlign w:val="center"/>
          </w:tcPr>
          <w:p w14:paraId="5FDA1C47">
            <w:pPr>
              <w:pStyle w:val="15"/>
            </w:pPr>
            <w:r>
              <w:t>每天标准2.5元</w:t>
            </w:r>
          </w:p>
        </w:tc>
        <w:tc>
          <w:tcPr>
            <w:tcW w:w="1843" w:type="dxa"/>
            <w:vAlign w:val="center"/>
          </w:tcPr>
          <w:p w14:paraId="7A89F421">
            <w:pPr>
              <w:pStyle w:val="15"/>
            </w:pPr>
            <w:r>
              <w:t>执行标准</w:t>
            </w:r>
          </w:p>
        </w:tc>
      </w:tr>
      <w:tr w14:paraId="2062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2AE79">
            <w:pPr>
              <w:pStyle w:val="17"/>
            </w:pPr>
            <w:r>
              <w:t>效益指标</w:t>
            </w:r>
          </w:p>
        </w:tc>
        <w:tc>
          <w:tcPr>
            <w:tcW w:w="1276" w:type="dxa"/>
            <w:vAlign w:val="center"/>
          </w:tcPr>
          <w:p w14:paraId="09455527">
            <w:pPr>
              <w:pStyle w:val="15"/>
            </w:pPr>
            <w:r>
              <w:t>经济效益指标</w:t>
            </w:r>
          </w:p>
        </w:tc>
        <w:tc>
          <w:tcPr>
            <w:tcW w:w="1332" w:type="dxa"/>
            <w:vAlign w:val="center"/>
          </w:tcPr>
          <w:p w14:paraId="78F87C9C">
            <w:pPr>
              <w:pStyle w:val="15"/>
            </w:pPr>
            <w:r>
              <w:t>学校覆盖率</w:t>
            </w:r>
          </w:p>
        </w:tc>
        <w:tc>
          <w:tcPr>
            <w:tcW w:w="2891" w:type="dxa"/>
            <w:vAlign w:val="center"/>
          </w:tcPr>
          <w:p w14:paraId="64FFAA4F">
            <w:pPr>
              <w:pStyle w:val="15"/>
            </w:pPr>
            <w:r>
              <w:t>营养餐已覆盖学校个数/营养餐应覆盖学校个数</w:t>
            </w:r>
          </w:p>
        </w:tc>
        <w:tc>
          <w:tcPr>
            <w:tcW w:w="1276" w:type="dxa"/>
            <w:vAlign w:val="center"/>
          </w:tcPr>
          <w:p w14:paraId="74F3653B">
            <w:pPr>
              <w:pStyle w:val="15"/>
            </w:pPr>
            <w:r>
              <w:t>≥227学校数量</w:t>
            </w:r>
          </w:p>
        </w:tc>
        <w:tc>
          <w:tcPr>
            <w:tcW w:w="1843" w:type="dxa"/>
            <w:vAlign w:val="center"/>
          </w:tcPr>
          <w:p w14:paraId="7AC5D6BA">
            <w:pPr>
              <w:pStyle w:val="15"/>
            </w:pPr>
            <w:r>
              <w:t>持续年限</w:t>
            </w:r>
          </w:p>
        </w:tc>
      </w:tr>
      <w:tr w14:paraId="4261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910FE8"/>
        </w:tc>
        <w:tc>
          <w:tcPr>
            <w:tcW w:w="1276" w:type="dxa"/>
            <w:vAlign w:val="center"/>
          </w:tcPr>
          <w:p w14:paraId="31F8FEE0">
            <w:pPr>
              <w:pStyle w:val="15"/>
            </w:pPr>
            <w:r>
              <w:t>社会效益指标</w:t>
            </w:r>
          </w:p>
        </w:tc>
        <w:tc>
          <w:tcPr>
            <w:tcW w:w="1332" w:type="dxa"/>
            <w:vAlign w:val="center"/>
          </w:tcPr>
          <w:p w14:paraId="13465415">
            <w:pPr>
              <w:pStyle w:val="15"/>
            </w:pPr>
            <w:r>
              <w:t>学生覆盖率</w:t>
            </w:r>
          </w:p>
        </w:tc>
        <w:tc>
          <w:tcPr>
            <w:tcW w:w="2891" w:type="dxa"/>
            <w:vAlign w:val="center"/>
          </w:tcPr>
          <w:p w14:paraId="6790247C">
            <w:pPr>
              <w:pStyle w:val="15"/>
            </w:pPr>
            <w:r>
              <w:t>营养餐已覆盖学生数/营养餐应覆盖学生数</w:t>
            </w:r>
          </w:p>
        </w:tc>
        <w:tc>
          <w:tcPr>
            <w:tcW w:w="1276" w:type="dxa"/>
            <w:vAlign w:val="center"/>
          </w:tcPr>
          <w:p w14:paraId="43CC050C">
            <w:pPr>
              <w:pStyle w:val="15"/>
            </w:pPr>
            <w:r>
              <w:t>≥227</w:t>
            </w:r>
          </w:p>
        </w:tc>
        <w:tc>
          <w:tcPr>
            <w:tcW w:w="1843" w:type="dxa"/>
            <w:vAlign w:val="center"/>
          </w:tcPr>
          <w:p w14:paraId="46B4197B">
            <w:pPr>
              <w:pStyle w:val="15"/>
            </w:pPr>
            <w:r>
              <w:t>覆盖学校数量</w:t>
            </w:r>
          </w:p>
        </w:tc>
      </w:tr>
      <w:tr w14:paraId="42B6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2F4AB"/>
        </w:tc>
        <w:tc>
          <w:tcPr>
            <w:tcW w:w="1276" w:type="dxa"/>
            <w:vAlign w:val="center"/>
          </w:tcPr>
          <w:p w14:paraId="418B771F">
            <w:pPr>
              <w:pStyle w:val="15"/>
            </w:pPr>
            <w:r>
              <w:t>生态效益指标</w:t>
            </w:r>
          </w:p>
        </w:tc>
        <w:tc>
          <w:tcPr>
            <w:tcW w:w="1332" w:type="dxa"/>
            <w:vAlign w:val="center"/>
          </w:tcPr>
          <w:p w14:paraId="13CEDE83">
            <w:pPr>
              <w:pStyle w:val="15"/>
            </w:pPr>
            <w:r>
              <w:t>资金利用率</w:t>
            </w:r>
          </w:p>
        </w:tc>
        <w:tc>
          <w:tcPr>
            <w:tcW w:w="2891" w:type="dxa"/>
            <w:vAlign w:val="center"/>
          </w:tcPr>
          <w:p w14:paraId="01263B24">
            <w:pPr>
              <w:pStyle w:val="15"/>
            </w:pPr>
            <w:r>
              <w:t>实际支出资金/到位资金×100%</w:t>
            </w:r>
          </w:p>
        </w:tc>
        <w:tc>
          <w:tcPr>
            <w:tcW w:w="1276" w:type="dxa"/>
            <w:vAlign w:val="center"/>
          </w:tcPr>
          <w:p w14:paraId="55E79B8B">
            <w:pPr>
              <w:pStyle w:val="15"/>
            </w:pPr>
            <w:r>
              <w:t>≥92百分比</w:t>
            </w:r>
          </w:p>
        </w:tc>
        <w:tc>
          <w:tcPr>
            <w:tcW w:w="1843" w:type="dxa"/>
            <w:vAlign w:val="center"/>
          </w:tcPr>
          <w:p w14:paraId="7F9ED06B">
            <w:pPr>
              <w:pStyle w:val="15"/>
            </w:pPr>
            <w:r>
              <w:t>覆盖学校数量</w:t>
            </w:r>
          </w:p>
        </w:tc>
      </w:tr>
      <w:tr w14:paraId="52D8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5140D"/>
        </w:tc>
        <w:tc>
          <w:tcPr>
            <w:tcW w:w="1276" w:type="dxa"/>
            <w:vAlign w:val="center"/>
          </w:tcPr>
          <w:p w14:paraId="2846F4DB">
            <w:pPr>
              <w:pStyle w:val="15"/>
            </w:pPr>
            <w:r>
              <w:t>可持续影响指标</w:t>
            </w:r>
          </w:p>
        </w:tc>
        <w:tc>
          <w:tcPr>
            <w:tcW w:w="1332" w:type="dxa"/>
            <w:vAlign w:val="center"/>
          </w:tcPr>
          <w:p w14:paraId="22E6ABAB">
            <w:pPr>
              <w:pStyle w:val="15"/>
            </w:pPr>
            <w:r>
              <w:t>持续年限</w:t>
            </w:r>
          </w:p>
        </w:tc>
        <w:tc>
          <w:tcPr>
            <w:tcW w:w="2891" w:type="dxa"/>
            <w:vAlign w:val="center"/>
          </w:tcPr>
          <w:p w14:paraId="383001C5">
            <w:pPr>
              <w:pStyle w:val="15"/>
            </w:pPr>
            <w:r>
              <w:t>持续年限</w:t>
            </w:r>
          </w:p>
        </w:tc>
        <w:tc>
          <w:tcPr>
            <w:tcW w:w="1276" w:type="dxa"/>
            <w:vAlign w:val="center"/>
          </w:tcPr>
          <w:p w14:paraId="08C87A5A">
            <w:pPr>
              <w:pStyle w:val="15"/>
            </w:pPr>
            <w:r>
              <w:t>≥3年</w:t>
            </w:r>
          </w:p>
        </w:tc>
        <w:tc>
          <w:tcPr>
            <w:tcW w:w="1843" w:type="dxa"/>
            <w:vAlign w:val="center"/>
          </w:tcPr>
          <w:p w14:paraId="784717B4">
            <w:pPr>
              <w:pStyle w:val="15"/>
            </w:pPr>
            <w:r>
              <w:t>资金使用率</w:t>
            </w:r>
          </w:p>
        </w:tc>
      </w:tr>
      <w:tr w14:paraId="6900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E0896">
            <w:pPr>
              <w:pStyle w:val="17"/>
            </w:pPr>
            <w:r>
              <w:t>满意度指标</w:t>
            </w:r>
          </w:p>
        </w:tc>
        <w:tc>
          <w:tcPr>
            <w:tcW w:w="1276" w:type="dxa"/>
            <w:vAlign w:val="center"/>
          </w:tcPr>
          <w:p w14:paraId="18F1F83F">
            <w:pPr>
              <w:pStyle w:val="15"/>
            </w:pPr>
            <w:r>
              <w:t>服务对象满意度指标</w:t>
            </w:r>
          </w:p>
        </w:tc>
        <w:tc>
          <w:tcPr>
            <w:tcW w:w="1332" w:type="dxa"/>
            <w:vAlign w:val="center"/>
          </w:tcPr>
          <w:p w14:paraId="10B9EB51">
            <w:pPr>
              <w:pStyle w:val="15"/>
            </w:pPr>
            <w:r>
              <w:t>服务对象满意度</w:t>
            </w:r>
          </w:p>
        </w:tc>
        <w:tc>
          <w:tcPr>
            <w:tcW w:w="2891" w:type="dxa"/>
            <w:vAlign w:val="center"/>
          </w:tcPr>
          <w:p w14:paraId="2907F8C6">
            <w:pPr>
              <w:pStyle w:val="15"/>
            </w:pPr>
            <w:r>
              <w:t>服务对象满意度</w:t>
            </w:r>
          </w:p>
        </w:tc>
        <w:tc>
          <w:tcPr>
            <w:tcW w:w="1276" w:type="dxa"/>
            <w:vAlign w:val="center"/>
          </w:tcPr>
          <w:p w14:paraId="5D0F06E9">
            <w:pPr>
              <w:pStyle w:val="15"/>
            </w:pPr>
            <w:r>
              <w:t>≥96百分比</w:t>
            </w:r>
          </w:p>
        </w:tc>
        <w:tc>
          <w:tcPr>
            <w:tcW w:w="1843" w:type="dxa"/>
            <w:vAlign w:val="center"/>
          </w:tcPr>
          <w:p w14:paraId="1565B656">
            <w:pPr>
              <w:pStyle w:val="15"/>
            </w:pPr>
            <w:r>
              <w:t>满意度</w:t>
            </w:r>
          </w:p>
        </w:tc>
      </w:tr>
    </w:tbl>
    <w:p w14:paraId="350E942E">
      <w:pPr>
        <w:ind w:firstLine="320" w:firstLineChars="100"/>
        <w:outlineLvl w:val="3"/>
        <w:rPr>
          <w:rFonts w:ascii="方正黑体_GBK" w:hAnsi="方正黑体_GBK" w:eastAsia="方正黑体_GBK" w:cs="方正黑体_GBK"/>
          <w:color w:val="000000"/>
          <w:kern w:val="21"/>
          <w:sz w:val="32"/>
          <w:szCs w:val="32"/>
        </w:rPr>
      </w:pPr>
      <w:bookmarkStart w:id="91" w:name="_Toc17138"/>
      <w:r>
        <w:rPr>
          <w:rFonts w:hint="eastAsia" w:ascii="方正黑体_GBK" w:hAnsi="方正黑体_GBK" w:eastAsia="方正黑体_GBK" w:cs="方正黑体_GBK"/>
          <w:color w:val="000000"/>
          <w:kern w:val="21"/>
          <w:sz w:val="32"/>
          <w:szCs w:val="32"/>
        </w:rPr>
        <w:t>144.支持市县科技创新和科学普及的专项资金绩效目标表</w:t>
      </w:r>
      <w:bookmarkEnd w:id="91"/>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78178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3B8248D9">
            <w:pPr>
              <w:pStyle w:val="14"/>
            </w:pPr>
            <w:r>
              <w:t>350001宁晋县科技和工业信息化局本级</w:t>
            </w:r>
          </w:p>
        </w:tc>
        <w:tc>
          <w:tcPr>
            <w:tcW w:w="1327" w:type="dxa"/>
            <w:tcBorders>
              <w:top w:val="single" w:color="FFFFFF" w:sz="6" w:space="0"/>
              <w:left w:val="single" w:color="FFFFFF" w:sz="6" w:space="0"/>
              <w:right w:val="single" w:color="FFFFFF" w:sz="6" w:space="0"/>
            </w:tcBorders>
            <w:vAlign w:val="center"/>
          </w:tcPr>
          <w:p w14:paraId="6F9D3297">
            <w:pPr>
              <w:pStyle w:val="13"/>
            </w:pPr>
          </w:p>
        </w:tc>
      </w:tr>
      <w:tr w14:paraId="42FE8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C04FE84">
            <w:pPr>
              <w:pStyle w:val="16"/>
            </w:pPr>
            <w:r>
              <w:t>绩效目标</w:t>
            </w:r>
          </w:p>
        </w:tc>
        <w:tc>
          <w:tcPr>
            <w:tcW w:w="7962" w:type="dxa"/>
            <w:gridSpan w:val="2"/>
            <w:vAlign w:val="center"/>
          </w:tcPr>
          <w:p w14:paraId="1D8F8BBD">
            <w:pPr>
              <w:pStyle w:val="15"/>
            </w:pPr>
            <w:r>
              <w:t>1.支持企业科技创新工作</w:t>
            </w:r>
          </w:p>
          <w:p w14:paraId="2B02E8E4">
            <w:pPr>
              <w:pStyle w:val="15"/>
            </w:pPr>
            <w:r>
              <w:t>2.加大对企业扶持力度</w:t>
            </w:r>
          </w:p>
          <w:p w14:paraId="53AFB255">
            <w:pPr>
              <w:pStyle w:val="15"/>
            </w:pPr>
            <w:r>
              <w:t>3.确保补助发放到位</w:t>
            </w:r>
          </w:p>
        </w:tc>
      </w:tr>
    </w:tbl>
    <w:p w14:paraId="1B53276F">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78"/>
        <w:gridCol w:w="1950"/>
        <w:gridCol w:w="1500"/>
        <w:gridCol w:w="1607"/>
      </w:tblGrid>
      <w:tr w14:paraId="4CEF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33D72DB1">
            <w:pPr>
              <w:pStyle w:val="16"/>
            </w:pPr>
            <w:r>
              <w:t>一级指标</w:t>
            </w:r>
          </w:p>
        </w:tc>
        <w:tc>
          <w:tcPr>
            <w:tcW w:w="1327" w:type="dxa"/>
            <w:vAlign w:val="center"/>
          </w:tcPr>
          <w:p w14:paraId="05825735">
            <w:pPr>
              <w:pStyle w:val="16"/>
            </w:pPr>
            <w:r>
              <w:t>二级指标</w:t>
            </w:r>
          </w:p>
        </w:tc>
        <w:tc>
          <w:tcPr>
            <w:tcW w:w="1578" w:type="dxa"/>
            <w:vAlign w:val="center"/>
          </w:tcPr>
          <w:p w14:paraId="5128553E">
            <w:pPr>
              <w:pStyle w:val="16"/>
            </w:pPr>
            <w:r>
              <w:t>三级指标</w:t>
            </w:r>
          </w:p>
        </w:tc>
        <w:tc>
          <w:tcPr>
            <w:tcW w:w="1950" w:type="dxa"/>
            <w:vAlign w:val="center"/>
          </w:tcPr>
          <w:p w14:paraId="6921F203">
            <w:pPr>
              <w:pStyle w:val="16"/>
            </w:pPr>
            <w:r>
              <w:t>绩效指标描述</w:t>
            </w:r>
          </w:p>
        </w:tc>
        <w:tc>
          <w:tcPr>
            <w:tcW w:w="1500" w:type="dxa"/>
            <w:vAlign w:val="center"/>
          </w:tcPr>
          <w:p w14:paraId="4D73048B">
            <w:pPr>
              <w:pStyle w:val="16"/>
            </w:pPr>
            <w:r>
              <w:t>指标值</w:t>
            </w:r>
          </w:p>
        </w:tc>
        <w:tc>
          <w:tcPr>
            <w:tcW w:w="1607" w:type="dxa"/>
            <w:vAlign w:val="center"/>
          </w:tcPr>
          <w:p w14:paraId="14B02968">
            <w:pPr>
              <w:pStyle w:val="16"/>
            </w:pPr>
            <w:r>
              <w:t>指标值确定依据</w:t>
            </w:r>
          </w:p>
        </w:tc>
      </w:tr>
      <w:tr w14:paraId="2F12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8" w:hRule="atLeast"/>
          <w:jc w:val="center"/>
        </w:trPr>
        <w:tc>
          <w:tcPr>
            <w:tcW w:w="1327" w:type="dxa"/>
            <w:vMerge w:val="restart"/>
            <w:vAlign w:val="center"/>
          </w:tcPr>
          <w:p w14:paraId="10B046BC">
            <w:pPr>
              <w:pStyle w:val="17"/>
            </w:pPr>
            <w:r>
              <w:t>产出指标</w:t>
            </w:r>
          </w:p>
        </w:tc>
        <w:tc>
          <w:tcPr>
            <w:tcW w:w="1327" w:type="dxa"/>
            <w:vAlign w:val="center"/>
          </w:tcPr>
          <w:p w14:paraId="72474DDF">
            <w:pPr>
              <w:pStyle w:val="15"/>
            </w:pPr>
            <w:r>
              <w:t>数量指标</w:t>
            </w:r>
          </w:p>
        </w:tc>
        <w:tc>
          <w:tcPr>
            <w:tcW w:w="1578" w:type="dxa"/>
            <w:vAlign w:val="center"/>
          </w:tcPr>
          <w:p w14:paraId="75B45AD8">
            <w:pPr>
              <w:pStyle w:val="15"/>
            </w:pPr>
            <w:r>
              <w:t>支持企业数量</w:t>
            </w:r>
          </w:p>
        </w:tc>
        <w:tc>
          <w:tcPr>
            <w:tcW w:w="1950" w:type="dxa"/>
            <w:vAlign w:val="center"/>
          </w:tcPr>
          <w:p w14:paraId="473C90C0">
            <w:pPr>
              <w:pStyle w:val="15"/>
            </w:pPr>
            <w:r>
              <w:t>支持企业数量</w:t>
            </w:r>
          </w:p>
        </w:tc>
        <w:tc>
          <w:tcPr>
            <w:tcW w:w="1500" w:type="dxa"/>
            <w:vAlign w:val="center"/>
          </w:tcPr>
          <w:p w14:paraId="5CA49932">
            <w:pPr>
              <w:pStyle w:val="15"/>
            </w:pPr>
            <w:r>
              <w:t>≤3数量</w:t>
            </w:r>
          </w:p>
        </w:tc>
        <w:tc>
          <w:tcPr>
            <w:tcW w:w="1607" w:type="dxa"/>
            <w:vAlign w:val="center"/>
          </w:tcPr>
          <w:p w14:paraId="2DEC2EE5">
            <w:pPr>
              <w:pStyle w:val="15"/>
            </w:pPr>
            <w:r>
              <w:t>支持企业数量</w:t>
            </w:r>
          </w:p>
        </w:tc>
      </w:tr>
      <w:tr w14:paraId="55E6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CD09F7F"/>
        </w:tc>
        <w:tc>
          <w:tcPr>
            <w:tcW w:w="1327" w:type="dxa"/>
            <w:vAlign w:val="center"/>
          </w:tcPr>
          <w:p w14:paraId="4C827429">
            <w:pPr>
              <w:pStyle w:val="15"/>
            </w:pPr>
            <w:r>
              <w:t>质量指标</w:t>
            </w:r>
          </w:p>
        </w:tc>
        <w:tc>
          <w:tcPr>
            <w:tcW w:w="1578" w:type="dxa"/>
            <w:vAlign w:val="center"/>
          </w:tcPr>
          <w:p w14:paraId="07D46CBE">
            <w:pPr>
              <w:pStyle w:val="15"/>
            </w:pPr>
            <w:r>
              <w:t>科技进步贡献率</w:t>
            </w:r>
          </w:p>
        </w:tc>
        <w:tc>
          <w:tcPr>
            <w:tcW w:w="1950" w:type="dxa"/>
            <w:vAlign w:val="center"/>
          </w:tcPr>
          <w:p w14:paraId="359134BC">
            <w:pPr>
              <w:pStyle w:val="15"/>
            </w:pPr>
            <w:r>
              <w:t>科技进步贡献率</w:t>
            </w:r>
          </w:p>
        </w:tc>
        <w:tc>
          <w:tcPr>
            <w:tcW w:w="1500" w:type="dxa"/>
            <w:vAlign w:val="center"/>
          </w:tcPr>
          <w:p w14:paraId="66B8C3AE">
            <w:pPr>
              <w:pStyle w:val="15"/>
            </w:pPr>
            <w:r>
              <w:t>≤100百分比</w:t>
            </w:r>
          </w:p>
        </w:tc>
        <w:tc>
          <w:tcPr>
            <w:tcW w:w="1607" w:type="dxa"/>
            <w:vAlign w:val="center"/>
          </w:tcPr>
          <w:p w14:paraId="5B1B8741">
            <w:pPr>
              <w:pStyle w:val="15"/>
            </w:pPr>
            <w:r>
              <w:t>科技进步贡献率</w:t>
            </w:r>
          </w:p>
        </w:tc>
      </w:tr>
      <w:tr w14:paraId="14B1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4D23EAE"/>
        </w:tc>
        <w:tc>
          <w:tcPr>
            <w:tcW w:w="1327" w:type="dxa"/>
            <w:vAlign w:val="center"/>
          </w:tcPr>
          <w:p w14:paraId="304CFC6D">
            <w:pPr>
              <w:pStyle w:val="15"/>
            </w:pPr>
            <w:r>
              <w:t>时效指标</w:t>
            </w:r>
          </w:p>
        </w:tc>
        <w:tc>
          <w:tcPr>
            <w:tcW w:w="1578" w:type="dxa"/>
            <w:vAlign w:val="center"/>
          </w:tcPr>
          <w:p w14:paraId="7649DF39">
            <w:pPr>
              <w:pStyle w:val="15"/>
            </w:pPr>
            <w:r>
              <w:t>补助发放</w:t>
            </w:r>
          </w:p>
        </w:tc>
        <w:tc>
          <w:tcPr>
            <w:tcW w:w="1950" w:type="dxa"/>
            <w:vAlign w:val="center"/>
          </w:tcPr>
          <w:p w14:paraId="5118EB84">
            <w:pPr>
              <w:pStyle w:val="15"/>
            </w:pPr>
            <w:r>
              <w:t>补助发放及时性</w:t>
            </w:r>
          </w:p>
        </w:tc>
        <w:tc>
          <w:tcPr>
            <w:tcW w:w="1500" w:type="dxa"/>
            <w:vAlign w:val="center"/>
          </w:tcPr>
          <w:p w14:paraId="3C8937B0">
            <w:pPr>
              <w:pStyle w:val="15"/>
            </w:pPr>
            <w:r>
              <w:t>≤100百分比</w:t>
            </w:r>
          </w:p>
        </w:tc>
        <w:tc>
          <w:tcPr>
            <w:tcW w:w="1607" w:type="dxa"/>
            <w:vAlign w:val="center"/>
          </w:tcPr>
          <w:p w14:paraId="05985F61">
            <w:pPr>
              <w:pStyle w:val="15"/>
            </w:pPr>
            <w:r>
              <w:t>补助发放及时性</w:t>
            </w:r>
          </w:p>
        </w:tc>
      </w:tr>
      <w:tr w14:paraId="112B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5" w:hRule="atLeast"/>
          <w:jc w:val="center"/>
        </w:trPr>
        <w:tc>
          <w:tcPr>
            <w:tcW w:w="1327" w:type="dxa"/>
            <w:vMerge w:val="continue"/>
            <w:vAlign w:val="center"/>
          </w:tcPr>
          <w:p w14:paraId="7ABB7B4C"/>
        </w:tc>
        <w:tc>
          <w:tcPr>
            <w:tcW w:w="1327" w:type="dxa"/>
            <w:vAlign w:val="center"/>
          </w:tcPr>
          <w:p w14:paraId="23E63578">
            <w:pPr>
              <w:pStyle w:val="15"/>
            </w:pPr>
            <w:r>
              <w:t>成本指标</w:t>
            </w:r>
          </w:p>
        </w:tc>
        <w:tc>
          <w:tcPr>
            <w:tcW w:w="1578" w:type="dxa"/>
            <w:vAlign w:val="center"/>
          </w:tcPr>
          <w:p w14:paraId="0468BB43">
            <w:pPr>
              <w:pStyle w:val="15"/>
            </w:pPr>
            <w:r>
              <w:t>补贴发放标准</w:t>
            </w:r>
          </w:p>
        </w:tc>
        <w:tc>
          <w:tcPr>
            <w:tcW w:w="1950" w:type="dxa"/>
            <w:vAlign w:val="center"/>
          </w:tcPr>
          <w:p w14:paraId="27C20AAB">
            <w:pPr>
              <w:pStyle w:val="15"/>
            </w:pPr>
            <w:r>
              <w:t>补贴发放标准</w:t>
            </w:r>
          </w:p>
        </w:tc>
        <w:tc>
          <w:tcPr>
            <w:tcW w:w="1500" w:type="dxa"/>
            <w:vAlign w:val="center"/>
          </w:tcPr>
          <w:p w14:paraId="3E8A0C01">
            <w:pPr>
              <w:pStyle w:val="15"/>
            </w:pPr>
            <w:r>
              <w:t>≤100百分比</w:t>
            </w:r>
          </w:p>
        </w:tc>
        <w:tc>
          <w:tcPr>
            <w:tcW w:w="1607" w:type="dxa"/>
            <w:vAlign w:val="center"/>
          </w:tcPr>
          <w:p w14:paraId="2E9A957F">
            <w:pPr>
              <w:pStyle w:val="15"/>
            </w:pPr>
            <w:r>
              <w:t>补贴发放标准</w:t>
            </w:r>
          </w:p>
        </w:tc>
      </w:tr>
      <w:tr w14:paraId="6140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2" w:hRule="atLeast"/>
          <w:jc w:val="center"/>
        </w:trPr>
        <w:tc>
          <w:tcPr>
            <w:tcW w:w="1327" w:type="dxa"/>
            <w:vMerge w:val="restart"/>
            <w:vAlign w:val="center"/>
          </w:tcPr>
          <w:p w14:paraId="7459B1AA">
            <w:pPr>
              <w:pStyle w:val="17"/>
            </w:pPr>
            <w:r>
              <w:t>效益指标</w:t>
            </w:r>
          </w:p>
        </w:tc>
        <w:tc>
          <w:tcPr>
            <w:tcW w:w="1327" w:type="dxa"/>
            <w:vAlign w:val="center"/>
          </w:tcPr>
          <w:p w14:paraId="08EFA3FF">
            <w:pPr>
              <w:pStyle w:val="15"/>
            </w:pPr>
            <w:r>
              <w:t>经济效益指标</w:t>
            </w:r>
          </w:p>
        </w:tc>
        <w:tc>
          <w:tcPr>
            <w:tcW w:w="1578" w:type="dxa"/>
            <w:vAlign w:val="center"/>
          </w:tcPr>
          <w:p w14:paraId="52397954">
            <w:pPr>
              <w:pStyle w:val="15"/>
            </w:pPr>
            <w:r>
              <w:t>科技进步贡献率</w:t>
            </w:r>
          </w:p>
        </w:tc>
        <w:tc>
          <w:tcPr>
            <w:tcW w:w="1950" w:type="dxa"/>
            <w:vAlign w:val="center"/>
          </w:tcPr>
          <w:p w14:paraId="3DA26BBE">
            <w:pPr>
              <w:pStyle w:val="15"/>
            </w:pPr>
            <w:r>
              <w:t>科技进步贡献率</w:t>
            </w:r>
          </w:p>
        </w:tc>
        <w:tc>
          <w:tcPr>
            <w:tcW w:w="1500" w:type="dxa"/>
            <w:vAlign w:val="center"/>
          </w:tcPr>
          <w:p w14:paraId="058A3923">
            <w:pPr>
              <w:pStyle w:val="15"/>
            </w:pPr>
            <w:r>
              <w:t>≤100百分比</w:t>
            </w:r>
          </w:p>
        </w:tc>
        <w:tc>
          <w:tcPr>
            <w:tcW w:w="1607" w:type="dxa"/>
            <w:vAlign w:val="center"/>
          </w:tcPr>
          <w:p w14:paraId="153F7FF9">
            <w:pPr>
              <w:pStyle w:val="15"/>
            </w:pPr>
            <w:r>
              <w:t>科技进步贡献率</w:t>
            </w:r>
          </w:p>
        </w:tc>
      </w:tr>
      <w:tr w14:paraId="5573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ED4BDA6"/>
        </w:tc>
        <w:tc>
          <w:tcPr>
            <w:tcW w:w="1327" w:type="dxa"/>
            <w:vAlign w:val="center"/>
          </w:tcPr>
          <w:p w14:paraId="2B4CEF3C">
            <w:pPr>
              <w:pStyle w:val="15"/>
            </w:pPr>
            <w:r>
              <w:t>社会效益指标</w:t>
            </w:r>
          </w:p>
        </w:tc>
        <w:tc>
          <w:tcPr>
            <w:tcW w:w="1578" w:type="dxa"/>
            <w:vAlign w:val="center"/>
          </w:tcPr>
          <w:p w14:paraId="5CB2E6E6">
            <w:pPr>
              <w:pStyle w:val="15"/>
            </w:pPr>
            <w:r>
              <w:t>科技创新服务作用</w:t>
            </w:r>
          </w:p>
        </w:tc>
        <w:tc>
          <w:tcPr>
            <w:tcW w:w="1950" w:type="dxa"/>
            <w:vAlign w:val="center"/>
          </w:tcPr>
          <w:p w14:paraId="2928E0F4">
            <w:pPr>
              <w:pStyle w:val="15"/>
            </w:pPr>
            <w:r>
              <w:t>科技创新服务作用</w:t>
            </w:r>
          </w:p>
        </w:tc>
        <w:tc>
          <w:tcPr>
            <w:tcW w:w="1500" w:type="dxa"/>
            <w:vAlign w:val="center"/>
          </w:tcPr>
          <w:p w14:paraId="6561B12F">
            <w:pPr>
              <w:pStyle w:val="15"/>
            </w:pPr>
            <w:r>
              <w:t>≤100百分比</w:t>
            </w:r>
          </w:p>
        </w:tc>
        <w:tc>
          <w:tcPr>
            <w:tcW w:w="1607" w:type="dxa"/>
            <w:vAlign w:val="center"/>
          </w:tcPr>
          <w:p w14:paraId="3DC82D1B">
            <w:pPr>
              <w:pStyle w:val="15"/>
            </w:pPr>
            <w:r>
              <w:t>科技创新服务作用</w:t>
            </w:r>
          </w:p>
        </w:tc>
      </w:tr>
      <w:tr w14:paraId="40CC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3457678"/>
        </w:tc>
        <w:tc>
          <w:tcPr>
            <w:tcW w:w="1327" w:type="dxa"/>
            <w:vAlign w:val="center"/>
          </w:tcPr>
          <w:p w14:paraId="078A1094">
            <w:pPr>
              <w:pStyle w:val="15"/>
            </w:pPr>
            <w:r>
              <w:t>生态效益指标</w:t>
            </w:r>
          </w:p>
        </w:tc>
        <w:tc>
          <w:tcPr>
            <w:tcW w:w="1578" w:type="dxa"/>
            <w:vAlign w:val="center"/>
          </w:tcPr>
          <w:p w14:paraId="6FF9FC4D">
            <w:pPr>
              <w:pStyle w:val="15"/>
            </w:pPr>
            <w:r>
              <w:t>普及科技政策</w:t>
            </w:r>
          </w:p>
        </w:tc>
        <w:tc>
          <w:tcPr>
            <w:tcW w:w="1950" w:type="dxa"/>
            <w:vAlign w:val="center"/>
          </w:tcPr>
          <w:p w14:paraId="137FB354">
            <w:pPr>
              <w:pStyle w:val="15"/>
            </w:pPr>
            <w:r>
              <w:t>普及科技政策</w:t>
            </w:r>
          </w:p>
        </w:tc>
        <w:tc>
          <w:tcPr>
            <w:tcW w:w="1500" w:type="dxa"/>
            <w:vAlign w:val="center"/>
          </w:tcPr>
          <w:p w14:paraId="54BB2987">
            <w:pPr>
              <w:pStyle w:val="15"/>
            </w:pPr>
            <w:r>
              <w:t>≤100百分比</w:t>
            </w:r>
          </w:p>
        </w:tc>
        <w:tc>
          <w:tcPr>
            <w:tcW w:w="1607" w:type="dxa"/>
            <w:vAlign w:val="center"/>
          </w:tcPr>
          <w:p w14:paraId="508C8ED2">
            <w:pPr>
              <w:pStyle w:val="15"/>
            </w:pPr>
            <w:r>
              <w:t>普及科技政策</w:t>
            </w:r>
          </w:p>
        </w:tc>
      </w:tr>
      <w:tr w14:paraId="25AB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A548BF4"/>
        </w:tc>
        <w:tc>
          <w:tcPr>
            <w:tcW w:w="1327" w:type="dxa"/>
            <w:vAlign w:val="center"/>
          </w:tcPr>
          <w:p w14:paraId="342AFF60">
            <w:pPr>
              <w:pStyle w:val="15"/>
            </w:pPr>
            <w:r>
              <w:t>可持续影响指标</w:t>
            </w:r>
          </w:p>
        </w:tc>
        <w:tc>
          <w:tcPr>
            <w:tcW w:w="1578" w:type="dxa"/>
            <w:vAlign w:val="center"/>
          </w:tcPr>
          <w:p w14:paraId="187FB9D5">
            <w:pPr>
              <w:pStyle w:val="15"/>
            </w:pPr>
            <w:r>
              <w:t>支持科技创新发展</w:t>
            </w:r>
          </w:p>
        </w:tc>
        <w:tc>
          <w:tcPr>
            <w:tcW w:w="1950" w:type="dxa"/>
            <w:vAlign w:val="center"/>
          </w:tcPr>
          <w:p w14:paraId="0A44CA78">
            <w:pPr>
              <w:pStyle w:val="15"/>
            </w:pPr>
            <w:r>
              <w:t>支持科技创新发展</w:t>
            </w:r>
          </w:p>
        </w:tc>
        <w:tc>
          <w:tcPr>
            <w:tcW w:w="1500" w:type="dxa"/>
            <w:vAlign w:val="center"/>
          </w:tcPr>
          <w:p w14:paraId="47EE492C">
            <w:pPr>
              <w:pStyle w:val="15"/>
            </w:pPr>
            <w:r>
              <w:t>≤100百分比</w:t>
            </w:r>
          </w:p>
        </w:tc>
        <w:tc>
          <w:tcPr>
            <w:tcW w:w="1607" w:type="dxa"/>
            <w:vAlign w:val="center"/>
          </w:tcPr>
          <w:p w14:paraId="2404C26B">
            <w:pPr>
              <w:pStyle w:val="15"/>
            </w:pPr>
            <w:r>
              <w:t>支持科技创新发展</w:t>
            </w:r>
          </w:p>
        </w:tc>
      </w:tr>
      <w:tr w14:paraId="64E5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05DD7378">
            <w:pPr>
              <w:pStyle w:val="17"/>
            </w:pPr>
            <w:r>
              <w:t>满意度指标</w:t>
            </w:r>
          </w:p>
        </w:tc>
        <w:tc>
          <w:tcPr>
            <w:tcW w:w="1327" w:type="dxa"/>
            <w:vAlign w:val="center"/>
          </w:tcPr>
          <w:p w14:paraId="45C134AB">
            <w:pPr>
              <w:pStyle w:val="15"/>
            </w:pPr>
            <w:r>
              <w:t>服务对象满意度指标</w:t>
            </w:r>
          </w:p>
        </w:tc>
        <w:tc>
          <w:tcPr>
            <w:tcW w:w="1578" w:type="dxa"/>
            <w:vAlign w:val="center"/>
          </w:tcPr>
          <w:p w14:paraId="42BFD81E">
            <w:pPr>
              <w:pStyle w:val="15"/>
            </w:pPr>
            <w:r>
              <w:t>企业满意度</w:t>
            </w:r>
          </w:p>
        </w:tc>
        <w:tc>
          <w:tcPr>
            <w:tcW w:w="1950" w:type="dxa"/>
            <w:vAlign w:val="center"/>
          </w:tcPr>
          <w:p w14:paraId="6AA4E9A4">
            <w:pPr>
              <w:pStyle w:val="15"/>
            </w:pPr>
            <w:r>
              <w:t>企业满意度</w:t>
            </w:r>
          </w:p>
        </w:tc>
        <w:tc>
          <w:tcPr>
            <w:tcW w:w="1500" w:type="dxa"/>
            <w:vAlign w:val="center"/>
          </w:tcPr>
          <w:p w14:paraId="5814E394">
            <w:pPr>
              <w:pStyle w:val="15"/>
            </w:pPr>
            <w:r>
              <w:t>≤100百分比</w:t>
            </w:r>
          </w:p>
        </w:tc>
        <w:tc>
          <w:tcPr>
            <w:tcW w:w="1607" w:type="dxa"/>
            <w:vAlign w:val="center"/>
          </w:tcPr>
          <w:p w14:paraId="64878BE7">
            <w:pPr>
              <w:pStyle w:val="15"/>
            </w:pPr>
            <w:r>
              <w:t>企业满意度</w:t>
            </w:r>
          </w:p>
        </w:tc>
      </w:tr>
    </w:tbl>
    <w:p w14:paraId="358B909D">
      <w:pPr>
        <w:outlineLvl w:val="3"/>
      </w:pPr>
      <w:r>
        <w:rPr>
          <w:rFonts w:hint="eastAsia" w:ascii="方正仿宋_GBK" w:hAnsi="方正仿宋_GBK" w:eastAsia="方正仿宋_GBK" w:cs="方正仿宋_GBK"/>
          <w:color w:val="000000"/>
          <w:sz w:val="28"/>
        </w:rPr>
        <w:t>145.省级体育彩票公益金专项资金绩效目标表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8E64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4F4C7EA7">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0E292319">
            <w:pPr>
              <w:pStyle w:val="13"/>
              <w:rPr>
                <w:rFonts w:hAnsiTheme="minorHAnsi"/>
              </w:rPr>
            </w:pPr>
          </w:p>
        </w:tc>
      </w:tr>
      <w:tr w14:paraId="12EC9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043B3CED">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4BFD9459">
            <w:pPr>
              <w:pStyle w:val="15"/>
              <w:rPr>
                <w:rFonts w:hAnsiTheme="minorHAnsi"/>
              </w:rPr>
            </w:pPr>
            <w:r>
              <w:rPr>
                <w:rFonts w:hint="eastAsia" w:hAnsiTheme="minorHAnsi"/>
              </w:rPr>
              <w:t>1.推广普及冰雪运动，提升全民身体素质</w:t>
            </w:r>
          </w:p>
        </w:tc>
      </w:tr>
    </w:tbl>
    <w:p w14:paraId="0066D24C">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BD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5C18D76">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9D85664">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7E60BC2">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525FA442">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13AFA34F">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22890818">
            <w:pPr>
              <w:pStyle w:val="16"/>
              <w:rPr>
                <w:rFonts w:hAnsiTheme="minorHAnsi"/>
              </w:rPr>
            </w:pPr>
            <w:r>
              <w:rPr>
                <w:rFonts w:hint="eastAsia" w:hAnsiTheme="minorHAnsi"/>
              </w:rPr>
              <w:t>指标值确定依据</w:t>
            </w:r>
          </w:p>
        </w:tc>
      </w:tr>
      <w:tr w14:paraId="19B1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653051D">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777779E">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10AE91E">
            <w:pPr>
              <w:pStyle w:val="15"/>
              <w:rPr>
                <w:rFonts w:hAnsiTheme="minorHAnsi"/>
              </w:rPr>
            </w:pPr>
            <w:r>
              <w:rPr>
                <w:rFonts w:hint="eastAsia" w:hAnsiTheme="minorHAnsi"/>
              </w:rPr>
              <w:t>各项工作落实到位率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3BD40EB8">
            <w:pPr>
              <w:pStyle w:val="15"/>
              <w:rPr>
                <w:rFonts w:hAnsiTheme="minorHAnsi"/>
              </w:rPr>
            </w:pPr>
            <w:r>
              <w:rPr>
                <w:rFonts w:hint="eastAsia" w:hAnsiTheme="minorHAnsi"/>
              </w:rPr>
              <w:t>各项工作落实到位率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D655F1C">
            <w:pPr>
              <w:pStyle w:val="15"/>
              <w:rPr>
                <w:rFonts w:hAnsiTheme="minorHAnsi"/>
              </w:rPr>
            </w:pPr>
            <w:r>
              <w:rPr>
                <w:rFonts w:hint="eastAsia" w:hAnsiTheme="minorHAnsi"/>
              </w:rPr>
              <w:t>落实到位率越高越好</w:t>
            </w:r>
          </w:p>
        </w:tc>
        <w:tc>
          <w:tcPr>
            <w:tcW w:w="1843" w:type="dxa"/>
            <w:tcBorders>
              <w:top w:val="single" w:color="000000" w:sz="6" w:space="0"/>
              <w:left w:val="single" w:color="000000" w:sz="6" w:space="0"/>
              <w:bottom w:val="single" w:color="000000" w:sz="6" w:space="0"/>
              <w:right w:val="single" w:color="000000" w:sz="6" w:space="0"/>
            </w:tcBorders>
            <w:vAlign w:val="center"/>
          </w:tcPr>
          <w:p w14:paraId="45274B8F">
            <w:pPr>
              <w:pStyle w:val="15"/>
              <w:rPr>
                <w:rFonts w:hAnsiTheme="minorHAnsi"/>
              </w:rPr>
            </w:pPr>
            <w:r>
              <w:rPr>
                <w:rFonts w:hint="eastAsia" w:hAnsiTheme="minorHAnsi"/>
              </w:rPr>
              <w:t>各项工作落实到位率</w:t>
            </w:r>
          </w:p>
        </w:tc>
      </w:tr>
      <w:tr w14:paraId="6395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25A99D9">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D1BD8BF">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2897F2B">
            <w:pPr>
              <w:pStyle w:val="15"/>
              <w:rPr>
                <w:rFonts w:hAnsiTheme="minorHAnsi"/>
              </w:rPr>
            </w:pPr>
            <w:r>
              <w:rPr>
                <w:rFonts w:hint="eastAsia" w:hAnsiTheme="minorHAnsi"/>
              </w:rPr>
              <w:t>示范带动作用</w:t>
            </w:r>
          </w:p>
        </w:tc>
        <w:tc>
          <w:tcPr>
            <w:tcW w:w="2891" w:type="dxa"/>
            <w:tcBorders>
              <w:top w:val="single" w:color="000000" w:sz="6" w:space="0"/>
              <w:left w:val="single" w:color="000000" w:sz="6" w:space="0"/>
              <w:bottom w:val="single" w:color="000000" w:sz="6" w:space="0"/>
              <w:right w:val="single" w:color="000000" w:sz="6" w:space="0"/>
            </w:tcBorders>
            <w:vAlign w:val="center"/>
          </w:tcPr>
          <w:p w14:paraId="6B187B18">
            <w:pPr>
              <w:pStyle w:val="15"/>
              <w:rPr>
                <w:rFonts w:hAnsiTheme="minorHAnsi"/>
              </w:rPr>
            </w:pPr>
            <w:r>
              <w:rPr>
                <w:rFonts w:hint="eastAsia" w:hAnsiTheme="minorHAnsi"/>
              </w:rPr>
              <w:t>示范带动作用</w:t>
            </w:r>
          </w:p>
        </w:tc>
        <w:tc>
          <w:tcPr>
            <w:tcW w:w="1276" w:type="dxa"/>
            <w:tcBorders>
              <w:top w:val="single" w:color="000000" w:sz="6" w:space="0"/>
              <w:left w:val="single" w:color="000000" w:sz="6" w:space="0"/>
              <w:bottom w:val="single" w:color="000000" w:sz="6" w:space="0"/>
              <w:right w:val="single" w:color="000000" w:sz="6" w:space="0"/>
            </w:tcBorders>
            <w:vAlign w:val="center"/>
          </w:tcPr>
          <w:p w14:paraId="6CB2EAD5">
            <w:pPr>
              <w:pStyle w:val="15"/>
              <w:rPr>
                <w:rFonts w:hAnsiTheme="minorHAnsi"/>
              </w:rPr>
            </w:pPr>
            <w:r>
              <w:rPr>
                <w:rFonts w:hint="eastAsia" w:hAnsiTheme="minorHAnsi"/>
              </w:rPr>
              <w:t>示范带动作用</w:t>
            </w:r>
          </w:p>
        </w:tc>
        <w:tc>
          <w:tcPr>
            <w:tcW w:w="1843" w:type="dxa"/>
            <w:tcBorders>
              <w:top w:val="single" w:color="000000" w:sz="6" w:space="0"/>
              <w:left w:val="single" w:color="000000" w:sz="6" w:space="0"/>
              <w:bottom w:val="single" w:color="000000" w:sz="6" w:space="0"/>
              <w:right w:val="single" w:color="000000" w:sz="6" w:space="0"/>
            </w:tcBorders>
            <w:vAlign w:val="center"/>
          </w:tcPr>
          <w:p w14:paraId="1DEB439B">
            <w:pPr>
              <w:pStyle w:val="15"/>
              <w:rPr>
                <w:rFonts w:hAnsiTheme="minorHAnsi"/>
              </w:rPr>
            </w:pPr>
            <w:r>
              <w:rPr>
                <w:rFonts w:hint="eastAsia" w:hAnsiTheme="minorHAnsi"/>
              </w:rPr>
              <w:t>示范带动作用</w:t>
            </w:r>
          </w:p>
        </w:tc>
      </w:tr>
      <w:tr w14:paraId="49ED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8AC3FED">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E7BD118">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D12EC73">
            <w:pPr>
              <w:pStyle w:val="15"/>
              <w:rPr>
                <w:rFonts w:hAnsiTheme="minorHAnsi"/>
              </w:rPr>
            </w:pPr>
            <w:r>
              <w:rPr>
                <w:rFonts w:hint="eastAsia" w:hAnsiTheme="minorHAnsi"/>
              </w:rPr>
              <w:t>受益群体满意度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7A03166E">
            <w:pPr>
              <w:pStyle w:val="15"/>
              <w:rPr>
                <w:rFonts w:hAnsiTheme="minorHAnsi"/>
              </w:rPr>
            </w:pPr>
            <w:r>
              <w:rPr>
                <w:rFonts w:hint="eastAsia" w:hAnsiTheme="minorHAnsi"/>
              </w:rPr>
              <w:t>受益群体满意度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4DCCD766">
            <w:pPr>
              <w:pStyle w:val="15"/>
              <w:rPr>
                <w:rFonts w:hAnsiTheme="minorHAnsi"/>
              </w:rPr>
            </w:pPr>
            <w:r>
              <w:rPr>
                <w:rFonts w:hint="eastAsia" w:hAnsiTheme="minorHAnsi"/>
              </w:rPr>
              <w:t>满意度</w:t>
            </w:r>
          </w:p>
        </w:tc>
        <w:tc>
          <w:tcPr>
            <w:tcW w:w="1843" w:type="dxa"/>
            <w:tcBorders>
              <w:top w:val="single" w:color="000000" w:sz="6" w:space="0"/>
              <w:left w:val="single" w:color="000000" w:sz="6" w:space="0"/>
              <w:bottom w:val="single" w:color="000000" w:sz="6" w:space="0"/>
              <w:right w:val="single" w:color="000000" w:sz="6" w:space="0"/>
            </w:tcBorders>
            <w:vAlign w:val="center"/>
          </w:tcPr>
          <w:p w14:paraId="02A79739">
            <w:pPr>
              <w:pStyle w:val="15"/>
              <w:rPr>
                <w:rFonts w:hAnsiTheme="minorHAnsi"/>
              </w:rPr>
            </w:pPr>
            <w:r>
              <w:rPr>
                <w:rFonts w:hint="eastAsia" w:hAnsiTheme="minorHAnsi"/>
              </w:rPr>
              <w:t>受益群体满意度</w:t>
            </w:r>
          </w:p>
        </w:tc>
      </w:tr>
    </w:tbl>
    <w:p w14:paraId="21E6A72B">
      <w:pPr>
        <w:outlineLvl w:val="3"/>
      </w:pPr>
      <w:r>
        <w:rPr>
          <w:rFonts w:hint="eastAsia" w:ascii="方正仿宋_GBK" w:hAnsi="方正仿宋_GBK" w:eastAsia="方正仿宋_GBK" w:cs="方正仿宋_GBK"/>
          <w:color w:val="000000"/>
          <w:sz w:val="28"/>
        </w:rPr>
        <w:t>146.省级非物质文化遗产保护专项资金绩效目标表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99AC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F5C94B5">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1D983348">
            <w:pPr>
              <w:pStyle w:val="13"/>
              <w:rPr>
                <w:rFonts w:hAnsiTheme="minorHAnsi"/>
              </w:rPr>
            </w:pPr>
          </w:p>
        </w:tc>
      </w:tr>
      <w:tr w14:paraId="781B3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2DE743C5">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5C1F3158">
            <w:pPr>
              <w:pStyle w:val="15"/>
              <w:rPr>
                <w:rFonts w:hAnsiTheme="minorHAnsi"/>
              </w:rPr>
            </w:pPr>
            <w:r>
              <w:rPr>
                <w:rFonts w:hint="eastAsia" w:hAnsiTheme="minorHAnsi"/>
              </w:rPr>
              <w:t>1.推动非物质文化遗产传承保护</w:t>
            </w:r>
          </w:p>
        </w:tc>
      </w:tr>
    </w:tbl>
    <w:p w14:paraId="726F0811">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1C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177658B">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B7894D5">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BC41F83">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309A3B72">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5DC9E443">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3445931E">
            <w:pPr>
              <w:pStyle w:val="16"/>
              <w:rPr>
                <w:rFonts w:hAnsiTheme="minorHAnsi"/>
              </w:rPr>
            </w:pPr>
            <w:r>
              <w:rPr>
                <w:rFonts w:hint="eastAsia" w:hAnsiTheme="minorHAnsi"/>
              </w:rPr>
              <w:t>指标值确定依据</w:t>
            </w:r>
          </w:p>
        </w:tc>
      </w:tr>
      <w:tr w14:paraId="1C9D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F83477D">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5CED31C">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ECE679A">
            <w:pPr>
              <w:pStyle w:val="15"/>
              <w:rPr>
                <w:rFonts w:hAnsiTheme="minorHAnsi"/>
              </w:rPr>
            </w:pPr>
            <w:r>
              <w:rPr>
                <w:rFonts w:hint="eastAsia" w:hAnsiTheme="minorHAnsi"/>
              </w:rPr>
              <w:t>补助省级代表性传承人传习活动人数</w:t>
            </w:r>
          </w:p>
        </w:tc>
        <w:tc>
          <w:tcPr>
            <w:tcW w:w="2891" w:type="dxa"/>
            <w:tcBorders>
              <w:top w:val="single" w:color="000000" w:sz="6" w:space="0"/>
              <w:left w:val="single" w:color="000000" w:sz="6" w:space="0"/>
              <w:bottom w:val="single" w:color="000000" w:sz="6" w:space="0"/>
              <w:right w:val="single" w:color="000000" w:sz="6" w:space="0"/>
            </w:tcBorders>
            <w:vAlign w:val="center"/>
          </w:tcPr>
          <w:p w14:paraId="3890832D">
            <w:pPr>
              <w:pStyle w:val="15"/>
              <w:rPr>
                <w:rFonts w:hAnsiTheme="minorHAnsi"/>
              </w:rPr>
            </w:pPr>
            <w:r>
              <w:rPr>
                <w:rFonts w:hint="eastAsia" w:hAnsiTheme="minorHAnsi"/>
              </w:rPr>
              <w:t>补助省级代表性传承人传习活动人数</w:t>
            </w:r>
          </w:p>
        </w:tc>
        <w:tc>
          <w:tcPr>
            <w:tcW w:w="1276" w:type="dxa"/>
            <w:tcBorders>
              <w:top w:val="single" w:color="000000" w:sz="6" w:space="0"/>
              <w:left w:val="single" w:color="000000" w:sz="6" w:space="0"/>
              <w:bottom w:val="single" w:color="000000" w:sz="6" w:space="0"/>
              <w:right w:val="single" w:color="000000" w:sz="6" w:space="0"/>
            </w:tcBorders>
            <w:vAlign w:val="center"/>
          </w:tcPr>
          <w:p w14:paraId="07FFF574">
            <w:pPr>
              <w:pStyle w:val="15"/>
              <w:rPr>
                <w:rFonts w:hAnsiTheme="minorHAnsi"/>
              </w:rPr>
            </w:pPr>
            <w:r>
              <w:rPr>
                <w:rFonts w:hint="eastAsia" w:hAnsiTheme="minorHAnsi"/>
              </w:rPr>
              <w:t>≥2人</w:t>
            </w:r>
          </w:p>
        </w:tc>
        <w:tc>
          <w:tcPr>
            <w:tcW w:w="1843" w:type="dxa"/>
            <w:tcBorders>
              <w:top w:val="single" w:color="000000" w:sz="6" w:space="0"/>
              <w:left w:val="single" w:color="000000" w:sz="6" w:space="0"/>
              <w:bottom w:val="single" w:color="000000" w:sz="6" w:space="0"/>
              <w:right w:val="single" w:color="000000" w:sz="6" w:space="0"/>
            </w:tcBorders>
            <w:vAlign w:val="center"/>
          </w:tcPr>
          <w:p w14:paraId="0C149A5F">
            <w:pPr>
              <w:pStyle w:val="15"/>
              <w:rPr>
                <w:rFonts w:hAnsiTheme="minorHAnsi"/>
              </w:rPr>
            </w:pPr>
            <w:r>
              <w:rPr>
                <w:rFonts w:hint="eastAsia" w:hAnsiTheme="minorHAnsi"/>
              </w:rPr>
              <w:t>补助省级代表性传承人传习活动人数</w:t>
            </w:r>
          </w:p>
        </w:tc>
      </w:tr>
      <w:tr w14:paraId="0E09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71E9D88">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7398C17">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6444D60">
            <w:pPr>
              <w:pStyle w:val="15"/>
              <w:rPr>
                <w:rFonts w:hAnsiTheme="minorHAnsi"/>
              </w:rPr>
            </w:pPr>
            <w:r>
              <w:rPr>
                <w:rFonts w:hint="eastAsia" w:hAnsiTheme="minorHAnsi"/>
              </w:rPr>
              <w:t>对中华优秀传统文化传承影响</w:t>
            </w:r>
          </w:p>
        </w:tc>
        <w:tc>
          <w:tcPr>
            <w:tcW w:w="2891" w:type="dxa"/>
            <w:tcBorders>
              <w:top w:val="single" w:color="000000" w:sz="6" w:space="0"/>
              <w:left w:val="single" w:color="000000" w:sz="6" w:space="0"/>
              <w:bottom w:val="single" w:color="000000" w:sz="6" w:space="0"/>
              <w:right w:val="single" w:color="000000" w:sz="6" w:space="0"/>
            </w:tcBorders>
            <w:vAlign w:val="center"/>
          </w:tcPr>
          <w:p w14:paraId="03853E1F">
            <w:pPr>
              <w:pStyle w:val="15"/>
              <w:rPr>
                <w:rFonts w:hAnsiTheme="minorHAnsi"/>
              </w:rPr>
            </w:pPr>
            <w:r>
              <w:rPr>
                <w:rFonts w:hint="eastAsia" w:hAnsiTheme="minorHAnsi"/>
              </w:rPr>
              <w:t>对中华优秀传统文化传承影响</w:t>
            </w:r>
          </w:p>
        </w:tc>
        <w:tc>
          <w:tcPr>
            <w:tcW w:w="1276" w:type="dxa"/>
            <w:tcBorders>
              <w:top w:val="single" w:color="000000" w:sz="6" w:space="0"/>
              <w:left w:val="single" w:color="000000" w:sz="6" w:space="0"/>
              <w:bottom w:val="single" w:color="000000" w:sz="6" w:space="0"/>
              <w:right w:val="single" w:color="000000" w:sz="6" w:space="0"/>
            </w:tcBorders>
            <w:vAlign w:val="center"/>
          </w:tcPr>
          <w:p w14:paraId="63873C31">
            <w:pPr>
              <w:pStyle w:val="15"/>
              <w:rPr>
                <w:rFonts w:hAnsiTheme="minorHAnsi"/>
              </w:rPr>
            </w:pPr>
            <w:r>
              <w:rPr>
                <w:rFonts w:hint="eastAsia" w:hAnsiTheme="minorHAnsi"/>
              </w:rPr>
              <w:t>显著</w:t>
            </w:r>
          </w:p>
        </w:tc>
        <w:tc>
          <w:tcPr>
            <w:tcW w:w="1843" w:type="dxa"/>
            <w:tcBorders>
              <w:top w:val="single" w:color="000000" w:sz="6" w:space="0"/>
              <w:left w:val="single" w:color="000000" w:sz="6" w:space="0"/>
              <w:bottom w:val="single" w:color="000000" w:sz="6" w:space="0"/>
              <w:right w:val="single" w:color="000000" w:sz="6" w:space="0"/>
            </w:tcBorders>
            <w:vAlign w:val="center"/>
          </w:tcPr>
          <w:p w14:paraId="079B7904">
            <w:pPr>
              <w:pStyle w:val="15"/>
              <w:rPr>
                <w:rFonts w:hAnsiTheme="minorHAnsi"/>
              </w:rPr>
            </w:pPr>
            <w:r>
              <w:rPr>
                <w:rFonts w:hint="eastAsia" w:hAnsiTheme="minorHAnsi"/>
              </w:rPr>
              <w:t>对中华优秀传统文化传承影响</w:t>
            </w:r>
          </w:p>
        </w:tc>
      </w:tr>
      <w:tr w14:paraId="6B96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B5B3560">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C543481">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30050F1">
            <w:pPr>
              <w:pStyle w:val="15"/>
              <w:rPr>
                <w:rFonts w:hAnsiTheme="minorHAnsi"/>
              </w:rPr>
            </w:pPr>
            <w:r>
              <w:rPr>
                <w:rFonts w:hint="eastAsia" w:hAnsiTheme="minorHAnsi"/>
              </w:rPr>
              <w:t>社会公众对非物质文化遗产保护满意度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0325A128">
            <w:pPr>
              <w:pStyle w:val="15"/>
              <w:rPr>
                <w:rFonts w:hAnsiTheme="minorHAnsi"/>
              </w:rPr>
            </w:pPr>
            <w:r>
              <w:rPr>
                <w:rFonts w:hint="eastAsia" w:hAnsiTheme="minorHAnsi"/>
              </w:rPr>
              <w:t>社会公众对非物质文化遗产保护满意度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74213C45">
            <w:pPr>
              <w:pStyle w:val="15"/>
              <w:rPr>
                <w:rFonts w:hAnsiTheme="minorHAnsi"/>
              </w:rPr>
            </w:pPr>
            <w:r>
              <w:rPr>
                <w:rFonts w:hint="eastAsia" w:hAnsiTheme="minorHAnsi"/>
              </w:rPr>
              <w:t>≥85%</w:t>
            </w:r>
          </w:p>
        </w:tc>
        <w:tc>
          <w:tcPr>
            <w:tcW w:w="1843" w:type="dxa"/>
            <w:tcBorders>
              <w:top w:val="single" w:color="000000" w:sz="6" w:space="0"/>
              <w:left w:val="single" w:color="000000" w:sz="6" w:space="0"/>
              <w:bottom w:val="single" w:color="000000" w:sz="6" w:space="0"/>
              <w:right w:val="single" w:color="000000" w:sz="6" w:space="0"/>
            </w:tcBorders>
            <w:vAlign w:val="center"/>
          </w:tcPr>
          <w:p w14:paraId="4CF534C7">
            <w:pPr>
              <w:pStyle w:val="15"/>
              <w:rPr>
                <w:rFonts w:hAnsiTheme="minorHAnsi"/>
              </w:rPr>
            </w:pPr>
            <w:r>
              <w:rPr>
                <w:rFonts w:hint="eastAsia" w:hAnsiTheme="minorHAnsi"/>
              </w:rPr>
              <w:t>社会公众对非物质文化遗产保护满意度</w:t>
            </w:r>
          </w:p>
        </w:tc>
      </w:tr>
    </w:tbl>
    <w:p w14:paraId="668D4939">
      <w:pPr>
        <w:outlineLvl w:val="3"/>
      </w:pPr>
      <w:r>
        <w:rPr>
          <w:rFonts w:hint="eastAsia" w:ascii="方正仿宋_GBK" w:hAnsi="方正仿宋_GBK" w:eastAsia="方正仿宋_GBK" w:cs="方正仿宋_GBK"/>
          <w:color w:val="000000"/>
          <w:sz w:val="28"/>
        </w:rPr>
        <w:t>147.中央补助地方公共文化服务体系建设专项资金绩效目标表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2A56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46C37DE">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1C6C55F1">
            <w:pPr>
              <w:pStyle w:val="13"/>
              <w:rPr>
                <w:rFonts w:hAnsiTheme="minorHAnsi"/>
              </w:rPr>
            </w:pPr>
          </w:p>
        </w:tc>
      </w:tr>
      <w:tr w14:paraId="78547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522A9BAD">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777E0934">
            <w:pPr>
              <w:pStyle w:val="15"/>
              <w:rPr>
                <w:rFonts w:hAnsiTheme="minorHAnsi"/>
              </w:rPr>
            </w:pPr>
            <w:r>
              <w:rPr>
                <w:rFonts w:hint="eastAsia" w:hAnsiTheme="minorHAnsi"/>
              </w:rPr>
              <w:t>1.目标内容1  加快构建现代公共文化服务体系</w:t>
            </w:r>
          </w:p>
        </w:tc>
      </w:tr>
    </w:tbl>
    <w:p w14:paraId="6C8EFF77">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F6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3D640C1">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73925D7">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A0AFF63">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5A0559B6">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26EFDF13">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2022D05E">
            <w:pPr>
              <w:pStyle w:val="16"/>
              <w:rPr>
                <w:rFonts w:hAnsiTheme="minorHAnsi"/>
              </w:rPr>
            </w:pPr>
            <w:r>
              <w:rPr>
                <w:rFonts w:hint="eastAsia" w:hAnsiTheme="minorHAnsi"/>
              </w:rPr>
              <w:t>指标值确定依据</w:t>
            </w:r>
          </w:p>
        </w:tc>
      </w:tr>
      <w:tr w14:paraId="5802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A0750AA">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C83F5B4">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49230E6">
            <w:pPr>
              <w:pStyle w:val="15"/>
              <w:rPr>
                <w:rFonts w:hAnsiTheme="minorHAnsi"/>
              </w:rPr>
            </w:pPr>
            <w:r>
              <w:rPr>
                <w:rFonts w:hint="eastAsia" w:hAnsiTheme="minorHAnsi"/>
              </w:rPr>
              <w:t>补助资金到位率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1609CF0">
            <w:pPr>
              <w:pStyle w:val="15"/>
              <w:rPr>
                <w:rFonts w:hAnsiTheme="minorHAnsi"/>
              </w:rPr>
            </w:pPr>
            <w:r>
              <w:rPr>
                <w:rFonts w:hint="eastAsia" w:hAnsiTheme="minorHAnsi"/>
              </w:rPr>
              <w:t>补助资金到位率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10EFAF14">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2CB8B21C">
            <w:pPr>
              <w:pStyle w:val="15"/>
              <w:rPr>
                <w:rFonts w:hAnsiTheme="minorHAnsi"/>
              </w:rPr>
            </w:pPr>
            <w:r>
              <w:rPr>
                <w:rFonts w:hint="eastAsia" w:hAnsiTheme="minorHAnsi"/>
              </w:rPr>
              <w:t>补助资金到位率</w:t>
            </w:r>
          </w:p>
        </w:tc>
      </w:tr>
      <w:tr w14:paraId="7C97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097EF1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81A828A">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1C189AEE">
            <w:pPr>
              <w:pStyle w:val="15"/>
              <w:rPr>
                <w:rFonts w:hAnsiTheme="minorHAnsi"/>
              </w:rPr>
            </w:pPr>
            <w:r>
              <w:rPr>
                <w:rFonts w:hint="eastAsia" w:hAnsiTheme="minorHAnsi"/>
              </w:rPr>
              <w:t>参与率越高越好</w:t>
            </w:r>
          </w:p>
        </w:tc>
        <w:tc>
          <w:tcPr>
            <w:tcW w:w="2891" w:type="dxa"/>
            <w:tcBorders>
              <w:top w:val="single" w:color="000000" w:sz="6" w:space="0"/>
              <w:left w:val="single" w:color="000000" w:sz="6" w:space="0"/>
              <w:bottom w:val="single" w:color="000000" w:sz="6" w:space="0"/>
              <w:right w:val="single" w:color="000000" w:sz="6" w:space="0"/>
            </w:tcBorders>
            <w:vAlign w:val="center"/>
          </w:tcPr>
          <w:p w14:paraId="3709B458">
            <w:pPr>
              <w:pStyle w:val="15"/>
              <w:rPr>
                <w:rFonts w:hAnsiTheme="minorHAnsi"/>
              </w:rPr>
            </w:pPr>
            <w:r>
              <w:rPr>
                <w:rFonts w:hint="eastAsia" w:hAnsiTheme="minorHAnsi"/>
              </w:rPr>
              <w:t>公共数字文化服务参与率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F5C6432">
            <w:pPr>
              <w:pStyle w:val="15"/>
              <w:rPr>
                <w:rFonts w:hAnsiTheme="minorHAnsi"/>
              </w:rPr>
            </w:pPr>
            <w:r>
              <w:rPr>
                <w:rFonts w:hint="eastAsia" w:hAnsiTheme="minorHAnsi"/>
              </w:rPr>
              <w:t>逐渐提升</w:t>
            </w:r>
          </w:p>
        </w:tc>
        <w:tc>
          <w:tcPr>
            <w:tcW w:w="1843" w:type="dxa"/>
            <w:tcBorders>
              <w:top w:val="single" w:color="000000" w:sz="6" w:space="0"/>
              <w:left w:val="single" w:color="000000" w:sz="6" w:space="0"/>
              <w:bottom w:val="single" w:color="000000" w:sz="6" w:space="0"/>
              <w:right w:val="single" w:color="000000" w:sz="6" w:space="0"/>
            </w:tcBorders>
            <w:vAlign w:val="center"/>
          </w:tcPr>
          <w:p w14:paraId="3DF3540C">
            <w:pPr>
              <w:pStyle w:val="15"/>
              <w:rPr>
                <w:rFonts w:hAnsiTheme="minorHAnsi"/>
              </w:rPr>
            </w:pPr>
            <w:r>
              <w:rPr>
                <w:rFonts w:hint="eastAsia" w:hAnsiTheme="minorHAnsi"/>
              </w:rPr>
              <w:t>公共数字文化服务参与率</w:t>
            </w:r>
          </w:p>
        </w:tc>
      </w:tr>
      <w:tr w14:paraId="4FB8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0D5D31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DDF371B">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BFE6DF9">
            <w:pPr>
              <w:pStyle w:val="15"/>
              <w:rPr>
                <w:rFonts w:hAnsiTheme="minorHAnsi"/>
              </w:rPr>
            </w:pPr>
            <w:r>
              <w:rPr>
                <w:rFonts w:hint="eastAsia" w:hAnsiTheme="minorHAnsi"/>
              </w:rPr>
              <w:t>资金拨付及时率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1D0C5752">
            <w:pPr>
              <w:pStyle w:val="15"/>
              <w:rPr>
                <w:rFonts w:hAnsiTheme="minorHAnsi"/>
              </w:rPr>
            </w:pPr>
            <w:r>
              <w:rPr>
                <w:rFonts w:hint="eastAsia" w:hAnsiTheme="minorHAnsi"/>
              </w:rPr>
              <w:t>资金拨付及时率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185803D1">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5DC5D6D5">
            <w:pPr>
              <w:pStyle w:val="15"/>
              <w:rPr>
                <w:rFonts w:hAnsiTheme="minorHAnsi"/>
              </w:rPr>
            </w:pPr>
            <w:r>
              <w:rPr>
                <w:rFonts w:hint="eastAsia" w:hAnsiTheme="minorHAnsi"/>
              </w:rPr>
              <w:t>资金拨付及时率</w:t>
            </w:r>
          </w:p>
        </w:tc>
      </w:tr>
      <w:tr w14:paraId="419C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76767A8">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6D1FF87B">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29EE696">
            <w:pPr>
              <w:pStyle w:val="15"/>
              <w:rPr>
                <w:rFonts w:hAnsiTheme="minorHAnsi"/>
              </w:rPr>
            </w:pPr>
            <w:r>
              <w:rPr>
                <w:rFonts w:hint="eastAsia" w:hAnsiTheme="minorHAnsi"/>
              </w:rPr>
              <w:t>资金利用率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53621EB3">
            <w:pPr>
              <w:pStyle w:val="15"/>
              <w:rPr>
                <w:rFonts w:hAnsiTheme="minorHAnsi"/>
              </w:rPr>
            </w:pPr>
            <w:r>
              <w:rPr>
                <w:rFonts w:hint="eastAsia" w:hAnsiTheme="minorHAnsi"/>
              </w:rPr>
              <w:t>资金利用率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1E1E735C">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050E0A34">
            <w:pPr>
              <w:pStyle w:val="15"/>
              <w:rPr>
                <w:rFonts w:hAnsiTheme="minorHAnsi"/>
              </w:rPr>
            </w:pPr>
            <w:r>
              <w:rPr>
                <w:rFonts w:hint="eastAsia" w:hAnsiTheme="minorHAnsi"/>
              </w:rPr>
              <w:t>资金利用率</w:t>
            </w:r>
          </w:p>
        </w:tc>
      </w:tr>
      <w:tr w14:paraId="6397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BF141C2">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4E6264B4">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6D971D5">
            <w:pPr>
              <w:pStyle w:val="15"/>
              <w:rPr>
                <w:rFonts w:hAnsiTheme="minorHAnsi"/>
              </w:rPr>
            </w:pPr>
            <w:r>
              <w:rPr>
                <w:rFonts w:hint="eastAsia" w:hAnsiTheme="minorHAnsi"/>
              </w:rPr>
              <w:t>社会影响力</w:t>
            </w:r>
          </w:p>
        </w:tc>
        <w:tc>
          <w:tcPr>
            <w:tcW w:w="2891" w:type="dxa"/>
            <w:tcBorders>
              <w:top w:val="single" w:color="000000" w:sz="6" w:space="0"/>
              <w:left w:val="single" w:color="000000" w:sz="6" w:space="0"/>
              <w:bottom w:val="single" w:color="000000" w:sz="6" w:space="0"/>
              <w:right w:val="single" w:color="000000" w:sz="6" w:space="0"/>
            </w:tcBorders>
            <w:vAlign w:val="center"/>
          </w:tcPr>
          <w:p w14:paraId="028F25CA">
            <w:pPr>
              <w:pStyle w:val="15"/>
              <w:rPr>
                <w:rFonts w:hAnsiTheme="minorHAnsi"/>
              </w:rPr>
            </w:pPr>
            <w:r>
              <w:rPr>
                <w:rFonts w:hint="eastAsia" w:hAnsiTheme="minorHAnsi"/>
              </w:rPr>
              <w:t>得到广大受众的充分认可</w:t>
            </w:r>
          </w:p>
        </w:tc>
        <w:tc>
          <w:tcPr>
            <w:tcW w:w="1276" w:type="dxa"/>
            <w:tcBorders>
              <w:top w:val="single" w:color="000000" w:sz="6" w:space="0"/>
              <w:left w:val="single" w:color="000000" w:sz="6" w:space="0"/>
              <w:bottom w:val="single" w:color="000000" w:sz="6" w:space="0"/>
              <w:right w:val="single" w:color="000000" w:sz="6" w:space="0"/>
            </w:tcBorders>
            <w:vAlign w:val="center"/>
          </w:tcPr>
          <w:p w14:paraId="574A2E26">
            <w:pPr>
              <w:pStyle w:val="15"/>
              <w:rPr>
                <w:rFonts w:hAnsiTheme="minorHAnsi"/>
              </w:rPr>
            </w:pPr>
            <w:r>
              <w:rPr>
                <w:rFonts w:hint="eastAsia" w:hAnsiTheme="minorHAnsi"/>
              </w:rPr>
              <w:t>逐步提升</w:t>
            </w:r>
          </w:p>
        </w:tc>
        <w:tc>
          <w:tcPr>
            <w:tcW w:w="1843" w:type="dxa"/>
            <w:tcBorders>
              <w:top w:val="single" w:color="000000" w:sz="6" w:space="0"/>
              <w:left w:val="single" w:color="000000" w:sz="6" w:space="0"/>
              <w:bottom w:val="single" w:color="000000" w:sz="6" w:space="0"/>
              <w:right w:val="single" w:color="000000" w:sz="6" w:space="0"/>
            </w:tcBorders>
            <w:vAlign w:val="center"/>
          </w:tcPr>
          <w:p w14:paraId="44B94CCF">
            <w:pPr>
              <w:pStyle w:val="15"/>
              <w:rPr>
                <w:rFonts w:hAnsiTheme="minorHAnsi"/>
              </w:rPr>
            </w:pPr>
            <w:r>
              <w:rPr>
                <w:rFonts w:hint="eastAsia" w:hAnsiTheme="minorHAnsi"/>
              </w:rPr>
              <w:t>得到广大受众的充分认可</w:t>
            </w:r>
          </w:p>
        </w:tc>
      </w:tr>
      <w:tr w14:paraId="77A0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E460D92">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5FF06BD8">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12C976E">
            <w:pPr>
              <w:pStyle w:val="15"/>
              <w:rPr>
                <w:rFonts w:hAnsiTheme="minorHAnsi"/>
              </w:rPr>
            </w:pPr>
            <w:r>
              <w:rPr>
                <w:rFonts w:hint="eastAsia" w:hAnsiTheme="minorHAnsi"/>
              </w:rPr>
              <w:t>改善文化环境</w:t>
            </w:r>
          </w:p>
        </w:tc>
        <w:tc>
          <w:tcPr>
            <w:tcW w:w="2891" w:type="dxa"/>
            <w:tcBorders>
              <w:top w:val="single" w:color="000000" w:sz="6" w:space="0"/>
              <w:left w:val="single" w:color="000000" w:sz="6" w:space="0"/>
              <w:bottom w:val="single" w:color="000000" w:sz="6" w:space="0"/>
              <w:right w:val="single" w:color="000000" w:sz="6" w:space="0"/>
            </w:tcBorders>
            <w:vAlign w:val="center"/>
          </w:tcPr>
          <w:p w14:paraId="0E8B7836">
            <w:pPr>
              <w:pStyle w:val="15"/>
              <w:rPr>
                <w:rFonts w:hAnsiTheme="minorHAnsi"/>
              </w:rPr>
            </w:pPr>
            <w:r>
              <w:rPr>
                <w:rFonts w:hint="eastAsia" w:hAnsiTheme="minorHAnsi"/>
              </w:rPr>
              <w:t>改善文化环境</w:t>
            </w:r>
          </w:p>
        </w:tc>
        <w:tc>
          <w:tcPr>
            <w:tcW w:w="1276" w:type="dxa"/>
            <w:tcBorders>
              <w:top w:val="single" w:color="000000" w:sz="6" w:space="0"/>
              <w:left w:val="single" w:color="000000" w:sz="6" w:space="0"/>
              <w:bottom w:val="single" w:color="000000" w:sz="6" w:space="0"/>
              <w:right w:val="single" w:color="000000" w:sz="6" w:space="0"/>
            </w:tcBorders>
            <w:vAlign w:val="center"/>
          </w:tcPr>
          <w:p w14:paraId="6FF70E42">
            <w:pPr>
              <w:pStyle w:val="15"/>
              <w:rPr>
                <w:rFonts w:hAnsiTheme="minorHAnsi"/>
              </w:rPr>
            </w:pPr>
            <w:r>
              <w:rPr>
                <w:rFonts w:hint="eastAsia" w:hAnsiTheme="minorHAnsi"/>
              </w:rPr>
              <w:t>改善文化环境</w:t>
            </w:r>
          </w:p>
        </w:tc>
        <w:tc>
          <w:tcPr>
            <w:tcW w:w="1843" w:type="dxa"/>
            <w:tcBorders>
              <w:top w:val="single" w:color="000000" w:sz="6" w:space="0"/>
              <w:left w:val="single" w:color="000000" w:sz="6" w:space="0"/>
              <w:bottom w:val="single" w:color="000000" w:sz="6" w:space="0"/>
              <w:right w:val="single" w:color="000000" w:sz="6" w:space="0"/>
            </w:tcBorders>
            <w:vAlign w:val="center"/>
          </w:tcPr>
          <w:p w14:paraId="508EE197">
            <w:pPr>
              <w:pStyle w:val="15"/>
              <w:rPr>
                <w:rFonts w:hAnsiTheme="minorHAnsi"/>
              </w:rPr>
            </w:pPr>
            <w:r>
              <w:rPr>
                <w:rFonts w:hint="eastAsia" w:hAnsiTheme="minorHAnsi"/>
              </w:rPr>
              <w:t>改善文化环境</w:t>
            </w:r>
          </w:p>
        </w:tc>
      </w:tr>
      <w:tr w14:paraId="370C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AED6A9D">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EFC2E0E">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BA4C7E7">
            <w:pPr>
              <w:pStyle w:val="15"/>
              <w:rPr>
                <w:rFonts w:hAnsiTheme="minorHAnsi"/>
              </w:rPr>
            </w:pPr>
            <w:r>
              <w:rPr>
                <w:rFonts w:hint="eastAsia" w:hAnsiTheme="minorHAnsi"/>
              </w:rPr>
              <w:t>基本公共文化服务水平</w:t>
            </w:r>
          </w:p>
        </w:tc>
        <w:tc>
          <w:tcPr>
            <w:tcW w:w="2891" w:type="dxa"/>
            <w:tcBorders>
              <w:top w:val="single" w:color="000000" w:sz="6" w:space="0"/>
              <w:left w:val="single" w:color="000000" w:sz="6" w:space="0"/>
              <w:bottom w:val="single" w:color="000000" w:sz="6" w:space="0"/>
              <w:right w:val="single" w:color="000000" w:sz="6" w:space="0"/>
            </w:tcBorders>
            <w:vAlign w:val="center"/>
          </w:tcPr>
          <w:p w14:paraId="4787EB99">
            <w:pPr>
              <w:pStyle w:val="15"/>
              <w:rPr>
                <w:rFonts w:hAnsiTheme="minorHAnsi"/>
              </w:rPr>
            </w:pPr>
            <w:r>
              <w:rPr>
                <w:rFonts w:hint="eastAsia" w:hAnsiTheme="minorHAnsi"/>
              </w:rPr>
              <w:t>基本公共文化服务水平</w:t>
            </w:r>
          </w:p>
        </w:tc>
        <w:tc>
          <w:tcPr>
            <w:tcW w:w="1276" w:type="dxa"/>
            <w:tcBorders>
              <w:top w:val="single" w:color="000000" w:sz="6" w:space="0"/>
              <w:left w:val="single" w:color="000000" w:sz="6" w:space="0"/>
              <w:bottom w:val="single" w:color="000000" w:sz="6" w:space="0"/>
              <w:right w:val="single" w:color="000000" w:sz="6" w:space="0"/>
            </w:tcBorders>
            <w:vAlign w:val="center"/>
          </w:tcPr>
          <w:p w14:paraId="311043DA">
            <w:pPr>
              <w:pStyle w:val="15"/>
              <w:rPr>
                <w:rFonts w:hAnsiTheme="minorHAnsi"/>
              </w:rPr>
            </w:pPr>
            <w:r>
              <w:rPr>
                <w:rFonts w:hint="eastAsia" w:hAnsiTheme="minorHAnsi"/>
              </w:rPr>
              <w:t>逐步提升</w:t>
            </w:r>
          </w:p>
        </w:tc>
        <w:tc>
          <w:tcPr>
            <w:tcW w:w="1843" w:type="dxa"/>
            <w:tcBorders>
              <w:top w:val="single" w:color="000000" w:sz="6" w:space="0"/>
              <w:left w:val="single" w:color="000000" w:sz="6" w:space="0"/>
              <w:bottom w:val="single" w:color="000000" w:sz="6" w:space="0"/>
              <w:right w:val="single" w:color="000000" w:sz="6" w:space="0"/>
            </w:tcBorders>
            <w:vAlign w:val="center"/>
          </w:tcPr>
          <w:p w14:paraId="0E0F5D44">
            <w:pPr>
              <w:pStyle w:val="15"/>
              <w:rPr>
                <w:rFonts w:hAnsiTheme="minorHAnsi"/>
              </w:rPr>
            </w:pPr>
            <w:r>
              <w:rPr>
                <w:rFonts w:hint="eastAsia" w:hAnsiTheme="minorHAnsi"/>
              </w:rPr>
              <w:t>基本公共文化服务水平</w:t>
            </w:r>
          </w:p>
        </w:tc>
      </w:tr>
      <w:tr w14:paraId="2BA5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5CC91EB">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640B9B7">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EB292C1">
            <w:pPr>
              <w:pStyle w:val="15"/>
              <w:rPr>
                <w:rFonts w:hAnsiTheme="minorHAnsi"/>
              </w:rPr>
            </w:pPr>
            <w:r>
              <w:rPr>
                <w:rFonts w:hint="eastAsia" w:hAnsiTheme="minorHAnsi"/>
              </w:rPr>
              <w:t>满足群众文化需求</w:t>
            </w:r>
          </w:p>
        </w:tc>
        <w:tc>
          <w:tcPr>
            <w:tcW w:w="2891" w:type="dxa"/>
            <w:tcBorders>
              <w:top w:val="single" w:color="000000" w:sz="6" w:space="0"/>
              <w:left w:val="single" w:color="000000" w:sz="6" w:space="0"/>
              <w:bottom w:val="single" w:color="000000" w:sz="6" w:space="0"/>
              <w:right w:val="single" w:color="000000" w:sz="6" w:space="0"/>
            </w:tcBorders>
            <w:vAlign w:val="center"/>
          </w:tcPr>
          <w:p w14:paraId="3F287947">
            <w:pPr>
              <w:pStyle w:val="15"/>
              <w:rPr>
                <w:rFonts w:hAnsiTheme="minorHAnsi"/>
              </w:rPr>
            </w:pPr>
            <w:r>
              <w:rPr>
                <w:rFonts w:hint="eastAsia" w:hAnsiTheme="minorHAnsi"/>
              </w:rPr>
              <w:t>满足群众文化需求</w:t>
            </w:r>
          </w:p>
        </w:tc>
        <w:tc>
          <w:tcPr>
            <w:tcW w:w="1276" w:type="dxa"/>
            <w:tcBorders>
              <w:top w:val="single" w:color="000000" w:sz="6" w:space="0"/>
              <w:left w:val="single" w:color="000000" w:sz="6" w:space="0"/>
              <w:bottom w:val="single" w:color="000000" w:sz="6" w:space="0"/>
              <w:right w:val="single" w:color="000000" w:sz="6" w:space="0"/>
            </w:tcBorders>
            <w:vAlign w:val="center"/>
          </w:tcPr>
          <w:p w14:paraId="49BEE9DC">
            <w:pPr>
              <w:pStyle w:val="15"/>
              <w:rPr>
                <w:rFonts w:hAnsiTheme="minorHAnsi"/>
              </w:rPr>
            </w:pPr>
            <w:r>
              <w:rPr>
                <w:rFonts w:hint="eastAsia" w:hAnsiTheme="minorHAnsi"/>
              </w:rPr>
              <w:t>满足群众文化需求</w:t>
            </w:r>
          </w:p>
        </w:tc>
        <w:tc>
          <w:tcPr>
            <w:tcW w:w="1843" w:type="dxa"/>
            <w:tcBorders>
              <w:top w:val="single" w:color="000000" w:sz="6" w:space="0"/>
              <w:left w:val="single" w:color="000000" w:sz="6" w:space="0"/>
              <w:bottom w:val="single" w:color="000000" w:sz="6" w:space="0"/>
              <w:right w:val="single" w:color="000000" w:sz="6" w:space="0"/>
            </w:tcBorders>
            <w:vAlign w:val="center"/>
          </w:tcPr>
          <w:p w14:paraId="6D83EE40">
            <w:pPr>
              <w:pStyle w:val="15"/>
              <w:rPr>
                <w:rFonts w:hAnsiTheme="minorHAnsi"/>
              </w:rPr>
            </w:pPr>
            <w:r>
              <w:rPr>
                <w:rFonts w:hint="eastAsia" w:hAnsiTheme="minorHAnsi"/>
              </w:rPr>
              <w:t>满足群众文化需求</w:t>
            </w:r>
          </w:p>
        </w:tc>
      </w:tr>
      <w:tr w14:paraId="2F3D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4D70EE8">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031DFE5F">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8D4BA48">
            <w:pPr>
              <w:pStyle w:val="15"/>
              <w:rPr>
                <w:rFonts w:hAnsiTheme="minorHAnsi"/>
              </w:rPr>
            </w:pPr>
            <w:r>
              <w:rPr>
                <w:rFonts w:hint="eastAsia" w:hAnsiTheme="minorHAnsi"/>
              </w:rPr>
              <w:t>群众对国家基本公共文化服务满意度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3C37823E">
            <w:pPr>
              <w:pStyle w:val="15"/>
              <w:rPr>
                <w:rFonts w:hAnsiTheme="minorHAnsi"/>
              </w:rPr>
            </w:pPr>
            <w:r>
              <w:rPr>
                <w:rFonts w:hint="eastAsia" w:hAnsiTheme="minorHAnsi"/>
              </w:rPr>
              <w:t>群众对国家基本公共文化服务满意度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49F52492">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5A4593FF">
            <w:pPr>
              <w:pStyle w:val="15"/>
              <w:rPr>
                <w:rFonts w:hAnsiTheme="minorHAnsi"/>
              </w:rPr>
            </w:pPr>
            <w:r>
              <w:rPr>
                <w:rFonts w:hint="eastAsia" w:hAnsiTheme="minorHAnsi"/>
              </w:rPr>
              <w:t>群众对国家基本公共文化服务满意度</w:t>
            </w:r>
          </w:p>
        </w:tc>
      </w:tr>
    </w:tbl>
    <w:p w14:paraId="3732B409">
      <w:pPr>
        <w:outlineLvl w:val="3"/>
      </w:pPr>
      <w:r>
        <w:rPr>
          <w:rFonts w:hint="eastAsia" w:ascii="方正仿宋_GBK" w:hAnsi="方正仿宋_GBK" w:eastAsia="方正仿宋_GBK" w:cs="方正仿宋_GBK"/>
          <w:color w:val="000000"/>
          <w:sz w:val="28"/>
        </w:rPr>
        <w:t>148.省级“三馆一站”免费开放补助资金绩效目标表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26C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99F198A">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302CB1B6">
            <w:pPr>
              <w:pStyle w:val="13"/>
              <w:rPr>
                <w:rFonts w:hAnsiTheme="minorHAnsi"/>
              </w:rPr>
            </w:pPr>
          </w:p>
        </w:tc>
      </w:tr>
      <w:tr w14:paraId="07225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AE80297">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4CA2C479">
            <w:pPr>
              <w:pStyle w:val="15"/>
              <w:rPr>
                <w:rFonts w:hAnsiTheme="minorHAnsi"/>
              </w:rPr>
            </w:pPr>
            <w:r>
              <w:rPr>
                <w:rFonts w:hint="eastAsia" w:hAnsiTheme="minorHAnsi"/>
              </w:rPr>
              <w:t>1.全方位宣传推介我县文化艺术资源，提升交流水平和档次</w:t>
            </w:r>
          </w:p>
        </w:tc>
      </w:tr>
    </w:tbl>
    <w:p w14:paraId="7465529E">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94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BF86155">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198501E">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E1E2739">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B89BB4D">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66B1448D">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281A3E91">
            <w:pPr>
              <w:pStyle w:val="16"/>
              <w:rPr>
                <w:rFonts w:hAnsiTheme="minorHAnsi"/>
              </w:rPr>
            </w:pPr>
            <w:r>
              <w:rPr>
                <w:rFonts w:hint="eastAsia" w:hAnsiTheme="minorHAnsi"/>
              </w:rPr>
              <w:t>指标值确定依据</w:t>
            </w:r>
          </w:p>
        </w:tc>
      </w:tr>
      <w:tr w14:paraId="7E8E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A0F9AD0">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F1D6B25">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0427B93">
            <w:pPr>
              <w:pStyle w:val="15"/>
              <w:rPr>
                <w:rFonts w:hAnsiTheme="minorHAnsi"/>
              </w:rPr>
            </w:pPr>
            <w:r>
              <w:rPr>
                <w:rFonts w:hint="eastAsia" w:hAnsiTheme="minorHAnsi"/>
              </w:rPr>
              <w:t>补助资金到位率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1E7A373">
            <w:pPr>
              <w:pStyle w:val="15"/>
              <w:rPr>
                <w:rFonts w:hAnsiTheme="minorHAnsi"/>
              </w:rPr>
            </w:pPr>
            <w:r>
              <w:rPr>
                <w:rFonts w:hint="eastAsia" w:hAnsiTheme="minorHAnsi"/>
              </w:rPr>
              <w:t>补助资金到位率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4CAF8EDB">
            <w:pPr>
              <w:pStyle w:val="15"/>
              <w:rPr>
                <w:rFonts w:hAnsiTheme="minorHAnsi"/>
              </w:rPr>
            </w:pPr>
            <w:r>
              <w:rPr>
                <w:rFonts w:hint="eastAsia" w:hAnsiTheme="minorHAnsi"/>
              </w:rPr>
              <w:t>≥100%</w:t>
            </w:r>
          </w:p>
        </w:tc>
        <w:tc>
          <w:tcPr>
            <w:tcW w:w="1843" w:type="dxa"/>
            <w:tcBorders>
              <w:top w:val="single" w:color="000000" w:sz="6" w:space="0"/>
              <w:left w:val="single" w:color="000000" w:sz="6" w:space="0"/>
              <w:bottom w:val="single" w:color="000000" w:sz="6" w:space="0"/>
              <w:right w:val="single" w:color="000000" w:sz="6" w:space="0"/>
            </w:tcBorders>
            <w:vAlign w:val="center"/>
          </w:tcPr>
          <w:p w14:paraId="2A9B9B21">
            <w:pPr>
              <w:pStyle w:val="15"/>
              <w:rPr>
                <w:rFonts w:hAnsiTheme="minorHAnsi"/>
              </w:rPr>
            </w:pPr>
            <w:r>
              <w:rPr>
                <w:rFonts w:hint="eastAsia" w:hAnsiTheme="minorHAnsi"/>
              </w:rPr>
              <w:t>补助资金到位率</w:t>
            </w:r>
          </w:p>
        </w:tc>
      </w:tr>
      <w:tr w14:paraId="3CDC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C7C83AF">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D75152A">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7C61665">
            <w:pPr>
              <w:pStyle w:val="15"/>
              <w:rPr>
                <w:rFonts w:hAnsiTheme="minorHAnsi"/>
              </w:rPr>
            </w:pPr>
            <w:r>
              <w:rPr>
                <w:rFonts w:hint="eastAsia" w:hAnsiTheme="minorHAnsi"/>
              </w:rPr>
              <w:t>免费开放文化场馆（站）正常运转</w:t>
            </w:r>
          </w:p>
        </w:tc>
        <w:tc>
          <w:tcPr>
            <w:tcW w:w="2891" w:type="dxa"/>
            <w:tcBorders>
              <w:top w:val="single" w:color="000000" w:sz="6" w:space="0"/>
              <w:left w:val="single" w:color="000000" w:sz="6" w:space="0"/>
              <w:bottom w:val="single" w:color="000000" w:sz="6" w:space="0"/>
              <w:right w:val="single" w:color="000000" w:sz="6" w:space="0"/>
            </w:tcBorders>
            <w:vAlign w:val="center"/>
          </w:tcPr>
          <w:p w14:paraId="02E55B1B">
            <w:pPr>
              <w:pStyle w:val="15"/>
              <w:rPr>
                <w:rFonts w:hAnsiTheme="minorHAnsi"/>
              </w:rPr>
            </w:pPr>
            <w:r>
              <w:rPr>
                <w:rFonts w:hint="eastAsia" w:hAnsiTheme="minorHAnsi"/>
              </w:rPr>
              <w:t>免费开放文化场馆（站）正常运转</w:t>
            </w:r>
          </w:p>
        </w:tc>
        <w:tc>
          <w:tcPr>
            <w:tcW w:w="1276" w:type="dxa"/>
            <w:tcBorders>
              <w:top w:val="single" w:color="000000" w:sz="6" w:space="0"/>
              <w:left w:val="single" w:color="000000" w:sz="6" w:space="0"/>
              <w:bottom w:val="single" w:color="000000" w:sz="6" w:space="0"/>
              <w:right w:val="single" w:color="000000" w:sz="6" w:space="0"/>
            </w:tcBorders>
            <w:vAlign w:val="center"/>
          </w:tcPr>
          <w:p w14:paraId="31EF3950">
            <w:pPr>
              <w:pStyle w:val="15"/>
              <w:rPr>
                <w:rFonts w:hAnsiTheme="minorHAnsi"/>
              </w:rPr>
            </w:pPr>
            <w:r>
              <w:rPr>
                <w:rFonts w:hint="eastAsia" w:hAnsiTheme="minorHAnsi"/>
              </w:rPr>
              <w:t>≥95%</w:t>
            </w:r>
          </w:p>
        </w:tc>
        <w:tc>
          <w:tcPr>
            <w:tcW w:w="1843" w:type="dxa"/>
            <w:tcBorders>
              <w:top w:val="single" w:color="000000" w:sz="6" w:space="0"/>
              <w:left w:val="single" w:color="000000" w:sz="6" w:space="0"/>
              <w:bottom w:val="single" w:color="000000" w:sz="6" w:space="0"/>
              <w:right w:val="single" w:color="000000" w:sz="6" w:space="0"/>
            </w:tcBorders>
            <w:vAlign w:val="center"/>
          </w:tcPr>
          <w:p w14:paraId="4976F6B5">
            <w:pPr>
              <w:pStyle w:val="15"/>
              <w:rPr>
                <w:rFonts w:hAnsiTheme="minorHAnsi"/>
              </w:rPr>
            </w:pPr>
            <w:r>
              <w:rPr>
                <w:rFonts w:hint="eastAsia" w:hAnsiTheme="minorHAnsi"/>
              </w:rPr>
              <w:t>免费开放文化场馆（站）正常运转</w:t>
            </w:r>
          </w:p>
        </w:tc>
      </w:tr>
      <w:tr w14:paraId="4261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FB6C1FD">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6341839">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1C794D7">
            <w:pPr>
              <w:pStyle w:val="15"/>
              <w:rPr>
                <w:rFonts w:hAnsiTheme="minorHAnsi"/>
              </w:rPr>
            </w:pPr>
            <w:r>
              <w:rPr>
                <w:rFonts w:hint="eastAsia" w:hAnsiTheme="minorHAnsi"/>
              </w:rPr>
              <w:t>受益群众对免费开放场馆（站）服务的满意度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4758F28B">
            <w:pPr>
              <w:pStyle w:val="15"/>
              <w:rPr>
                <w:rFonts w:hAnsiTheme="minorHAnsi"/>
              </w:rPr>
            </w:pPr>
            <w:r>
              <w:rPr>
                <w:rFonts w:hint="eastAsia" w:hAnsiTheme="minorHAnsi"/>
              </w:rPr>
              <w:t>受益群众对免费开放场馆（站）服务的满意度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57986600">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52B97DF7">
            <w:pPr>
              <w:pStyle w:val="15"/>
              <w:rPr>
                <w:rFonts w:hAnsiTheme="minorHAnsi"/>
              </w:rPr>
            </w:pPr>
            <w:r>
              <w:rPr>
                <w:rFonts w:hint="eastAsia" w:hAnsiTheme="minorHAnsi"/>
              </w:rPr>
              <w:t>受益群众对免费开放场馆（站）服务的满意度</w:t>
            </w:r>
          </w:p>
        </w:tc>
      </w:tr>
    </w:tbl>
    <w:p w14:paraId="722975CB">
      <w:pPr>
        <w:ind w:firstLine="280" w:firstLineChars="100"/>
        <w:outlineLvl w:val="3"/>
      </w:pPr>
      <w:r>
        <w:rPr>
          <w:rFonts w:hint="eastAsia" w:ascii="方正仿宋_GBK" w:hAnsi="方正仿宋_GBK" w:eastAsia="方正仿宋_GBK" w:cs="方正仿宋_GBK"/>
          <w:color w:val="000000"/>
          <w:sz w:val="28"/>
        </w:rPr>
        <w:t>149.中央补助地方美术馆、公共图书馆、文化馆（站）免费开放资金绩效目标表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5CF6C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45B0DDA4">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294B0F03">
            <w:pPr>
              <w:pStyle w:val="13"/>
              <w:rPr>
                <w:rFonts w:hAnsiTheme="minorHAnsi"/>
              </w:rPr>
            </w:pPr>
          </w:p>
        </w:tc>
      </w:tr>
      <w:tr w14:paraId="7BA93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23BACF19">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076237C9">
            <w:pPr>
              <w:pStyle w:val="15"/>
              <w:rPr>
                <w:rFonts w:hAnsiTheme="minorHAnsi"/>
              </w:rPr>
            </w:pPr>
            <w:r>
              <w:rPr>
                <w:rFonts w:hint="eastAsia" w:hAnsiTheme="minorHAnsi"/>
              </w:rPr>
              <w:t>1.全方位宣传推介我县文化艺术资源，提升交流水平和档次</w:t>
            </w:r>
          </w:p>
        </w:tc>
      </w:tr>
    </w:tbl>
    <w:p w14:paraId="6EC3D10B">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79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8FA54AF">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14518715">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02A6302">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01D7B178">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4B8FF010">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1703995A">
            <w:pPr>
              <w:pStyle w:val="16"/>
              <w:rPr>
                <w:rFonts w:hAnsiTheme="minorHAnsi"/>
              </w:rPr>
            </w:pPr>
            <w:r>
              <w:rPr>
                <w:rFonts w:hint="eastAsia" w:hAnsiTheme="minorHAnsi"/>
              </w:rPr>
              <w:t>指标值确定依据</w:t>
            </w:r>
          </w:p>
        </w:tc>
      </w:tr>
      <w:tr w14:paraId="50F1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5C4FD25">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25BC5826">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C3894D5">
            <w:pPr>
              <w:pStyle w:val="15"/>
              <w:rPr>
                <w:rFonts w:hAnsiTheme="minorHAnsi"/>
              </w:rPr>
            </w:pPr>
            <w:r>
              <w:rPr>
                <w:rFonts w:hint="eastAsia" w:hAnsiTheme="minorHAnsi"/>
              </w:rPr>
              <w:t>正常运转率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46E9588D">
            <w:pPr>
              <w:pStyle w:val="15"/>
              <w:rPr>
                <w:rFonts w:hAnsiTheme="minorHAnsi"/>
              </w:rPr>
            </w:pPr>
            <w:r>
              <w:rPr>
                <w:rFonts w:hint="eastAsia" w:hAnsiTheme="minorHAnsi"/>
              </w:rPr>
              <w:t>正常运转率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56BE6B74">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0225F52C">
            <w:pPr>
              <w:pStyle w:val="15"/>
              <w:rPr>
                <w:rFonts w:hAnsiTheme="minorHAnsi"/>
              </w:rPr>
            </w:pPr>
            <w:r>
              <w:rPr>
                <w:rFonts w:hint="eastAsia" w:hAnsiTheme="minorHAnsi"/>
              </w:rPr>
              <w:t>正常运转率</w:t>
            </w:r>
          </w:p>
        </w:tc>
      </w:tr>
      <w:tr w14:paraId="5F41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720FBA2">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68BB2A95">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17BD547">
            <w:pPr>
              <w:pStyle w:val="15"/>
              <w:rPr>
                <w:rFonts w:hAnsiTheme="minorHAnsi"/>
              </w:rPr>
            </w:pPr>
            <w:r>
              <w:rPr>
                <w:rFonts w:hint="eastAsia" w:hAnsiTheme="minorHAnsi"/>
              </w:rPr>
              <w:t>免费开放服务水平稳步提升</w:t>
            </w:r>
          </w:p>
        </w:tc>
        <w:tc>
          <w:tcPr>
            <w:tcW w:w="2891" w:type="dxa"/>
            <w:tcBorders>
              <w:top w:val="single" w:color="000000" w:sz="6" w:space="0"/>
              <w:left w:val="single" w:color="000000" w:sz="6" w:space="0"/>
              <w:bottom w:val="single" w:color="000000" w:sz="6" w:space="0"/>
              <w:right w:val="single" w:color="000000" w:sz="6" w:space="0"/>
            </w:tcBorders>
            <w:vAlign w:val="center"/>
          </w:tcPr>
          <w:p w14:paraId="4F7BF296">
            <w:pPr>
              <w:pStyle w:val="15"/>
              <w:rPr>
                <w:rFonts w:hAnsiTheme="minorHAnsi"/>
              </w:rPr>
            </w:pPr>
            <w:r>
              <w:rPr>
                <w:rFonts w:hint="eastAsia" w:hAnsiTheme="minorHAnsi"/>
              </w:rPr>
              <w:t>免费开放服务水平稳步提升</w:t>
            </w:r>
          </w:p>
        </w:tc>
        <w:tc>
          <w:tcPr>
            <w:tcW w:w="1276" w:type="dxa"/>
            <w:tcBorders>
              <w:top w:val="single" w:color="000000" w:sz="6" w:space="0"/>
              <w:left w:val="single" w:color="000000" w:sz="6" w:space="0"/>
              <w:bottom w:val="single" w:color="000000" w:sz="6" w:space="0"/>
              <w:right w:val="single" w:color="000000" w:sz="6" w:space="0"/>
            </w:tcBorders>
            <w:vAlign w:val="center"/>
          </w:tcPr>
          <w:p w14:paraId="309DF7C3">
            <w:pPr>
              <w:pStyle w:val="15"/>
              <w:rPr>
                <w:rFonts w:hAnsiTheme="minorHAnsi"/>
              </w:rPr>
            </w:pPr>
            <w:r>
              <w:rPr>
                <w:rFonts w:hint="eastAsia" w:hAnsiTheme="minorHAnsi"/>
              </w:rPr>
              <w:t>长期</w:t>
            </w:r>
          </w:p>
        </w:tc>
        <w:tc>
          <w:tcPr>
            <w:tcW w:w="1843" w:type="dxa"/>
            <w:tcBorders>
              <w:top w:val="single" w:color="000000" w:sz="6" w:space="0"/>
              <w:left w:val="single" w:color="000000" w:sz="6" w:space="0"/>
              <w:bottom w:val="single" w:color="000000" w:sz="6" w:space="0"/>
              <w:right w:val="single" w:color="000000" w:sz="6" w:space="0"/>
            </w:tcBorders>
            <w:vAlign w:val="center"/>
          </w:tcPr>
          <w:p w14:paraId="091690AF">
            <w:pPr>
              <w:pStyle w:val="15"/>
              <w:rPr>
                <w:rFonts w:hAnsiTheme="minorHAnsi"/>
              </w:rPr>
            </w:pPr>
            <w:r>
              <w:rPr>
                <w:rFonts w:hint="eastAsia" w:hAnsiTheme="minorHAnsi"/>
              </w:rPr>
              <w:t>免费开放服务水平稳步提升</w:t>
            </w:r>
          </w:p>
        </w:tc>
      </w:tr>
      <w:tr w14:paraId="0866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B381538">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4DE8AAC">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89DD184">
            <w:pPr>
              <w:pStyle w:val="15"/>
              <w:rPr>
                <w:rFonts w:hAnsiTheme="minorHAnsi"/>
              </w:rPr>
            </w:pPr>
            <w:r>
              <w:rPr>
                <w:rFonts w:hint="eastAsia" w:hAnsiTheme="minorHAnsi"/>
              </w:rPr>
              <w:t>受益群众对免费开放场馆（站）服务的满意度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1259C419">
            <w:pPr>
              <w:pStyle w:val="15"/>
              <w:rPr>
                <w:rFonts w:hAnsiTheme="minorHAnsi"/>
              </w:rPr>
            </w:pPr>
            <w:r>
              <w:rPr>
                <w:rFonts w:hint="eastAsia" w:hAnsiTheme="minorHAnsi"/>
              </w:rPr>
              <w:t>受益群众对免费开放场馆（站）服务的满意度</w:t>
            </w:r>
          </w:p>
        </w:tc>
        <w:tc>
          <w:tcPr>
            <w:tcW w:w="1276" w:type="dxa"/>
            <w:tcBorders>
              <w:top w:val="single" w:color="000000" w:sz="6" w:space="0"/>
              <w:left w:val="single" w:color="000000" w:sz="6" w:space="0"/>
              <w:bottom w:val="single" w:color="000000" w:sz="6" w:space="0"/>
              <w:right w:val="single" w:color="000000" w:sz="6" w:space="0"/>
            </w:tcBorders>
            <w:vAlign w:val="center"/>
          </w:tcPr>
          <w:p w14:paraId="3B9A0E43">
            <w:pPr>
              <w:pStyle w:val="15"/>
              <w:rPr>
                <w:rFonts w:hAnsiTheme="minorHAnsi"/>
              </w:rPr>
            </w:pPr>
            <w:r>
              <w:rPr>
                <w:rFonts w:hint="eastAsia" w:hAnsiTheme="minorHAnsi"/>
              </w:rPr>
              <w:t>≥9090</w:t>
            </w:r>
          </w:p>
        </w:tc>
        <w:tc>
          <w:tcPr>
            <w:tcW w:w="1843" w:type="dxa"/>
            <w:tcBorders>
              <w:top w:val="single" w:color="000000" w:sz="6" w:space="0"/>
              <w:left w:val="single" w:color="000000" w:sz="6" w:space="0"/>
              <w:bottom w:val="single" w:color="000000" w:sz="6" w:space="0"/>
              <w:right w:val="single" w:color="000000" w:sz="6" w:space="0"/>
            </w:tcBorders>
            <w:vAlign w:val="center"/>
          </w:tcPr>
          <w:p w14:paraId="4A927B5E">
            <w:pPr>
              <w:pStyle w:val="15"/>
              <w:rPr>
                <w:rFonts w:hAnsiTheme="minorHAnsi"/>
              </w:rPr>
            </w:pPr>
            <w:r>
              <w:rPr>
                <w:rFonts w:hint="eastAsia" w:hAnsiTheme="minorHAnsi"/>
              </w:rPr>
              <w:t>受益群众对免费开放场馆（站）服务的满意度</w:t>
            </w:r>
          </w:p>
        </w:tc>
      </w:tr>
    </w:tbl>
    <w:p w14:paraId="5D42C21C">
      <w:pPr>
        <w:outlineLvl w:val="3"/>
      </w:pPr>
      <w:bookmarkStart w:id="92" w:name="_Toc17040"/>
      <w:r>
        <w:rPr>
          <w:rFonts w:hint="eastAsia" w:ascii="方正仿宋_GBK" w:hAnsi="方正仿宋_GBK" w:eastAsia="方正仿宋_GBK" w:cs="方正仿宋_GBK"/>
          <w:color w:val="000000"/>
          <w:sz w:val="28"/>
        </w:rPr>
        <w:t>150.体育设施建设及全民健身活动绩效目标表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3AE68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8BDDCFB">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75C6D58E">
            <w:pPr>
              <w:pStyle w:val="13"/>
              <w:rPr>
                <w:rFonts w:hAnsiTheme="minorHAnsi"/>
              </w:rPr>
            </w:pPr>
          </w:p>
        </w:tc>
      </w:tr>
      <w:tr w14:paraId="16362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E78521A">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699E0D60">
            <w:pPr>
              <w:pStyle w:val="15"/>
              <w:rPr>
                <w:rFonts w:hAnsiTheme="minorHAnsi"/>
              </w:rPr>
            </w:pPr>
            <w:r>
              <w:rPr>
                <w:rFonts w:hint="eastAsia" w:hAnsiTheme="minorHAnsi"/>
              </w:rPr>
              <w:t>1.目标内容1  促进全县群众体育活动开展，加强群众体育设施建设，满足群众健身需求，提高群众身体素质和健康水平；指导群众科学健身。</w:t>
            </w:r>
          </w:p>
        </w:tc>
      </w:tr>
    </w:tbl>
    <w:p w14:paraId="5503CE46">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D7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35E69CC">
            <w:pPr>
              <w:pStyle w:val="16"/>
              <w:rPr>
                <w:rFonts w:hAnsiTheme="minorHAnsi"/>
              </w:rPr>
            </w:pPr>
            <w:r>
              <w:rPr>
                <w:rFonts w:hint="eastAsia" w:hAnsiTheme="minorHAnsi"/>
              </w:rPr>
              <w:t>一级指标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2BF1C54">
            <w:pPr>
              <w:pStyle w:val="16"/>
              <w:rPr>
                <w:rFonts w:hAnsiTheme="minorHAnsi"/>
              </w:rPr>
            </w:pPr>
            <w:r>
              <w:rPr>
                <w:rFonts w:hint="eastAsia" w:hAnsiTheme="minorHAnsi"/>
              </w:rPr>
              <w:t>二级指标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33578A0">
            <w:pPr>
              <w:pStyle w:val="16"/>
              <w:rPr>
                <w:rFonts w:hAnsiTheme="minorHAnsi"/>
              </w:rPr>
            </w:pPr>
            <w:r>
              <w:rPr>
                <w:rFonts w:hint="eastAsia" w:hAnsiTheme="minorHAnsi"/>
              </w:rPr>
              <w:t>三级指标</w:t>
            </w:r>
          </w:p>
        </w:tc>
        <w:tc>
          <w:tcPr>
            <w:tcW w:w="2891" w:type="dxa"/>
            <w:tcBorders>
              <w:top w:val="single" w:color="000000" w:sz="6" w:space="0"/>
              <w:left w:val="single" w:color="000000" w:sz="6" w:space="0"/>
              <w:bottom w:val="single" w:color="000000" w:sz="6" w:space="0"/>
              <w:right w:val="single" w:color="000000" w:sz="6" w:space="0"/>
            </w:tcBorders>
            <w:vAlign w:val="center"/>
          </w:tcPr>
          <w:p w14:paraId="1CF42FDC">
            <w:pPr>
              <w:pStyle w:val="16"/>
              <w:rPr>
                <w:rFonts w:hAnsiTheme="minorHAnsi"/>
              </w:rPr>
            </w:pPr>
            <w:r>
              <w:rPr>
                <w:rFonts w:hint="eastAsia" w:hAnsiTheme="minorHAnsi"/>
              </w:rPr>
              <w:t>绩效指标描述</w:t>
            </w:r>
          </w:p>
        </w:tc>
        <w:tc>
          <w:tcPr>
            <w:tcW w:w="1276" w:type="dxa"/>
            <w:tcBorders>
              <w:top w:val="single" w:color="000000" w:sz="6" w:space="0"/>
              <w:left w:val="single" w:color="000000" w:sz="6" w:space="0"/>
              <w:bottom w:val="single" w:color="000000" w:sz="6" w:space="0"/>
              <w:right w:val="single" w:color="000000" w:sz="6" w:space="0"/>
            </w:tcBorders>
            <w:vAlign w:val="center"/>
          </w:tcPr>
          <w:p w14:paraId="4528CFFA">
            <w:pPr>
              <w:pStyle w:val="16"/>
              <w:rPr>
                <w:rFonts w:hAnsiTheme="minorHAnsi"/>
              </w:rPr>
            </w:pPr>
            <w:r>
              <w:rPr>
                <w:rFonts w:hint="eastAsia" w:hAnsiTheme="minorHAnsi"/>
              </w:rPr>
              <w:t>指标值</w:t>
            </w:r>
          </w:p>
        </w:tc>
        <w:tc>
          <w:tcPr>
            <w:tcW w:w="1843" w:type="dxa"/>
            <w:tcBorders>
              <w:top w:val="single" w:color="000000" w:sz="6" w:space="0"/>
              <w:left w:val="single" w:color="000000" w:sz="6" w:space="0"/>
              <w:bottom w:val="single" w:color="000000" w:sz="6" w:space="0"/>
              <w:right w:val="single" w:color="000000" w:sz="6" w:space="0"/>
            </w:tcBorders>
            <w:vAlign w:val="center"/>
          </w:tcPr>
          <w:p w14:paraId="5E46E784">
            <w:pPr>
              <w:pStyle w:val="16"/>
              <w:rPr>
                <w:rFonts w:hAnsiTheme="minorHAnsi"/>
              </w:rPr>
            </w:pPr>
            <w:r>
              <w:rPr>
                <w:rFonts w:hint="eastAsia" w:hAnsiTheme="minorHAnsi"/>
              </w:rPr>
              <w:t>指标值确定依据</w:t>
            </w:r>
          </w:p>
        </w:tc>
      </w:tr>
      <w:tr w14:paraId="3BAE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68CC79C">
            <w:pPr>
              <w:pStyle w:val="17"/>
              <w:rPr>
                <w:rFonts w:hAnsiTheme="minorHAnsi"/>
              </w:rPr>
            </w:pPr>
            <w:r>
              <w:rPr>
                <w:rFonts w:hint="eastAsia" w:hAnsiTheme="minorHAnsi"/>
              </w:rPr>
              <w:t>产出指标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3BA0D90F">
            <w:pPr>
              <w:pStyle w:val="15"/>
              <w:rPr>
                <w:rFonts w:hAnsiTheme="minorHAnsi"/>
              </w:rPr>
            </w:pPr>
            <w:r>
              <w:rPr>
                <w:rFonts w:hint="eastAsia" w:hAnsiTheme="minorHAnsi"/>
              </w:rPr>
              <w:t>数量指标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11A91F2">
            <w:pPr>
              <w:pStyle w:val="15"/>
              <w:rPr>
                <w:rFonts w:hAnsiTheme="minorHAnsi"/>
              </w:rPr>
            </w:pPr>
            <w:r>
              <w:rPr>
                <w:rFonts w:hint="eastAsia" w:hAnsiTheme="minorHAnsi"/>
              </w:rPr>
              <w:t>资金到位率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28CA7509">
            <w:pPr>
              <w:pStyle w:val="15"/>
              <w:rPr>
                <w:rFonts w:hAnsiTheme="minorHAnsi"/>
              </w:rPr>
            </w:pPr>
            <w:r>
              <w:rPr>
                <w:rFonts w:hint="eastAsia" w:hAnsiTheme="minorHAnsi"/>
              </w:rPr>
              <w:t>资金到位率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6EBCE248">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7CF9146D">
            <w:pPr>
              <w:pStyle w:val="15"/>
              <w:rPr>
                <w:rFonts w:hAnsiTheme="minorHAnsi"/>
              </w:rPr>
            </w:pPr>
            <w:r>
              <w:rPr>
                <w:rFonts w:hint="eastAsia" w:hAnsiTheme="minorHAnsi"/>
              </w:rPr>
              <w:t>资金到位率</w:t>
            </w:r>
          </w:p>
        </w:tc>
      </w:tr>
      <w:tr w14:paraId="48DF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4D0F0B1">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8D555FE">
            <w:pPr>
              <w:pStyle w:val="15"/>
              <w:rPr>
                <w:rFonts w:hAnsiTheme="minorHAnsi"/>
              </w:rPr>
            </w:pPr>
            <w:r>
              <w:rPr>
                <w:rFonts w:hint="eastAsia" w:hAnsiTheme="minorHAnsi"/>
              </w:rPr>
              <w:t>质量指标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7013CCAB">
            <w:pPr>
              <w:pStyle w:val="15"/>
              <w:rPr>
                <w:rFonts w:hAnsiTheme="minorHAnsi"/>
              </w:rPr>
            </w:pPr>
            <w:r>
              <w:rPr>
                <w:rFonts w:hint="eastAsia" w:hAnsiTheme="minorHAnsi"/>
              </w:rPr>
              <w:t>体育活动任务完成率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7C45CF25">
            <w:pPr>
              <w:pStyle w:val="15"/>
              <w:rPr>
                <w:rFonts w:hAnsiTheme="minorHAnsi"/>
              </w:rPr>
            </w:pPr>
            <w:r>
              <w:rPr>
                <w:rFonts w:hint="eastAsia" w:hAnsiTheme="minorHAnsi"/>
              </w:rPr>
              <w:t>体育活动任务完成率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2FEE400F">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6242EC32">
            <w:pPr>
              <w:pStyle w:val="15"/>
              <w:rPr>
                <w:rFonts w:hAnsiTheme="minorHAnsi"/>
              </w:rPr>
            </w:pPr>
            <w:r>
              <w:rPr>
                <w:rFonts w:hint="eastAsia" w:hAnsiTheme="minorHAnsi"/>
              </w:rPr>
              <w:t>体育活动任务完成率</w:t>
            </w:r>
          </w:p>
        </w:tc>
      </w:tr>
      <w:tr w14:paraId="07F5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8E5358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7C547D10">
            <w:pPr>
              <w:pStyle w:val="15"/>
              <w:rPr>
                <w:rFonts w:hAnsiTheme="minorHAnsi"/>
              </w:rPr>
            </w:pPr>
            <w:r>
              <w:rPr>
                <w:rFonts w:hint="eastAsia" w:hAnsiTheme="minorHAnsi"/>
              </w:rPr>
              <w:t>时效指标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6CB7D288">
            <w:pPr>
              <w:pStyle w:val="15"/>
              <w:rPr>
                <w:rFonts w:hAnsiTheme="minorHAnsi"/>
              </w:rPr>
            </w:pPr>
            <w:r>
              <w:rPr>
                <w:rFonts w:hint="eastAsia" w:hAnsiTheme="minorHAnsi"/>
              </w:rPr>
              <w:t>拨付率</w:t>
            </w:r>
          </w:p>
        </w:tc>
        <w:tc>
          <w:tcPr>
            <w:tcW w:w="2891" w:type="dxa"/>
            <w:tcBorders>
              <w:top w:val="single" w:color="000000" w:sz="6" w:space="0"/>
              <w:left w:val="single" w:color="000000" w:sz="6" w:space="0"/>
              <w:bottom w:val="single" w:color="000000" w:sz="6" w:space="0"/>
              <w:right w:val="single" w:color="000000" w:sz="6" w:space="0"/>
            </w:tcBorders>
            <w:vAlign w:val="center"/>
          </w:tcPr>
          <w:p w14:paraId="43F1EE2E">
            <w:pPr>
              <w:pStyle w:val="15"/>
              <w:rPr>
                <w:rFonts w:hAnsiTheme="minorHAnsi"/>
              </w:rPr>
            </w:pPr>
            <w:r>
              <w:rPr>
                <w:rFonts w:hint="eastAsia" w:hAnsiTheme="minorHAnsi"/>
              </w:rPr>
              <w:t>拨付率</w:t>
            </w:r>
          </w:p>
        </w:tc>
        <w:tc>
          <w:tcPr>
            <w:tcW w:w="1276" w:type="dxa"/>
            <w:tcBorders>
              <w:top w:val="single" w:color="000000" w:sz="6" w:space="0"/>
              <w:left w:val="single" w:color="000000" w:sz="6" w:space="0"/>
              <w:bottom w:val="single" w:color="000000" w:sz="6" w:space="0"/>
              <w:right w:val="single" w:color="000000" w:sz="6" w:space="0"/>
            </w:tcBorders>
            <w:vAlign w:val="center"/>
          </w:tcPr>
          <w:p w14:paraId="384D1A27">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2E793DD2">
            <w:pPr>
              <w:pStyle w:val="15"/>
              <w:rPr>
                <w:rFonts w:hAnsiTheme="minorHAnsi"/>
              </w:rPr>
            </w:pPr>
            <w:r>
              <w:rPr>
                <w:rFonts w:hint="eastAsia" w:hAnsiTheme="minorHAnsi"/>
              </w:rPr>
              <w:t>拨付率</w:t>
            </w:r>
          </w:p>
        </w:tc>
      </w:tr>
      <w:tr w14:paraId="69A1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6D3C35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9B03A36">
            <w:pPr>
              <w:pStyle w:val="15"/>
              <w:rPr>
                <w:rFonts w:hAnsiTheme="minorHAnsi"/>
              </w:rPr>
            </w:pPr>
            <w:r>
              <w:rPr>
                <w:rFonts w:hint="eastAsia" w:hAnsiTheme="minorHAnsi"/>
              </w:rPr>
              <w:t>成本指标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FDF5464">
            <w:pPr>
              <w:pStyle w:val="15"/>
              <w:rPr>
                <w:rFonts w:hAnsiTheme="minorHAnsi"/>
              </w:rPr>
            </w:pPr>
            <w:r>
              <w:rPr>
                <w:rFonts w:hint="eastAsia" w:hAnsiTheme="minorHAnsi"/>
              </w:rPr>
              <w:t>成本控制在预算内</w:t>
            </w:r>
          </w:p>
        </w:tc>
        <w:tc>
          <w:tcPr>
            <w:tcW w:w="2891" w:type="dxa"/>
            <w:tcBorders>
              <w:top w:val="single" w:color="000000" w:sz="6" w:space="0"/>
              <w:left w:val="single" w:color="000000" w:sz="6" w:space="0"/>
              <w:bottom w:val="single" w:color="000000" w:sz="6" w:space="0"/>
              <w:right w:val="single" w:color="000000" w:sz="6" w:space="0"/>
            </w:tcBorders>
            <w:vAlign w:val="center"/>
          </w:tcPr>
          <w:p w14:paraId="6146E5BF">
            <w:pPr>
              <w:pStyle w:val="15"/>
              <w:rPr>
                <w:rFonts w:hAnsiTheme="minorHAnsi"/>
              </w:rPr>
            </w:pPr>
            <w:r>
              <w:rPr>
                <w:rFonts w:hint="eastAsia" w:hAnsiTheme="minorHAnsi"/>
              </w:rPr>
              <w:t>成本控制在预算内</w:t>
            </w:r>
          </w:p>
        </w:tc>
        <w:tc>
          <w:tcPr>
            <w:tcW w:w="1276" w:type="dxa"/>
            <w:tcBorders>
              <w:top w:val="single" w:color="000000" w:sz="6" w:space="0"/>
              <w:left w:val="single" w:color="000000" w:sz="6" w:space="0"/>
              <w:bottom w:val="single" w:color="000000" w:sz="6" w:space="0"/>
              <w:right w:val="single" w:color="000000" w:sz="6" w:space="0"/>
            </w:tcBorders>
            <w:vAlign w:val="center"/>
          </w:tcPr>
          <w:p w14:paraId="1FBAD74C">
            <w:pPr>
              <w:pStyle w:val="15"/>
              <w:rPr>
                <w:rFonts w:hAnsiTheme="minorHAnsi"/>
              </w:rPr>
            </w:pPr>
            <w:r>
              <w:rPr>
                <w:rFonts w:hint="eastAsia" w:hAnsiTheme="minorHAnsi"/>
              </w:rPr>
              <w:t>成本控制在预算内</w:t>
            </w:r>
          </w:p>
        </w:tc>
        <w:tc>
          <w:tcPr>
            <w:tcW w:w="1843" w:type="dxa"/>
            <w:tcBorders>
              <w:top w:val="single" w:color="000000" w:sz="6" w:space="0"/>
              <w:left w:val="single" w:color="000000" w:sz="6" w:space="0"/>
              <w:bottom w:val="single" w:color="000000" w:sz="6" w:space="0"/>
              <w:right w:val="single" w:color="000000" w:sz="6" w:space="0"/>
            </w:tcBorders>
            <w:vAlign w:val="center"/>
          </w:tcPr>
          <w:p w14:paraId="5031B5A9">
            <w:pPr>
              <w:pStyle w:val="15"/>
              <w:rPr>
                <w:rFonts w:hAnsiTheme="minorHAnsi"/>
              </w:rPr>
            </w:pPr>
            <w:r>
              <w:rPr>
                <w:rFonts w:hint="eastAsia" w:hAnsiTheme="minorHAnsi"/>
              </w:rPr>
              <w:t>成本控制在预算内</w:t>
            </w:r>
          </w:p>
        </w:tc>
      </w:tr>
      <w:tr w14:paraId="70C0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5254C1F">
            <w:pPr>
              <w:pStyle w:val="17"/>
              <w:rPr>
                <w:rFonts w:hAnsiTheme="minorHAnsi"/>
              </w:rPr>
            </w:pPr>
            <w:r>
              <w:rPr>
                <w:rFonts w:hint="eastAsia" w:hAnsiTheme="minorHAnsi"/>
              </w:rPr>
              <w:t>效益指标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7017FC24">
            <w:pPr>
              <w:pStyle w:val="15"/>
              <w:rPr>
                <w:rFonts w:hAnsiTheme="minorHAnsi"/>
              </w:rPr>
            </w:pPr>
            <w:r>
              <w:rPr>
                <w:rFonts w:hint="eastAsia" w:hAnsiTheme="minorHAnsi"/>
              </w:rPr>
              <w:t>可持续影响指标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078E828D">
            <w:pPr>
              <w:pStyle w:val="15"/>
              <w:rPr>
                <w:rFonts w:hAnsiTheme="minorHAnsi"/>
              </w:rPr>
            </w:pPr>
            <w:r>
              <w:rPr>
                <w:rFonts w:hint="eastAsia" w:hAnsiTheme="minorHAnsi"/>
              </w:rPr>
              <w:t>长期使用性</w:t>
            </w:r>
          </w:p>
        </w:tc>
        <w:tc>
          <w:tcPr>
            <w:tcW w:w="2891" w:type="dxa"/>
            <w:tcBorders>
              <w:top w:val="single" w:color="000000" w:sz="6" w:space="0"/>
              <w:left w:val="single" w:color="000000" w:sz="6" w:space="0"/>
              <w:bottom w:val="single" w:color="000000" w:sz="6" w:space="0"/>
              <w:right w:val="single" w:color="000000" w:sz="6" w:space="0"/>
            </w:tcBorders>
            <w:vAlign w:val="center"/>
          </w:tcPr>
          <w:p w14:paraId="16F5304A">
            <w:pPr>
              <w:pStyle w:val="15"/>
              <w:rPr>
                <w:rFonts w:hAnsiTheme="minorHAnsi"/>
              </w:rPr>
            </w:pPr>
            <w:r>
              <w:rPr>
                <w:rFonts w:hint="eastAsia" w:hAnsiTheme="minorHAnsi"/>
              </w:rPr>
              <w:t>长期满足人民群众对文体活动的需求</w:t>
            </w:r>
          </w:p>
        </w:tc>
        <w:tc>
          <w:tcPr>
            <w:tcW w:w="1276" w:type="dxa"/>
            <w:tcBorders>
              <w:top w:val="single" w:color="000000" w:sz="6" w:space="0"/>
              <w:left w:val="single" w:color="000000" w:sz="6" w:space="0"/>
              <w:bottom w:val="single" w:color="000000" w:sz="6" w:space="0"/>
              <w:right w:val="single" w:color="000000" w:sz="6" w:space="0"/>
            </w:tcBorders>
            <w:vAlign w:val="center"/>
          </w:tcPr>
          <w:p w14:paraId="2606211B">
            <w:pPr>
              <w:pStyle w:val="15"/>
              <w:rPr>
                <w:rFonts w:hAnsiTheme="minorHAnsi"/>
              </w:rPr>
            </w:pPr>
            <w:r>
              <w:rPr>
                <w:rFonts w:hint="eastAsia" w:hAnsiTheme="minorHAnsi"/>
              </w:rPr>
              <w:t>长期满足人民群众对文体活动的需求</w:t>
            </w:r>
          </w:p>
        </w:tc>
        <w:tc>
          <w:tcPr>
            <w:tcW w:w="1843" w:type="dxa"/>
            <w:tcBorders>
              <w:top w:val="single" w:color="000000" w:sz="6" w:space="0"/>
              <w:left w:val="single" w:color="000000" w:sz="6" w:space="0"/>
              <w:bottom w:val="single" w:color="000000" w:sz="6" w:space="0"/>
              <w:right w:val="single" w:color="000000" w:sz="6" w:space="0"/>
            </w:tcBorders>
            <w:vAlign w:val="center"/>
          </w:tcPr>
          <w:p w14:paraId="412CD933">
            <w:pPr>
              <w:pStyle w:val="15"/>
              <w:rPr>
                <w:rFonts w:hAnsiTheme="minorHAnsi"/>
              </w:rPr>
            </w:pPr>
            <w:r>
              <w:rPr>
                <w:rFonts w:hint="eastAsia" w:hAnsiTheme="minorHAnsi"/>
              </w:rPr>
              <w:t>长期使用性</w:t>
            </w:r>
          </w:p>
        </w:tc>
      </w:tr>
      <w:tr w14:paraId="77F4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5A578E5">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072C8493">
            <w:pPr>
              <w:pStyle w:val="15"/>
              <w:rPr>
                <w:rFonts w:hAnsiTheme="minorHAnsi"/>
              </w:rPr>
            </w:pPr>
            <w:r>
              <w:rPr>
                <w:rFonts w:hint="eastAsia" w:hAnsiTheme="minorHAnsi"/>
              </w:rPr>
              <w:t>经济效益指标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3354630E">
            <w:pPr>
              <w:pStyle w:val="15"/>
              <w:rPr>
                <w:rFonts w:hAnsiTheme="minorHAnsi"/>
              </w:rPr>
            </w:pPr>
            <w:r>
              <w:rPr>
                <w:rFonts w:hint="eastAsia" w:hAnsiTheme="minorHAnsi"/>
              </w:rPr>
              <w:t>公共服务水平提升情况</w:t>
            </w:r>
          </w:p>
        </w:tc>
        <w:tc>
          <w:tcPr>
            <w:tcW w:w="2891" w:type="dxa"/>
            <w:tcBorders>
              <w:top w:val="single" w:color="000000" w:sz="6" w:space="0"/>
              <w:left w:val="single" w:color="000000" w:sz="6" w:space="0"/>
              <w:bottom w:val="single" w:color="000000" w:sz="6" w:space="0"/>
              <w:right w:val="single" w:color="000000" w:sz="6" w:space="0"/>
            </w:tcBorders>
            <w:vAlign w:val="center"/>
          </w:tcPr>
          <w:p w14:paraId="199C202B">
            <w:pPr>
              <w:pStyle w:val="15"/>
              <w:rPr>
                <w:rFonts w:hAnsiTheme="minorHAnsi"/>
              </w:rPr>
            </w:pPr>
            <w:r>
              <w:rPr>
                <w:rFonts w:hint="eastAsia" w:hAnsiTheme="minorHAnsi"/>
              </w:rPr>
              <w:t>公共服务水平提升情况</w:t>
            </w:r>
          </w:p>
        </w:tc>
        <w:tc>
          <w:tcPr>
            <w:tcW w:w="1276" w:type="dxa"/>
            <w:tcBorders>
              <w:top w:val="single" w:color="000000" w:sz="6" w:space="0"/>
              <w:left w:val="single" w:color="000000" w:sz="6" w:space="0"/>
              <w:bottom w:val="single" w:color="000000" w:sz="6" w:space="0"/>
              <w:right w:val="single" w:color="000000" w:sz="6" w:space="0"/>
            </w:tcBorders>
            <w:vAlign w:val="center"/>
          </w:tcPr>
          <w:p w14:paraId="25226B02">
            <w:pPr>
              <w:pStyle w:val="15"/>
              <w:rPr>
                <w:rFonts w:hAnsiTheme="minorHAnsi"/>
              </w:rPr>
            </w:pPr>
            <w:r>
              <w:rPr>
                <w:rFonts w:hint="eastAsia" w:hAnsiTheme="minorHAnsi"/>
              </w:rPr>
              <w:t>稳步提升</w:t>
            </w:r>
          </w:p>
        </w:tc>
        <w:tc>
          <w:tcPr>
            <w:tcW w:w="1843" w:type="dxa"/>
            <w:tcBorders>
              <w:top w:val="single" w:color="000000" w:sz="6" w:space="0"/>
              <w:left w:val="single" w:color="000000" w:sz="6" w:space="0"/>
              <w:bottom w:val="single" w:color="000000" w:sz="6" w:space="0"/>
              <w:right w:val="single" w:color="000000" w:sz="6" w:space="0"/>
            </w:tcBorders>
            <w:vAlign w:val="center"/>
          </w:tcPr>
          <w:p w14:paraId="0799B583">
            <w:pPr>
              <w:pStyle w:val="15"/>
              <w:rPr>
                <w:rFonts w:hAnsiTheme="minorHAnsi"/>
              </w:rPr>
            </w:pPr>
            <w:r>
              <w:rPr>
                <w:rFonts w:hint="eastAsia" w:hAnsiTheme="minorHAnsi"/>
              </w:rPr>
              <w:t>公共服务水平提升情况</w:t>
            </w:r>
          </w:p>
        </w:tc>
      </w:tr>
      <w:tr w14:paraId="7CDD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45D1FDF">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121C9D2C">
            <w:pPr>
              <w:pStyle w:val="15"/>
              <w:rPr>
                <w:rFonts w:hAnsiTheme="minorHAnsi"/>
              </w:rPr>
            </w:pPr>
            <w:r>
              <w:rPr>
                <w:rFonts w:hint="eastAsia" w:hAnsiTheme="minorHAnsi"/>
              </w:rPr>
              <w:t>社会效益指标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53169FDF">
            <w:pPr>
              <w:pStyle w:val="15"/>
              <w:rPr>
                <w:rFonts w:hAnsiTheme="minorHAnsi"/>
              </w:rPr>
            </w:pPr>
            <w:r>
              <w:rPr>
                <w:rFonts w:hint="eastAsia" w:hAnsiTheme="minorHAnsi"/>
              </w:rPr>
              <w:t>提供优质服务</w:t>
            </w:r>
          </w:p>
        </w:tc>
        <w:tc>
          <w:tcPr>
            <w:tcW w:w="2891" w:type="dxa"/>
            <w:tcBorders>
              <w:top w:val="single" w:color="000000" w:sz="6" w:space="0"/>
              <w:left w:val="single" w:color="000000" w:sz="6" w:space="0"/>
              <w:bottom w:val="single" w:color="000000" w:sz="6" w:space="0"/>
              <w:right w:val="single" w:color="000000" w:sz="6" w:space="0"/>
            </w:tcBorders>
            <w:vAlign w:val="center"/>
          </w:tcPr>
          <w:p w14:paraId="71AD8497">
            <w:pPr>
              <w:pStyle w:val="15"/>
              <w:rPr>
                <w:rFonts w:hAnsiTheme="minorHAnsi"/>
              </w:rPr>
            </w:pPr>
            <w:r>
              <w:rPr>
                <w:rFonts w:hint="eastAsia" w:hAnsiTheme="minorHAnsi"/>
              </w:rPr>
              <w:t>提供优质服务</w:t>
            </w:r>
          </w:p>
        </w:tc>
        <w:tc>
          <w:tcPr>
            <w:tcW w:w="1276" w:type="dxa"/>
            <w:tcBorders>
              <w:top w:val="single" w:color="000000" w:sz="6" w:space="0"/>
              <w:left w:val="single" w:color="000000" w:sz="6" w:space="0"/>
              <w:bottom w:val="single" w:color="000000" w:sz="6" w:space="0"/>
              <w:right w:val="single" w:color="000000" w:sz="6" w:space="0"/>
            </w:tcBorders>
            <w:vAlign w:val="center"/>
          </w:tcPr>
          <w:p w14:paraId="73B84856">
            <w:pPr>
              <w:pStyle w:val="15"/>
              <w:rPr>
                <w:rFonts w:hAnsiTheme="minorHAnsi"/>
              </w:rPr>
            </w:pPr>
            <w:r>
              <w:rPr>
                <w:rFonts w:hint="eastAsia" w:hAnsiTheme="minorHAnsi"/>
              </w:rPr>
              <w:t>提供优质服务</w:t>
            </w:r>
          </w:p>
        </w:tc>
        <w:tc>
          <w:tcPr>
            <w:tcW w:w="1843" w:type="dxa"/>
            <w:tcBorders>
              <w:top w:val="single" w:color="000000" w:sz="6" w:space="0"/>
              <w:left w:val="single" w:color="000000" w:sz="6" w:space="0"/>
              <w:bottom w:val="single" w:color="000000" w:sz="6" w:space="0"/>
              <w:right w:val="single" w:color="000000" w:sz="6" w:space="0"/>
            </w:tcBorders>
            <w:vAlign w:val="center"/>
          </w:tcPr>
          <w:p w14:paraId="521C8472">
            <w:pPr>
              <w:pStyle w:val="15"/>
              <w:rPr>
                <w:rFonts w:hAnsiTheme="minorHAnsi"/>
              </w:rPr>
            </w:pPr>
            <w:r>
              <w:rPr>
                <w:rFonts w:hint="eastAsia" w:hAnsiTheme="minorHAnsi"/>
              </w:rPr>
              <w:t>提供优质服务</w:t>
            </w:r>
          </w:p>
        </w:tc>
      </w:tr>
      <w:tr w14:paraId="2AE6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ED8CBC7">
            <w:pPr>
              <w:widowControl/>
              <w:jc w:val="left"/>
              <w:rPr>
                <w:rFonts w:ascii="方正书宋_GBK" w:eastAsia="方正书宋_GBK" w:cs="方正书宋_GBK"/>
                <w:szCs w:val="24"/>
              </w:rPr>
            </w:pPr>
          </w:p>
        </w:tc>
        <w:tc>
          <w:tcPr>
            <w:tcW w:w="1276" w:type="dxa"/>
            <w:tcBorders>
              <w:top w:val="single" w:color="000000" w:sz="6" w:space="0"/>
              <w:left w:val="single" w:color="000000" w:sz="6" w:space="0"/>
              <w:bottom w:val="single" w:color="000000" w:sz="6" w:space="0"/>
              <w:right w:val="single" w:color="000000" w:sz="6" w:space="0"/>
            </w:tcBorders>
            <w:vAlign w:val="center"/>
          </w:tcPr>
          <w:p w14:paraId="4FFFACF1">
            <w:pPr>
              <w:pStyle w:val="15"/>
              <w:rPr>
                <w:rFonts w:hAnsiTheme="minorHAnsi"/>
              </w:rPr>
            </w:pPr>
            <w:r>
              <w:rPr>
                <w:rFonts w:hint="eastAsia" w:hAnsiTheme="minorHAnsi"/>
              </w:rPr>
              <w:t>生态效益指标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4CE9AD1C">
            <w:pPr>
              <w:pStyle w:val="15"/>
              <w:rPr>
                <w:rFonts w:hAnsiTheme="minorHAnsi"/>
              </w:rPr>
            </w:pPr>
            <w:r>
              <w:rPr>
                <w:rFonts w:hint="eastAsia" w:hAnsiTheme="minorHAnsi"/>
              </w:rPr>
              <w:t>宣传健康生活方式</w:t>
            </w:r>
          </w:p>
        </w:tc>
        <w:tc>
          <w:tcPr>
            <w:tcW w:w="2891" w:type="dxa"/>
            <w:tcBorders>
              <w:top w:val="single" w:color="000000" w:sz="6" w:space="0"/>
              <w:left w:val="single" w:color="000000" w:sz="6" w:space="0"/>
              <w:bottom w:val="single" w:color="000000" w:sz="6" w:space="0"/>
              <w:right w:val="single" w:color="000000" w:sz="6" w:space="0"/>
            </w:tcBorders>
            <w:vAlign w:val="center"/>
          </w:tcPr>
          <w:p w14:paraId="2EA6F66A">
            <w:pPr>
              <w:pStyle w:val="15"/>
              <w:rPr>
                <w:rFonts w:hAnsiTheme="minorHAnsi"/>
              </w:rPr>
            </w:pPr>
            <w:r>
              <w:rPr>
                <w:rFonts w:hint="eastAsia" w:hAnsiTheme="minorHAnsi"/>
              </w:rPr>
              <w:t>宣传健康生活方式</w:t>
            </w:r>
          </w:p>
        </w:tc>
        <w:tc>
          <w:tcPr>
            <w:tcW w:w="1276" w:type="dxa"/>
            <w:tcBorders>
              <w:top w:val="single" w:color="000000" w:sz="6" w:space="0"/>
              <w:left w:val="single" w:color="000000" w:sz="6" w:space="0"/>
              <w:bottom w:val="single" w:color="000000" w:sz="6" w:space="0"/>
              <w:right w:val="single" w:color="000000" w:sz="6" w:space="0"/>
            </w:tcBorders>
            <w:vAlign w:val="center"/>
          </w:tcPr>
          <w:p w14:paraId="71DEEC05">
            <w:pPr>
              <w:pStyle w:val="15"/>
              <w:rPr>
                <w:rFonts w:hAnsiTheme="minorHAnsi"/>
              </w:rPr>
            </w:pPr>
            <w:r>
              <w:rPr>
                <w:rFonts w:hint="eastAsia" w:hAnsiTheme="minorHAnsi"/>
              </w:rPr>
              <w:t>宣传健康生活方式</w:t>
            </w:r>
          </w:p>
        </w:tc>
        <w:tc>
          <w:tcPr>
            <w:tcW w:w="1843" w:type="dxa"/>
            <w:tcBorders>
              <w:top w:val="single" w:color="000000" w:sz="6" w:space="0"/>
              <w:left w:val="single" w:color="000000" w:sz="6" w:space="0"/>
              <w:bottom w:val="single" w:color="000000" w:sz="6" w:space="0"/>
              <w:right w:val="single" w:color="000000" w:sz="6" w:space="0"/>
            </w:tcBorders>
            <w:vAlign w:val="center"/>
          </w:tcPr>
          <w:p w14:paraId="185A3D3E">
            <w:pPr>
              <w:pStyle w:val="15"/>
              <w:rPr>
                <w:rFonts w:hAnsiTheme="minorHAnsi"/>
              </w:rPr>
            </w:pPr>
            <w:r>
              <w:rPr>
                <w:rFonts w:hint="eastAsia" w:hAnsiTheme="minorHAnsi"/>
              </w:rPr>
              <w:t>宣传健康生活方式</w:t>
            </w:r>
          </w:p>
        </w:tc>
      </w:tr>
      <w:tr w14:paraId="4937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C94772A">
            <w:pPr>
              <w:pStyle w:val="17"/>
              <w:rPr>
                <w:rFonts w:hAnsiTheme="minorHAnsi"/>
              </w:rPr>
            </w:pPr>
            <w:r>
              <w:rPr>
                <w:rFonts w:hint="eastAsia" w:hAnsiTheme="minorHAnsi"/>
              </w:rPr>
              <w:t>满意度指标</w:t>
            </w:r>
          </w:p>
        </w:tc>
        <w:tc>
          <w:tcPr>
            <w:tcW w:w="1276" w:type="dxa"/>
            <w:tcBorders>
              <w:top w:val="single" w:color="000000" w:sz="6" w:space="0"/>
              <w:left w:val="single" w:color="000000" w:sz="6" w:space="0"/>
              <w:bottom w:val="single" w:color="000000" w:sz="6" w:space="0"/>
              <w:right w:val="single" w:color="000000" w:sz="6" w:space="0"/>
            </w:tcBorders>
            <w:vAlign w:val="center"/>
          </w:tcPr>
          <w:p w14:paraId="5CD9F56F">
            <w:pPr>
              <w:pStyle w:val="15"/>
              <w:rPr>
                <w:rFonts w:hAnsiTheme="minorHAnsi"/>
              </w:rPr>
            </w:pPr>
            <w:r>
              <w:rPr>
                <w:rFonts w:hint="eastAsia" w:hAnsiTheme="minorHAnsi"/>
              </w:rPr>
              <w:t>服务对象满意度指标</w:t>
            </w:r>
          </w:p>
        </w:tc>
        <w:tc>
          <w:tcPr>
            <w:tcW w:w="1332" w:type="dxa"/>
            <w:tcBorders>
              <w:top w:val="single" w:color="000000" w:sz="6" w:space="0"/>
              <w:left w:val="single" w:color="000000" w:sz="6" w:space="0"/>
              <w:bottom w:val="single" w:color="000000" w:sz="6" w:space="0"/>
              <w:right w:val="single" w:color="000000" w:sz="6" w:space="0"/>
            </w:tcBorders>
            <w:vAlign w:val="center"/>
          </w:tcPr>
          <w:p w14:paraId="2ACF867D">
            <w:pPr>
              <w:pStyle w:val="15"/>
              <w:rPr>
                <w:rFonts w:hAnsiTheme="minorHAnsi"/>
              </w:rPr>
            </w:pPr>
            <w:r>
              <w:rPr>
                <w:rFonts w:hint="eastAsia" w:hAnsiTheme="minorHAnsi"/>
              </w:rPr>
              <w:t>满意度</w:t>
            </w:r>
          </w:p>
        </w:tc>
        <w:tc>
          <w:tcPr>
            <w:tcW w:w="2891" w:type="dxa"/>
            <w:tcBorders>
              <w:top w:val="single" w:color="000000" w:sz="6" w:space="0"/>
              <w:left w:val="single" w:color="000000" w:sz="6" w:space="0"/>
              <w:bottom w:val="single" w:color="000000" w:sz="6" w:space="0"/>
              <w:right w:val="single" w:color="000000" w:sz="6" w:space="0"/>
            </w:tcBorders>
            <w:vAlign w:val="center"/>
          </w:tcPr>
          <w:p w14:paraId="4B440CE0">
            <w:pPr>
              <w:pStyle w:val="15"/>
              <w:rPr>
                <w:rFonts w:hAnsiTheme="minorHAnsi"/>
              </w:rPr>
            </w:pPr>
            <w:r>
              <w:rPr>
                <w:rFonts w:hint="eastAsia" w:hAnsiTheme="minorHAnsi"/>
              </w:rPr>
              <w:t>满意度越高越好</w:t>
            </w:r>
          </w:p>
        </w:tc>
        <w:tc>
          <w:tcPr>
            <w:tcW w:w="1276" w:type="dxa"/>
            <w:tcBorders>
              <w:top w:val="single" w:color="000000" w:sz="6" w:space="0"/>
              <w:left w:val="single" w:color="000000" w:sz="6" w:space="0"/>
              <w:bottom w:val="single" w:color="000000" w:sz="6" w:space="0"/>
              <w:right w:val="single" w:color="000000" w:sz="6" w:space="0"/>
            </w:tcBorders>
            <w:vAlign w:val="center"/>
          </w:tcPr>
          <w:p w14:paraId="36EC0C6A">
            <w:pPr>
              <w:pStyle w:val="15"/>
              <w:rPr>
                <w:rFonts w:hAnsiTheme="minorHAnsi"/>
              </w:rPr>
            </w:pPr>
            <w:r>
              <w:rPr>
                <w:rFonts w:hint="eastAsia" w:hAnsiTheme="minorHAnsi"/>
              </w:rPr>
              <w:t>≥90%</w:t>
            </w:r>
          </w:p>
        </w:tc>
        <w:tc>
          <w:tcPr>
            <w:tcW w:w="1843" w:type="dxa"/>
            <w:tcBorders>
              <w:top w:val="single" w:color="000000" w:sz="6" w:space="0"/>
              <w:left w:val="single" w:color="000000" w:sz="6" w:space="0"/>
              <w:bottom w:val="single" w:color="000000" w:sz="6" w:space="0"/>
              <w:right w:val="single" w:color="000000" w:sz="6" w:space="0"/>
            </w:tcBorders>
            <w:vAlign w:val="center"/>
          </w:tcPr>
          <w:p w14:paraId="10E1DECB">
            <w:pPr>
              <w:pStyle w:val="15"/>
              <w:rPr>
                <w:rFonts w:hAnsiTheme="minorHAnsi"/>
              </w:rPr>
            </w:pPr>
            <w:r>
              <w:rPr>
                <w:rFonts w:hint="eastAsia" w:hAnsiTheme="minorHAnsi"/>
              </w:rPr>
              <w:t>满意度</w:t>
            </w:r>
          </w:p>
        </w:tc>
      </w:tr>
    </w:tbl>
    <w:p w14:paraId="75EE7651">
      <w:pPr>
        <w:widowControl/>
        <w:jc w:val="left"/>
        <w:sectPr>
          <w:pgSz w:w="11900" w:h="16840"/>
          <w:pgMar w:top="1984" w:right="1304" w:bottom="1134" w:left="1304" w:header="720" w:footer="720" w:gutter="0"/>
          <w:cols w:space="720" w:num="1"/>
        </w:sectPr>
      </w:pPr>
    </w:p>
    <w:p w14:paraId="48FDA80A">
      <w:pPr>
        <w:outlineLvl w:val="3"/>
        <w:rPr>
          <w:rFonts w:ascii="Calibri" w:hAnsi="Calibri" w:cs="Times New Roman"/>
        </w:rPr>
      </w:pPr>
      <w:r>
        <w:rPr>
          <w:rFonts w:hint="eastAsia" w:ascii="方正仿宋_GBK" w:hAnsi="方正仿宋_GBK" w:eastAsia="方正仿宋_GBK" w:cs="方正仿宋_GBK"/>
          <w:color w:val="000000"/>
          <w:sz w:val="28"/>
        </w:rPr>
        <w:t>151.全民健身中心免低开放补助资金绩效目标表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0B59B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56B6DF97">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2870B974">
            <w:pPr>
              <w:pStyle w:val="13"/>
              <w:rPr>
                <w:rFonts w:hAnsiTheme="minorHAnsi"/>
              </w:rPr>
            </w:pPr>
          </w:p>
        </w:tc>
      </w:tr>
      <w:tr w14:paraId="0DA28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78AFF455">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2BDE9260">
            <w:pPr>
              <w:pStyle w:val="15"/>
              <w:rPr>
                <w:rFonts w:hAnsiTheme="minorHAnsi"/>
              </w:rPr>
            </w:pPr>
            <w:r>
              <w:rPr>
                <w:rFonts w:hint="eastAsia" w:hAnsiTheme="minorHAnsi"/>
              </w:rPr>
              <w:t>1.推广普及体育运动，提升全民身体素质</w:t>
            </w:r>
          </w:p>
        </w:tc>
      </w:tr>
    </w:tbl>
    <w:p w14:paraId="690A3915">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9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7"/>
        <w:gridCol w:w="1333"/>
        <w:gridCol w:w="2893"/>
        <w:gridCol w:w="1277"/>
        <w:gridCol w:w="1844"/>
      </w:tblGrid>
      <w:tr w14:paraId="32E8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141A9FC">
            <w:pPr>
              <w:pStyle w:val="16"/>
              <w:rPr>
                <w:rFonts w:hAnsiTheme="minorHAnsi"/>
              </w:rPr>
            </w:pPr>
            <w:r>
              <w:rPr>
                <w:rFonts w:hint="eastAsia" w:hAnsiTheme="minorHAnsi"/>
              </w:rPr>
              <w:t>一级指标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1082DE37">
            <w:pPr>
              <w:pStyle w:val="16"/>
              <w:rPr>
                <w:rFonts w:hAnsiTheme="minorHAnsi"/>
              </w:rPr>
            </w:pPr>
            <w:r>
              <w:rPr>
                <w:rFonts w:hint="eastAsia" w:hAnsiTheme="minorHAnsi"/>
              </w:rPr>
              <w:t>二级指标</w:t>
            </w:r>
          </w:p>
        </w:tc>
        <w:tc>
          <w:tcPr>
            <w:tcW w:w="1333" w:type="dxa"/>
            <w:tcBorders>
              <w:top w:val="single" w:color="000000" w:sz="6" w:space="0"/>
              <w:left w:val="single" w:color="000000" w:sz="6" w:space="0"/>
              <w:bottom w:val="single" w:color="000000" w:sz="6" w:space="0"/>
              <w:right w:val="single" w:color="000000" w:sz="6" w:space="0"/>
            </w:tcBorders>
            <w:vAlign w:val="center"/>
          </w:tcPr>
          <w:p w14:paraId="36ECF0CE">
            <w:pPr>
              <w:pStyle w:val="16"/>
              <w:rPr>
                <w:rFonts w:hAnsiTheme="minorHAnsi"/>
              </w:rPr>
            </w:pPr>
            <w:r>
              <w:rPr>
                <w:rFonts w:hint="eastAsia" w:hAnsiTheme="minorHAnsi"/>
              </w:rPr>
              <w:t>三级指标</w:t>
            </w:r>
          </w:p>
        </w:tc>
        <w:tc>
          <w:tcPr>
            <w:tcW w:w="2893" w:type="dxa"/>
            <w:tcBorders>
              <w:top w:val="single" w:color="000000" w:sz="6" w:space="0"/>
              <w:left w:val="single" w:color="000000" w:sz="6" w:space="0"/>
              <w:bottom w:val="single" w:color="000000" w:sz="6" w:space="0"/>
              <w:right w:val="single" w:color="000000" w:sz="6" w:space="0"/>
            </w:tcBorders>
            <w:vAlign w:val="center"/>
          </w:tcPr>
          <w:p w14:paraId="4E82E892">
            <w:pPr>
              <w:pStyle w:val="16"/>
              <w:rPr>
                <w:rFonts w:hAnsiTheme="minorHAnsi"/>
              </w:rPr>
            </w:pPr>
            <w:r>
              <w:rPr>
                <w:rFonts w:hint="eastAsia" w:hAnsiTheme="minorHAnsi"/>
              </w:rPr>
              <w:t>绩效指标描述</w:t>
            </w:r>
          </w:p>
        </w:tc>
        <w:tc>
          <w:tcPr>
            <w:tcW w:w="1277" w:type="dxa"/>
            <w:tcBorders>
              <w:top w:val="single" w:color="000000" w:sz="6" w:space="0"/>
              <w:left w:val="single" w:color="000000" w:sz="6" w:space="0"/>
              <w:bottom w:val="single" w:color="000000" w:sz="6" w:space="0"/>
              <w:right w:val="single" w:color="000000" w:sz="6" w:space="0"/>
            </w:tcBorders>
            <w:vAlign w:val="center"/>
          </w:tcPr>
          <w:p w14:paraId="308DE918">
            <w:pPr>
              <w:pStyle w:val="16"/>
              <w:rPr>
                <w:rFonts w:hAnsiTheme="minorHAnsi"/>
              </w:rPr>
            </w:pPr>
            <w:r>
              <w:rPr>
                <w:rFonts w:hint="eastAsia" w:hAnsiTheme="minorHAnsi"/>
              </w:rPr>
              <w:t>指标值</w:t>
            </w:r>
          </w:p>
        </w:tc>
        <w:tc>
          <w:tcPr>
            <w:tcW w:w="1844" w:type="dxa"/>
            <w:tcBorders>
              <w:top w:val="single" w:color="000000" w:sz="6" w:space="0"/>
              <w:left w:val="single" w:color="000000" w:sz="6" w:space="0"/>
              <w:bottom w:val="single" w:color="000000" w:sz="6" w:space="0"/>
              <w:right w:val="single" w:color="000000" w:sz="6" w:space="0"/>
            </w:tcBorders>
            <w:vAlign w:val="center"/>
          </w:tcPr>
          <w:p w14:paraId="67A5427D">
            <w:pPr>
              <w:pStyle w:val="16"/>
              <w:rPr>
                <w:rFonts w:hAnsiTheme="minorHAnsi"/>
              </w:rPr>
            </w:pPr>
            <w:r>
              <w:rPr>
                <w:rFonts w:hint="eastAsia" w:hAnsiTheme="minorHAnsi"/>
              </w:rPr>
              <w:t>指标值确定依据</w:t>
            </w:r>
          </w:p>
        </w:tc>
      </w:tr>
      <w:tr w14:paraId="50A1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0924E31">
            <w:pPr>
              <w:pStyle w:val="17"/>
              <w:rPr>
                <w:rFonts w:hAnsiTheme="minorHAnsi"/>
              </w:rPr>
            </w:pPr>
            <w:r>
              <w:rPr>
                <w:rFonts w:hint="eastAsia" w:hAnsiTheme="minorHAnsi"/>
              </w:rPr>
              <w:t>产出指标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128FCDCA">
            <w:pPr>
              <w:pStyle w:val="15"/>
              <w:rPr>
                <w:rFonts w:hAnsiTheme="minorHAnsi"/>
              </w:rPr>
            </w:pPr>
            <w:r>
              <w:rPr>
                <w:rFonts w:hint="eastAsia" w:hAnsiTheme="minorHAnsi"/>
              </w:rPr>
              <w:t>质量指标</w:t>
            </w:r>
          </w:p>
        </w:tc>
        <w:tc>
          <w:tcPr>
            <w:tcW w:w="1333" w:type="dxa"/>
            <w:tcBorders>
              <w:top w:val="single" w:color="000000" w:sz="6" w:space="0"/>
              <w:left w:val="single" w:color="000000" w:sz="6" w:space="0"/>
              <w:bottom w:val="single" w:color="000000" w:sz="6" w:space="0"/>
              <w:right w:val="single" w:color="000000" w:sz="6" w:space="0"/>
            </w:tcBorders>
          </w:tcPr>
          <w:p w14:paraId="36FC755B">
            <w:pPr>
              <w:widowControl/>
              <w:jc w:val="left"/>
              <w:textAlignment w:val="top"/>
              <w:rPr>
                <w:rFonts w:ascii="Calibri" w:hAnsi="Calibri" w:cs="Calibri"/>
                <w:color w:val="000000"/>
                <w:sz w:val="22"/>
              </w:rPr>
            </w:pPr>
            <w:r>
              <w:rPr>
                <w:rFonts w:hint="eastAsia" w:cs="Calibri"/>
                <w:color w:val="000000"/>
                <w:kern w:val="0"/>
                <w:sz w:val="22"/>
                <w:lang w:bidi="ar"/>
              </w:rPr>
              <w:t>体育场馆有序开放</w:t>
            </w:r>
          </w:p>
        </w:tc>
        <w:tc>
          <w:tcPr>
            <w:tcW w:w="2893" w:type="dxa"/>
            <w:tcBorders>
              <w:top w:val="single" w:color="000000" w:sz="6" w:space="0"/>
              <w:left w:val="single" w:color="000000" w:sz="6" w:space="0"/>
              <w:bottom w:val="single" w:color="000000" w:sz="6" w:space="0"/>
              <w:right w:val="single" w:color="000000" w:sz="6" w:space="0"/>
            </w:tcBorders>
            <w:vAlign w:val="center"/>
          </w:tcPr>
          <w:tbl>
            <w:tblPr>
              <w:tblStyle w:val="6"/>
              <w:tblW w:w="2565" w:type="dxa"/>
              <w:tblInd w:w="93" w:type="dxa"/>
              <w:tblLayout w:type="fixed"/>
              <w:tblCellMar>
                <w:top w:w="0" w:type="dxa"/>
                <w:left w:w="108" w:type="dxa"/>
                <w:bottom w:w="0" w:type="dxa"/>
                <w:right w:w="108" w:type="dxa"/>
              </w:tblCellMar>
            </w:tblPr>
            <w:tblGrid>
              <w:gridCol w:w="2565"/>
            </w:tblGrid>
            <w:tr w14:paraId="327D3AE4">
              <w:tblPrEx>
                <w:tblCellMar>
                  <w:top w:w="0" w:type="dxa"/>
                  <w:left w:w="108" w:type="dxa"/>
                  <w:bottom w:w="0" w:type="dxa"/>
                  <w:right w:w="108" w:type="dxa"/>
                </w:tblCellMar>
              </w:tblPrEx>
              <w:trPr>
                <w:trHeight w:val="330" w:hRule="atLeast"/>
              </w:trPr>
              <w:tc>
                <w:tcPr>
                  <w:tcW w:w="2565" w:type="dxa"/>
                  <w:noWrap/>
                </w:tcPr>
                <w:p w14:paraId="0DB98EA2">
                  <w:pPr>
                    <w:widowControl/>
                    <w:jc w:val="left"/>
                    <w:textAlignment w:val="top"/>
                    <w:rPr>
                      <w:rFonts w:ascii="Calibri" w:hAnsi="Calibri" w:cs="Calibri"/>
                      <w:color w:val="000000"/>
                      <w:sz w:val="22"/>
                    </w:rPr>
                  </w:pPr>
                  <w:r>
                    <w:rPr>
                      <w:rFonts w:hint="eastAsia" w:cs="Calibri"/>
                      <w:color w:val="000000"/>
                      <w:kern w:val="0"/>
                      <w:sz w:val="22"/>
                      <w:lang w:bidi="ar"/>
                    </w:rPr>
                    <w:t>体育场馆有序开放</w:t>
                  </w:r>
                </w:p>
              </w:tc>
            </w:tr>
          </w:tbl>
          <w:p w14:paraId="6D2D4666">
            <w:pPr>
              <w:pStyle w:val="15"/>
              <w:rPr>
                <w:rFonts w:hAnsiTheme="minorHAnsi"/>
              </w:rPr>
            </w:pPr>
          </w:p>
        </w:tc>
        <w:tc>
          <w:tcPr>
            <w:tcW w:w="1277" w:type="dxa"/>
            <w:tcBorders>
              <w:top w:val="single" w:color="000000" w:sz="6" w:space="0"/>
              <w:left w:val="single" w:color="000000" w:sz="6" w:space="0"/>
              <w:bottom w:val="single" w:color="000000" w:sz="6" w:space="0"/>
              <w:right w:val="single" w:color="000000" w:sz="6" w:space="0"/>
            </w:tcBorders>
          </w:tcPr>
          <w:p w14:paraId="1829AB27">
            <w:pPr>
              <w:widowControl/>
              <w:jc w:val="left"/>
              <w:textAlignment w:val="top"/>
              <w:rPr>
                <w:rFonts w:ascii="Calibri" w:hAnsi="Calibri" w:cs="Calibri"/>
                <w:color w:val="000000"/>
                <w:sz w:val="22"/>
              </w:rPr>
            </w:pPr>
            <w:r>
              <w:rPr>
                <w:rFonts w:hint="eastAsia" w:cs="Calibri"/>
                <w:color w:val="000000"/>
                <w:kern w:val="0"/>
                <w:sz w:val="22"/>
                <w:lang w:bidi="ar"/>
              </w:rPr>
              <w:t>体育场馆有序开放</w:t>
            </w:r>
          </w:p>
        </w:tc>
        <w:tc>
          <w:tcPr>
            <w:tcW w:w="1844" w:type="dxa"/>
            <w:tcBorders>
              <w:top w:val="single" w:color="000000" w:sz="6" w:space="0"/>
              <w:left w:val="single" w:color="000000" w:sz="6" w:space="0"/>
              <w:bottom w:val="single" w:color="000000" w:sz="6" w:space="0"/>
              <w:right w:val="single" w:color="000000" w:sz="6" w:space="0"/>
            </w:tcBorders>
          </w:tcPr>
          <w:p w14:paraId="0EB63B49">
            <w:pPr>
              <w:widowControl/>
              <w:jc w:val="left"/>
              <w:textAlignment w:val="top"/>
              <w:rPr>
                <w:rFonts w:ascii="Calibri" w:hAnsi="Calibri" w:cs="Calibri"/>
                <w:color w:val="000000"/>
                <w:sz w:val="22"/>
              </w:rPr>
            </w:pPr>
            <w:r>
              <w:rPr>
                <w:rFonts w:hint="eastAsia" w:cs="Calibri"/>
                <w:color w:val="000000"/>
                <w:kern w:val="0"/>
                <w:sz w:val="22"/>
                <w:lang w:bidi="ar"/>
              </w:rPr>
              <w:t>体育场馆有序开放</w:t>
            </w:r>
          </w:p>
        </w:tc>
      </w:tr>
      <w:tr w14:paraId="6D4B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F4004CC">
            <w:pPr>
              <w:pStyle w:val="17"/>
              <w:rPr>
                <w:rFonts w:hAnsiTheme="minorHAnsi"/>
              </w:rPr>
            </w:pPr>
            <w:r>
              <w:rPr>
                <w:rFonts w:hint="eastAsia" w:hAnsiTheme="minorHAnsi"/>
              </w:rPr>
              <w:t>效益指标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0C614213">
            <w:pPr>
              <w:pStyle w:val="15"/>
              <w:rPr>
                <w:rFonts w:hAnsiTheme="minorHAnsi"/>
              </w:rPr>
            </w:pPr>
            <w:r>
              <w:rPr>
                <w:rFonts w:hint="eastAsia" w:hAnsiTheme="minorHAnsi"/>
              </w:rPr>
              <w:t>可持续影响指标</w:t>
            </w:r>
          </w:p>
        </w:tc>
        <w:tc>
          <w:tcPr>
            <w:tcW w:w="1333" w:type="dxa"/>
            <w:tcBorders>
              <w:top w:val="single" w:color="000000" w:sz="6" w:space="0"/>
              <w:left w:val="single" w:color="000000" w:sz="6" w:space="0"/>
              <w:bottom w:val="single" w:color="000000" w:sz="6" w:space="0"/>
              <w:right w:val="single" w:color="000000" w:sz="6" w:space="0"/>
            </w:tcBorders>
            <w:vAlign w:val="center"/>
          </w:tcPr>
          <w:p w14:paraId="678C4F75">
            <w:pPr>
              <w:pStyle w:val="15"/>
              <w:rPr>
                <w:rFonts w:hAnsiTheme="minorHAnsi"/>
              </w:rPr>
            </w:pPr>
            <w:r>
              <w:rPr>
                <w:rFonts w:hint="eastAsia" w:hAnsiTheme="minorHAnsi"/>
              </w:rPr>
              <w:t>示范带动作用</w:t>
            </w:r>
          </w:p>
        </w:tc>
        <w:tc>
          <w:tcPr>
            <w:tcW w:w="2893" w:type="dxa"/>
            <w:tcBorders>
              <w:top w:val="single" w:color="000000" w:sz="6" w:space="0"/>
              <w:left w:val="single" w:color="000000" w:sz="6" w:space="0"/>
              <w:bottom w:val="single" w:color="000000" w:sz="6" w:space="0"/>
              <w:right w:val="single" w:color="000000" w:sz="6" w:space="0"/>
            </w:tcBorders>
            <w:vAlign w:val="center"/>
          </w:tcPr>
          <w:p w14:paraId="0127DF27">
            <w:pPr>
              <w:pStyle w:val="15"/>
              <w:rPr>
                <w:rFonts w:hAnsiTheme="minorHAnsi"/>
              </w:rPr>
            </w:pPr>
            <w:r>
              <w:rPr>
                <w:rFonts w:hint="eastAsia" w:hAnsiTheme="minorHAnsi"/>
              </w:rPr>
              <w:t>示范带动作用</w:t>
            </w:r>
          </w:p>
        </w:tc>
        <w:tc>
          <w:tcPr>
            <w:tcW w:w="1277" w:type="dxa"/>
            <w:tcBorders>
              <w:top w:val="single" w:color="000000" w:sz="6" w:space="0"/>
              <w:left w:val="single" w:color="000000" w:sz="6" w:space="0"/>
              <w:bottom w:val="single" w:color="000000" w:sz="6" w:space="0"/>
              <w:right w:val="single" w:color="000000" w:sz="6" w:space="0"/>
            </w:tcBorders>
            <w:vAlign w:val="center"/>
          </w:tcPr>
          <w:p w14:paraId="3E321C0D">
            <w:pPr>
              <w:pStyle w:val="15"/>
              <w:rPr>
                <w:rFonts w:hAnsiTheme="minorHAnsi"/>
              </w:rPr>
            </w:pPr>
            <w:r>
              <w:rPr>
                <w:rFonts w:hint="eastAsia" w:hAnsiTheme="minorHAnsi"/>
              </w:rPr>
              <w:t>示范带动作用</w:t>
            </w:r>
          </w:p>
        </w:tc>
        <w:tc>
          <w:tcPr>
            <w:tcW w:w="1844" w:type="dxa"/>
            <w:tcBorders>
              <w:top w:val="single" w:color="000000" w:sz="6" w:space="0"/>
              <w:left w:val="single" w:color="000000" w:sz="6" w:space="0"/>
              <w:bottom w:val="single" w:color="000000" w:sz="6" w:space="0"/>
              <w:right w:val="single" w:color="000000" w:sz="6" w:space="0"/>
            </w:tcBorders>
            <w:vAlign w:val="center"/>
          </w:tcPr>
          <w:p w14:paraId="6F47ECDD">
            <w:pPr>
              <w:pStyle w:val="15"/>
              <w:rPr>
                <w:rFonts w:hAnsiTheme="minorHAnsi"/>
              </w:rPr>
            </w:pPr>
            <w:r>
              <w:rPr>
                <w:rFonts w:hint="eastAsia" w:hAnsiTheme="minorHAnsi"/>
              </w:rPr>
              <w:t>示范带动作用</w:t>
            </w:r>
          </w:p>
        </w:tc>
      </w:tr>
      <w:tr w14:paraId="0D54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A287AB7">
            <w:pPr>
              <w:pStyle w:val="17"/>
              <w:rPr>
                <w:rFonts w:hAnsiTheme="minorHAnsi"/>
              </w:rPr>
            </w:pPr>
            <w:r>
              <w:rPr>
                <w:rFonts w:hint="eastAsia" w:hAnsiTheme="minorHAnsi"/>
              </w:rPr>
              <w:t>满意度指标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1358AE86">
            <w:pPr>
              <w:pStyle w:val="15"/>
              <w:rPr>
                <w:rFonts w:hAnsiTheme="minorHAnsi"/>
              </w:rPr>
            </w:pPr>
            <w:r>
              <w:rPr>
                <w:rFonts w:hint="eastAsia" w:hAnsiTheme="minorHAnsi"/>
              </w:rPr>
              <w:t>服务对象满意度指标</w:t>
            </w:r>
          </w:p>
        </w:tc>
        <w:tc>
          <w:tcPr>
            <w:tcW w:w="1333" w:type="dxa"/>
            <w:tcBorders>
              <w:top w:val="single" w:color="000000" w:sz="6" w:space="0"/>
              <w:left w:val="single" w:color="000000" w:sz="6" w:space="0"/>
              <w:bottom w:val="single" w:color="000000" w:sz="6" w:space="0"/>
              <w:right w:val="single" w:color="000000" w:sz="6" w:space="0"/>
            </w:tcBorders>
            <w:vAlign w:val="center"/>
          </w:tcPr>
          <w:p w14:paraId="72261623">
            <w:pPr>
              <w:pStyle w:val="15"/>
              <w:rPr>
                <w:rFonts w:hAnsiTheme="minorHAnsi"/>
              </w:rPr>
            </w:pPr>
            <w:r>
              <w:rPr>
                <w:rFonts w:hint="eastAsia" w:hAnsiTheme="minorHAnsi"/>
              </w:rPr>
              <w:t>受益群体满意度</w:t>
            </w:r>
          </w:p>
        </w:tc>
        <w:tc>
          <w:tcPr>
            <w:tcW w:w="2893" w:type="dxa"/>
            <w:tcBorders>
              <w:top w:val="single" w:color="000000" w:sz="6" w:space="0"/>
              <w:left w:val="single" w:color="000000" w:sz="6" w:space="0"/>
              <w:bottom w:val="single" w:color="000000" w:sz="6" w:space="0"/>
              <w:right w:val="single" w:color="000000" w:sz="6" w:space="0"/>
            </w:tcBorders>
            <w:vAlign w:val="center"/>
          </w:tcPr>
          <w:p w14:paraId="21F3CAF5">
            <w:pPr>
              <w:pStyle w:val="15"/>
              <w:rPr>
                <w:rFonts w:hAnsiTheme="minorHAnsi"/>
              </w:rPr>
            </w:pPr>
            <w:r>
              <w:rPr>
                <w:rFonts w:hint="eastAsia" w:hAnsiTheme="minorHAnsi"/>
              </w:rPr>
              <w:t>受益群体满意度</w:t>
            </w:r>
          </w:p>
        </w:tc>
        <w:tc>
          <w:tcPr>
            <w:tcW w:w="1277" w:type="dxa"/>
            <w:tcBorders>
              <w:top w:val="single" w:color="000000" w:sz="6" w:space="0"/>
              <w:left w:val="single" w:color="000000" w:sz="6" w:space="0"/>
              <w:bottom w:val="single" w:color="000000" w:sz="6" w:space="0"/>
              <w:right w:val="single" w:color="000000" w:sz="6" w:space="0"/>
            </w:tcBorders>
            <w:vAlign w:val="center"/>
          </w:tcPr>
          <w:p w14:paraId="0C3FB4EC">
            <w:pPr>
              <w:pStyle w:val="15"/>
              <w:rPr>
                <w:rFonts w:hAnsiTheme="minorHAnsi"/>
              </w:rPr>
            </w:pPr>
            <w:r>
              <w:rPr>
                <w:rFonts w:hint="eastAsia" w:hAnsiTheme="minorHAnsi"/>
              </w:rPr>
              <w:t>满意度</w:t>
            </w:r>
          </w:p>
        </w:tc>
        <w:tc>
          <w:tcPr>
            <w:tcW w:w="1844" w:type="dxa"/>
            <w:tcBorders>
              <w:top w:val="single" w:color="000000" w:sz="6" w:space="0"/>
              <w:left w:val="single" w:color="000000" w:sz="6" w:space="0"/>
              <w:bottom w:val="single" w:color="000000" w:sz="6" w:space="0"/>
              <w:right w:val="single" w:color="000000" w:sz="6" w:space="0"/>
            </w:tcBorders>
            <w:vAlign w:val="center"/>
          </w:tcPr>
          <w:p w14:paraId="03E27803">
            <w:pPr>
              <w:pStyle w:val="15"/>
              <w:rPr>
                <w:rFonts w:hAnsiTheme="minorHAnsi"/>
              </w:rPr>
            </w:pPr>
            <w:r>
              <w:rPr>
                <w:rFonts w:hint="eastAsia" w:hAnsiTheme="minorHAnsi"/>
              </w:rPr>
              <w:t>受益群体满意度</w:t>
            </w:r>
          </w:p>
        </w:tc>
      </w:tr>
    </w:tbl>
    <w:p w14:paraId="1043E1DC">
      <w:pPr>
        <w:rPr>
          <w:rFonts w:ascii="Calibri" w:hAnsi="Calibri" w:cs="Times New Roman"/>
        </w:rPr>
      </w:pPr>
    </w:p>
    <w:p w14:paraId="76FB17B6"/>
    <w:p w14:paraId="027FE837"/>
    <w:p w14:paraId="76E897E5"/>
    <w:p w14:paraId="601BFF76"/>
    <w:p w14:paraId="5978331C"/>
    <w:p w14:paraId="2A331CD6"/>
    <w:p w14:paraId="2514B44A"/>
    <w:p w14:paraId="5B063C50"/>
    <w:p w14:paraId="436D6C89"/>
    <w:p w14:paraId="2FCB99B8"/>
    <w:p w14:paraId="5DFDA2BD"/>
    <w:p w14:paraId="71791B4B"/>
    <w:p w14:paraId="7451B733"/>
    <w:p w14:paraId="02C46C10"/>
    <w:p w14:paraId="6CCBE8BB"/>
    <w:p w14:paraId="4D7B3F95"/>
    <w:p w14:paraId="1AF4DB17"/>
    <w:p w14:paraId="42F563DE"/>
    <w:p w14:paraId="500ECAE0"/>
    <w:p w14:paraId="207B1493"/>
    <w:p w14:paraId="5B41F9F7"/>
    <w:p w14:paraId="4E62500F"/>
    <w:p w14:paraId="74AFC04C">
      <w:pPr>
        <w:outlineLvl w:val="3"/>
        <w:rPr>
          <w:rFonts w:ascii="Calibri" w:hAnsi="Calibri" w:eastAsia="宋体" w:cs="Times New Roman"/>
        </w:rPr>
      </w:pPr>
      <w:r>
        <w:rPr>
          <w:rFonts w:hint="eastAsia" w:ascii="方正仿宋_GBK" w:hAnsi="方正仿宋_GBK" w:eastAsia="方正仿宋_GBK" w:cs="方正仿宋_GBK"/>
          <w:color w:val="000000"/>
          <w:sz w:val="28"/>
        </w:rPr>
        <w:t>152.全民健身公共服务体系建设专项资金绩效目标表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7BB3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09E55761">
            <w:pPr>
              <w:pStyle w:val="14"/>
              <w:rPr>
                <w:rFonts w:hAnsiTheme="minorHAnsi"/>
              </w:rPr>
            </w:pPr>
            <w:r>
              <w:rPr>
                <w:rFonts w:hint="eastAsia" w:hAnsiTheme="minorHAnsi"/>
              </w:rPr>
              <w:t>357001宁晋县文化广电体育和旅游局本级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736FAAC0">
            <w:pPr>
              <w:pStyle w:val="13"/>
              <w:rPr>
                <w:rFonts w:hAnsiTheme="minorHAnsi"/>
              </w:rPr>
            </w:pPr>
          </w:p>
        </w:tc>
      </w:tr>
      <w:tr w14:paraId="4B0E5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5F20FBD">
            <w:pPr>
              <w:pStyle w:val="16"/>
              <w:rPr>
                <w:rFonts w:hAnsiTheme="minorHAnsi"/>
              </w:rPr>
            </w:pPr>
            <w:r>
              <w:rPr>
                <w:rFonts w:hint="eastAsia" w:hAnsiTheme="minorHAnsi"/>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76FDFF83">
            <w:pPr>
              <w:pStyle w:val="15"/>
              <w:rPr>
                <w:rFonts w:hAnsiTheme="minorHAnsi"/>
              </w:rPr>
            </w:pPr>
            <w:r>
              <w:rPr>
                <w:rFonts w:hint="eastAsia" w:hAnsiTheme="minorHAnsi"/>
              </w:rPr>
              <w:t>1.推广普及体育运动，提升全民身体素质</w:t>
            </w:r>
          </w:p>
        </w:tc>
      </w:tr>
    </w:tbl>
    <w:p w14:paraId="3AB605E5">
      <w:pPr>
        <w:spacing w:line="2" w:lineRule="exact"/>
        <w:jc w:val="center"/>
        <w:rPr>
          <w:rFonts w:ascii="Calibri" w:hAnsi="Calibri" w:cs="Times New Roman"/>
        </w:rPr>
      </w:pPr>
      <w:r>
        <w:rPr>
          <w:rFonts w:hint="eastAsia" w:ascii="方正书宋_GBK" w:eastAsia="方正书宋_GBK" w:cs="方正书宋_GBK"/>
          <w:color w:val="000000"/>
        </w:rPr>
        <w:t xml:space="preserve"> </w:t>
      </w:r>
    </w:p>
    <w:tbl>
      <w:tblPr>
        <w:tblStyle w:val="6"/>
        <w:tblW w:w="99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7"/>
        <w:gridCol w:w="1333"/>
        <w:gridCol w:w="2893"/>
        <w:gridCol w:w="1277"/>
        <w:gridCol w:w="1844"/>
      </w:tblGrid>
      <w:tr w14:paraId="6F12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2DBC0FB">
            <w:pPr>
              <w:pStyle w:val="16"/>
              <w:rPr>
                <w:rFonts w:hAnsiTheme="minorHAnsi"/>
              </w:rPr>
            </w:pPr>
            <w:r>
              <w:rPr>
                <w:rFonts w:hint="eastAsia" w:hAnsiTheme="minorHAnsi"/>
              </w:rPr>
              <w:t>一级指标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5332A7BD">
            <w:pPr>
              <w:pStyle w:val="16"/>
              <w:rPr>
                <w:rFonts w:hAnsiTheme="minorHAnsi"/>
              </w:rPr>
            </w:pPr>
            <w:r>
              <w:rPr>
                <w:rFonts w:hint="eastAsia" w:hAnsiTheme="minorHAnsi"/>
              </w:rPr>
              <w:t>二级指标</w:t>
            </w:r>
          </w:p>
        </w:tc>
        <w:tc>
          <w:tcPr>
            <w:tcW w:w="1333" w:type="dxa"/>
            <w:tcBorders>
              <w:top w:val="single" w:color="000000" w:sz="6" w:space="0"/>
              <w:left w:val="single" w:color="000000" w:sz="6" w:space="0"/>
              <w:bottom w:val="single" w:color="000000" w:sz="6" w:space="0"/>
              <w:right w:val="single" w:color="000000" w:sz="6" w:space="0"/>
            </w:tcBorders>
            <w:vAlign w:val="center"/>
          </w:tcPr>
          <w:p w14:paraId="52D52C14">
            <w:pPr>
              <w:pStyle w:val="16"/>
              <w:rPr>
                <w:rFonts w:hAnsiTheme="minorHAnsi"/>
              </w:rPr>
            </w:pPr>
            <w:r>
              <w:rPr>
                <w:rFonts w:hint="eastAsia" w:hAnsiTheme="minorHAnsi"/>
              </w:rPr>
              <w:t>三级指标</w:t>
            </w:r>
          </w:p>
        </w:tc>
        <w:tc>
          <w:tcPr>
            <w:tcW w:w="2893" w:type="dxa"/>
            <w:tcBorders>
              <w:top w:val="single" w:color="000000" w:sz="6" w:space="0"/>
              <w:left w:val="single" w:color="000000" w:sz="6" w:space="0"/>
              <w:bottom w:val="single" w:color="000000" w:sz="6" w:space="0"/>
              <w:right w:val="single" w:color="000000" w:sz="6" w:space="0"/>
            </w:tcBorders>
            <w:vAlign w:val="center"/>
          </w:tcPr>
          <w:p w14:paraId="2E3324D1">
            <w:pPr>
              <w:pStyle w:val="16"/>
              <w:rPr>
                <w:rFonts w:hAnsiTheme="minorHAnsi"/>
              </w:rPr>
            </w:pPr>
            <w:r>
              <w:rPr>
                <w:rFonts w:hint="eastAsia" w:hAnsiTheme="minorHAnsi"/>
              </w:rPr>
              <w:t>绩效指标描述</w:t>
            </w:r>
          </w:p>
        </w:tc>
        <w:tc>
          <w:tcPr>
            <w:tcW w:w="1277" w:type="dxa"/>
            <w:tcBorders>
              <w:top w:val="single" w:color="000000" w:sz="6" w:space="0"/>
              <w:left w:val="single" w:color="000000" w:sz="6" w:space="0"/>
              <w:bottom w:val="single" w:color="000000" w:sz="6" w:space="0"/>
              <w:right w:val="single" w:color="000000" w:sz="6" w:space="0"/>
            </w:tcBorders>
            <w:vAlign w:val="center"/>
          </w:tcPr>
          <w:p w14:paraId="19E70422">
            <w:pPr>
              <w:pStyle w:val="16"/>
              <w:rPr>
                <w:rFonts w:hAnsiTheme="minorHAnsi"/>
              </w:rPr>
            </w:pPr>
            <w:r>
              <w:rPr>
                <w:rFonts w:hint="eastAsia" w:hAnsiTheme="minorHAnsi"/>
              </w:rPr>
              <w:t>指标值</w:t>
            </w:r>
          </w:p>
        </w:tc>
        <w:tc>
          <w:tcPr>
            <w:tcW w:w="1844" w:type="dxa"/>
            <w:tcBorders>
              <w:top w:val="single" w:color="000000" w:sz="6" w:space="0"/>
              <w:left w:val="single" w:color="000000" w:sz="6" w:space="0"/>
              <w:bottom w:val="single" w:color="000000" w:sz="6" w:space="0"/>
              <w:right w:val="single" w:color="000000" w:sz="6" w:space="0"/>
            </w:tcBorders>
            <w:vAlign w:val="center"/>
          </w:tcPr>
          <w:p w14:paraId="0BEB62E7">
            <w:pPr>
              <w:pStyle w:val="16"/>
              <w:rPr>
                <w:rFonts w:hAnsiTheme="minorHAnsi"/>
              </w:rPr>
            </w:pPr>
            <w:r>
              <w:rPr>
                <w:rFonts w:hint="eastAsia" w:hAnsiTheme="minorHAnsi"/>
              </w:rPr>
              <w:t>指标值确定依据</w:t>
            </w:r>
          </w:p>
        </w:tc>
      </w:tr>
      <w:tr w14:paraId="2E1D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F9A764A">
            <w:pPr>
              <w:pStyle w:val="17"/>
              <w:rPr>
                <w:rFonts w:hAnsiTheme="minorHAnsi"/>
              </w:rPr>
            </w:pPr>
            <w:r>
              <w:rPr>
                <w:rFonts w:hint="eastAsia" w:hAnsiTheme="minorHAnsi"/>
              </w:rPr>
              <w:t>产出指标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49D0A3AA">
            <w:pPr>
              <w:pStyle w:val="15"/>
              <w:rPr>
                <w:rFonts w:hAnsiTheme="minorHAnsi"/>
              </w:rPr>
            </w:pPr>
            <w:r>
              <w:rPr>
                <w:rFonts w:hint="eastAsia" w:hAnsiTheme="minorHAnsi"/>
              </w:rPr>
              <w:t>质量指标</w:t>
            </w:r>
          </w:p>
        </w:tc>
        <w:tc>
          <w:tcPr>
            <w:tcW w:w="1333" w:type="dxa"/>
            <w:tcBorders>
              <w:top w:val="single" w:color="000000" w:sz="6" w:space="0"/>
              <w:left w:val="single" w:color="000000" w:sz="6" w:space="0"/>
              <w:bottom w:val="single" w:color="000000" w:sz="6" w:space="0"/>
              <w:right w:val="single" w:color="000000" w:sz="6" w:space="0"/>
            </w:tcBorders>
          </w:tcPr>
          <w:p w14:paraId="7874854A">
            <w:pPr>
              <w:widowControl/>
              <w:jc w:val="left"/>
              <w:textAlignment w:val="top"/>
              <w:rPr>
                <w:rFonts w:ascii="Calibri" w:hAnsi="Calibri" w:cs="Calibri"/>
                <w:color w:val="000000"/>
                <w:sz w:val="22"/>
              </w:rPr>
            </w:pPr>
            <w:r>
              <w:rPr>
                <w:rFonts w:hint="eastAsia" w:cs="Calibri"/>
                <w:color w:val="000000"/>
                <w:kern w:val="0"/>
                <w:sz w:val="22"/>
                <w:lang w:bidi="ar"/>
              </w:rPr>
              <w:t>各项工作落实到位</w:t>
            </w:r>
          </w:p>
        </w:tc>
        <w:tc>
          <w:tcPr>
            <w:tcW w:w="2893" w:type="dxa"/>
            <w:tcBorders>
              <w:top w:val="single" w:color="000000" w:sz="6" w:space="0"/>
              <w:left w:val="single" w:color="000000" w:sz="6" w:space="0"/>
              <w:bottom w:val="single" w:color="000000" w:sz="6" w:space="0"/>
              <w:right w:val="single" w:color="000000" w:sz="6" w:space="0"/>
            </w:tcBorders>
            <w:vAlign w:val="center"/>
          </w:tcPr>
          <w:tbl>
            <w:tblPr>
              <w:tblStyle w:val="6"/>
              <w:tblW w:w="2565" w:type="dxa"/>
              <w:tblInd w:w="0" w:type="dxa"/>
              <w:tblLayout w:type="fixed"/>
              <w:tblCellMar>
                <w:top w:w="0" w:type="dxa"/>
                <w:left w:w="108" w:type="dxa"/>
                <w:bottom w:w="0" w:type="dxa"/>
                <w:right w:w="108" w:type="dxa"/>
              </w:tblCellMar>
            </w:tblPr>
            <w:tblGrid>
              <w:gridCol w:w="2565"/>
            </w:tblGrid>
            <w:tr w14:paraId="2ED3D3D6">
              <w:tblPrEx>
                <w:tblCellMar>
                  <w:top w:w="0" w:type="dxa"/>
                  <w:left w:w="108" w:type="dxa"/>
                  <w:bottom w:w="0" w:type="dxa"/>
                  <w:right w:w="108" w:type="dxa"/>
                </w:tblCellMar>
              </w:tblPrEx>
              <w:trPr>
                <w:trHeight w:val="330" w:hRule="atLeast"/>
              </w:trPr>
              <w:tc>
                <w:tcPr>
                  <w:tcW w:w="2565" w:type="dxa"/>
                  <w:noWrap/>
                </w:tcPr>
                <w:p w14:paraId="2FA7FFD6">
                  <w:pPr>
                    <w:widowControl/>
                    <w:jc w:val="left"/>
                    <w:textAlignment w:val="top"/>
                    <w:rPr>
                      <w:rFonts w:ascii="Calibri" w:hAnsi="Calibri" w:cs="Calibri"/>
                      <w:color w:val="000000"/>
                      <w:sz w:val="22"/>
                    </w:rPr>
                  </w:pPr>
                  <w:r>
                    <w:rPr>
                      <w:rFonts w:hint="eastAsia" w:cs="Calibri"/>
                      <w:color w:val="000000"/>
                      <w:kern w:val="0"/>
                      <w:sz w:val="22"/>
                      <w:lang w:bidi="ar"/>
                    </w:rPr>
                    <w:t>各项工作落实到位</w:t>
                  </w:r>
                </w:p>
              </w:tc>
            </w:tr>
          </w:tbl>
          <w:p w14:paraId="695686E8">
            <w:pPr>
              <w:pStyle w:val="15"/>
              <w:rPr>
                <w:rFonts w:hAnsiTheme="minorHAnsi"/>
              </w:rPr>
            </w:pPr>
          </w:p>
        </w:tc>
        <w:tc>
          <w:tcPr>
            <w:tcW w:w="1277" w:type="dxa"/>
            <w:tcBorders>
              <w:top w:val="single" w:color="000000" w:sz="6" w:space="0"/>
              <w:left w:val="single" w:color="000000" w:sz="6" w:space="0"/>
              <w:bottom w:val="single" w:color="000000" w:sz="6" w:space="0"/>
              <w:right w:val="single" w:color="000000" w:sz="6" w:space="0"/>
            </w:tcBorders>
          </w:tcPr>
          <w:p w14:paraId="54B8BF62">
            <w:pPr>
              <w:widowControl/>
              <w:jc w:val="left"/>
              <w:textAlignment w:val="top"/>
              <w:rPr>
                <w:rFonts w:ascii="Calibri" w:hAnsi="Calibri" w:cs="Calibri"/>
                <w:color w:val="000000"/>
                <w:sz w:val="22"/>
              </w:rPr>
            </w:pPr>
            <w:r>
              <w:rPr>
                <w:rFonts w:hint="eastAsia" w:cs="Calibri"/>
                <w:color w:val="000000"/>
                <w:kern w:val="0"/>
                <w:sz w:val="22"/>
                <w:lang w:bidi="ar"/>
              </w:rPr>
              <w:t>各项工作落实到位</w:t>
            </w:r>
          </w:p>
        </w:tc>
        <w:tc>
          <w:tcPr>
            <w:tcW w:w="1844" w:type="dxa"/>
            <w:tcBorders>
              <w:top w:val="single" w:color="000000" w:sz="6" w:space="0"/>
              <w:left w:val="single" w:color="000000" w:sz="6" w:space="0"/>
              <w:bottom w:val="single" w:color="000000" w:sz="6" w:space="0"/>
              <w:right w:val="single" w:color="000000" w:sz="6" w:space="0"/>
            </w:tcBorders>
          </w:tcPr>
          <w:p w14:paraId="3F27BE95">
            <w:pPr>
              <w:widowControl/>
              <w:jc w:val="left"/>
              <w:textAlignment w:val="top"/>
              <w:rPr>
                <w:rFonts w:ascii="Calibri" w:hAnsi="Calibri" w:cs="Calibri"/>
                <w:color w:val="000000"/>
                <w:sz w:val="22"/>
              </w:rPr>
            </w:pPr>
            <w:r>
              <w:rPr>
                <w:rFonts w:hint="eastAsia" w:cs="Calibri"/>
                <w:color w:val="000000"/>
                <w:kern w:val="0"/>
                <w:sz w:val="22"/>
                <w:lang w:bidi="ar"/>
              </w:rPr>
              <w:t>各项工作落实到位</w:t>
            </w:r>
          </w:p>
        </w:tc>
      </w:tr>
      <w:tr w14:paraId="1DEF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02FC722">
            <w:pPr>
              <w:pStyle w:val="17"/>
              <w:rPr>
                <w:rFonts w:hAnsiTheme="minorHAnsi"/>
              </w:rPr>
            </w:pPr>
            <w:r>
              <w:rPr>
                <w:rFonts w:hint="eastAsia" w:hAnsiTheme="minorHAnsi"/>
              </w:rPr>
              <w:t>效益指标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482859E7">
            <w:pPr>
              <w:pStyle w:val="15"/>
              <w:rPr>
                <w:rFonts w:hAnsiTheme="minorHAnsi"/>
              </w:rPr>
            </w:pPr>
            <w:r>
              <w:rPr>
                <w:rFonts w:hint="eastAsia" w:hAnsiTheme="minorHAnsi"/>
              </w:rPr>
              <w:t>可持续影响指标</w:t>
            </w:r>
          </w:p>
        </w:tc>
        <w:tc>
          <w:tcPr>
            <w:tcW w:w="1333" w:type="dxa"/>
            <w:tcBorders>
              <w:top w:val="single" w:color="000000" w:sz="6" w:space="0"/>
              <w:left w:val="single" w:color="000000" w:sz="6" w:space="0"/>
              <w:bottom w:val="single" w:color="000000" w:sz="6" w:space="0"/>
              <w:right w:val="single" w:color="000000" w:sz="6" w:space="0"/>
            </w:tcBorders>
            <w:vAlign w:val="center"/>
          </w:tcPr>
          <w:p w14:paraId="7B140F5E">
            <w:pPr>
              <w:pStyle w:val="15"/>
              <w:rPr>
                <w:rFonts w:hAnsiTheme="minorHAnsi"/>
              </w:rPr>
            </w:pPr>
            <w:r>
              <w:rPr>
                <w:rFonts w:hint="eastAsia" w:hAnsiTheme="minorHAnsi"/>
              </w:rPr>
              <w:t>示范带动作用</w:t>
            </w:r>
          </w:p>
        </w:tc>
        <w:tc>
          <w:tcPr>
            <w:tcW w:w="2893" w:type="dxa"/>
            <w:tcBorders>
              <w:top w:val="single" w:color="000000" w:sz="6" w:space="0"/>
              <w:left w:val="single" w:color="000000" w:sz="6" w:space="0"/>
              <w:bottom w:val="single" w:color="000000" w:sz="6" w:space="0"/>
              <w:right w:val="single" w:color="000000" w:sz="6" w:space="0"/>
            </w:tcBorders>
            <w:vAlign w:val="center"/>
          </w:tcPr>
          <w:p w14:paraId="2E150736">
            <w:pPr>
              <w:pStyle w:val="15"/>
              <w:rPr>
                <w:rFonts w:hAnsiTheme="minorHAnsi"/>
              </w:rPr>
            </w:pPr>
            <w:r>
              <w:rPr>
                <w:rFonts w:hint="eastAsia" w:hAnsiTheme="minorHAnsi"/>
              </w:rPr>
              <w:t>示范带动作用</w:t>
            </w:r>
          </w:p>
        </w:tc>
        <w:tc>
          <w:tcPr>
            <w:tcW w:w="1277" w:type="dxa"/>
            <w:tcBorders>
              <w:top w:val="single" w:color="000000" w:sz="6" w:space="0"/>
              <w:left w:val="single" w:color="000000" w:sz="6" w:space="0"/>
              <w:bottom w:val="single" w:color="000000" w:sz="6" w:space="0"/>
              <w:right w:val="single" w:color="000000" w:sz="6" w:space="0"/>
            </w:tcBorders>
            <w:vAlign w:val="center"/>
          </w:tcPr>
          <w:p w14:paraId="34723898">
            <w:pPr>
              <w:pStyle w:val="15"/>
              <w:rPr>
                <w:rFonts w:hAnsiTheme="minorHAnsi"/>
              </w:rPr>
            </w:pPr>
            <w:r>
              <w:rPr>
                <w:rFonts w:hint="eastAsia" w:hAnsiTheme="minorHAnsi"/>
              </w:rPr>
              <w:t>示范带动作用</w:t>
            </w:r>
          </w:p>
        </w:tc>
        <w:tc>
          <w:tcPr>
            <w:tcW w:w="1844" w:type="dxa"/>
            <w:tcBorders>
              <w:top w:val="single" w:color="000000" w:sz="6" w:space="0"/>
              <w:left w:val="single" w:color="000000" w:sz="6" w:space="0"/>
              <w:bottom w:val="single" w:color="000000" w:sz="6" w:space="0"/>
              <w:right w:val="single" w:color="000000" w:sz="6" w:space="0"/>
            </w:tcBorders>
            <w:vAlign w:val="center"/>
          </w:tcPr>
          <w:p w14:paraId="2C1B64C0">
            <w:pPr>
              <w:pStyle w:val="15"/>
              <w:rPr>
                <w:rFonts w:hAnsiTheme="minorHAnsi"/>
              </w:rPr>
            </w:pPr>
            <w:r>
              <w:rPr>
                <w:rFonts w:hint="eastAsia" w:hAnsiTheme="minorHAnsi"/>
              </w:rPr>
              <w:t>示范带动作用</w:t>
            </w:r>
          </w:p>
        </w:tc>
      </w:tr>
      <w:tr w14:paraId="3203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72E5B6E">
            <w:pPr>
              <w:pStyle w:val="17"/>
              <w:rPr>
                <w:rFonts w:hAnsiTheme="minorHAnsi"/>
              </w:rPr>
            </w:pPr>
            <w:r>
              <w:rPr>
                <w:rFonts w:hint="eastAsia" w:hAnsiTheme="minorHAnsi"/>
              </w:rPr>
              <w:t>满意度指标</w:t>
            </w:r>
          </w:p>
        </w:tc>
        <w:tc>
          <w:tcPr>
            <w:tcW w:w="1277" w:type="dxa"/>
            <w:tcBorders>
              <w:top w:val="single" w:color="000000" w:sz="6" w:space="0"/>
              <w:left w:val="single" w:color="000000" w:sz="6" w:space="0"/>
              <w:bottom w:val="single" w:color="000000" w:sz="6" w:space="0"/>
              <w:right w:val="single" w:color="000000" w:sz="6" w:space="0"/>
            </w:tcBorders>
            <w:vAlign w:val="center"/>
          </w:tcPr>
          <w:p w14:paraId="7B2576F7">
            <w:pPr>
              <w:pStyle w:val="15"/>
              <w:rPr>
                <w:rFonts w:hAnsiTheme="minorHAnsi"/>
              </w:rPr>
            </w:pPr>
            <w:r>
              <w:rPr>
                <w:rFonts w:hint="eastAsia" w:hAnsiTheme="minorHAnsi"/>
              </w:rPr>
              <w:t>服务对象满意度指标</w:t>
            </w:r>
          </w:p>
        </w:tc>
        <w:tc>
          <w:tcPr>
            <w:tcW w:w="1333" w:type="dxa"/>
            <w:tcBorders>
              <w:top w:val="single" w:color="000000" w:sz="6" w:space="0"/>
              <w:left w:val="single" w:color="000000" w:sz="6" w:space="0"/>
              <w:bottom w:val="single" w:color="000000" w:sz="6" w:space="0"/>
              <w:right w:val="single" w:color="000000" w:sz="6" w:space="0"/>
            </w:tcBorders>
            <w:vAlign w:val="center"/>
          </w:tcPr>
          <w:p w14:paraId="42859726">
            <w:pPr>
              <w:pStyle w:val="15"/>
              <w:rPr>
                <w:rFonts w:hAnsiTheme="minorHAnsi"/>
              </w:rPr>
            </w:pPr>
            <w:r>
              <w:rPr>
                <w:rFonts w:hint="eastAsia" w:hAnsiTheme="minorHAnsi"/>
              </w:rPr>
              <w:t>受益群体满意度</w:t>
            </w:r>
          </w:p>
        </w:tc>
        <w:tc>
          <w:tcPr>
            <w:tcW w:w="2893" w:type="dxa"/>
            <w:tcBorders>
              <w:top w:val="single" w:color="000000" w:sz="6" w:space="0"/>
              <w:left w:val="single" w:color="000000" w:sz="6" w:space="0"/>
              <w:bottom w:val="single" w:color="000000" w:sz="6" w:space="0"/>
              <w:right w:val="single" w:color="000000" w:sz="6" w:space="0"/>
            </w:tcBorders>
            <w:vAlign w:val="center"/>
          </w:tcPr>
          <w:p w14:paraId="4B3BC672">
            <w:pPr>
              <w:pStyle w:val="15"/>
              <w:rPr>
                <w:rFonts w:hAnsiTheme="minorHAnsi"/>
              </w:rPr>
            </w:pPr>
            <w:r>
              <w:rPr>
                <w:rFonts w:hint="eastAsia" w:hAnsiTheme="minorHAnsi"/>
              </w:rPr>
              <w:t>受益群体满意度</w:t>
            </w:r>
          </w:p>
        </w:tc>
        <w:tc>
          <w:tcPr>
            <w:tcW w:w="1277" w:type="dxa"/>
            <w:tcBorders>
              <w:top w:val="single" w:color="000000" w:sz="6" w:space="0"/>
              <w:left w:val="single" w:color="000000" w:sz="6" w:space="0"/>
              <w:bottom w:val="single" w:color="000000" w:sz="6" w:space="0"/>
              <w:right w:val="single" w:color="000000" w:sz="6" w:space="0"/>
            </w:tcBorders>
            <w:vAlign w:val="center"/>
          </w:tcPr>
          <w:p w14:paraId="162AD828">
            <w:pPr>
              <w:pStyle w:val="15"/>
              <w:rPr>
                <w:rFonts w:hAnsiTheme="minorHAnsi"/>
              </w:rPr>
            </w:pPr>
            <w:r>
              <w:rPr>
                <w:rFonts w:hint="eastAsia" w:hAnsiTheme="minorHAnsi"/>
              </w:rPr>
              <w:t>满意度</w:t>
            </w:r>
          </w:p>
        </w:tc>
        <w:tc>
          <w:tcPr>
            <w:tcW w:w="1844" w:type="dxa"/>
            <w:tcBorders>
              <w:top w:val="single" w:color="000000" w:sz="6" w:space="0"/>
              <w:left w:val="single" w:color="000000" w:sz="6" w:space="0"/>
              <w:bottom w:val="single" w:color="000000" w:sz="6" w:space="0"/>
              <w:right w:val="single" w:color="000000" w:sz="6" w:space="0"/>
            </w:tcBorders>
            <w:vAlign w:val="center"/>
          </w:tcPr>
          <w:p w14:paraId="43135849">
            <w:pPr>
              <w:pStyle w:val="15"/>
              <w:rPr>
                <w:rFonts w:hAnsiTheme="minorHAnsi"/>
              </w:rPr>
            </w:pPr>
            <w:r>
              <w:rPr>
                <w:rFonts w:hint="eastAsia" w:hAnsiTheme="minorHAnsi"/>
              </w:rPr>
              <w:t>受益群体满意度</w:t>
            </w:r>
          </w:p>
        </w:tc>
      </w:tr>
    </w:tbl>
    <w:p w14:paraId="0C10E325">
      <w:pPr>
        <w:outlineLvl w:val="3"/>
        <w:rPr>
          <w:rFonts w:ascii="方正黑体_GBK" w:hAnsi="方正黑体_GBK" w:eastAsia="方正黑体_GBK" w:cs="方正黑体_GBK"/>
          <w:sz w:val="32"/>
          <w:szCs w:val="32"/>
        </w:rPr>
      </w:pPr>
      <w:r>
        <w:rPr>
          <w:rFonts w:hint="eastAsia" w:ascii="方正黑体_GBK" w:hAnsi="方正黑体_GBK" w:eastAsia="方正黑体_GBK" w:cs="方正黑体_GBK"/>
          <w:color w:val="000000"/>
          <w:sz w:val="32"/>
          <w:szCs w:val="32"/>
        </w:rPr>
        <w:t>153.省级林业草原转移支付资金的通知绩效目标表</w:t>
      </w:r>
      <w:bookmarkEnd w:id="92"/>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53EBB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6169747E">
            <w:pPr>
              <w:pStyle w:val="14"/>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14:paraId="00481F44">
            <w:pPr>
              <w:pStyle w:val="13"/>
            </w:pPr>
          </w:p>
        </w:tc>
      </w:tr>
      <w:tr w14:paraId="26A13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3" w:hRule="atLeast"/>
          <w:jc w:val="center"/>
        </w:trPr>
        <w:tc>
          <w:tcPr>
            <w:tcW w:w="1327" w:type="dxa"/>
            <w:vAlign w:val="center"/>
          </w:tcPr>
          <w:p w14:paraId="1DDA49AD">
            <w:pPr>
              <w:pStyle w:val="16"/>
            </w:pPr>
            <w:r>
              <w:t>绩效目标</w:t>
            </w:r>
          </w:p>
        </w:tc>
        <w:tc>
          <w:tcPr>
            <w:tcW w:w="7962" w:type="dxa"/>
            <w:gridSpan w:val="2"/>
            <w:vAlign w:val="center"/>
          </w:tcPr>
          <w:p w14:paraId="2B121B26">
            <w:pPr>
              <w:pStyle w:val="15"/>
            </w:pPr>
            <w:r>
              <w:t>1.改善生态环境</w:t>
            </w:r>
          </w:p>
        </w:tc>
      </w:tr>
    </w:tbl>
    <w:p w14:paraId="62BCCBD9">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544"/>
        <w:gridCol w:w="1865"/>
        <w:gridCol w:w="1899"/>
        <w:gridCol w:w="1327"/>
        <w:gridCol w:w="1327"/>
      </w:tblGrid>
      <w:tr w14:paraId="3812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tblHeader/>
          <w:jc w:val="center"/>
        </w:trPr>
        <w:tc>
          <w:tcPr>
            <w:tcW w:w="1327" w:type="dxa"/>
            <w:vAlign w:val="center"/>
          </w:tcPr>
          <w:p w14:paraId="5DBCFE19">
            <w:pPr>
              <w:pStyle w:val="16"/>
            </w:pPr>
            <w:r>
              <w:t>一级指标</w:t>
            </w:r>
          </w:p>
        </w:tc>
        <w:tc>
          <w:tcPr>
            <w:tcW w:w="1544" w:type="dxa"/>
            <w:vAlign w:val="center"/>
          </w:tcPr>
          <w:p w14:paraId="4D47C33A">
            <w:pPr>
              <w:pStyle w:val="16"/>
            </w:pPr>
            <w:r>
              <w:t>二级指标</w:t>
            </w:r>
          </w:p>
        </w:tc>
        <w:tc>
          <w:tcPr>
            <w:tcW w:w="1865" w:type="dxa"/>
            <w:vAlign w:val="center"/>
          </w:tcPr>
          <w:p w14:paraId="45C6A01A">
            <w:pPr>
              <w:pStyle w:val="16"/>
            </w:pPr>
            <w:r>
              <w:t>三级指标</w:t>
            </w:r>
          </w:p>
        </w:tc>
        <w:tc>
          <w:tcPr>
            <w:tcW w:w="1899" w:type="dxa"/>
            <w:vAlign w:val="center"/>
          </w:tcPr>
          <w:p w14:paraId="762C5700">
            <w:pPr>
              <w:pStyle w:val="16"/>
            </w:pPr>
            <w:r>
              <w:t>绩效指标描述</w:t>
            </w:r>
          </w:p>
        </w:tc>
        <w:tc>
          <w:tcPr>
            <w:tcW w:w="1327" w:type="dxa"/>
            <w:vAlign w:val="center"/>
          </w:tcPr>
          <w:p w14:paraId="3B38A8C6">
            <w:pPr>
              <w:pStyle w:val="16"/>
            </w:pPr>
            <w:r>
              <w:t>指标值</w:t>
            </w:r>
          </w:p>
        </w:tc>
        <w:tc>
          <w:tcPr>
            <w:tcW w:w="1327" w:type="dxa"/>
            <w:vAlign w:val="center"/>
          </w:tcPr>
          <w:p w14:paraId="5108A224">
            <w:pPr>
              <w:pStyle w:val="16"/>
            </w:pPr>
            <w:r>
              <w:t>指标值确定依据</w:t>
            </w:r>
          </w:p>
        </w:tc>
      </w:tr>
      <w:tr w14:paraId="236C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restart"/>
            <w:vAlign w:val="center"/>
          </w:tcPr>
          <w:p w14:paraId="3F9344F6">
            <w:pPr>
              <w:pStyle w:val="17"/>
            </w:pPr>
            <w:r>
              <w:t>产出指标</w:t>
            </w:r>
          </w:p>
        </w:tc>
        <w:tc>
          <w:tcPr>
            <w:tcW w:w="1544" w:type="dxa"/>
            <w:vAlign w:val="center"/>
          </w:tcPr>
          <w:p w14:paraId="6409F8FA">
            <w:pPr>
              <w:pStyle w:val="15"/>
            </w:pPr>
            <w:r>
              <w:t>数量指标</w:t>
            </w:r>
          </w:p>
        </w:tc>
        <w:tc>
          <w:tcPr>
            <w:tcW w:w="1865" w:type="dxa"/>
            <w:vAlign w:val="center"/>
          </w:tcPr>
          <w:p w14:paraId="0535D7E9">
            <w:pPr>
              <w:pStyle w:val="15"/>
            </w:pPr>
            <w:r>
              <w:t>森林质量提升面积</w:t>
            </w:r>
          </w:p>
        </w:tc>
        <w:tc>
          <w:tcPr>
            <w:tcW w:w="1899" w:type="dxa"/>
            <w:vAlign w:val="center"/>
          </w:tcPr>
          <w:p w14:paraId="6D7C62B0">
            <w:pPr>
              <w:pStyle w:val="15"/>
            </w:pPr>
            <w:r>
              <w:t>森林质量提升面积</w:t>
            </w:r>
          </w:p>
        </w:tc>
        <w:tc>
          <w:tcPr>
            <w:tcW w:w="1327" w:type="dxa"/>
            <w:vAlign w:val="center"/>
          </w:tcPr>
          <w:p w14:paraId="676CDB7D">
            <w:pPr>
              <w:pStyle w:val="15"/>
            </w:pPr>
            <w:r>
              <w:t>2000亩</w:t>
            </w:r>
          </w:p>
        </w:tc>
        <w:tc>
          <w:tcPr>
            <w:tcW w:w="1327" w:type="dxa"/>
            <w:vAlign w:val="center"/>
          </w:tcPr>
          <w:p w14:paraId="610664CA">
            <w:pPr>
              <w:pStyle w:val="15"/>
            </w:pPr>
          </w:p>
        </w:tc>
      </w:tr>
      <w:tr w14:paraId="040E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25382C25"/>
        </w:tc>
        <w:tc>
          <w:tcPr>
            <w:tcW w:w="1544" w:type="dxa"/>
            <w:vAlign w:val="center"/>
          </w:tcPr>
          <w:p w14:paraId="15009284">
            <w:pPr>
              <w:pStyle w:val="15"/>
            </w:pPr>
            <w:r>
              <w:t>质量指标</w:t>
            </w:r>
          </w:p>
        </w:tc>
        <w:tc>
          <w:tcPr>
            <w:tcW w:w="1865" w:type="dxa"/>
            <w:vAlign w:val="center"/>
          </w:tcPr>
          <w:p w14:paraId="1ADD1E75">
            <w:pPr>
              <w:pStyle w:val="15"/>
            </w:pPr>
            <w:r>
              <w:t>苗木成活率</w:t>
            </w:r>
          </w:p>
        </w:tc>
        <w:tc>
          <w:tcPr>
            <w:tcW w:w="1899" w:type="dxa"/>
            <w:vAlign w:val="center"/>
          </w:tcPr>
          <w:p w14:paraId="34436D57">
            <w:pPr>
              <w:pStyle w:val="15"/>
            </w:pPr>
            <w:r>
              <w:t>苗木成活率</w:t>
            </w:r>
          </w:p>
        </w:tc>
        <w:tc>
          <w:tcPr>
            <w:tcW w:w="1327" w:type="dxa"/>
            <w:vAlign w:val="center"/>
          </w:tcPr>
          <w:p w14:paraId="26320972">
            <w:pPr>
              <w:pStyle w:val="15"/>
            </w:pPr>
            <w:r>
              <w:t>≥85%</w:t>
            </w:r>
          </w:p>
        </w:tc>
        <w:tc>
          <w:tcPr>
            <w:tcW w:w="1327" w:type="dxa"/>
            <w:vAlign w:val="center"/>
          </w:tcPr>
          <w:p w14:paraId="0FB9E3E8">
            <w:pPr>
              <w:pStyle w:val="15"/>
            </w:pPr>
          </w:p>
        </w:tc>
      </w:tr>
      <w:tr w14:paraId="73B8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666BCD77"/>
        </w:tc>
        <w:tc>
          <w:tcPr>
            <w:tcW w:w="1544" w:type="dxa"/>
            <w:vAlign w:val="center"/>
          </w:tcPr>
          <w:p w14:paraId="3BA75F05">
            <w:pPr>
              <w:pStyle w:val="15"/>
            </w:pPr>
            <w:r>
              <w:t>时效指标</w:t>
            </w:r>
          </w:p>
        </w:tc>
        <w:tc>
          <w:tcPr>
            <w:tcW w:w="1865" w:type="dxa"/>
            <w:vAlign w:val="center"/>
          </w:tcPr>
          <w:p w14:paraId="43663F5D">
            <w:pPr>
              <w:pStyle w:val="15"/>
            </w:pPr>
            <w:r>
              <w:t>任务完成及时率</w:t>
            </w:r>
          </w:p>
        </w:tc>
        <w:tc>
          <w:tcPr>
            <w:tcW w:w="1899" w:type="dxa"/>
            <w:vAlign w:val="center"/>
          </w:tcPr>
          <w:p w14:paraId="2BF551F5">
            <w:pPr>
              <w:pStyle w:val="15"/>
            </w:pPr>
            <w:r>
              <w:t>任务完成及时率</w:t>
            </w:r>
          </w:p>
        </w:tc>
        <w:tc>
          <w:tcPr>
            <w:tcW w:w="1327" w:type="dxa"/>
            <w:vAlign w:val="center"/>
          </w:tcPr>
          <w:p w14:paraId="7F273DD7">
            <w:pPr>
              <w:pStyle w:val="15"/>
            </w:pPr>
            <w:r>
              <w:t>100%</w:t>
            </w:r>
          </w:p>
        </w:tc>
        <w:tc>
          <w:tcPr>
            <w:tcW w:w="1327" w:type="dxa"/>
            <w:vAlign w:val="center"/>
          </w:tcPr>
          <w:p w14:paraId="52984E0C">
            <w:pPr>
              <w:pStyle w:val="15"/>
            </w:pPr>
          </w:p>
        </w:tc>
      </w:tr>
      <w:tr w14:paraId="58ED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15717D16"/>
        </w:tc>
        <w:tc>
          <w:tcPr>
            <w:tcW w:w="1544" w:type="dxa"/>
            <w:vAlign w:val="center"/>
          </w:tcPr>
          <w:p w14:paraId="6D334A4D">
            <w:pPr>
              <w:pStyle w:val="15"/>
            </w:pPr>
            <w:r>
              <w:t>成本指标</w:t>
            </w:r>
          </w:p>
        </w:tc>
        <w:tc>
          <w:tcPr>
            <w:tcW w:w="1865" w:type="dxa"/>
            <w:vAlign w:val="center"/>
          </w:tcPr>
          <w:p w14:paraId="10378A86">
            <w:pPr>
              <w:pStyle w:val="15"/>
            </w:pPr>
            <w:r>
              <w:t>资金成本</w:t>
            </w:r>
          </w:p>
        </w:tc>
        <w:tc>
          <w:tcPr>
            <w:tcW w:w="1899" w:type="dxa"/>
            <w:vAlign w:val="center"/>
          </w:tcPr>
          <w:p w14:paraId="2B58828B">
            <w:pPr>
              <w:pStyle w:val="15"/>
            </w:pPr>
            <w:r>
              <w:t>资金成本</w:t>
            </w:r>
          </w:p>
        </w:tc>
        <w:tc>
          <w:tcPr>
            <w:tcW w:w="1327" w:type="dxa"/>
            <w:vAlign w:val="center"/>
          </w:tcPr>
          <w:p w14:paraId="7599D661">
            <w:pPr>
              <w:pStyle w:val="15"/>
            </w:pPr>
            <w:r>
              <w:t>40万元</w:t>
            </w:r>
          </w:p>
        </w:tc>
        <w:tc>
          <w:tcPr>
            <w:tcW w:w="1327" w:type="dxa"/>
            <w:vAlign w:val="center"/>
          </w:tcPr>
          <w:p w14:paraId="1127EACB">
            <w:pPr>
              <w:pStyle w:val="15"/>
            </w:pPr>
          </w:p>
        </w:tc>
      </w:tr>
      <w:tr w14:paraId="3E19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restart"/>
            <w:vAlign w:val="center"/>
          </w:tcPr>
          <w:p w14:paraId="110DEA90">
            <w:pPr>
              <w:pStyle w:val="17"/>
            </w:pPr>
            <w:r>
              <w:t>效益指标</w:t>
            </w:r>
          </w:p>
        </w:tc>
        <w:tc>
          <w:tcPr>
            <w:tcW w:w="1544" w:type="dxa"/>
            <w:vAlign w:val="center"/>
          </w:tcPr>
          <w:p w14:paraId="66611676">
            <w:pPr>
              <w:pStyle w:val="15"/>
            </w:pPr>
            <w:r>
              <w:t>经济效益指标</w:t>
            </w:r>
          </w:p>
        </w:tc>
        <w:tc>
          <w:tcPr>
            <w:tcW w:w="1865" w:type="dxa"/>
            <w:vAlign w:val="center"/>
          </w:tcPr>
          <w:p w14:paraId="6AEEFEF9">
            <w:pPr>
              <w:pStyle w:val="15"/>
            </w:pPr>
            <w:r>
              <w:t>促进林农增收</w:t>
            </w:r>
          </w:p>
        </w:tc>
        <w:tc>
          <w:tcPr>
            <w:tcW w:w="1899" w:type="dxa"/>
            <w:vAlign w:val="center"/>
          </w:tcPr>
          <w:p w14:paraId="233690AA">
            <w:pPr>
              <w:pStyle w:val="15"/>
            </w:pPr>
            <w:r>
              <w:t>促进林农增收</w:t>
            </w:r>
          </w:p>
        </w:tc>
        <w:tc>
          <w:tcPr>
            <w:tcW w:w="1327" w:type="dxa"/>
            <w:vAlign w:val="center"/>
          </w:tcPr>
          <w:p w14:paraId="64B39A1E">
            <w:pPr>
              <w:pStyle w:val="15"/>
            </w:pPr>
            <w:r>
              <w:t>促进林农增收</w:t>
            </w:r>
          </w:p>
        </w:tc>
        <w:tc>
          <w:tcPr>
            <w:tcW w:w="1327" w:type="dxa"/>
            <w:vAlign w:val="center"/>
          </w:tcPr>
          <w:p w14:paraId="6B201184">
            <w:pPr>
              <w:pStyle w:val="15"/>
            </w:pPr>
          </w:p>
        </w:tc>
      </w:tr>
      <w:tr w14:paraId="17BD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1862EFFB"/>
        </w:tc>
        <w:tc>
          <w:tcPr>
            <w:tcW w:w="1544" w:type="dxa"/>
            <w:vAlign w:val="center"/>
          </w:tcPr>
          <w:p w14:paraId="07B042FD">
            <w:pPr>
              <w:pStyle w:val="15"/>
            </w:pPr>
            <w:r>
              <w:t>社会效益指标</w:t>
            </w:r>
          </w:p>
        </w:tc>
        <w:tc>
          <w:tcPr>
            <w:tcW w:w="1865" w:type="dxa"/>
            <w:vAlign w:val="center"/>
          </w:tcPr>
          <w:p w14:paraId="16BDAF29">
            <w:pPr>
              <w:pStyle w:val="15"/>
            </w:pPr>
            <w:r>
              <w:t>减轻林农负担</w:t>
            </w:r>
          </w:p>
        </w:tc>
        <w:tc>
          <w:tcPr>
            <w:tcW w:w="1899" w:type="dxa"/>
            <w:vAlign w:val="center"/>
          </w:tcPr>
          <w:p w14:paraId="6740F37C">
            <w:pPr>
              <w:pStyle w:val="15"/>
            </w:pPr>
            <w:r>
              <w:t>减轻林农负担</w:t>
            </w:r>
          </w:p>
        </w:tc>
        <w:tc>
          <w:tcPr>
            <w:tcW w:w="1327" w:type="dxa"/>
            <w:vAlign w:val="center"/>
          </w:tcPr>
          <w:p w14:paraId="0447F4DD">
            <w:pPr>
              <w:pStyle w:val="15"/>
            </w:pPr>
            <w:r>
              <w:t>减轻林农负担</w:t>
            </w:r>
          </w:p>
        </w:tc>
        <w:tc>
          <w:tcPr>
            <w:tcW w:w="1327" w:type="dxa"/>
            <w:vAlign w:val="center"/>
          </w:tcPr>
          <w:p w14:paraId="13E3700D">
            <w:pPr>
              <w:pStyle w:val="15"/>
            </w:pPr>
          </w:p>
        </w:tc>
      </w:tr>
      <w:tr w14:paraId="23DF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733A97A1"/>
        </w:tc>
        <w:tc>
          <w:tcPr>
            <w:tcW w:w="1544" w:type="dxa"/>
            <w:vAlign w:val="center"/>
          </w:tcPr>
          <w:p w14:paraId="027A5EB8">
            <w:pPr>
              <w:pStyle w:val="15"/>
            </w:pPr>
            <w:r>
              <w:t>生态效益指标</w:t>
            </w:r>
          </w:p>
        </w:tc>
        <w:tc>
          <w:tcPr>
            <w:tcW w:w="1865" w:type="dxa"/>
            <w:vAlign w:val="center"/>
          </w:tcPr>
          <w:p w14:paraId="455C3F65">
            <w:pPr>
              <w:pStyle w:val="15"/>
            </w:pPr>
            <w:r>
              <w:t>改善生态环境</w:t>
            </w:r>
          </w:p>
        </w:tc>
        <w:tc>
          <w:tcPr>
            <w:tcW w:w="1899" w:type="dxa"/>
            <w:vAlign w:val="center"/>
          </w:tcPr>
          <w:p w14:paraId="4AB6ED87">
            <w:pPr>
              <w:pStyle w:val="15"/>
            </w:pPr>
            <w:r>
              <w:t>改善生态环境</w:t>
            </w:r>
          </w:p>
        </w:tc>
        <w:tc>
          <w:tcPr>
            <w:tcW w:w="1327" w:type="dxa"/>
            <w:vAlign w:val="center"/>
          </w:tcPr>
          <w:p w14:paraId="765FC858">
            <w:pPr>
              <w:pStyle w:val="15"/>
            </w:pPr>
            <w:r>
              <w:t>改善生态环境</w:t>
            </w:r>
          </w:p>
        </w:tc>
        <w:tc>
          <w:tcPr>
            <w:tcW w:w="1327" w:type="dxa"/>
            <w:vAlign w:val="center"/>
          </w:tcPr>
          <w:p w14:paraId="139B574B">
            <w:pPr>
              <w:pStyle w:val="15"/>
            </w:pPr>
          </w:p>
        </w:tc>
      </w:tr>
      <w:tr w14:paraId="2680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6882CC48"/>
        </w:tc>
        <w:tc>
          <w:tcPr>
            <w:tcW w:w="1544" w:type="dxa"/>
            <w:vAlign w:val="center"/>
          </w:tcPr>
          <w:p w14:paraId="24E42F2B">
            <w:pPr>
              <w:pStyle w:val="15"/>
            </w:pPr>
            <w:r>
              <w:t>可持续影响指标</w:t>
            </w:r>
          </w:p>
        </w:tc>
        <w:tc>
          <w:tcPr>
            <w:tcW w:w="1865" w:type="dxa"/>
            <w:vAlign w:val="center"/>
          </w:tcPr>
          <w:p w14:paraId="7C0BC962">
            <w:pPr>
              <w:pStyle w:val="15"/>
            </w:pPr>
            <w:r>
              <w:t>长期改善生态环境</w:t>
            </w:r>
          </w:p>
        </w:tc>
        <w:tc>
          <w:tcPr>
            <w:tcW w:w="1899" w:type="dxa"/>
            <w:vAlign w:val="center"/>
          </w:tcPr>
          <w:p w14:paraId="6E01494C">
            <w:pPr>
              <w:pStyle w:val="15"/>
            </w:pPr>
            <w:r>
              <w:t>长期改善生态环境</w:t>
            </w:r>
          </w:p>
        </w:tc>
        <w:tc>
          <w:tcPr>
            <w:tcW w:w="1327" w:type="dxa"/>
            <w:vAlign w:val="center"/>
          </w:tcPr>
          <w:p w14:paraId="09569901">
            <w:pPr>
              <w:pStyle w:val="15"/>
            </w:pPr>
            <w:r>
              <w:t>长期改善生态环境</w:t>
            </w:r>
          </w:p>
        </w:tc>
        <w:tc>
          <w:tcPr>
            <w:tcW w:w="1327" w:type="dxa"/>
            <w:vAlign w:val="center"/>
          </w:tcPr>
          <w:p w14:paraId="00F563D0">
            <w:pPr>
              <w:pStyle w:val="15"/>
            </w:pPr>
          </w:p>
        </w:tc>
      </w:tr>
      <w:tr w14:paraId="55A4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Align w:val="center"/>
          </w:tcPr>
          <w:p w14:paraId="257F7E64">
            <w:pPr>
              <w:pStyle w:val="17"/>
            </w:pPr>
            <w:r>
              <w:t>满意度指标</w:t>
            </w:r>
          </w:p>
        </w:tc>
        <w:tc>
          <w:tcPr>
            <w:tcW w:w="1544" w:type="dxa"/>
            <w:vAlign w:val="center"/>
          </w:tcPr>
          <w:p w14:paraId="5350C5AC">
            <w:pPr>
              <w:pStyle w:val="15"/>
            </w:pPr>
            <w:r>
              <w:t>服务对象满意度指标</w:t>
            </w:r>
          </w:p>
        </w:tc>
        <w:tc>
          <w:tcPr>
            <w:tcW w:w="1865" w:type="dxa"/>
            <w:vAlign w:val="center"/>
          </w:tcPr>
          <w:p w14:paraId="6702085D">
            <w:pPr>
              <w:pStyle w:val="15"/>
            </w:pPr>
            <w:r>
              <w:t>满意率</w:t>
            </w:r>
          </w:p>
        </w:tc>
        <w:tc>
          <w:tcPr>
            <w:tcW w:w="1899" w:type="dxa"/>
            <w:vAlign w:val="center"/>
          </w:tcPr>
          <w:p w14:paraId="6DCDB857">
            <w:pPr>
              <w:pStyle w:val="15"/>
            </w:pPr>
            <w:r>
              <w:t>满意率</w:t>
            </w:r>
          </w:p>
        </w:tc>
        <w:tc>
          <w:tcPr>
            <w:tcW w:w="1327" w:type="dxa"/>
            <w:vAlign w:val="center"/>
          </w:tcPr>
          <w:p w14:paraId="7B0B78FF">
            <w:pPr>
              <w:pStyle w:val="15"/>
            </w:pPr>
            <w:r>
              <w:t>≥95%</w:t>
            </w:r>
          </w:p>
        </w:tc>
        <w:tc>
          <w:tcPr>
            <w:tcW w:w="1327" w:type="dxa"/>
            <w:vAlign w:val="center"/>
          </w:tcPr>
          <w:p w14:paraId="15FB3663">
            <w:pPr>
              <w:pStyle w:val="15"/>
            </w:pPr>
          </w:p>
        </w:tc>
      </w:tr>
    </w:tbl>
    <w:p w14:paraId="2B82FA87">
      <w:pPr>
        <w:sectPr>
          <w:pgSz w:w="11900" w:h="16840"/>
          <w:pgMar w:top="1984" w:right="1531" w:bottom="1701" w:left="1531" w:header="720" w:footer="1361" w:gutter="0"/>
          <w:pgNumType w:fmt="numberInDash"/>
          <w:cols w:space="0" w:num="1"/>
        </w:sectPr>
      </w:pPr>
    </w:p>
    <w:p w14:paraId="126AADAA">
      <w:pPr>
        <w:ind w:firstLine="320" w:firstLineChars="100"/>
        <w:outlineLvl w:val="3"/>
        <w:rPr>
          <w:rFonts w:ascii="方正黑体_GBK" w:hAnsi="方正黑体_GBK" w:eastAsia="方正黑体_GBK" w:cs="方正黑体_GBK"/>
          <w:sz w:val="32"/>
          <w:szCs w:val="32"/>
        </w:rPr>
      </w:pPr>
      <w:bookmarkStart w:id="93" w:name="_Toc15316"/>
      <w:r>
        <w:rPr>
          <w:rFonts w:hint="eastAsia" w:ascii="方正黑体_GBK" w:hAnsi="方正黑体_GBK" w:eastAsia="方正黑体_GBK" w:cs="方正黑体_GBK"/>
          <w:color w:val="000000"/>
          <w:sz w:val="32"/>
          <w:szCs w:val="32"/>
        </w:rPr>
        <w:t>154.中央财政林业改革发展资金预算绩效目标表</w:t>
      </w:r>
      <w:bookmarkEnd w:id="93"/>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1359F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1E10F457">
            <w:pPr>
              <w:pStyle w:val="14"/>
            </w:pPr>
            <w:r>
              <w:t>324001宁晋县自然资源和规划局本级</w:t>
            </w:r>
          </w:p>
        </w:tc>
        <w:tc>
          <w:tcPr>
            <w:tcW w:w="1327" w:type="dxa"/>
            <w:tcBorders>
              <w:top w:val="single" w:color="FFFFFF" w:sz="6" w:space="0"/>
              <w:left w:val="single" w:color="FFFFFF" w:sz="6" w:space="0"/>
              <w:right w:val="single" w:color="FFFFFF" w:sz="6" w:space="0"/>
            </w:tcBorders>
            <w:vAlign w:val="center"/>
          </w:tcPr>
          <w:p w14:paraId="6C8A1B59">
            <w:pPr>
              <w:pStyle w:val="13"/>
            </w:pPr>
          </w:p>
        </w:tc>
      </w:tr>
      <w:tr w14:paraId="72864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1327" w:type="dxa"/>
            <w:vAlign w:val="center"/>
          </w:tcPr>
          <w:p w14:paraId="67EAE8F1">
            <w:pPr>
              <w:pStyle w:val="16"/>
            </w:pPr>
            <w:r>
              <w:t>绩效目标</w:t>
            </w:r>
          </w:p>
        </w:tc>
        <w:tc>
          <w:tcPr>
            <w:tcW w:w="7962" w:type="dxa"/>
            <w:gridSpan w:val="2"/>
            <w:vAlign w:val="center"/>
          </w:tcPr>
          <w:p w14:paraId="47D12207">
            <w:pPr>
              <w:pStyle w:val="15"/>
            </w:pPr>
            <w:r>
              <w:t>1.改善生态环境</w:t>
            </w:r>
          </w:p>
        </w:tc>
      </w:tr>
    </w:tbl>
    <w:p w14:paraId="2BC7FCCA">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544"/>
        <w:gridCol w:w="1845"/>
        <w:gridCol w:w="1919"/>
        <w:gridCol w:w="1327"/>
        <w:gridCol w:w="1327"/>
      </w:tblGrid>
      <w:tr w14:paraId="5B2C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tblHeader/>
          <w:jc w:val="center"/>
        </w:trPr>
        <w:tc>
          <w:tcPr>
            <w:tcW w:w="1327" w:type="dxa"/>
            <w:vAlign w:val="center"/>
          </w:tcPr>
          <w:p w14:paraId="3431E8F1">
            <w:pPr>
              <w:pStyle w:val="16"/>
            </w:pPr>
            <w:r>
              <w:t>一级指标</w:t>
            </w:r>
          </w:p>
        </w:tc>
        <w:tc>
          <w:tcPr>
            <w:tcW w:w="1544" w:type="dxa"/>
            <w:vAlign w:val="center"/>
          </w:tcPr>
          <w:p w14:paraId="4676DC83">
            <w:pPr>
              <w:pStyle w:val="16"/>
            </w:pPr>
            <w:r>
              <w:t>二级指标</w:t>
            </w:r>
          </w:p>
        </w:tc>
        <w:tc>
          <w:tcPr>
            <w:tcW w:w="1845" w:type="dxa"/>
            <w:vAlign w:val="center"/>
          </w:tcPr>
          <w:p w14:paraId="38E9A176">
            <w:pPr>
              <w:pStyle w:val="16"/>
            </w:pPr>
            <w:r>
              <w:t>三级指标</w:t>
            </w:r>
          </w:p>
        </w:tc>
        <w:tc>
          <w:tcPr>
            <w:tcW w:w="1919" w:type="dxa"/>
            <w:vAlign w:val="center"/>
          </w:tcPr>
          <w:p w14:paraId="2CB93EB6">
            <w:pPr>
              <w:pStyle w:val="16"/>
            </w:pPr>
            <w:r>
              <w:t>绩效指标描述</w:t>
            </w:r>
          </w:p>
        </w:tc>
        <w:tc>
          <w:tcPr>
            <w:tcW w:w="1327" w:type="dxa"/>
            <w:vAlign w:val="center"/>
          </w:tcPr>
          <w:p w14:paraId="531591FF">
            <w:pPr>
              <w:pStyle w:val="16"/>
            </w:pPr>
            <w:r>
              <w:t>指标值</w:t>
            </w:r>
          </w:p>
        </w:tc>
        <w:tc>
          <w:tcPr>
            <w:tcW w:w="1327" w:type="dxa"/>
            <w:vAlign w:val="center"/>
          </w:tcPr>
          <w:p w14:paraId="039E0015">
            <w:pPr>
              <w:pStyle w:val="16"/>
            </w:pPr>
            <w:r>
              <w:t>指标值确定依据</w:t>
            </w:r>
          </w:p>
        </w:tc>
      </w:tr>
      <w:tr w14:paraId="7A22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restart"/>
            <w:vAlign w:val="center"/>
          </w:tcPr>
          <w:p w14:paraId="1FDCEBF2">
            <w:pPr>
              <w:pStyle w:val="17"/>
            </w:pPr>
            <w:r>
              <w:t>产出指标</w:t>
            </w:r>
          </w:p>
        </w:tc>
        <w:tc>
          <w:tcPr>
            <w:tcW w:w="1544" w:type="dxa"/>
            <w:vAlign w:val="center"/>
          </w:tcPr>
          <w:p w14:paraId="34678A9D">
            <w:pPr>
              <w:pStyle w:val="15"/>
            </w:pPr>
            <w:r>
              <w:t>数量指标</w:t>
            </w:r>
          </w:p>
        </w:tc>
        <w:tc>
          <w:tcPr>
            <w:tcW w:w="1845" w:type="dxa"/>
            <w:vAlign w:val="center"/>
          </w:tcPr>
          <w:p w14:paraId="70E8749F">
            <w:pPr>
              <w:pStyle w:val="15"/>
            </w:pPr>
            <w:r>
              <w:t>病虫害防治范围</w:t>
            </w:r>
          </w:p>
        </w:tc>
        <w:tc>
          <w:tcPr>
            <w:tcW w:w="1919" w:type="dxa"/>
            <w:vAlign w:val="center"/>
          </w:tcPr>
          <w:p w14:paraId="15B6A196">
            <w:pPr>
              <w:pStyle w:val="15"/>
            </w:pPr>
            <w:r>
              <w:t>病虫害防治范围</w:t>
            </w:r>
          </w:p>
        </w:tc>
        <w:tc>
          <w:tcPr>
            <w:tcW w:w="1327" w:type="dxa"/>
            <w:vAlign w:val="center"/>
          </w:tcPr>
          <w:p w14:paraId="03492E26">
            <w:pPr>
              <w:pStyle w:val="15"/>
            </w:pPr>
            <w:r>
              <w:t>3.2万亩</w:t>
            </w:r>
          </w:p>
        </w:tc>
        <w:tc>
          <w:tcPr>
            <w:tcW w:w="1327" w:type="dxa"/>
            <w:vAlign w:val="center"/>
          </w:tcPr>
          <w:p w14:paraId="0DDF827D">
            <w:pPr>
              <w:pStyle w:val="15"/>
            </w:pPr>
          </w:p>
        </w:tc>
      </w:tr>
      <w:tr w14:paraId="573D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3FEB1819"/>
        </w:tc>
        <w:tc>
          <w:tcPr>
            <w:tcW w:w="1544" w:type="dxa"/>
            <w:vAlign w:val="center"/>
          </w:tcPr>
          <w:p w14:paraId="09A962F8">
            <w:pPr>
              <w:pStyle w:val="15"/>
            </w:pPr>
            <w:r>
              <w:t>质量指标</w:t>
            </w:r>
          </w:p>
        </w:tc>
        <w:tc>
          <w:tcPr>
            <w:tcW w:w="1845" w:type="dxa"/>
            <w:vAlign w:val="center"/>
          </w:tcPr>
          <w:p w14:paraId="7A62AD00">
            <w:pPr>
              <w:pStyle w:val="15"/>
            </w:pPr>
            <w:r>
              <w:t>项目验收合格率</w:t>
            </w:r>
          </w:p>
        </w:tc>
        <w:tc>
          <w:tcPr>
            <w:tcW w:w="1919" w:type="dxa"/>
            <w:vAlign w:val="center"/>
          </w:tcPr>
          <w:p w14:paraId="0C1A9C63">
            <w:pPr>
              <w:pStyle w:val="15"/>
            </w:pPr>
            <w:r>
              <w:t>项目验收合格率</w:t>
            </w:r>
          </w:p>
        </w:tc>
        <w:tc>
          <w:tcPr>
            <w:tcW w:w="1327" w:type="dxa"/>
            <w:vAlign w:val="center"/>
          </w:tcPr>
          <w:p w14:paraId="2DD372A1">
            <w:pPr>
              <w:pStyle w:val="15"/>
            </w:pPr>
            <w:r>
              <w:t>≥98%</w:t>
            </w:r>
          </w:p>
        </w:tc>
        <w:tc>
          <w:tcPr>
            <w:tcW w:w="1327" w:type="dxa"/>
            <w:vAlign w:val="center"/>
          </w:tcPr>
          <w:p w14:paraId="0064A1CD">
            <w:pPr>
              <w:pStyle w:val="15"/>
            </w:pPr>
          </w:p>
        </w:tc>
      </w:tr>
      <w:tr w14:paraId="4FF1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35F3CAF1"/>
        </w:tc>
        <w:tc>
          <w:tcPr>
            <w:tcW w:w="1544" w:type="dxa"/>
            <w:vAlign w:val="center"/>
          </w:tcPr>
          <w:p w14:paraId="4403C00A">
            <w:pPr>
              <w:pStyle w:val="15"/>
            </w:pPr>
            <w:r>
              <w:t>时效指标</w:t>
            </w:r>
          </w:p>
        </w:tc>
        <w:tc>
          <w:tcPr>
            <w:tcW w:w="1845" w:type="dxa"/>
            <w:vAlign w:val="center"/>
          </w:tcPr>
          <w:p w14:paraId="53D3BF84">
            <w:pPr>
              <w:pStyle w:val="15"/>
            </w:pPr>
            <w:r>
              <w:t>资金支付及时率</w:t>
            </w:r>
          </w:p>
        </w:tc>
        <w:tc>
          <w:tcPr>
            <w:tcW w:w="1919" w:type="dxa"/>
            <w:vAlign w:val="center"/>
          </w:tcPr>
          <w:p w14:paraId="203E4BC0">
            <w:pPr>
              <w:pStyle w:val="15"/>
            </w:pPr>
            <w:r>
              <w:t>资金支付及时率</w:t>
            </w:r>
          </w:p>
        </w:tc>
        <w:tc>
          <w:tcPr>
            <w:tcW w:w="1327" w:type="dxa"/>
            <w:vAlign w:val="center"/>
          </w:tcPr>
          <w:p w14:paraId="199E1678">
            <w:pPr>
              <w:pStyle w:val="15"/>
            </w:pPr>
            <w:r>
              <w:t>100%</w:t>
            </w:r>
          </w:p>
        </w:tc>
        <w:tc>
          <w:tcPr>
            <w:tcW w:w="1327" w:type="dxa"/>
            <w:vAlign w:val="center"/>
          </w:tcPr>
          <w:p w14:paraId="76AD1E0A">
            <w:pPr>
              <w:pStyle w:val="15"/>
            </w:pPr>
          </w:p>
        </w:tc>
      </w:tr>
      <w:tr w14:paraId="3C4E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05AA6C4C"/>
        </w:tc>
        <w:tc>
          <w:tcPr>
            <w:tcW w:w="1544" w:type="dxa"/>
            <w:vAlign w:val="center"/>
          </w:tcPr>
          <w:p w14:paraId="6CF33F15">
            <w:pPr>
              <w:pStyle w:val="15"/>
            </w:pPr>
            <w:r>
              <w:t>成本指标</w:t>
            </w:r>
          </w:p>
        </w:tc>
        <w:tc>
          <w:tcPr>
            <w:tcW w:w="1845" w:type="dxa"/>
            <w:vAlign w:val="center"/>
          </w:tcPr>
          <w:p w14:paraId="0A242BCC">
            <w:pPr>
              <w:pStyle w:val="15"/>
            </w:pPr>
            <w:r>
              <w:t>资金成本</w:t>
            </w:r>
          </w:p>
        </w:tc>
        <w:tc>
          <w:tcPr>
            <w:tcW w:w="1919" w:type="dxa"/>
            <w:vAlign w:val="center"/>
          </w:tcPr>
          <w:p w14:paraId="1489E046">
            <w:pPr>
              <w:pStyle w:val="15"/>
            </w:pPr>
            <w:r>
              <w:t>资金成本</w:t>
            </w:r>
          </w:p>
        </w:tc>
        <w:tc>
          <w:tcPr>
            <w:tcW w:w="1327" w:type="dxa"/>
            <w:vAlign w:val="center"/>
          </w:tcPr>
          <w:p w14:paraId="7B37C5AC">
            <w:pPr>
              <w:pStyle w:val="15"/>
            </w:pPr>
            <w:r>
              <w:t>62万元</w:t>
            </w:r>
          </w:p>
        </w:tc>
        <w:tc>
          <w:tcPr>
            <w:tcW w:w="1327" w:type="dxa"/>
            <w:vAlign w:val="center"/>
          </w:tcPr>
          <w:p w14:paraId="4A4E98BC">
            <w:pPr>
              <w:pStyle w:val="15"/>
            </w:pPr>
          </w:p>
        </w:tc>
      </w:tr>
      <w:tr w14:paraId="3533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restart"/>
            <w:vAlign w:val="center"/>
          </w:tcPr>
          <w:p w14:paraId="2A95B97D">
            <w:pPr>
              <w:pStyle w:val="17"/>
            </w:pPr>
            <w:r>
              <w:t>效益指标</w:t>
            </w:r>
          </w:p>
        </w:tc>
        <w:tc>
          <w:tcPr>
            <w:tcW w:w="1544" w:type="dxa"/>
            <w:vAlign w:val="center"/>
          </w:tcPr>
          <w:p w14:paraId="2154A273">
            <w:pPr>
              <w:pStyle w:val="15"/>
            </w:pPr>
            <w:r>
              <w:t>可持续影响指标</w:t>
            </w:r>
          </w:p>
        </w:tc>
        <w:tc>
          <w:tcPr>
            <w:tcW w:w="1845" w:type="dxa"/>
            <w:vAlign w:val="center"/>
          </w:tcPr>
          <w:p w14:paraId="20FAB548">
            <w:pPr>
              <w:pStyle w:val="15"/>
            </w:pPr>
            <w:r>
              <w:t>长期改善生态环境</w:t>
            </w:r>
          </w:p>
        </w:tc>
        <w:tc>
          <w:tcPr>
            <w:tcW w:w="1919" w:type="dxa"/>
            <w:vAlign w:val="center"/>
          </w:tcPr>
          <w:p w14:paraId="522B8FA9">
            <w:pPr>
              <w:pStyle w:val="15"/>
            </w:pPr>
            <w:r>
              <w:t>长期改善生态环境</w:t>
            </w:r>
          </w:p>
        </w:tc>
        <w:tc>
          <w:tcPr>
            <w:tcW w:w="1327" w:type="dxa"/>
            <w:vAlign w:val="center"/>
          </w:tcPr>
          <w:p w14:paraId="069467A0">
            <w:pPr>
              <w:pStyle w:val="15"/>
            </w:pPr>
            <w:r>
              <w:t>长期改善生态环境</w:t>
            </w:r>
          </w:p>
        </w:tc>
        <w:tc>
          <w:tcPr>
            <w:tcW w:w="1327" w:type="dxa"/>
            <w:vAlign w:val="center"/>
          </w:tcPr>
          <w:p w14:paraId="080A7E88">
            <w:pPr>
              <w:pStyle w:val="15"/>
            </w:pPr>
          </w:p>
        </w:tc>
      </w:tr>
      <w:tr w14:paraId="65ED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35402F19"/>
        </w:tc>
        <w:tc>
          <w:tcPr>
            <w:tcW w:w="1544" w:type="dxa"/>
            <w:vAlign w:val="center"/>
          </w:tcPr>
          <w:p w14:paraId="7AE2955C">
            <w:pPr>
              <w:pStyle w:val="15"/>
            </w:pPr>
            <w:r>
              <w:t>经济效益指标</w:t>
            </w:r>
          </w:p>
        </w:tc>
        <w:tc>
          <w:tcPr>
            <w:tcW w:w="1845" w:type="dxa"/>
            <w:vAlign w:val="center"/>
          </w:tcPr>
          <w:p w14:paraId="3FF0D0EE">
            <w:pPr>
              <w:pStyle w:val="15"/>
            </w:pPr>
            <w:r>
              <w:t>促进林农增收</w:t>
            </w:r>
          </w:p>
        </w:tc>
        <w:tc>
          <w:tcPr>
            <w:tcW w:w="1919" w:type="dxa"/>
            <w:vAlign w:val="center"/>
          </w:tcPr>
          <w:p w14:paraId="5126BF7B">
            <w:pPr>
              <w:pStyle w:val="15"/>
            </w:pPr>
            <w:r>
              <w:t>促进林农增收</w:t>
            </w:r>
          </w:p>
        </w:tc>
        <w:tc>
          <w:tcPr>
            <w:tcW w:w="1327" w:type="dxa"/>
            <w:vAlign w:val="center"/>
          </w:tcPr>
          <w:p w14:paraId="619A777A">
            <w:pPr>
              <w:pStyle w:val="15"/>
            </w:pPr>
            <w:r>
              <w:t>促进林农增收</w:t>
            </w:r>
          </w:p>
        </w:tc>
        <w:tc>
          <w:tcPr>
            <w:tcW w:w="1327" w:type="dxa"/>
            <w:vAlign w:val="center"/>
          </w:tcPr>
          <w:p w14:paraId="0D1F5B55">
            <w:pPr>
              <w:pStyle w:val="15"/>
            </w:pPr>
          </w:p>
        </w:tc>
      </w:tr>
      <w:tr w14:paraId="1D11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117EEBCE"/>
        </w:tc>
        <w:tc>
          <w:tcPr>
            <w:tcW w:w="1544" w:type="dxa"/>
            <w:vAlign w:val="center"/>
          </w:tcPr>
          <w:p w14:paraId="693B698B">
            <w:pPr>
              <w:pStyle w:val="15"/>
            </w:pPr>
            <w:r>
              <w:t>社会效益指标</w:t>
            </w:r>
          </w:p>
        </w:tc>
        <w:tc>
          <w:tcPr>
            <w:tcW w:w="1845" w:type="dxa"/>
            <w:vAlign w:val="center"/>
          </w:tcPr>
          <w:p w14:paraId="396D2FC2">
            <w:pPr>
              <w:pStyle w:val="15"/>
            </w:pPr>
            <w:r>
              <w:t>减轻林农负担</w:t>
            </w:r>
          </w:p>
        </w:tc>
        <w:tc>
          <w:tcPr>
            <w:tcW w:w="1919" w:type="dxa"/>
            <w:vAlign w:val="center"/>
          </w:tcPr>
          <w:p w14:paraId="64A173B1">
            <w:pPr>
              <w:pStyle w:val="15"/>
            </w:pPr>
            <w:r>
              <w:t>减轻林农负担</w:t>
            </w:r>
          </w:p>
        </w:tc>
        <w:tc>
          <w:tcPr>
            <w:tcW w:w="1327" w:type="dxa"/>
            <w:vAlign w:val="center"/>
          </w:tcPr>
          <w:p w14:paraId="68CB5E3B">
            <w:pPr>
              <w:pStyle w:val="15"/>
            </w:pPr>
            <w:r>
              <w:t>减轻林农负担</w:t>
            </w:r>
          </w:p>
        </w:tc>
        <w:tc>
          <w:tcPr>
            <w:tcW w:w="1327" w:type="dxa"/>
            <w:vAlign w:val="center"/>
          </w:tcPr>
          <w:p w14:paraId="03BCC90F">
            <w:pPr>
              <w:pStyle w:val="15"/>
            </w:pPr>
          </w:p>
        </w:tc>
      </w:tr>
      <w:tr w14:paraId="74E9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Merge w:val="continue"/>
            <w:vAlign w:val="center"/>
          </w:tcPr>
          <w:p w14:paraId="6F225DFB"/>
        </w:tc>
        <w:tc>
          <w:tcPr>
            <w:tcW w:w="1544" w:type="dxa"/>
            <w:vAlign w:val="center"/>
          </w:tcPr>
          <w:p w14:paraId="46A65DD0">
            <w:pPr>
              <w:pStyle w:val="15"/>
            </w:pPr>
            <w:r>
              <w:t>生态效益指标</w:t>
            </w:r>
          </w:p>
        </w:tc>
        <w:tc>
          <w:tcPr>
            <w:tcW w:w="1845" w:type="dxa"/>
            <w:vAlign w:val="center"/>
          </w:tcPr>
          <w:p w14:paraId="616ED4E1">
            <w:pPr>
              <w:pStyle w:val="15"/>
            </w:pPr>
            <w:r>
              <w:t>改善生态环境</w:t>
            </w:r>
          </w:p>
        </w:tc>
        <w:tc>
          <w:tcPr>
            <w:tcW w:w="1919" w:type="dxa"/>
            <w:vAlign w:val="center"/>
          </w:tcPr>
          <w:p w14:paraId="711B8076">
            <w:pPr>
              <w:pStyle w:val="15"/>
            </w:pPr>
            <w:r>
              <w:t>改善生态环境</w:t>
            </w:r>
          </w:p>
        </w:tc>
        <w:tc>
          <w:tcPr>
            <w:tcW w:w="1327" w:type="dxa"/>
            <w:vAlign w:val="center"/>
          </w:tcPr>
          <w:p w14:paraId="2CA63592">
            <w:pPr>
              <w:pStyle w:val="15"/>
            </w:pPr>
            <w:r>
              <w:t>改善生态环境</w:t>
            </w:r>
          </w:p>
        </w:tc>
        <w:tc>
          <w:tcPr>
            <w:tcW w:w="1327" w:type="dxa"/>
            <w:vAlign w:val="center"/>
          </w:tcPr>
          <w:p w14:paraId="5421C9B3">
            <w:pPr>
              <w:pStyle w:val="15"/>
            </w:pPr>
          </w:p>
        </w:tc>
      </w:tr>
      <w:tr w14:paraId="3203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exact"/>
          <w:jc w:val="center"/>
        </w:trPr>
        <w:tc>
          <w:tcPr>
            <w:tcW w:w="1327" w:type="dxa"/>
            <w:vAlign w:val="center"/>
          </w:tcPr>
          <w:p w14:paraId="16CDDBAC">
            <w:pPr>
              <w:pStyle w:val="17"/>
            </w:pPr>
            <w:r>
              <w:t>满意度指标</w:t>
            </w:r>
          </w:p>
        </w:tc>
        <w:tc>
          <w:tcPr>
            <w:tcW w:w="1544" w:type="dxa"/>
            <w:vAlign w:val="center"/>
          </w:tcPr>
          <w:p w14:paraId="49C91A2F">
            <w:pPr>
              <w:pStyle w:val="15"/>
            </w:pPr>
            <w:r>
              <w:t>服务对象满意度指标</w:t>
            </w:r>
          </w:p>
        </w:tc>
        <w:tc>
          <w:tcPr>
            <w:tcW w:w="1845" w:type="dxa"/>
            <w:vAlign w:val="center"/>
          </w:tcPr>
          <w:p w14:paraId="202034A6">
            <w:pPr>
              <w:pStyle w:val="15"/>
            </w:pPr>
            <w:r>
              <w:t>满意率</w:t>
            </w:r>
          </w:p>
        </w:tc>
        <w:tc>
          <w:tcPr>
            <w:tcW w:w="1919" w:type="dxa"/>
            <w:vAlign w:val="center"/>
          </w:tcPr>
          <w:p w14:paraId="6D6E8B55">
            <w:pPr>
              <w:pStyle w:val="15"/>
            </w:pPr>
            <w:r>
              <w:t>满意率</w:t>
            </w:r>
          </w:p>
        </w:tc>
        <w:tc>
          <w:tcPr>
            <w:tcW w:w="1327" w:type="dxa"/>
            <w:vAlign w:val="center"/>
          </w:tcPr>
          <w:p w14:paraId="5A11927B">
            <w:pPr>
              <w:pStyle w:val="15"/>
            </w:pPr>
            <w:r>
              <w:t>≥95%</w:t>
            </w:r>
          </w:p>
        </w:tc>
        <w:tc>
          <w:tcPr>
            <w:tcW w:w="1327" w:type="dxa"/>
            <w:vAlign w:val="center"/>
          </w:tcPr>
          <w:p w14:paraId="4417A8E4">
            <w:pPr>
              <w:pStyle w:val="15"/>
            </w:pPr>
          </w:p>
        </w:tc>
      </w:tr>
    </w:tbl>
    <w:p w14:paraId="57734A27">
      <w:pPr>
        <w:ind w:firstLine="320" w:firstLineChars="100"/>
        <w:rPr>
          <w:rFonts w:ascii="黑体" w:hAnsi="黑体" w:eastAsia="黑体" w:cs="黑体"/>
          <w:color w:val="000000"/>
          <w:sz w:val="32"/>
          <w:szCs w:val="32"/>
        </w:rPr>
      </w:pPr>
      <w:r>
        <w:rPr>
          <w:rFonts w:hint="eastAsia" w:ascii="黑体" w:hAnsi="黑体" w:eastAsia="黑体" w:cs="黑体"/>
          <w:color w:val="000000"/>
          <w:sz w:val="32"/>
          <w:szCs w:val="32"/>
        </w:rPr>
        <w:t>155.离休干部医药费绩效目标表</w:t>
      </w:r>
    </w:p>
    <w:tbl>
      <w:tblPr>
        <w:tblStyle w:val="6"/>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14:paraId="01A26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14:paraId="28A0D285">
            <w:pPr>
              <w:pStyle w:val="14"/>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14:paraId="396AAFD0">
            <w:pPr>
              <w:pStyle w:val="13"/>
            </w:pPr>
          </w:p>
        </w:tc>
      </w:tr>
      <w:tr w14:paraId="440A7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2A86153">
            <w:pPr>
              <w:pStyle w:val="16"/>
            </w:pPr>
            <w:r>
              <w:t>绩效目标</w:t>
            </w:r>
          </w:p>
        </w:tc>
        <w:tc>
          <w:tcPr>
            <w:tcW w:w="7962" w:type="dxa"/>
            <w:gridSpan w:val="2"/>
            <w:vAlign w:val="center"/>
          </w:tcPr>
          <w:p w14:paraId="6E223BAD">
            <w:pPr>
              <w:pStyle w:val="15"/>
            </w:pPr>
            <w:r>
              <w:t>1.目标内容1</w:t>
            </w:r>
            <w:r>
              <w:rPr>
                <w:rFonts w:hint="eastAsia"/>
              </w:rPr>
              <w:t>离休干部医药费</w:t>
            </w:r>
          </w:p>
        </w:tc>
      </w:tr>
    </w:tbl>
    <w:p w14:paraId="0C789630">
      <w:pPr>
        <w:spacing w:line="2" w:lineRule="exact"/>
        <w:jc w:val="center"/>
      </w:pPr>
      <w:r>
        <w:rPr>
          <w:rFonts w:ascii="方正书宋_GBK" w:hAnsi="方正书宋_GBK" w:eastAsia="方正书宋_GBK" w:cs="方正书宋_GBK"/>
          <w:color w:val="000000"/>
        </w:rPr>
        <w:t xml:space="preserve"> </w:t>
      </w:r>
    </w:p>
    <w:tbl>
      <w:tblPr>
        <w:tblStyle w:val="6"/>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140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6F1C914A">
            <w:pPr>
              <w:pStyle w:val="16"/>
            </w:pPr>
            <w:r>
              <w:t>一级指标</w:t>
            </w:r>
          </w:p>
        </w:tc>
        <w:tc>
          <w:tcPr>
            <w:tcW w:w="1327" w:type="dxa"/>
            <w:vAlign w:val="center"/>
          </w:tcPr>
          <w:p w14:paraId="52CC878B">
            <w:pPr>
              <w:pStyle w:val="16"/>
            </w:pPr>
            <w:r>
              <w:t>二级指标</w:t>
            </w:r>
          </w:p>
        </w:tc>
        <w:tc>
          <w:tcPr>
            <w:tcW w:w="1327" w:type="dxa"/>
            <w:vAlign w:val="center"/>
          </w:tcPr>
          <w:p w14:paraId="4F83DCAA">
            <w:pPr>
              <w:pStyle w:val="16"/>
            </w:pPr>
            <w:r>
              <w:t>三级指标</w:t>
            </w:r>
          </w:p>
        </w:tc>
        <w:tc>
          <w:tcPr>
            <w:tcW w:w="2654" w:type="dxa"/>
            <w:vAlign w:val="center"/>
          </w:tcPr>
          <w:p w14:paraId="16330009">
            <w:pPr>
              <w:pStyle w:val="16"/>
            </w:pPr>
            <w:r>
              <w:t>绩效指标描述</w:t>
            </w:r>
          </w:p>
        </w:tc>
        <w:tc>
          <w:tcPr>
            <w:tcW w:w="1327" w:type="dxa"/>
            <w:vAlign w:val="center"/>
          </w:tcPr>
          <w:p w14:paraId="68206481">
            <w:pPr>
              <w:pStyle w:val="16"/>
            </w:pPr>
            <w:r>
              <w:t>指标值</w:t>
            </w:r>
          </w:p>
        </w:tc>
        <w:tc>
          <w:tcPr>
            <w:tcW w:w="1327" w:type="dxa"/>
            <w:vAlign w:val="center"/>
          </w:tcPr>
          <w:p w14:paraId="0B648DA7">
            <w:pPr>
              <w:pStyle w:val="16"/>
            </w:pPr>
            <w:r>
              <w:t>指标值确定依据</w:t>
            </w:r>
          </w:p>
        </w:tc>
      </w:tr>
      <w:tr w14:paraId="4055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87FB0A1">
            <w:pPr>
              <w:pStyle w:val="17"/>
            </w:pPr>
            <w:r>
              <w:t>产出指标</w:t>
            </w:r>
          </w:p>
        </w:tc>
        <w:tc>
          <w:tcPr>
            <w:tcW w:w="1327" w:type="dxa"/>
            <w:vAlign w:val="center"/>
          </w:tcPr>
          <w:p w14:paraId="17FE504F">
            <w:pPr>
              <w:pStyle w:val="15"/>
            </w:pPr>
            <w:r>
              <w:t>数量指标</w:t>
            </w:r>
          </w:p>
        </w:tc>
        <w:tc>
          <w:tcPr>
            <w:tcW w:w="1327" w:type="dxa"/>
            <w:vAlign w:val="center"/>
          </w:tcPr>
          <w:p w14:paraId="48079E54">
            <w:pPr>
              <w:pStyle w:val="15"/>
            </w:pPr>
            <w:r>
              <w:t>报销人次</w:t>
            </w:r>
          </w:p>
        </w:tc>
        <w:tc>
          <w:tcPr>
            <w:tcW w:w="2654" w:type="dxa"/>
            <w:vAlign w:val="center"/>
          </w:tcPr>
          <w:p w14:paraId="09F22660">
            <w:pPr>
              <w:pStyle w:val="15"/>
            </w:pPr>
            <w:r>
              <w:t>报销人次</w:t>
            </w:r>
          </w:p>
        </w:tc>
        <w:tc>
          <w:tcPr>
            <w:tcW w:w="1327" w:type="dxa"/>
            <w:vAlign w:val="center"/>
          </w:tcPr>
          <w:p w14:paraId="0E5F1905">
            <w:pPr>
              <w:pStyle w:val="15"/>
            </w:pPr>
            <w:r>
              <w:t>≥20人次</w:t>
            </w:r>
          </w:p>
        </w:tc>
        <w:tc>
          <w:tcPr>
            <w:tcW w:w="1327" w:type="dxa"/>
            <w:vAlign w:val="center"/>
          </w:tcPr>
          <w:p w14:paraId="4321D8BA">
            <w:pPr>
              <w:pStyle w:val="15"/>
            </w:pPr>
            <w:r>
              <w:t>报销人次</w:t>
            </w:r>
          </w:p>
        </w:tc>
      </w:tr>
      <w:tr w14:paraId="46A2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D18EE99"/>
        </w:tc>
        <w:tc>
          <w:tcPr>
            <w:tcW w:w="1327" w:type="dxa"/>
            <w:vAlign w:val="center"/>
          </w:tcPr>
          <w:p w14:paraId="02C2ABB6">
            <w:pPr>
              <w:pStyle w:val="15"/>
            </w:pPr>
            <w:r>
              <w:t>质量指标</w:t>
            </w:r>
          </w:p>
        </w:tc>
        <w:tc>
          <w:tcPr>
            <w:tcW w:w="1327" w:type="dxa"/>
            <w:vAlign w:val="center"/>
          </w:tcPr>
          <w:p w14:paraId="2CC3246A">
            <w:pPr>
              <w:pStyle w:val="15"/>
            </w:pPr>
            <w:r>
              <w:t>药费报销准时率</w:t>
            </w:r>
          </w:p>
        </w:tc>
        <w:tc>
          <w:tcPr>
            <w:tcW w:w="2654" w:type="dxa"/>
            <w:vAlign w:val="center"/>
          </w:tcPr>
          <w:p w14:paraId="36BDD1F8">
            <w:pPr>
              <w:pStyle w:val="15"/>
            </w:pPr>
            <w:r>
              <w:t>药费报销准时率</w:t>
            </w:r>
          </w:p>
        </w:tc>
        <w:tc>
          <w:tcPr>
            <w:tcW w:w="1327" w:type="dxa"/>
            <w:vAlign w:val="center"/>
          </w:tcPr>
          <w:p w14:paraId="05223308">
            <w:pPr>
              <w:pStyle w:val="15"/>
            </w:pPr>
            <w:r>
              <w:t>≥100百分比</w:t>
            </w:r>
          </w:p>
        </w:tc>
        <w:tc>
          <w:tcPr>
            <w:tcW w:w="1327" w:type="dxa"/>
            <w:vAlign w:val="center"/>
          </w:tcPr>
          <w:p w14:paraId="7DE603DC">
            <w:pPr>
              <w:pStyle w:val="15"/>
            </w:pPr>
            <w:r>
              <w:t>药费报销准时率</w:t>
            </w:r>
          </w:p>
        </w:tc>
      </w:tr>
      <w:tr w14:paraId="0E50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ABA5DAB"/>
        </w:tc>
        <w:tc>
          <w:tcPr>
            <w:tcW w:w="1327" w:type="dxa"/>
            <w:vAlign w:val="center"/>
          </w:tcPr>
          <w:p w14:paraId="7A05DD92">
            <w:pPr>
              <w:pStyle w:val="15"/>
            </w:pPr>
            <w:r>
              <w:t>时效指标</w:t>
            </w:r>
          </w:p>
        </w:tc>
        <w:tc>
          <w:tcPr>
            <w:tcW w:w="1327" w:type="dxa"/>
            <w:vAlign w:val="center"/>
          </w:tcPr>
          <w:p w14:paraId="5441D693">
            <w:pPr>
              <w:pStyle w:val="15"/>
            </w:pPr>
            <w:r>
              <w:t>及时准时发放</w:t>
            </w:r>
          </w:p>
        </w:tc>
        <w:tc>
          <w:tcPr>
            <w:tcW w:w="2654" w:type="dxa"/>
            <w:vAlign w:val="center"/>
          </w:tcPr>
          <w:p w14:paraId="7E884752">
            <w:pPr>
              <w:pStyle w:val="15"/>
            </w:pPr>
            <w:r>
              <w:t>及时准时发放</w:t>
            </w:r>
          </w:p>
        </w:tc>
        <w:tc>
          <w:tcPr>
            <w:tcW w:w="1327" w:type="dxa"/>
            <w:vAlign w:val="center"/>
          </w:tcPr>
          <w:p w14:paraId="4A67B06D">
            <w:pPr>
              <w:pStyle w:val="15"/>
            </w:pPr>
            <w:r>
              <w:t>≥101百分比</w:t>
            </w:r>
          </w:p>
        </w:tc>
        <w:tc>
          <w:tcPr>
            <w:tcW w:w="1327" w:type="dxa"/>
            <w:vAlign w:val="center"/>
          </w:tcPr>
          <w:p w14:paraId="0541C13B">
            <w:pPr>
              <w:pStyle w:val="15"/>
            </w:pPr>
            <w:r>
              <w:t>及时准时发放</w:t>
            </w:r>
          </w:p>
        </w:tc>
      </w:tr>
      <w:tr w14:paraId="60B9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F4EF244"/>
        </w:tc>
        <w:tc>
          <w:tcPr>
            <w:tcW w:w="1327" w:type="dxa"/>
            <w:vAlign w:val="center"/>
          </w:tcPr>
          <w:p w14:paraId="2F784B67">
            <w:pPr>
              <w:pStyle w:val="15"/>
            </w:pPr>
            <w:r>
              <w:t>成本指标</w:t>
            </w:r>
          </w:p>
        </w:tc>
        <w:tc>
          <w:tcPr>
            <w:tcW w:w="1327" w:type="dxa"/>
            <w:vAlign w:val="center"/>
          </w:tcPr>
          <w:p w14:paraId="063B6B57">
            <w:pPr>
              <w:pStyle w:val="15"/>
            </w:pPr>
            <w:r>
              <w:t>预算执行</w:t>
            </w:r>
          </w:p>
        </w:tc>
        <w:tc>
          <w:tcPr>
            <w:tcW w:w="2654" w:type="dxa"/>
            <w:vAlign w:val="center"/>
          </w:tcPr>
          <w:p w14:paraId="79B9EE67">
            <w:pPr>
              <w:pStyle w:val="15"/>
            </w:pPr>
            <w:r>
              <w:t>完成年度预算资金安排</w:t>
            </w:r>
          </w:p>
        </w:tc>
        <w:tc>
          <w:tcPr>
            <w:tcW w:w="1327" w:type="dxa"/>
            <w:vAlign w:val="center"/>
          </w:tcPr>
          <w:p w14:paraId="0F2C7E88">
            <w:pPr>
              <w:pStyle w:val="15"/>
            </w:pPr>
            <w:r>
              <w:t>≥100百分比</w:t>
            </w:r>
          </w:p>
        </w:tc>
        <w:tc>
          <w:tcPr>
            <w:tcW w:w="1327" w:type="dxa"/>
            <w:vAlign w:val="center"/>
          </w:tcPr>
          <w:p w14:paraId="15B9C07E">
            <w:pPr>
              <w:pStyle w:val="15"/>
            </w:pPr>
            <w:r>
              <w:t>完成年度预算资金安排</w:t>
            </w:r>
          </w:p>
        </w:tc>
      </w:tr>
      <w:tr w14:paraId="739D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CEF0093">
            <w:pPr>
              <w:pStyle w:val="17"/>
            </w:pPr>
            <w:r>
              <w:t>效益指标</w:t>
            </w:r>
          </w:p>
        </w:tc>
        <w:tc>
          <w:tcPr>
            <w:tcW w:w="1327" w:type="dxa"/>
            <w:vAlign w:val="center"/>
          </w:tcPr>
          <w:p w14:paraId="69A55EFA">
            <w:pPr>
              <w:pStyle w:val="15"/>
            </w:pPr>
            <w:r>
              <w:t>可持续影响指标</w:t>
            </w:r>
          </w:p>
        </w:tc>
        <w:tc>
          <w:tcPr>
            <w:tcW w:w="1327" w:type="dxa"/>
            <w:vAlign w:val="center"/>
          </w:tcPr>
          <w:p w14:paraId="68BC5C87">
            <w:pPr>
              <w:pStyle w:val="15"/>
            </w:pPr>
            <w:r>
              <w:t>可持续性服务</w:t>
            </w:r>
          </w:p>
        </w:tc>
        <w:tc>
          <w:tcPr>
            <w:tcW w:w="2654" w:type="dxa"/>
            <w:vAlign w:val="center"/>
          </w:tcPr>
          <w:p w14:paraId="6E33B759">
            <w:pPr>
              <w:pStyle w:val="15"/>
            </w:pPr>
            <w:r>
              <w:t>可持续性服务</w:t>
            </w:r>
          </w:p>
        </w:tc>
        <w:tc>
          <w:tcPr>
            <w:tcW w:w="1327" w:type="dxa"/>
            <w:vAlign w:val="center"/>
          </w:tcPr>
          <w:p w14:paraId="77CDEFBF">
            <w:pPr>
              <w:pStyle w:val="15"/>
            </w:pPr>
            <w:r>
              <w:t>≥100百分比</w:t>
            </w:r>
          </w:p>
        </w:tc>
        <w:tc>
          <w:tcPr>
            <w:tcW w:w="1327" w:type="dxa"/>
            <w:vAlign w:val="center"/>
          </w:tcPr>
          <w:p w14:paraId="5393E5A9">
            <w:pPr>
              <w:pStyle w:val="15"/>
            </w:pPr>
            <w:r>
              <w:t>可持续性服务</w:t>
            </w:r>
          </w:p>
        </w:tc>
      </w:tr>
      <w:tr w14:paraId="2660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8D1ED66"/>
        </w:tc>
        <w:tc>
          <w:tcPr>
            <w:tcW w:w="1327" w:type="dxa"/>
            <w:vAlign w:val="center"/>
          </w:tcPr>
          <w:p w14:paraId="293EF4B4">
            <w:pPr>
              <w:pStyle w:val="15"/>
            </w:pPr>
            <w:r>
              <w:t>经济效益指标</w:t>
            </w:r>
          </w:p>
        </w:tc>
        <w:tc>
          <w:tcPr>
            <w:tcW w:w="1327" w:type="dxa"/>
            <w:vAlign w:val="center"/>
          </w:tcPr>
          <w:p w14:paraId="6D4939E2">
            <w:pPr>
              <w:pStyle w:val="15"/>
            </w:pPr>
            <w:r>
              <w:t>资金的使用效率</w:t>
            </w:r>
          </w:p>
        </w:tc>
        <w:tc>
          <w:tcPr>
            <w:tcW w:w="2654" w:type="dxa"/>
            <w:vAlign w:val="center"/>
          </w:tcPr>
          <w:p w14:paraId="6835055F">
            <w:pPr>
              <w:pStyle w:val="15"/>
            </w:pPr>
            <w:r>
              <w:t>资金的使用效率</w:t>
            </w:r>
          </w:p>
        </w:tc>
        <w:tc>
          <w:tcPr>
            <w:tcW w:w="1327" w:type="dxa"/>
            <w:vAlign w:val="center"/>
          </w:tcPr>
          <w:p w14:paraId="68F5B31B">
            <w:pPr>
              <w:pStyle w:val="15"/>
            </w:pPr>
            <w:r>
              <w:t>≥100百分比</w:t>
            </w:r>
          </w:p>
        </w:tc>
        <w:tc>
          <w:tcPr>
            <w:tcW w:w="1327" w:type="dxa"/>
            <w:vAlign w:val="center"/>
          </w:tcPr>
          <w:p w14:paraId="5A2FD1D3">
            <w:pPr>
              <w:pStyle w:val="15"/>
            </w:pPr>
            <w:r>
              <w:t>资金的使用效率</w:t>
            </w:r>
          </w:p>
        </w:tc>
      </w:tr>
      <w:tr w14:paraId="10F7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40CBFCE"/>
        </w:tc>
        <w:tc>
          <w:tcPr>
            <w:tcW w:w="1327" w:type="dxa"/>
            <w:vAlign w:val="center"/>
          </w:tcPr>
          <w:p w14:paraId="34938E55">
            <w:pPr>
              <w:pStyle w:val="15"/>
            </w:pPr>
            <w:r>
              <w:t>社会效益指标</w:t>
            </w:r>
          </w:p>
        </w:tc>
        <w:tc>
          <w:tcPr>
            <w:tcW w:w="1327" w:type="dxa"/>
            <w:vAlign w:val="center"/>
          </w:tcPr>
          <w:p w14:paraId="6F9615A2">
            <w:pPr>
              <w:pStyle w:val="15"/>
            </w:pPr>
            <w:r>
              <w:t>全年报销次数</w:t>
            </w:r>
          </w:p>
        </w:tc>
        <w:tc>
          <w:tcPr>
            <w:tcW w:w="2654" w:type="dxa"/>
            <w:vAlign w:val="center"/>
          </w:tcPr>
          <w:p w14:paraId="16D52064">
            <w:pPr>
              <w:pStyle w:val="15"/>
            </w:pPr>
            <w:r>
              <w:t>全年报销次数</w:t>
            </w:r>
          </w:p>
        </w:tc>
        <w:tc>
          <w:tcPr>
            <w:tcW w:w="1327" w:type="dxa"/>
            <w:vAlign w:val="center"/>
          </w:tcPr>
          <w:p w14:paraId="1ABE7B39">
            <w:pPr>
              <w:pStyle w:val="15"/>
            </w:pPr>
            <w:r>
              <w:t>4次</w:t>
            </w:r>
          </w:p>
        </w:tc>
        <w:tc>
          <w:tcPr>
            <w:tcW w:w="1327" w:type="dxa"/>
            <w:vAlign w:val="center"/>
          </w:tcPr>
          <w:p w14:paraId="294FC6F6">
            <w:pPr>
              <w:pStyle w:val="15"/>
            </w:pPr>
            <w:r>
              <w:t>全年报销次数</w:t>
            </w:r>
          </w:p>
        </w:tc>
      </w:tr>
      <w:tr w14:paraId="0A18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918D9E8"/>
        </w:tc>
        <w:tc>
          <w:tcPr>
            <w:tcW w:w="1327" w:type="dxa"/>
            <w:vAlign w:val="center"/>
          </w:tcPr>
          <w:p w14:paraId="35FD7AC4">
            <w:pPr>
              <w:pStyle w:val="15"/>
            </w:pPr>
            <w:r>
              <w:t>生态效益指标</w:t>
            </w:r>
          </w:p>
        </w:tc>
        <w:tc>
          <w:tcPr>
            <w:tcW w:w="1327" w:type="dxa"/>
            <w:vAlign w:val="center"/>
          </w:tcPr>
          <w:p w14:paraId="22F8FB18">
            <w:pPr>
              <w:pStyle w:val="15"/>
            </w:pPr>
            <w:r>
              <w:t>生态效益提升值</w:t>
            </w:r>
          </w:p>
        </w:tc>
        <w:tc>
          <w:tcPr>
            <w:tcW w:w="2654" w:type="dxa"/>
            <w:vAlign w:val="center"/>
          </w:tcPr>
          <w:p w14:paraId="6529742E">
            <w:pPr>
              <w:pStyle w:val="15"/>
            </w:pPr>
            <w:r>
              <w:t>促进社会经济及各项事业发展</w:t>
            </w:r>
          </w:p>
        </w:tc>
        <w:tc>
          <w:tcPr>
            <w:tcW w:w="1327" w:type="dxa"/>
            <w:vAlign w:val="center"/>
          </w:tcPr>
          <w:p w14:paraId="11CBA71C">
            <w:pPr>
              <w:pStyle w:val="15"/>
            </w:pPr>
            <w:r>
              <w:t>≥100百分比</w:t>
            </w:r>
          </w:p>
        </w:tc>
        <w:tc>
          <w:tcPr>
            <w:tcW w:w="1327" w:type="dxa"/>
            <w:vAlign w:val="center"/>
          </w:tcPr>
          <w:p w14:paraId="5A675FE2">
            <w:pPr>
              <w:pStyle w:val="15"/>
            </w:pPr>
            <w:r>
              <w:t>生态效益提升值</w:t>
            </w:r>
          </w:p>
        </w:tc>
      </w:tr>
      <w:tr w14:paraId="0011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096FC53">
            <w:pPr>
              <w:pStyle w:val="17"/>
            </w:pPr>
            <w:r>
              <w:t>满意度指标</w:t>
            </w:r>
          </w:p>
        </w:tc>
        <w:tc>
          <w:tcPr>
            <w:tcW w:w="1327" w:type="dxa"/>
            <w:vAlign w:val="center"/>
          </w:tcPr>
          <w:p w14:paraId="2B4234EF">
            <w:pPr>
              <w:pStyle w:val="15"/>
            </w:pPr>
            <w:r>
              <w:t>服务对象满意度指标</w:t>
            </w:r>
          </w:p>
        </w:tc>
        <w:tc>
          <w:tcPr>
            <w:tcW w:w="1327" w:type="dxa"/>
            <w:vAlign w:val="center"/>
          </w:tcPr>
          <w:p w14:paraId="15120816">
            <w:pPr>
              <w:pStyle w:val="15"/>
            </w:pPr>
            <w:r>
              <w:t>服务对象满意度</w:t>
            </w:r>
          </w:p>
        </w:tc>
        <w:tc>
          <w:tcPr>
            <w:tcW w:w="2654" w:type="dxa"/>
            <w:vAlign w:val="center"/>
          </w:tcPr>
          <w:p w14:paraId="6BF24E53">
            <w:pPr>
              <w:pStyle w:val="15"/>
            </w:pPr>
            <w:r>
              <w:t>接受服务的重点人群对提供服务的满意程度</w:t>
            </w:r>
          </w:p>
        </w:tc>
        <w:tc>
          <w:tcPr>
            <w:tcW w:w="1327" w:type="dxa"/>
            <w:vAlign w:val="center"/>
          </w:tcPr>
          <w:p w14:paraId="2040989C">
            <w:pPr>
              <w:pStyle w:val="15"/>
            </w:pPr>
            <w:r>
              <w:t>≥100百分比</w:t>
            </w:r>
          </w:p>
        </w:tc>
        <w:tc>
          <w:tcPr>
            <w:tcW w:w="1327" w:type="dxa"/>
            <w:vAlign w:val="center"/>
          </w:tcPr>
          <w:p w14:paraId="608F46BD">
            <w:pPr>
              <w:pStyle w:val="15"/>
            </w:pPr>
            <w:r>
              <w:t>接受服务的重点人群对提供服务的满意程度</w:t>
            </w:r>
          </w:p>
        </w:tc>
      </w:tr>
    </w:tbl>
    <w:p w14:paraId="2DEB2580">
      <w:pPr>
        <w:spacing w:after="156" w:afterLines="50" w:line="580" w:lineRule="exact"/>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156.农村危房改造补助资金绩效目标表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1C196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74A74908">
            <w:pPr>
              <w:pStyle w:val="14"/>
            </w:pPr>
            <w:r>
              <w:t>333001宁晋县住房和城乡建设局本级</w:t>
            </w:r>
          </w:p>
        </w:tc>
        <w:tc>
          <w:tcPr>
            <w:tcW w:w="1843" w:type="dxa"/>
            <w:tcBorders>
              <w:top w:val="single" w:color="FFFFFF" w:sz="6" w:space="0"/>
              <w:left w:val="single" w:color="FFFFFF" w:sz="6" w:space="0"/>
              <w:right w:val="single" w:color="FFFFFF" w:sz="6" w:space="0"/>
            </w:tcBorders>
            <w:vAlign w:val="center"/>
          </w:tcPr>
          <w:p w14:paraId="186B6D15">
            <w:pPr>
              <w:pStyle w:val="13"/>
            </w:pPr>
          </w:p>
        </w:tc>
      </w:tr>
      <w:tr w14:paraId="4D3DD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D767C">
            <w:pPr>
              <w:pStyle w:val="16"/>
            </w:pPr>
            <w:r>
              <w:t>绩效目标</w:t>
            </w:r>
          </w:p>
        </w:tc>
        <w:tc>
          <w:tcPr>
            <w:tcW w:w="8618" w:type="dxa"/>
            <w:gridSpan w:val="2"/>
            <w:vAlign w:val="center"/>
          </w:tcPr>
          <w:p w14:paraId="33750E92">
            <w:pPr>
              <w:pStyle w:val="15"/>
            </w:pPr>
            <w:r>
              <w:t>1.目标内容1完成年</w:t>
            </w:r>
            <w:r>
              <w:rPr>
                <w:rFonts w:hint="eastAsia"/>
                <w:lang w:eastAsia="zh-CN"/>
              </w:rPr>
              <w:t>度</w:t>
            </w:r>
            <w:r>
              <w:t>危房改造工作</w:t>
            </w:r>
          </w:p>
        </w:tc>
      </w:tr>
    </w:tbl>
    <w:p w14:paraId="7B412341">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4B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87FE7">
            <w:pPr>
              <w:pStyle w:val="16"/>
            </w:pPr>
            <w:r>
              <w:t>一级指标</w:t>
            </w:r>
          </w:p>
        </w:tc>
        <w:tc>
          <w:tcPr>
            <w:tcW w:w="1276" w:type="dxa"/>
            <w:vAlign w:val="center"/>
          </w:tcPr>
          <w:p w14:paraId="3C2277E2">
            <w:pPr>
              <w:pStyle w:val="16"/>
            </w:pPr>
            <w:r>
              <w:t>二级指标</w:t>
            </w:r>
          </w:p>
        </w:tc>
        <w:tc>
          <w:tcPr>
            <w:tcW w:w="1332" w:type="dxa"/>
            <w:vAlign w:val="center"/>
          </w:tcPr>
          <w:p w14:paraId="278DE9EF">
            <w:pPr>
              <w:pStyle w:val="16"/>
            </w:pPr>
            <w:r>
              <w:t>三级指标</w:t>
            </w:r>
          </w:p>
        </w:tc>
        <w:tc>
          <w:tcPr>
            <w:tcW w:w="2891" w:type="dxa"/>
            <w:vAlign w:val="center"/>
          </w:tcPr>
          <w:p w14:paraId="25D30A93">
            <w:pPr>
              <w:pStyle w:val="16"/>
            </w:pPr>
            <w:r>
              <w:t>绩效指标描述</w:t>
            </w:r>
          </w:p>
        </w:tc>
        <w:tc>
          <w:tcPr>
            <w:tcW w:w="1276" w:type="dxa"/>
            <w:vAlign w:val="center"/>
          </w:tcPr>
          <w:p w14:paraId="365DDD8C">
            <w:pPr>
              <w:pStyle w:val="16"/>
            </w:pPr>
            <w:r>
              <w:t>指标值</w:t>
            </w:r>
          </w:p>
        </w:tc>
        <w:tc>
          <w:tcPr>
            <w:tcW w:w="1843" w:type="dxa"/>
            <w:vAlign w:val="center"/>
          </w:tcPr>
          <w:p w14:paraId="71D2C2AF">
            <w:pPr>
              <w:pStyle w:val="16"/>
            </w:pPr>
            <w:r>
              <w:t>指标值确定依据</w:t>
            </w:r>
          </w:p>
        </w:tc>
      </w:tr>
      <w:tr w14:paraId="6EA0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2" w:hRule="atLeast"/>
          <w:jc w:val="center"/>
        </w:trPr>
        <w:tc>
          <w:tcPr>
            <w:tcW w:w="1276" w:type="dxa"/>
            <w:vMerge w:val="restart"/>
            <w:vAlign w:val="center"/>
          </w:tcPr>
          <w:p w14:paraId="3744E71B">
            <w:pPr>
              <w:pStyle w:val="17"/>
            </w:pPr>
            <w:r>
              <w:t>产出指标</w:t>
            </w:r>
          </w:p>
        </w:tc>
        <w:tc>
          <w:tcPr>
            <w:tcW w:w="1276" w:type="dxa"/>
            <w:vAlign w:val="center"/>
          </w:tcPr>
          <w:p w14:paraId="6BA56522">
            <w:pPr>
              <w:pStyle w:val="15"/>
            </w:pPr>
            <w:r>
              <w:t>数量指标</w:t>
            </w:r>
          </w:p>
        </w:tc>
        <w:tc>
          <w:tcPr>
            <w:tcW w:w="1332" w:type="dxa"/>
            <w:vAlign w:val="center"/>
          </w:tcPr>
          <w:p w14:paraId="23A98992">
            <w:pPr>
              <w:pStyle w:val="15"/>
            </w:pPr>
            <w:r>
              <w:t>危房改造户数</w:t>
            </w:r>
          </w:p>
        </w:tc>
        <w:tc>
          <w:tcPr>
            <w:tcW w:w="2891" w:type="dxa"/>
            <w:vAlign w:val="center"/>
          </w:tcPr>
          <w:p w14:paraId="587F5E95">
            <w:pPr>
              <w:pStyle w:val="15"/>
            </w:pPr>
            <w:r>
              <w:t>危房改造户数</w:t>
            </w:r>
          </w:p>
        </w:tc>
        <w:tc>
          <w:tcPr>
            <w:tcW w:w="1276" w:type="dxa"/>
            <w:vAlign w:val="center"/>
          </w:tcPr>
          <w:p w14:paraId="7D87CAAC">
            <w:pPr>
              <w:pStyle w:val="15"/>
            </w:pPr>
            <w:r>
              <w:t>≥60户</w:t>
            </w:r>
          </w:p>
        </w:tc>
        <w:tc>
          <w:tcPr>
            <w:tcW w:w="1843" w:type="dxa"/>
            <w:vAlign w:val="center"/>
          </w:tcPr>
          <w:p w14:paraId="26CADB9D">
            <w:pPr>
              <w:pStyle w:val="15"/>
            </w:pPr>
          </w:p>
        </w:tc>
      </w:tr>
      <w:tr w14:paraId="6283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1" w:hRule="atLeast"/>
          <w:jc w:val="center"/>
        </w:trPr>
        <w:tc>
          <w:tcPr>
            <w:tcW w:w="1276" w:type="dxa"/>
            <w:vMerge w:val="continue"/>
            <w:vAlign w:val="center"/>
          </w:tcPr>
          <w:p w14:paraId="7F53DAE8"/>
        </w:tc>
        <w:tc>
          <w:tcPr>
            <w:tcW w:w="1276" w:type="dxa"/>
            <w:vAlign w:val="center"/>
          </w:tcPr>
          <w:p w14:paraId="66583110">
            <w:pPr>
              <w:pStyle w:val="15"/>
            </w:pPr>
            <w:r>
              <w:t>质量指标</w:t>
            </w:r>
          </w:p>
        </w:tc>
        <w:tc>
          <w:tcPr>
            <w:tcW w:w="1332" w:type="dxa"/>
            <w:vAlign w:val="center"/>
          </w:tcPr>
          <w:p w14:paraId="71EC4005">
            <w:pPr>
              <w:pStyle w:val="15"/>
            </w:pPr>
            <w:r>
              <w:t>验收合格率</w:t>
            </w:r>
          </w:p>
        </w:tc>
        <w:tc>
          <w:tcPr>
            <w:tcW w:w="2891" w:type="dxa"/>
            <w:vAlign w:val="center"/>
          </w:tcPr>
          <w:p w14:paraId="5A240CEC">
            <w:pPr>
              <w:pStyle w:val="15"/>
            </w:pPr>
            <w:r>
              <w:t>验收合格率</w:t>
            </w:r>
          </w:p>
        </w:tc>
        <w:tc>
          <w:tcPr>
            <w:tcW w:w="1276" w:type="dxa"/>
            <w:vAlign w:val="center"/>
          </w:tcPr>
          <w:p w14:paraId="3FF9CD30">
            <w:pPr>
              <w:pStyle w:val="15"/>
            </w:pPr>
            <w:r>
              <w:t>100%</w:t>
            </w:r>
          </w:p>
        </w:tc>
        <w:tc>
          <w:tcPr>
            <w:tcW w:w="1843" w:type="dxa"/>
            <w:vAlign w:val="center"/>
          </w:tcPr>
          <w:p w14:paraId="12CDA6B2">
            <w:pPr>
              <w:pStyle w:val="15"/>
            </w:pPr>
          </w:p>
        </w:tc>
      </w:tr>
      <w:tr w14:paraId="7D5C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5" w:hRule="atLeast"/>
          <w:jc w:val="center"/>
        </w:trPr>
        <w:tc>
          <w:tcPr>
            <w:tcW w:w="1276" w:type="dxa"/>
            <w:vAlign w:val="center"/>
          </w:tcPr>
          <w:p w14:paraId="1AA312B7">
            <w:pPr>
              <w:pStyle w:val="17"/>
            </w:pPr>
            <w:r>
              <w:t>效益指标</w:t>
            </w:r>
          </w:p>
        </w:tc>
        <w:tc>
          <w:tcPr>
            <w:tcW w:w="1276" w:type="dxa"/>
            <w:vAlign w:val="center"/>
          </w:tcPr>
          <w:p w14:paraId="072C00C1">
            <w:pPr>
              <w:pStyle w:val="15"/>
            </w:pPr>
            <w:r>
              <w:t>经济效益指标</w:t>
            </w:r>
          </w:p>
        </w:tc>
        <w:tc>
          <w:tcPr>
            <w:tcW w:w="1332" w:type="dxa"/>
            <w:vAlign w:val="center"/>
          </w:tcPr>
          <w:p w14:paraId="1595448E">
            <w:pPr>
              <w:pStyle w:val="15"/>
            </w:pPr>
            <w:r>
              <w:t>资金使用效率</w:t>
            </w:r>
          </w:p>
        </w:tc>
        <w:tc>
          <w:tcPr>
            <w:tcW w:w="2891" w:type="dxa"/>
            <w:vAlign w:val="center"/>
          </w:tcPr>
          <w:p w14:paraId="11F357A3">
            <w:pPr>
              <w:pStyle w:val="15"/>
            </w:pPr>
            <w:r>
              <w:t>资金使用效率</w:t>
            </w:r>
          </w:p>
        </w:tc>
        <w:tc>
          <w:tcPr>
            <w:tcW w:w="1276" w:type="dxa"/>
            <w:vAlign w:val="center"/>
          </w:tcPr>
          <w:p w14:paraId="42E7A612">
            <w:pPr>
              <w:pStyle w:val="15"/>
            </w:pPr>
            <w:r>
              <w:t>≥95%</w:t>
            </w:r>
          </w:p>
        </w:tc>
        <w:tc>
          <w:tcPr>
            <w:tcW w:w="1843" w:type="dxa"/>
            <w:vAlign w:val="center"/>
          </w:tcPr>
          <w:p w14:paraId="31229557">
            <w:pPr>
              <w:pStyle w:val="15"/>
            </w:pPr>
          </w:p>
        </w:tc>
      </w:tr>
      <w:tr w14:paraId="3E40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0" w:hRule="atLeast"/>
          <w:jc w:val="center"/>
        </w:trPr>
        <w:tc>
          <w:tcPr>
            <w:tcW w:w="1276" w:type="dxa"/>
            <w:vAlign w:val="center"/>
          </w:tcPr>
          <w:p w14:paraId="78EB16CD">
            <w:pPr>
              <w:pStyle w:val="17"/>
            </w:pPr>
            <w:r>
              <w:t>满意度指标</w:t>
            </w:r>
          </w:p>
        </w:tc>
        <w:tc>
          <w:tcPr>
            <w:tcW w:w="1276" w:type="dxa"/>
            <w:vAlign w:val="center"/>
          </w:tcPr>
          <w:p w14:paraId="13CD9756">
            <w:pPr>
              <w:pStyle w:val="15"/>
            </w:pPr>
            <w:r>
              <w:t>服务对象满意度指标</w:t>
            </w:r>
          </w:p>
        </w:tc>
        <w:tc>
          <w:tcPr>
            <w:tcW w:w="1332" w:type="dxa"/>
            <w:vAlign w:val="center"/>
          </w:tcPr>
          <w:p w14:paraId="28876BEA">
            <w:pPr>
              <w:pStyle w:val="15"/>
            </w:pPr>
            <w:r>
              <w:t>群众满意度（≥**%）</w:t>
            </w:r>
          </w:p>
        </w:tc>
        <w:tc>
          <w:tcPr>
            <w:tcW w:w="2891" w:type="dxa"/>
            <w:vAlign w:val="center"/>
          </w:tcPr>
          <w:p w14:paraId="4875477F">
            <w:pPr>
              <w:pStyle w:val="15"/>
            </w:pPr>
            <w:r>
              <w:t>群众满意度（≥**%）</w:t>
            </w:r>
          </w:p>
        </w:tc>
        <w:tc>
          <w:tcPr>
            <w:tcW w:w="1276" w:type="dxa"/>
            <w:vAlign w:val="center"/>
          </w:tcPr>
          <w:p w14:paraId="2F070BA6">
            <w:pPr>
              <w:pStyle w:val="15"/>
            </w:pPr>
            <w:r>
              <w:t>≥90%</w:t>
            </w:r>
          </w:p>
        </w:tc>
        <w:tc>
          <w:tcPr>
            <w:tcW w:w="1843" w:type="dxa"/>
            <w:vAlign w:val="center"/>
          </w:tcPr>
          <w:p w14:paraId="776A607C">
            <w:pPr>
              <w:pStyle w:val="15"/>
            </w:pPr>
          </w:p>
        </w:tc>
      </w:tr>
    </w:tbl>
    <w:p w14:paraId="5F817E4F">
      <w:pPr>
        <w:spacing w:line="580" w:lineRule="exact"/>
        <w:outlineLvl w:val="3"/>
        <w:rPr>
          <w:rFonts w:ascii="方正黑体_GBK" w:hAnsi="方正黑体_GBK" w:eastAsia="方正黑体_GBK" w:cs="方正黑体_GBK"/>
          <w:color w:val="000000"/>
          <w:kern w:val="21"/>
          <w:sz w:val="32"/>
          <w:szCs w:val="32"/>
        </w:rPr>
      </w:pPr>
      <w:bookmarkStart w:id="94" w:name="_Toc_4_4_0000000022"/>
      <w:r>
        <w:rPr>
          <w:rFonts w:hint="eastAsia" w:ascii="方正黑体_GBK" w:hAnsi="方正黑体_GBK" w:eastAsia="方正黑体_GBK" w:cs="方正黑体_GBK"/>
          <w:color w:val="000000"/>
          <w:kern w:val="21"/>
          <w:sz w:val="32"/>
          <w:szCs w:val="32"/>
        </w:rPr>
        <w:t>157.省级财政城乡居民医保村级代办员补助资金绩效目标表</w:t>
      </w:r>
      <w:bookmarkEnd w:id="94"/>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63672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0010C027">
            <w:pPr>
              <w:pStyle w:val="14"/>
            </w:pPr>
            <w:r>
              <w:t>450001宁晋县医疗保障局本级</w:t>
            </w:r>
          </w:p>
        </w:tc>
        <w:tc>
          <w:tcPr>
            <w:tcW w:w="1843" w:type="dxa"/>
            <w:tcBorders>
              <w:top w:val="single" w:color="FFFFFF" w:sz="6" w:space="0"/>
              <w:left w:val="single" w:color="FFFFFF" w:sz="6" w:space="0"/>
              <w:right w:val="single" w:color="FFFFFF" w:sz="6" w:space="0"/>
            </w:tcBorders>
            <w:vAlign w:val="center"/>
          </w:tcPr>
          <w:p w14:paraId="7B97C2A3">
            <w:pPr>
              <w:pStyle w:val="13"/>
            </w:pPr>
          </w:p>
        </w:tc>
      </w:tr>
      <w:tr w14:paraId="72B93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843FF">
            <w:pPr>
              <w:pStyle w:val="16"/>
            </w:pPr>
            <w:r>
              <w:t>绩效目标</w:t>
            </w:r>
          </w:p>
        </w:tc>
        <w:tc>
          <w:tcPr>
            <w:tcW w:w="8618" w:type="dxa"/>
            <w:gridSpan w:val="2"/>
            <w:vAlign w:val="center"/>
          </w:tcPr>
          <w:p w14:paraId="1A107AF1">
            <w:pPr>
              <w:pStyle w:val="15"/>
            </w:pPr>
            <w:r>
              <w:t>1.确保城乡居民医疗保险基层经办工作顺利开展。</w:t>
            </w:r>
          </w:p>
        </w:tc>
      </w:tr>
    </w:tbl>
    <w:p w14:paraId="79CD8982">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14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1BFA8">
            <w:pPr>
              <w:pStyle w:val="16"/>
            </w:pPr>
            <w:r>
              <w:t>一级指标</w:t>
            </w:r>
          </w:p>
        </w:tc>
        <w:tc>
          <w:tcPr>
            <w:tcW w:w="1276" w:type="dxa"/>
            <w:vAlign w:val="center"/>
          </w:tcPr>
          <w:p w14:paraId="10BF6A9D">
            <w:pPr>
              <w:pStyle w:val="16"/>
            </w:pPr>
            <w:r>
              <w:t>二级指标</w:t>
            </w:r>
          </w:p>
        </w:tc>
        <w:tc>
          <w:tcPr>
            <w:tcW w:w="1332" w:type="dxa"/>
            <w:vAlign w:val="center"/>
          </w:tcPr>
          <w:p w14:paraId="2204BDBA">
            <w:pPr>
              <w:pStyle w:val="16"/>
            </w:pPr>
            <w:r>
              <w:t>三级指标</w:t>
            </w:r>
          </w:p>
        </w:tc>
        <w:tc>
          <w:tcPr>
            <w:tcW w:w="2891" w:type="dxa"/>
            <w:vAlign w:val="center"/>
          </w:tcPr>
          <w:p w14:paraId="3F323817">
            <w:pPr>
              <w:pStyle w:val="16"/>
            </w:pPr>
            <w:r>
              <w:t>绩效指标描述</w:t>
            </w:r>
          </w:p>
        </w:tc>
        <w:tc>
          <w:tcPr>
            <w:tcW w:w="1276" w:type="dxa"/>
            <w:vAlign w:val="center"/>
          </w:tcPr>
          <w:p w14:paraId="6A3D18BD">
            <w:pPr>
              <w:pStyle w:val="16"/>
            </w:pPr>
            <w:r>
              <w:t>指标值</w:t>
            </w:r>
          </w:p>
        </w:tc>
        <w:tc>
          <w:tcPr>
            <w:tcW w:w="1843" w:type="dxa"/>
            <w:vAlign w:val="center"/>
          </w:tcPr>
          <w:p w14:paraId="48398D5F">
            <w:pPr>
              <w:pStyle w:val="16"/>
            </w:pPr>
            <w:r>
              <w:t>指标值确定依据</w:t>
            </w:r>
          </w:p>
        </w:tc>
      </w:tr>
      <w:tr w14:paraId="0900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BA3E8">
            <w:pPr>
              <w:pStyle w:val="17"/>
            </w:pPr>
            <w:r>
              <w:t>产出指标</w:t>
            </w:r>
          </w:p>
        </w:tc>
        <w:tc>
          <w:tcPr>
            <w:tcW w:w="1276" w:type="dxa"/>
            <w:vAlign w:val="center"/>
          </w:tcPr>
          <w:p w14:paraId="59CD4B36">
            <w:pPr>
              <w:pStyle w:val="15"/>
            </w:pPr>
            <w:r>
              <w:t>数量指标</w:t>
            </w:r>
          </w:p>
        </w:tc>
        <w:tc>
          <w:tcPr>
            <w:tcW w:w="1332" w:type="dxa"/>
            <w:vAlign w:val="center"/>
          </w:tcPr>
          <w:p w14:paraId="57CB2A1A">
            <w:pPr>
              <w:pStyle w:val="15"/>
            </w:pPr>
            <w:r>
              <w:t>目标人群覆盖率</w:t>
            </w:r>
          </w:p>
        </w:tc>
        <w:tc>
          <w:tcPr>
            <w:tcW w:w="2891" w:type="dxa"/>
            <w:vAlign w:val="center"/>
          </w:tcPr>
          <w:p w14:paraId="15389450">
            <w:pPr>
              <w:pStyle w:val="15"/>
            </w:pPr>
            <w:r>
              <w:t>目标人群覆盖率</w:t>
            </w:r>
          </w:p>
        </w:tc>
        <w:tc>
          <w:tcPr>
            <w:tcW w:w="1276" w:type="dxa"/>
            <w:vAlign w:val="center"/>
          </w:tcPr>
          <w:p w14:paraId="34C31827">
            <w:pPr>
              <w:pStyle w:val="15"/>
            </w:pPr>
            <w:r>
              <w:t>≥99百分比</w:t>
            </w:r>
          </w:p>
        </w:tc>
        <w:tc>
          <w:tcPr>
            <w:tcW w:w="1843" w:type="dxa"/>
            <w:vAlign w:val="center"/>
          </w:tcPr>
          <w:p w14:paraId="3A1ED0A1">
            <w:pPr>
              <w:pStyle w:val="15"/>
            </w:pPr>
          </w:p>
        </w:tc>
      </w:tr>
      <w:tr w14:paraId="02C4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1851C"/>
        </w:tc>
        <w:tc>
          <w:tcPr>
            <w:tcW w:w="1276" w:type="dxa"/>
            <w:vAlign w:val="center"/>
          </w:tcPr>
          <w:p w14:paraId="1FF58547">
            <w:pPr>
              <w:pStyle w:val="15"/>
            </w:pPr>
            <w:r>
              <w:t>质量指标</w:t>
            </w:r>
          </w:p>
        </w:tc>
        <w:tc>
          <w:tcPr>
            <w:tcW w:w="1332" w:type="dxa"/>
            <w:vAlign w:val="center"/>
          </w:tcPr>
          <w:p w14:paraId="4484F1F8">
            <w:pPr>
              <w:pStyle w:val="15"/>
            </w:pPr>
            <w:r>
              <w:t xml:space="preserve"> 工作任务完成率</w:t>
            </w:r>
          </w:p>
        </w:tc>
        <w:tc>
          <w:tcPr>
            <w:tcW w:w="2891" w:type="dxa"/>
            <w:vAlign w:val="center"/>
          </w:tcPr>
          <w:p w14:paraId="6CE28BF6">
            <w:pPr>
              <w:pStyle w:val="15"/>
            </w:pPr>
            <w:r>
              <w:t xml:space="preserve"> 工作任务完成率</w:t>
            </w:r>
          </w:p>
        </w:tc>
        <w:tc>
          <w:tcPr>
            <w:tcW w:w="1276" w:type="dxa"/>
            <w:vAlign w:val="center"/>
          </w:tcPr>
          <w:p w14:paraId="2947AC09">
            <w:pPr>
              <w:pStyle w:val="15"/>
            </w:pPr>
            <w:r>
              <w:t>≥99百分比</w:t>
            </w:r>
          </w:p>
        </w:tc>
        <w:tc>
          <w:tcPr>
            <w:tcW w:w="1843" w:type="dxa"/>
            <w:vAlign w:val="center"/>
          </w:tcPr>
          <w:p w14:paraId="6A23B64C">
            <w:pPr>
              <w:pStyle w:val="15"/>
            </w:pPr>
          </w:p>
        </w:tc>
      </w:tr>
      <w:tr w14:paraId="0ABF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D94A36"/>
        </w:tc>
        <w:tc>
          <w:tcPr>
            <w:tcW w:w="1276" w:type="dxa"/>
            <w:vAlign w:val="center"/>
          </w:tcPr>
          <w:p w14:paraId="21EA5891">
            <w:pPr>
              <w:pStyle w:val="15"/>
            </w:pPr>
            <w:r>
              <w:t>时效指标</w:t>
            </w:r>
          </w:p>
        </w:tc>
        <w:tc>
          <w:tcPr>
            <w:tcW w:w="1332" w:type="dxa"/>
            <w:vAlign w:val="center"/>
          </w:tcPr>
          <w:p w14:paraId="708D34EA">
            <w:pPr>
              <w:pStyle w:val="15"/>
            </w:pPr>
            <w:r>
              <w:t>各项任务完成及时率</w:t>
            </w:r>
          </w:p>
        </w:tc>
        <w:tc>
          <w:tcPr>
            <w:tcW w:w="2891" w:type="dxa"/>
            <w:vAlign w:val="center"/>
          </w:tcPr>
          <w:p w14:paraId="5419C569">
            <w:pPr>
              <w:pStyle w:val="15"/>
            </w:pPr>
            <w:r>
              <w:t>各项任务完成及时率</w:t>
            </w:r>
          </w:p>
        </w:tc>
        <w:tc>
          <w:tcPr>
            <w:tcW w:w="1276" w:type="dxa"/>
            <w:vAlign w:val="center"/>
          </w:tcPr>
          <w:p w14:paraId="44FC77CD">
            <w:pPr>
              <w:pStyle w:val="15"/>
            </w:pPr>
            <w:r>
              <w:t>≥98百分比</w:t>
            </w:r>
          </w:p>
        </w:tc>
        <w:tc>
          <w:tcPr>
            <w:tcW w:w="1843" w:type="dxa"/>
            <w:vAlign w:val="center"/>
          </w:tcPr>
          <w:p w14:paraId="761EA087">
            <w:pPr>
              <w:pStyle w:val="15"/>
            </w:pPr>
          </w:p>
        </w:tc>
      </w:tr>
      <w:tr w14:paraId="3795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9F6104"/>
        </w:tc>
        <w:tc>
          <w:tcPr>
            <w:tcW w:w="1276" w:type="dxa"/>
            <w:vAlign w:val="center"/>
          </w:tcPr>
          <w:p w14:paraId="38C7E794">
            <w:pPr>
              <w:pStyle w:val="15"/>
            </w:pPr>
            <w:r>
              <w:t>成本指标</w:t>
            </w:r>
          </w:p>
        </w:tc>
        <w:tc>
          <w:tcPr>
            <w:tcW w:w="1332" w:type="dxa"/>
            <w:vAlign w:val="center"/>
          </w:tcPr>
          <w:p w14:paraId="56E27EF0">
            <w:pPr>
              <w:pStyle w:val="15"/>
            </w:pPr>
            <w:r>
              <w:t>成本控制</w:t>
            </w:r>
          </w:p>
        </w:tc>
        <w:tc>
          <w:tcPr>
            <w:tcW w:w="2891" w:type="dxa"/>
            <w:vAlign w:val="center"/>
          </w:tcPr>
          <w:p w14:paraId="770919F1">
            <w:pPr>
              <w:pStyle w:val="15"/>
            </w:pPr>
            <w:r>
              <w:t>成本控制</w:t>
            </w:r>
          </w:p>
        </w:tc>
        <w:tc>
          <w:tcPr>
            <w:tcW w:w="1276" w:type="dxa"/>
            <w:vAlign w:val="center"/>
          </w:tcPr>
          <w:p w14:paraId="7714CBE8">
            <w:pPr>
              <w:pStyle w:val="15"/>
            </w:pPr>
            <w:r>
              <w:t>11万元</w:t>
            </w:r>
          </w:p>
        </w:tc>
        <w:tc>
          <w:tcPr>
            <w:tcW w:w="1843" w:type="dxa"/>
            <w:vAlign w:val="center"/>
          </w:tcPr>
          <w:p w14:paraId="05A814A9">
            <w:pPr>
              <w:pStyle w:val="15"/>
            </w:pPr>
          </w:p>
        </w:tc>
      </w:tr>
      <w:tr w14:paraId="261A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305AD">
            <w:pPr>
              <w:pStyle w:val="17"/>
            </w:pPr>
            <w:r>
              <w:t>效益指标</w:t>
            </w:r>
          </w:p>
        </w:tc>
        <w:tc>
          <w:tcPr>
            <w:tcW w:w="1276" w:type="dxa"/>
            <w:vAlign w:val="center"/>
          </w:tcPr>
          <w:p w14:paraId="0B32E2EC">
            <w:pPr>
              <w:pStyle w:val="15"/>
            </w:pPr>
            <w:r>
              <w:t>经济效益指标</w:t>
            </w:r>
          </w:p>
        </w:tc>
        <w:tc>
          <w:tcPr>
            <w:tcW w:w="1332" w:type="dxa"/>
            <w:vAlign w:val="center"/>
          </w:tcPr>
          <w:p w14:paraId="1F014DB3">
            <w:pPr>
              <w:pStyle w:val="15"/>
            </w:pPr>
            <w:r>
              <w:t>提高效率</w:t>
            </w:r>
          </w:p>
        </w:tc>
        <w:tc>
          <w:tcPr>
            <w:tcW w:w="2891" w:type="dxa"/>
            <w:vAlign w:val="center"/>
          </w:tcPr>
          <w:p w14:paraId="08886E4A">
            <w:pPr>
              <w:pStyle w:val="15"/>
            </w:pPr>
            <w:r>
              <w:t>提高效率</w:t>
            </w:r>
          </w:p>
        </w:tc>
        <w:tc>
          <w:tcPr>
            <w:tcW w:w="1276" w:type="dxa"/>
            <w:vAlign w:val="center"/>
          </w:tcPr>
          <w:p w14:paraId="4DF13B59">
            <w:pPr>
              <w:pStyle w:val="15"/>
            </w:pPr>
            <w:r>
              <w:t>≥98百分比</w:t>
            </w:r>
          </w:p>
        </w:tc>
        <w:tc>
          <w:tcPr>
            <w:tcW w:w="1843" w:type="dxa"/>
            <w:vAlign w:val="center"/>
          </w:tcPr>
          <w:p w14:paraId="38B2F283">
            <w:pPr>
              <w:pStyle w:val="15"/>
            </w:pPr>
          </w:p>
        </w:tc>
      </w:tr>
      <w:tr w14:paraId="0BA1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FD2EF"/>
        </w:tc>
        <w:tc>
          <w:tcPr>
            <w:tcW w:w="1276" w:type="dxa"/>
            <w:vAlign w:val="center"/>
          </w:tcPr>
          <w:p w14:paraId="27932E65">
            <w:pPr>
              <w:pStyle w:val="15"/>
            </w:pPr>
            <w:r>
              <w:t>社会效益指标</w:t>
            </w:r>
          </w:p>
        </w:tc>
        <w:tc>
          <w:tcPr>
            <w:tcW w:w="1332" w:type="dxa"/>
            <w:vAlign w:val="center"/>
          </w:tcPr>
          <w:p w14:paraId="245683B9">
            <w:pPr>
              <w:pStyle w:val="15"/>
            </w:pPr>
            <w:r>
              <w:t>提供优质服务</w:t>
            </w:r>
          </w:p>
        </w:tc>
        <w:tc>
          <w:tcPr>
            <w:tcW w:w="2891" w:type="dxa"/>
            <w:vAlign w:val="center"/>
          </w:tcPr>
          <w:p w14:paraId="185612CF">
            <w:pPr>
              <w:pStyle w:val="15"/>
            </w:pPr>
            <w:r>
              <w:t>提供优质服务</w:t>
            </w:r>
          </w:p>
        </w:tc>
        <w:tc>
          <w:tcPr>
            <w:tcW w:w="1276" w:type="dxa"/>
            <w:vAlign w:val="center"/>
          </w:tcPr>
          <w:p w14:paraId="076B65B8">
            <w:pPr>
              <w:pStyle w:val="15"/>
            </w:pPr>
            <w:r>
              <w:t>≥97百分比</w:t>
            </w:r>
          </w:p>
        </w:tc>
        <w:tc>
          <w:tcPr>
            <w:tcW w:w="1843" w:type="dxa"/>
            <w:vAlign w:val="center"/>
          </w:tcPr>
          <w:p w14:paraId="114B093E">
            <w:pPr>
              <w:pStyle w:val="15"/>
            </w:pPr>
          </w:p>
        </w:tc>
      </w:tr>
      <w:tr w14:paraId="075F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BFACB2"/>
        </w:tc>
        <w:tc>
          <w:tcPr>
            <w:tcW w:w="1276" w:type="dxa"/>
            <w:vAlign w:val="center"/>
          </w:tcPr>
          <w:p w14:paraId="23BD587C">
            <w:pPr>
              <w:pStyle w:val="15"/>
            </w:pPr>
            <w:r>
              <w:t>生态效益指标</w:t>
            </w:r>
          </w:p>
        </w:tc>
        <w:tc>
          <w:tcPr>
            <w:tcW w:w="1332" w:type="dxa"/>
            <w:vAlign w:val="center"/>
          </w:tcPr>
          <w:p w14:paraId="373831D0">
            <w:pPr>
              <w:pStyle w:val="15"/>
            </w:pPr>
            <w:r>
              <w:t>生态效益指标</w:t>
            </w:r>
          </w:p>
        </w:tc>
        <w:tc>
          <w:tcPr>
            <w:tcW w:w="2891" w:type="dxa"/>
            <w:vAlign w:val="center"/>
          </w:tcPr>
          <w:p w14:paraId="6856EF93">
            <w:pPr>
              <w:pStyle w:val="15"/>
            </w:pPr>
            <w:r>
              <w:t>生态效益指标</w:t>
            </w:r>
          </w:p>
        </w:tc>
        <w:tc>
          <w:tcPr>
            <w:tcW w:w="1276" w:type="dxa"/>
            <w:vAlign w:val="center"/>
          </w:tcPr>
          <w:p w14:paraId="63525EC6">
            <w:pPr>
              <w:pStyle w:val="15"/>
            </w:pPr>
            <w:r>
              <w:t>≥98百分比</w:t>
            </w:r>
          </w:p>
        </w:tc>
        <w:tc>
          <w:tcPr>
            <w:tcW w:w="1843" w:type="dxa"/>
            <w:vAlign w:val="center"/>
          </w:tcPr>
          <w:p w14:paraId="1BC3AC96">
            <w:pPr>
              <w:pStyle w:val="15"/>
            </w:pPr>
          </w:p>
        </w:tc>
      </w:tr>
      <w:tr w14:paraId="0497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FE5E7"/>
        </w:tc>
        <w:tc>
          <w:tcPr>
            <w:tcW w:w="1276" w:type="dxa"/>
            <w:vAlign w:val="center"/>
          </w:tcPr>
          <w:p w14:paraId="5F306E43">
            <w:pPr>
              <w:pStyle w:val="15"/>
            </w:pPr>
            <w:r>
              <w:t>可持续影响指标</w:t>
            </w:r>
          </w:p>
        </w:tc>
        <w:tc>
          <w:tcPr>
            <w:tcW w:w="1332" w:type="dxa"/>
            <w:vAlign w:val="center"/>
          </w:tcPr>
          <w:p w14:paraId="2ECEF43A">
            <w:pPr>
              <w:pStyle w:val="15"/>
            </w:pPr>
            <w:r>
              <w:t>维护社会稳定</w:t>
            </w:r>
          </w:p>
        </w:tc>
        <w:tc>
          <w:tcPr>
            <w:tcW w:w="2891" w:type="dxa"/>
            <w:vAlign w:val="center"/>
          </w:tcPr>
          <w:p w14:paraId="792B3C01">
            <w:pPr>
              <w:pStyle w:val="15"/>
            </w:pPr>
            <w:r>
              <w:t>维护社会稳定</w:t>
            </w:r>
          </w:p>
        </w:tc>
        <w:tc>
          <w:tcPr>
            <w:tcW w:w="1276" w:type="dxa"/>
            <w:vAlign w:val="center"/>
          </w:tcPr>
          <w:p w14:paraId="3D318E22">
            <w:pPr>
              <w:pStyle w:val="15"/>
            </w:pPr>
            <w:r>
              <w:t>≥98百分比</w:t>
            </w:r>
          </w:p>
        </w:tc>
        <w:tc>
          <w:tcPr>
            <w:tcW w:w="1843" w:type="dxa"/>
            <w:vAlign w:val="center"/>
          </w:tcPr>
          <w:p w14:paraId="6DFABE89">
            <w:pPr>
              <w:pStyle w:val="15"/>
            </w:pPr>
          </w:p>
        </w:tc>
      </w:tr>
      <w:tr w14:paraId="2614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276" w:type="dxa"/>
            <w:vMerge w:val="restart"/>
            <w:vAlign w:val="center"/>
          </w:tcPr>
          <w:p w14:paraId="528A001D">
            <w:pPr>
              <w:pStyle w:val="17"/>
            </w:pPr>
            <w:r>
              <w:t>满意度指标</w:t>
            </w:r>
          </w:p>
        </w:tc>
        <w:tc>
          <w:tcPr>
            <w:tcW w:w="1276" w:type="dxa"/>
            <w:vAlign w:val="center"/>
          </w:tcPr>
          <w:p w14:paraId="3592D191">
            <w:pPr>
              <w:pStyle w:val="15"/>
            </w:pPr>
            <w:r>
              <w:t>服务对象满意度指标</w:t>
            </w:r>
          </w:p>
        </w:tc>
        <w:tc>
          <w:tcPr>
            <w:tcW w:w="1332" w:type="dxa"/>
            <w:vAlign w:val="center"/>
          </w:tcPr>
          <w:p w14:paraId="43E61ECE">
            <w:pPr>
              <w:pStyle w:val="15"/>
            </w:pPr>
            <w:r>
              <w:t>服务对象满意度</w:t>
            </w:r>
          </w:p>
        </w:tc>
        <w:tc>
          <w:tcPr>
            <w:tcW w:w="2891" w:type="dxa"/>
            <w:vAlign w:val="center"/>
          </w:tcPr>
          <w:p w14:paraId="626B27E5">
            <w:pPr>
              <w:pStyle w:val="15"/>
            </w:pPr>
            <w:r>
              <w:t>服务对象满意度</w:t>
            </w:r>
          </w:p>
        </w:tc>
        <w:tc>
          <w:tcPr>
            <w:tcW w:w="1276" w:type="dxa"/>
            <w:vAlign w:val="center"/>
          </w:tcPr>
          <w:p w14:paraId="2D495A43">
            <w:pPr>
              <w:pStyle w:val="15"/>
            </w:pPr>
            <w:r>
              <w:t>≥99百分比</w:t>
            </w:r>
          </w:p>
        </w:tc>
        <w:tc>
          <w:tcPr>
            <w:tcW w:w="1843" w:type="dxa"/>
            <w:vAlign w:val="center"/>
          </w:tcPr>
          <w:p w14:paraId="59210947">
            <w:pPr>
              <w:pStyle w:val="15"/>
            </w:pPr>
          </w:p>
        </w:tc>
      </w:tr>
      <w:tr w14:paraId="2A10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6" w:hRule="atLeast"/>
          <w:jc w:val="center"/>
        </w:trPr>
        <w:tc>
          <w:tcPr>
            <w:tcW w:w="1276" w:type="dxa"/>
            <w:vMerge w:val="continue"/>
            <w:vAlign w:val="center"/>
          </w:tcPr>
          <w:p w14:paraId="0B5CC15C"/>
        </w:tc>
        <w:tc>
          <w:tcPr>
            <w:tcW w:w="1276" w:type="dxa"/>
            <w:vAlign w:val="center"/>
          </w:tcPr>
          <w:p w14:paraId="71FAB6C4">
            <w:pPr>
              <w:pStyle w:val="15"/>
            </w:pPr>
            <w:r>
              <w:t>服务对象满意度指标</w:t>
            </w:r>
          </w:p>
        </w:tc>
        <w:tc>
          <w:tcPr>
            <w:tcW w:w="1332" w:type="dxa"/>
            <w:vAlign w:val="center"/>
          </w:tcPr>
          <w:p w14:paraId="62F7C115">
            <w:pPr>
              <w:pStyle w:val="15"/>
            </w:pPr>
            <w:r>
              <w:t>服务对象满意率</w:t>
            </w:r>
          </w:p>
        </w:tc>
        <w:tc>
          <w:tcPr>
            <w:tcW w:w="2891" w:type="dxa"/>
            <w:vAlign w:val="center"/>
          </w:tcPr>
          <w:p w14:paraId="26E3BF83">
            <w:pPr>
              <w:pStyle w:val="15"/>
            </w:pPr>
            <w:r>
              <w:t>服务对象满意率</w:t>
            </w:r>
          </w:p>
        </w:tc>
        <w:tc>
          <w:tcPr>
            <w:tcW w:w="1276" w:type="dxa"/>
            <w:vAlign w:val="center"/>
          </w:tcPr>
          <w:p w14:paraId="5E080E7F">
            <w:pPr>
              <w:pStyle w:val="15"/>
            </w:pPr>
            <w:r>
              <w:t>≥98百分比</w:t>
            </w:r>
          </w:p>
        </w:tc>
        <w:tc>
          <w:tcPr>
            <w:tcW w:w="1843" w:type="dxa"/>
            <w:vAlign w:val="center"/>
          </w:tcPr>
          <w:p w14:paraId="08AB51BA">
            <w:pPr>
              <w:pStyle w:val="15"/>
            </w:pPr>
          </w:p>
        </w:tc>
      </w:tr>
      <w:tr w14:paraId="7353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80B84"/>
        </w:tc>
        <w:tc>
          <w:tcPr>
            <w:tcW w:w="1276" w:type="dxa"/>
            <w:vAlign w:val="center"/>
          </w:tcPr>
          <w:p w14:paraId="2B4EDFAC">
            <w:pPr>
              <w:pStyle w:val="15"/>
            </w:pPr>
            <w:r>
              <w:t>服务对象满意度指标</w:t>
            </w:r>
          </w:p>
        </w:tc>
        <w:tc>
          <w:tcPr>
            <w:tcW w:w="1332" w:type="dxa"/>
            <w:vAlign w:val="center"/>
          </w:tcPr>
          <w:p w14:paraId="4753BDA6">
            <w:pPr>
              <w:pStyle w:val="15"/>
            </w:pPr>
            <w:r>
              <w:t>服务对象较满意对象满意度</w:t>
            </w:r>
          </w:p>
        </w:tc>
        <w:tc>
          <w:tcPr>
            <w:tcW w:w="2891" w:type="dxa"/>
            <w:vAlign w:val="center"/>
          </w:tcPr>
          <w:p w14:paraId="38922181">
            <w:pPr>
              <w:pStyle w:val="15"/>
            </w:pPr>
            <w:r>
              <w:t>服务对象较满意对象满意度</w:t>
            </w:r>
          </w:p>
        </w:tc>
        <w:tc>
          <w:tcPr>
            <w:tcW w:w="1276" w:type="dxa"/>
            <w:vAlign w:val="center"/>
          </w:tcPr>
          <w:p w14:paraId="3C773133">
            <w:pPr>
              <w:pStyle w:val="15"/>
            </w:pPr>
            <w:r>
              <w:t>≥98百分比</w:t>
            </w:r>
          </w:p>
        </w:tc>
        <w:tc>
          <w:tcPr>
            <w:tcW w:w="1843" w:type="dxa"/>
            <w:vAlign w:val="center"/>
          </w:tcPr>
          <w:p w14:paraId="33F76AAD">
            <w:pPr>
              <w:pStyle w:val="15"/>
            </w:pPr>
          </w:p>
        </w:tc>
      </w:tr>
    </w:tbl>
    <w:p w14:paraId="17E3E5D0">
      <w:pPr>
        <w:spacing w:after="156" w:afterLines="50" w:line="580" w:lineRule="exact"/>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158.老旧小区改造补助资金-中央财政绩效目标表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C3DD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508260EB">
            <w:pPr>
              <w:pStyle w:val="14"/>
            </w:pPr>
            <w:r>
              <w:t>333001宁晋县住房和城乡建设局本级</w:t>
            </w:r>
          </w:p>
        </w:tc>
        <w:tc>
          <w:tcPr>
            <w:tcW w:w="1843" w:type="dxa"/>
            <w:tcBorders>
              <w:top w:val="single" w:color="FFFFFF" w:sz="6" w:space="0"/>
              <w:left w:val="single" w:color="FFFFFF" w:sz="6" w:space="0"/>
              <w:right w:val="single" w:color="FFFFFF" w:sz="6" w:space="0"/>
            </w:tcBorders>
            <w:vAlign w:val="center"/>
          </w:tcPr>
          <w:p w14:paraId="07ECDEC8">
            <w:pPr>
              <w:pStyle w:val="13"/>
            </w:pPr>
          </w:p>
        </w:tc>
      </w:tr>
      <w:tr w14:paraId="5A164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42F20">
            <w:pPr>
              <w:pStyle w:val="16"/>
            </w:pPr>
            <w:r>
              <w:t>绩效目标</w:t>
            </w:r>
          </w:p>
        </w:tc>
        <w:tc>
          <w:tcPr>
            <w:tcW w:w="8618" w:type="dxa"/>
            <w:gridSpan w:val="2"/>
            <w:vAlign w:val="center"/>
          </w:tcPr>
          <w:p w14:paraId="00FF27B2">
            <w:pPr>
              <w:pStyle w:val="15"/>
            </w:pPr>
            <w:r>
              <w:t>1.目标内容1完成年</w:t>
            </w:r>
            <w:r>
              <w:rPr>
                <w:rFonts w:hint="eastAsia"/>
                <w:lang w:eastAsia="zh-CN"/>
              </w:rPr>
              <w:t>度</w:t>
            </w:r>
            <w:r>
              <w:t>老旧小区改造项目</w:t>
            </w:r>
          </w:p>
        </w:tc>
      </w:tr>
    </w:tbl>
    <w:p w14:paraId="12F4A8CD">
      <w:pPr>
        <w:spacing w:line="2" w:lineRule="exact"/>
        <w:jc w:val="center"/>
      </w:pPr>
      <w:r>
        <w:rPr>
          <w:rFonts w:ascii="方正书宋_GBK" w:hAnsi="方正书宋_GBK" w:eastAsia="方正书宋_GBK" w:cs="方正书宋_GBK"/>
          <w:color w:val="000000"/>
        </w:rPr>
        <w:t xml:space="preserve"> </w:t>
      </w: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7D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E9E77">
            <w:pPr>
              <w:pStyle w:val="16"/>
            </w:pPr>
            <w:r>
              <w:t>一级指标</w:t>
            </w:r>
          </w:p>
        </w:tc>
        <w:tc>
          <w:tcPr>
            <w:tcW w:w="1276" w:type="dxa"/>
            <w:vAlign w:val="center"/>
          </w:tcPr>
          <w:p w14:paraId="46EA99E6">
            <w:pPr>
              <w:pStyle w:val="16"/>
            </w:pPr>
            <w:r>
              <w:t>二级指标</w:t>
            </w:r>
          </w:p>
        </w:tc>
        <w:tc>
          <w:tcPr>
            <w:tcW w:w="1332" w:type="dxa"/>
            <w:vAlign w:val="center"/>
          </w:tcPr>
          <w:p w14:paraId="08A1DB6C">
            <w:pPr>
              <w:pStyle w:val="16"/>
            </w:pPr>
            <w:r>
              <w:t>三级指标</w:t>
            </w:r>
          </w:p>
        </w:tc>
        <w:tc>
          <w:tcPr>
            <w:tcW w:w="2891" w:type="dxa"/>
            <w:vAlign w:val="center"/>
          </w:tcPr>
          <w:p w14:paraId="488753A0">
            <w:pPr>
              <w:pStyle w:val="16"/>
            </w:pPr>
            <w:r>
              <w:t>绩效指标描述</w:t>
            </w:r>
          </w:p>
        </w:tc>
        <w:tc>
          <w:tcPr>
            <w:tcW w:w="1276" w:type="dxa"/>
            <w:vAlign w:val="center"/>
          </w:tcPr>
          <w:p w14:paraId="372422DD">
            <w:pPr>
              <w:pStyle w:val="16"/>
            </w:pPr>
            <w:r>
              <w:t>指标值</w:t>
            </w:r>
          </w:p>
        </w:tc>
        <w:tc>
          <w:tcPr>
            <w:tcW w:w="1843" w:type="dxa"/>
            <w:vAlign w:val="center"/>
          </w:tcPr>
          <w:p w14:paraId="10F6B735">
            <w:pPr>
              <w:pStyle w:val="16"/>
            </w:pPr>
            <w:r>
              <w:t>指标值确定依据</w:t>
            </w:r>
          </w:p>
        </w:tc>
      </w:tr>
      <w:tr w14:paraId="5403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jc w:val="center"/>
        </w:trPr>
        <w:tc>
          <w:tcPr>
            <w:tcW w:w="1276" w:type="dxa"/>
            <w:vMerge w:val="restart"/>
            <w:vAlign w:val="center"/>
          </w:tcPr>
          <w:p w14:paraId="677ED4FC">
            <w:pPr>
              <w:pStyle w:val="17"/>
            </w:pPr>
            <w:r>
              <w:t>产出指标</w:t>
            </w:r>
          </w:p>
        </w:tc>
        <w:tc>
          <w:tcPr>
            <w:tcW w:w="1276" w:type="dxa"/>
            <w:vAlign w:val="center"/>
          </w:tcPr>
          <w:p w14:paraId="38C68D6B">
            <w:pPr>
              <w:pStyle w:val="15"/>
            </w:pPr>
            <w:r>
              <w:t>数量指标</w:t>
            </w:r>
          </w:p>
        </w:tc>
        <w:tc>
          <w:tcPr>
            <w:tcW w:w="1332" w:type="dxa"/>
            <w:vAlign w:val="center"/>
          </w:tcPr>
          <w:p w14:paraId="51B113FC">
            <w:pPr>
              <w:pStyle w:val="15"/>
            </w:pPr>
            <w:r>
              <w:t>改造户数</w:t>
            </w:r>
          </w:p>
        </w:tc>
        <w:tc>
          <w:tcPr>
            <w:tcW w:w="2891" w:type="dxa"/>
            <w:vAlign w:val="center"/>
          </w:tcPr>
          <w:p w14:paraId="05A0DEB2">
            <w:pPr>
              <w:pStyle w:val="15"/>
            </w:pPr>
            <w:r>
              <w:t>2022年老旧小区改造户数</w:t>
            </w:r>
          </w:p>
        </w:tc>
        <w:tc>
          <w:tcPr>
            <w:tcW w:w="1276" w:type="dxa"/>
            <w:vAlign w:val="center"/>
          </w:tcPr>
          <w:p w14:paraId="01EE11D1">
            <w:pPr>
              <w:pStyle w:val="15"/>
            </w:pPr>
            <w:r>
              <w:t>282户</w:t>
            </w:r>
          </w:p>
        </w:tc>
        <w:tc>
          <w:tcPr>
            <w:tcW w:w="1843" w:type="dxa"/>
            <w:vAlign w:val="center"/>
          </w:tcPr>
          <w:p w14:paraId="15DDF64A">
            <w:pPr>
              <w:pStyle w:val="15"/>
            </w:pPr>
          </w:p>
        </w:tc>
      </w:tr>
      <w:tr w14:paraId="1D03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276" w:type="dxa"/>
            <w:vMerge w:val="continue"/>
            <w:vAlign w:val="center"/>
          </w:tcPr>
          <w:p w14:paraId="33708E26"/>
        </w:tc>
        <w:tc>
          <w:tcPr>
            <w:tcW w:w="1276" w:type="dxa"/>
            <w:vAlign w:val="center"/>
          </w:tcPr>
          <w:p w14:paraId="7D1E12DA">
            <w:pPr>
              <w:pStyle w:val="15"/>
            </w:pPr>
            <w:r>
              <w:t>质量指标</w:t>
            </w:r>
          </w:p>
        </w:tc>
        <w:tc>
          <w:tcPr>
            <w:tcW w:w="1332" w:type="dxa"/>
            <w:vAlign w:val="center"/>
          </w:tcPr>
          <w:p w14:paraId="2519131A">
            <w:pPr>
              <w:pStyle w:val="15"/>
            </w:pPr>
            <w:r>
              <w:t>验收合格率</w:t>
            </w:r>
          </w:p>
        </w:tc>
        <w:tc>
          <w:tcPr>
            <w:tcW w:w="2891" w:type="dxa"/>
            <w:vAlign w:val="center"/>
          </w:tcPr>
          <w:p w14:paraId="249D4099">
            <w:pPr>
              <w:pStyle w:val="15"/>
            </w:pPr>
            <w:r>
              <w:t>验收合格率</w:t>
            </w:r>
          </w:p>
        </w:tc>
        <w:tc>
          <w:tcPr>
            <w:tcW w:w="1276" w:type="dxa"/>
            <w:vAlign w:val="center"/>
          </w:tcPr>
          <w:p w14:paraId="0C7ADFAC">
            <w:pPr>
              <w:pStyle w:val="15"/>
            </w:pPr>
            <w:r>
              <w:t>100%</w:t>
            </w:r>
          </w:p>
        </w:tc>
        <w:tc>
          <w:tcPr>
            <w:tcW w:w="1843" w:type="dxa"/>
            <w:vAlign w:val="center"/>
          </w:tcPr>
          <w:p w14:paraId="1165B703">
            <w:pPr>
              <w:pStyle w:val="15"/>
            </w:pPr>
          </w:p>
        </w:tc>
      </w:tr>
      <w:tr w14:paraId="752E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1" w:hRule="atLeast"/>
          <w:jc w:val="center"/>
        </w:trPr>
        <w:tc>
          <w:tcPr>
            <w:tcW w:w="1276" w:type="dxa"/>
            <w:vMerge w:val="continue"/>
            <w:vAlign w:val="center"/>
          </w:tcPr>
          <w:p w14:paraId="0F644325"/>
        </w:tc>
        <w:tc>
          <w:tcPr>
            <w:tcW w:w="1276" w:type="dxa"/>
            <w:vAlign w:val="center"/>
          </w:tcPr>
          <w:p w14:paraId="733ABF5A">
            <w:pPr>
              <w:pStyle w:val="15"/>
            </w:pPr>
            <w:r>
              <w:t>时效指标</w:t>
            </w:r>
          </w:p>
        </w:tc>
        <w:tc>
          <w:tcPr>
            <w:tcW w:w="1332" w:type="dxa"/>
            <w:vAlign w:val="center"/>
          </w:tcPr>
          <w:p w14:paraId="373253A5">
            <w:pPr>
              <w:pStyle w:val="15"/>
            </w:pPr>
            <w:r>
              <w:t>完成率</w:t>
            </w:r>
          </w:p>
        </w:tc>
        <w:tc>
          <w:tcPr>
            <w:tcW w:w="2891" w:type="dxa"/>
            <w:vAlign w:val="center"/>
          </w:tcPr>
          <w:p w14:paraId="19E4744F">
            <w:pPr>
              <w:pStyle w:val="15"/>
            </w:pPr>
            <w:r>
              <w:t>完成率</w:t>
            </w:r>
          </w:p>
        </w:tc>
        <w:tc>
          <w:tcPr>
            <w:tcW w:w="1276" w:type="dxa"/>
            <w:vAlign w:val="center"/>
          </w:tcPr>
          <w:p w14:paraId="797CECDF">
            <w:pPr>
              <w:pStyle w:val="15"/>
            </w:pPr>
            <w:r>
              <w:t>100%</w:t>
            </w:r>
          </w:p>
        </w:tc>
        <w:tc>
          <w:tcPr>
            <w:tcW w:w="1843" w:type="dxa"/>
            <w:vAlign w:val="center"/>
          </w:tcPr>
          <w:p w14:paraId="1515A5BB">
            <w:pPr>
              <w:pStyle w:val="15"/>
            </w:pPr>
          </w:p>
        </w:tc>
      </w:tr>
      <w:tr w14:paraId="6CB0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62F59C"/>
        </w:tc>
        <w:tc>
          <w:tcPr>
            <w:tcW w:w="1276" w:type="dxa"/>
            <w:vAlign w:val="center"/>
          </w:tcPr>
          <w:p w14:paraId="7B7587DC">
            <w:pPr>
              <w:pStyle w:val="15"/>
            </w:pPr>
            <w:r>
              <w:t>成本指标</w:t>
            </w:r>
          </w:p>
        </w:tc>
        <w:tc>
          <w:tcPr>
            <w:tcW w:w="1332" w:type="dxa"/>
            <w:vAlign w:val="center"/>
          </w:tcPr>
          <w:p w14:paraId="7048C964">
            <w:pPr>
              <w:pStyle w:val="15"/>
            </w:pPr>
            <w:r>
              <w:t>项目总投资</w:t>
            </w:r>
          </w:p>
        </w:tc>
        <w:tc>
          <w:tcPr>
            <w:tcW w:w="2891" w:type="dxa"/>
            <w:vAlign w:val="center"/>
          </w:tcPr>
          <w:p w14:paraId="458585CB">
            <w:pPr>
              <w:pStyle w:val="15"/>
            </w:pPr>
            <w:r>
              <w:t>项目总投资</w:t>
            </w:r>
          </w:p>
        </w:tc>
        <w:tc>
          <w:tcPr>
            <w:tcW w:w="1276" w:type="dxa"/>
            <w:vAlign w:val="center"/>
          </w:tcPr>
          <w:p w14:paraId="0F78773C">
            <w:pPr>
              <w:pStyle w:val="15"/>
            </w:pPr>
            <w:r>
              <w:t>约670.23万元</w:t>
            </w:r>
          </w:p>
        </w:tc>
        <w:tc>
          <w:tcPr>
            <w:tcW w:w="1843" w:type="dxa"/>
            <w:vAlign w:val="center"/>
          </w:tcPr>
          <w:p w14:paraId="23EFCBBA">
            <w:pPr>
              <w:pStyle w:val="15"/>
            </w:pPr>
          </w:p>
        </w:tc>
      </w:tr>
      <w:tr w14:paraId="7014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6" w:hRule="atLeast"/>
          <w:jc w:val="center"/>
        </w:trPr>
        <w:tc>
          <w:tcPr>
            <w:tcW w:w="1276" w:type="dxa"/>
            <w:vMerge w:val="restart"/>
            <w:vAlign w:val="center"/>
          </w:tcPr>
          <w:p w14:paraId="252CB8B5">
            <w:pPr>
              <w:pStyle w:val="17"/>
            </w:pPr>
            <w:r>
              <w:t>效益指标</w:t>
            </w:r>
          </w:p>
        </w:tc>
        <w:tc>
          <w:tcPr>
            <w:tcW w:w="1276" w:type="dxa"/>
            <w:vAlign w:val="center"/>
          </w:tcPr>
          <w:p w14:paraId="2B080540">
            <w:pPr>
              <w:pStyle w:val="15"/>
            </w:pPr>
            <w:r>
              <w:t>经济效益指标</w:t>
            </w:r>
          </w:p>
        </w:tc>
        <w:tc>
          <w:tcPr>
            <w:tcW w:w="1332" w:type="dxa"/>
            <w:vAlign w:val="center"/>
          </w:tcPr>
          <w:p w14:paraId="59895C70">
            <w:pPr>
              <w:pStyle w:val="15"/>
            </w:pPr>
            <w:r>
              <w:t>资金的使用效率</w:t>
            </w:r>
          </w:p>
        </w:tc>
        <w:tc>
          <w:tcPr>
            <w:tcW w:w="2891" w:type="dxa"/>
            <w:vAlign w:val="center"/>
          </w:tcPr>
          <w:p w14:paraId="3460255E">
            <w:pPr>
              <w:pStyle w:val="15"/>
            </w:pPr>
            <w:r>
              <w:t>资金的使用效率</w:t>
            </w:r>
          </w:p>
        </w:tc>
        <w:tc>
          <w:tcPr>
            <w:tcW w:w="1276" w:type="dxa"/>
            <w:vAlign w:val="center"/>
          </w:tcPr>
          <w:p w14:paraId="4E76FDB9">
            <w:pPr>
              <w:pStyle w:val="15"/>
            </w:pPr>
            <w:r>
              <w:t>≥90%</w:t>
            </w:r>
          </w:p>
        </w:tc>
        <w:tc>
          <w:tcPr>
            <w:tcW w:w="1843" w:type="dxa"/>
            <w:vAlign w:val="center"/>
          </w:tcPr>
          <w:p w14:paraId="2C26ED83">
            <w:pPr>
              <w:pStyle w:val="15"/>
            </w:pPr>
          </w:p>
        </w:tc>
      </w:tr>
      <w:tr w14:paraId="391E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8" w:hRule="atLeast"/>
          <w:jc w:val="center"/>
        </w:trPr>
        <w:tc>
          <w:tcPr>
            <w:tcW w:w="1276" w:type="dxa"/>
            <w:vMerge w:val="continue"/>
            <w:vAlign w:val="center"/>
          </w:tcPr>
          <w:p w14:paraId="107C0F09"/>
        </w:tc>
        <w:tc>
          <w:tcPr>
            <w:tcW w:w="1276" w:type="dxa"/>
            <w:vAlign w:val="center"/>
          </w:tcPr>
          <w:p w14:paraId="4CB19626">
            <w:pPr>
              <w:pStyle w:val="15"/>
            </w:pPr>
            <w:r>
              <w:t>社会效益指标</w:t>
            </w:r>
          </w:p>
        </w:tc>
        <w:tc>
          <w:tcPr>
            <w:tcW w:w="1332" w:type="dxa"/>
            <w:vAlign w:val="center"/>
          </w:tcPr>
          <w:p w14:paraId="5AEA9E75">
            <w:pPr>
              <w:pStyle w:val="15"/>
            </w:pPr>
            <w:r>
              <w:t>老旧小区改造提升率</w:t>
            </w:r>
          </w:p>
        </w:tc>
        <w:tc>
          <w:tcPr>
            <w:tcW w:w="2891" w:type="dxa"/>
            <w:vAlign w:val="center"/>
          </w:tcPr>
          <w:p w14:paraId="5CAB50DD">
            <w:pPr>
              <w:pStyle w:val="15"/>
            </w:pPr>
            <w:r>
              <w:t>老旧小区改造提升率</w:t>
            </w:r>
          </w:p>
        </w:tc>
        <w:tc>
          <w:tcPr>
            <w:tcW w:w="1276" w:type="dxa"/>
            <w:vAlign w:val="center"/>
          </w:tcPr>
          <w:p w14:paraId="65D61B87">
            <w:pPr>
              <w:pStyle w:val="15"/>
            </w:pPr>
            <w:r>
              <w:t>≥90%</w:t>
            </w:r>
          </w:p>
        </w:tc>
        <w:tc>
          <w:tcPr>
            <w:tcW w:w="1843" w:type="dxa"/>
            <w:vAlign w:val="center"/>
          </w:tcPr>
          <w:p w14:paraId="43DEF0A4">
            <w:pPr>
              <w:pStyle w:val="15"/>
            </w:pPr>
          </w:p>
        </w:tc>
      </w:tr>
      <w:tr w14:paraId="5163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1" w:hRule="atLeast"/>
          <w:jc w:val="center"/>
        </w:trPr>
        <w:tc>
          <w:tcPr>
            <w:tcW w:w="1276" w:type="dxa"/>
            <w:vMerge w:val="continue"/>
            <w:vAlign w:val="center"/>
          </w:tcPr>
          <w:p w14:paraId="3AD9F32F"/>
        </w:tc>
        <w:tc>
          <w:tcPr>
            <w:tcW w:w="1276" w:type="dxa"/>
            <w:vAlign w:val="center"/>
          </w:tcPr>
          <w:p w14:paraId="2759C32B">
            <w:pPr>
              <w:pStyle w:val="15"/>
            </w:pPr>
            <w:r>
              <w:t>生态效益指标</w:t>
            </w:r>
          </w:p>
        </w:tc>
        <w:tc>
          <w:tcPr>
            <w:tcW w:w="1332" w:type="dxa"/>
            <w:vAlign w:val="center"/>
          </w:tcPr>
          <w:p w14:paraId="06519B16">
            <w:pPr>
              <w:pStyle w:val="15"/>
            </w:pPr>
            <w:r>
              <w:t>改善生态环境质量</w:t>
            </w:r>
          </w:p>
        </w:tc>
        <w:tc>
          <w:tcPr>
            <w:tcW w:w="2891" w:type="dxa"/>
            <w:vAlign w:val="center"/>
          </w:tcPr>
          <w:p w14:paraId="4AFB704E">
            <w:pPr>
              <w:pStyle w:val="15"/>
            </w:pPr>
            <w:r>
              <w:t>改善生态环境质量</w:t>
            </w:r>
          </w:p>
        </w:tc>
        <w:tc>
          <w:tcPr>
            <w:tcW w:w="1276" w:type="dxa"/>
            <w:vAlign w:val="center"/>
          </w:tcPr>
          <w:p w14:paraId="1ECD6AA0">
            <w:pPr>
              <w:pStyle w:val="15"/>
            </w:pPr>
            <w:r>
              <w:t>≥90%</w:t>
            </w:r>
          </w:p>
        </w:tc>
        <w:tc>
          <w:tcPr>
            <w:tcW w:w="1843" w:type="dxa"/>
            <w:vAlign w:val="center"/>
          </w:tcPr>
          <w:p w14:paraId="5FAED7DB">
            <w:pPr>
              <w:pStyle w:val="15"/>
            </w:pPr>
          </w:p>
        </w:tc>
      </w:tr>
      <w:tr w14:paraId="5BA3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3E8522"/>
        </w:tc>
        <w:tc>
          <w:tcPr>
            <w:tcW w:w="1276" w:type="dxa"/>
            <w:vAlign w:val="center"/>
          </w:tcPr>
          <w:p w14:paraId="02404D93">
            <w:pPr>
              <w:pStyle w:val="15"/>
            </w:pPr>
            <w:r>
              <w:t>可持续影响指标</w:t>
            </w:r>
          </w:p>
        </w:tc>
        <w:tc>
          <w:tcPr>
            <w:tcW w:w="1332" w:type="dxa"/>
            <w:vAlign w:val="center"/>
          </w:tcPr>
          <w:p w14:paraId="5578BFB6">
            <w:pPr>
              <w:pStyle w:val="15"/>
            </w:pPr>
            <w:r>
              <w:t>老旧小区可持续居住率</w:t>
            </w:r>
          </w:p>
        </w:tc>
        <w:tc>
          <w:tcPr>
            <w:tcW w:w="2891" w:type="dxa"/>
            <w:vAlign w:val="center"/>
          </w:tcPr>
          <w:p w14:paraId="5F4F5811">
            <w:pPr>
              <w:pStyle w:val="15"/>
            </w:pPr>
            <w:r>
              <w:t>老旧小区可持续居住率</w:t>
            </w:r>
          </w:p>
        </w:tc>
        <w:tc>
          <w:tcPr>
            <w:tcW w:w="1276" w:type="dxa"/>
            <w:vAlign w:val="center"/>
          </w:tcPr>
          <w:p w14:paraId="0B9CBA7F">
            <w:pPr>
              <w:pStyle w:val="15"/>
            </w:pPr>
            <w:r>
              <w:t>≥90%</w:t>
            </w:r>
          </w:p>
        </w:tc>
        <w:tc>
          <w:tcPr>
            <w:tcW w:w="1843" w:type="dxa"/>
            <w:vAlign w:val="center"/>
          </w:tcPr>
          <w:p w14:paraId="2B2918CE">
            <w:pPr>
              <w:pStyle w:val="15"/>
            </w:pPr>
          </w:p>
        </w:tc>
      </w:tr>
      <w:tr w14:paraId="0B15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5C631">
            <w:pPr>
              <w:pStyle w:val="17"/>
            </w:pPr>
            <w:r>
              <w:t>满意度指标</w:t>
            </w:r>
          </w:p>
        </w:tc>
        <w:tc>
          <w:tcPr>
            <w:tcW w:w="1276" w:type="dxa"/>
            <w:vAlign w:val="center"/>
          </w:tcPr>
          <w:p w14:paraId="1D33EF01">
            <w:pPr>
              <w:pStyle w:val="15"/>
            </w:pPr>
            <w:r>
              <w:t>服务对象满意度指标</w:t>
            </w:r>
          </w:p>
        </w:tc>
        <w:tc>
          <w:tcPr>
            <w:tcW w:w="1332" w:type="dxa"/>
            <w:vAlign w:val="center"/>
          </w:tcPr>
          <w:p w14:paraId="0C1A89D2">
            <w:pPr>
              <w:pStyle w:val="15"/>
            </w:pPr>
            <w:r>
              <w:t>群众满意度(%)</w:t>
            </w:r>
          </w:p>
        </w:tc>
        <w:tc>
          <w:tcPr>
            <w:tcW w:w="2891" w:type="dxa"/>
            <w:vAlign w:val="center"/>
          </w:tcPr>
          <w:p w14:paraId="3877EAEB">
            <w:pPr>
              <w:pStyle w:val="15"/>
            </w:pPr>
            <w:r>
              <w:t>群众满意度(%)</w:t>
            </w:r>
          </w:p>
        </w:tc>
        <w:tc>
          <w:tcPr>
            <w:tcW w:w="1276" w:type="dxa"/>
            <w:vAlign w:val="center"/>
          </w:tcPr>
          <w:p w14:paraId="58577F56">
            <w:pPr>
              <w:pStyle w:val="15"/>
            </w:pPr>
            <w:r>
              <w:t>≥90%</w:t>
            </w:r>
          </w:p>
        </w:tc>
        <w:tc>
          <w:tcPr>
            <w:tcW w:w="1843" w:type="dxa"/>
            <w:vAlign w:val="center"/>
          </w:tcPr>
          <w:p w14:paraId="0D58D843">
            <w:pPr>
              <w:pStyle w:val="15"/>
            </w:pPr>
          </w:p>
        </w:tc>
      </w:tr>
    </w:tbl>
    <w:p w14:paraId="62CC7EB3">
      <w:pPr>
        <w:spacing w:after="156" w:afterLines="50" w:line="580" w:lineRule="exact"/>
        <w:outlineLvl w:val="1"/>
        <w:rPr>
          <w:rFonts w:ascii="方正黑体_GBK" w:hAnsi="方正黑体_GBK" w:eastAsia="方正黑体_GBK" w:cs="方正黑体_GBK"/>
          <w:color w:val="000000"/>
          <w:kern w:val="21"/>
          <w:sz w:val="32"/>
          <w:szCs w:val="32"/>
        </w:rPr>
      </w:pPr>
      <w:r>
        <w:rPr>
          <w:rFonts w:hint="eastAsia" w:ascii="方正黑体_GBK" w:hAnsi="方正黑体_GBK" w:eastAsia="方正黑体_GBK" w:cs="方正黑体_GBK"/>
          <w:color w:val="000000"/>
          <w:kern w:val="21"/>
          <w:sz w:val="32"/>
          <w:szCs w:val="32"/>
        </w:rPr>
        <w:t>159</w:t>
      </w:r>
      <w:r>
        <w:rPr>
          <w:rFonts w:hint="eastAsia" w:ascii="方正黑体_GBK" w:hAnsi="方正黑体_GBK" w:eastAsia="方正黑体_GBK" w:cs="方正黑体_GBK"/>
          <w:color w:val="000000"/>
          <w:kern w:val="21"/>
          <w:sz w:val="32"/>
          <w:szCs w:val="32"/>
          <w:lang w:eastAsia="uk-UA"/>
        </w:rPr>
        <w:t>.省级老旧小区改造奖励资金绩效目标表</w:t>
      </w:r>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7489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right w:val="single" w:color="FFFFFF" w:sz="6" w:space="0"/>
            </w:tcBorders>
            <w:vAlign w:val="center"/>
          </w:tcPr>
          <w:p w14:paraId="05E17046">
            <w:pPr>
              <w:pStyle w:val="14"/>
            </w:pPr>
            <w:r>
              <w:t>333001宁晋县住房和城乡建设局本级</w:t>
            </w:r>
          </w:p>
        </w:tc>
        <w:tc>
          <w:tcPr>
            <w:tcW w:w="1843" w:type="dxa"/>
            <w:tcBorders>
              <w:top w:val="single" w:color="FFFFFF" w:sz="6" w:space="0"/>
              <w:left w:val="single" w:color="FFFFFF" w:sz="6" w:space="0"/>
              <w:right w:val="single" w:color="FFFFFF" w:sz="6" w:space="0"/>
            </w:tcBorders>
            <w:vAlign w:val="center"/>
          </w:tcPr>
          <w:p w14:paraId="51ECE558">
            <w:pPr>
              <w:pStyle w:val="13"/>
            </w:pPr>
          </w:p>
        </w:tc>
      </w:tr>
      <w:tr w14:paraId="13026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0F336">
            <w:pPr>
              <w:pStyle w:val="16"/>
            </w:pPr>
            <w:r>
              <w:t>绩效目标</w:t>
            </w:r>
          </w:p>
        </w:tc>
        <w:tc>
          <w:tcPr>
            <w:tcW w:w="8618" w:type="dxa"/>
            <w:gridSpan w:val="2"/>
            <w:vAlign w:val="center"/>
          </w:tcPr>
          <w:p w14:paraId="7147ECE5">
            <w:pPr>
              <w:pStyle w:val="15"/>
            </w:pPr>
            <w:r>
              <w:t>1.目标内容1完成年</w:t>
            </w:r>
            <w:r>
              <w:rPr>
                <w:rFonts w:hint="eastAsia"/>
                <w:lang w:eastAsia="zh-CN"/>
              </w:rPr>
              <w:t>度</w:t>
            </w:r>
            <w:r>
              <w:t>老旧小区改造工作。</w:t>
            </w:r>
          </w:p>
        </w:tc>
      </w:tr>
    </w:tbl>
    <w:p w14:paraId="22A60C9D">
      <w:pPr>
        <w:spacing w:line="2" w:lineRule="exact"/>
        <w:jc w:val="center"/>
      </w:pPr>
      <w:r>
        <w:rPr>
          <w:rFonts w:ascii="方正书宋_GBK" w:hAnsi="方正书宋_GBK" w:eastAsia="方正书宋_GBK" w:cs="方正书宋_GBK"/>
          <w:color w:val="000000"/>
        </w:rPr>
        <w:t xml:space="preserve"> </w:t>
      </w:r>
    </w:p>
    <w:tbl>
      <w:tblPr>
        <w:tblStyle w:val="6"/>
        <w:tblW w:w="9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449"/>
        <w:gridCol w:w="1532"/>
        <w:gridCol w:w="1946"/>
      </w:tblGrid>
      <w:tr w14:paraId="399A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120DEC14">
            <w:pPr>
              <w:pStyle w:val="16"/>
            </w:pPr>
            <w:r>
              <w:t>一级指标</w:t>
            </w:r>
          </w:p>
        </w:tc>
        <w:tc>
          <w:tcPr>
            <w:tcW w:w="1327" w:type="dxa"/>
            <w:vAlign w:val="center"/>
          </w:tcPr>
          <w:p w14:paraId="29947FFF">
            <w:pPr>
              <w:pStyle w:val="16"/>
            </w:pPr>
            <w:r>
              <w:t>二级指标</w:t>
            </w:r>
          </w:p>
        </w:tc>
        <w:tc>
          <w:tcPr>
            <w:tcW w:w="1327" w:type="dxa"/>
            <w:vAlign w:val="center"/>
          </w:tcPr>
          <w:p w14:paraId="1368E5F9">
            <w:pPr>
              <w:pStyle w:val="16"/>
            </w:pPr>
            <w:r>
              <w:t>三级指标</w:t>
            </w:r>
          </w:p>
        </w:tc>
        <w:tc>
          <w:tcPr>
            <w:tcW w:w="2449" w:type="dxa"/>
            <w:vAlign w:val="center"/>
          </w:tcPr>
          <w:p w14:paraId="2684A09A">
            <w:pPr>
              <w:pStyle w:val="16"/>
            </w:pPr>
            <w:r>
              <w:t>绩效指标描述</w:t>
            </w:r>
          </w:p>
        </w:tc>
        <w:tc>
          <w:tcPr>
            <w:tcW w:w="1532" w:type="dxa"/>
            <w:vAlign w:val="center"/>
          </w:tcPr>
          <w:p w14:paraId="14409CCD">
            <w:pPr>
              <w:pStyle w:val="16"/>
            </w:pPr>
            <w:r>
              <w:t>指标值</w:t>
            </w:r>
          </w:p>
        </w:tc>
        <w:tc>
          <w:tcPr>
            <w:tcW w:w="1946" w:type="dxa"/>
            <w:vAlign w:val="center"/>
          </w:tcPr>
          <w:p w14:paraId="4343C7C6">
            <w:pPr>
              <w:pStyle w:val="16"/>
            </w:pPr>
            <w:r>
              <w:t>指标值确定依据</w:t>
            </w:r>
          </w:p>
        </w:tc>
      </w:tr>
      <w:tr w14:paraId="2D3A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1E30DCF0">
            <w:pPr>
              <w:pStyle w:val="17"/>
            </w:pPr>
            <w:r>
              <w:t>产出指标</w:t>
            </w:r>
          </w:p>
        </w:tc>
        <w:tc>
          <w:tcPr>
            <w:tcW w:w="1327" w:type="dxa"/>
            <w:vAlign w:val="center"/>
          </w:tcPr>
          <w:p w14:paraId="7811F66F">
            <w:pPr>
              <w:pStyle w:val="15"/>
            </w:pPr>
            <w:r>
              <w:t>数量指标</w:t>
            </w:r>
          </w:p>
        </w:tc>
        <w:tc>
          <w:tcPr>
            <w:tcW w:w="1327" w:type="dxa"/>
            <w:vAlign w:val="center"/>
          </w:tcPr>
          <w:p w14:paraId="1626D667">
            <w:pPr>
              <w:pStyle w:val="15"/>
            </w:pPr>
            <w:r>
              <w:t>小区个数</w:t>
            </w:r>
          </w:p>
        </w:tc>
        <w:tc>
          <w:tcPr>
            <w:tcW w:w="2449" w:type="dxa"/>
            <w:vAlign w:val="center"/>
          </w:tcPr>
          <w:p w14:paraId="51670E71">
            <w:pPr>
              <w:pStyle w:val="15"/>
            </w:pPr>
            <w:r>
              <w:t>小区个数</w:t>
            </w:r>
          </w:p>
        </w:tc>
        <w:tc>
          <w:tcPr>
            <w:tcW w:w="1532" w:type="dxa"/>
            <w:vAlign w:val="center"/>
          </w:tcPr>
          <w:p w14:paraId="57567D72">
            <w:pPr>
              <w:pStyle w:val="15"/>
            </w:pPr>
            <w:r>
              <w:t>8个小区改造道路、雨污管网等，15个小区改造供热管网等</w:t>
            </w:r>
          </w:p>
        </w:tc>
        <w:tc>
          <w:tcPr>
            <w:tcW w:w="1946" w:type="dxa"/>
            <w:vAlign w:val="center"/>
          </w:tcPr>
          <w:p w14:paraId="56F8B005">
            <w:pPr>
              <w:pStyle w:val="15"/>
            </w:pPr>
          </w:p>
        </w:tc>
      </w:tr>
      <w:tr w14:paraId="74B9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D7C41F0"/>
        </w:tc>
        <w:tc>
          <w:tcPr>
            <w:tcW w:w="1327" w:type="dxa"/>
            <w:vAlign w:val="center"/>
          </w:tcPr>
          <w:p w14:paraId="6651F379">
            <w:pPr>
              <w:pStyle w:val="15"/>
            </w:pPr>
            <w:r>
              <w:t>质量指标</w:t>
            </w:r>
          </w:p>
        </w:tc>
        <w:tc>
          <w:tcPr>
            <w:tcW w:w="1327" w:type="dxa"/>
            <w:vAlign w:val="center"/>
          </w:tcPr>
          <w:p w14:paraId="6C308242">
            <w:pPr>
              <w:pStyle w:val="15"/>
            </w:pPr>
            <w:r>
              <w:t>验收合格率</w:t>
            </w:r>
          </w:p>
        </w:tc>
        <w:tc>
          <w:tcPr>
            <w:tcW w:w="2449" w:type="dxa"/>
            <w:vAlign w:val="center"/>
          </w:tcPr>
          <w:p w14:paraId="01F0F07C">
            <w:pPr>
              <w:pStyle w:val="15"/>
            </w:pPr>
            <w:r>
              <w:t>验收合格率</w:t>
            </w:r>
          </w:p>
        </w:tc>
        <w:tc>
          <w:tcPr>
            <w:tcW w:w="1532" w:type="dxa"/>
            <w:vAlign w:val="center"/>
          </w:tcPr>
          <w:p w14:paraId="45D76AB6">
            <w:pPr>
              <w:pStyle w:val="15"/>
            </w:pPr>
            <w:r>
              <w:t>100%</w:t>
            </w:r>
          </w:p>
        </w:tc>
        <w:tc>
          <w:tcPr>
            <w:tcW w:w="1946" w:type="dxa"/>
            <w:vAlign w:val="center"/>
          </w:tcPr>
          <w:p w14:paraId="73B17760">
            <w:pPr>
              <w:pStyle w:val="15"/>
            </w:pPr>
          </w:p>
        </w:tc>
      </w:tr>
      <w:tr w14:paraId="0EF2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D25C612"/>
        </w:tc>
        <w:tc>
          <w:tcPr>
            <w:tcW w:w="1327" w:type="dxa"/>
            <w:vAlign w:val="center"/>
          </w:tcPr>
          <w:p w14:paraId="2A8991AB">
            <w:pPr>
              <w:pStyle w:val="15"/>
            </w:pPr>
            <w:r>
              <w:t>时效指标</w:t>
            </w:r>
          </w:p>
        </w:tc>
        <w:tc>
          <w:tcPr>
            <w:tcW w:w="1327" w:type="dxa"/>
            <w:vAlign w:val="center"/>
          </w:tcPr>
          <w:p w14:paraId="7DBE2F0E">
            <w:pPr>
              <w:pStyle w:val="15"/>
            </w:pPr>
            <w:r>
              <w:t>完成率</w:t>
            </w:r>
          </w:p>
        </w:tc>
        <w:tc>
          <w:tcPr>
            <w:tcW w:w="2449" w:type="dxa"/>
            <w:vAlign w:val="center"/>
          </w:tcPr>
          <w:p w14:paraId="356D0F1C">
            <w:pPr>
              <w:pStyle w:val="15"/>
            </w:pPr>
            <w:r>
              <w:t>完成率</w:t>
            </w:r>
          </w:p>
        </w:tc>
        <w:tc>
          <w:tcPr>
            <w:tcW w:w="1532" w:type="dxa"/>
            <w:vAlign w:val="center"/>
          </w:tcPr>
          <w:p w14:paraId="622B29F4">
            <w:pPr>
              <w:pStyle w:val="15"/>
            </w:pPr>
            <w:r>
              <w:t>100%</w:t>
            </w:r>
          </w:p>
        </w:tc>
        <w:tc>
          <w:tcPr>
            <w:tcW w:w="1946" w:type="dxa"/>
            <w:vAlign w:val="center"/>
          </w:tcPr>
          <w:p w14:paraId="042C781D">
            <w:pPr>
              <w:pStyle w:val="15"/>
            </w:pPr>
          </w:p>
        </w:tc>
      </w:tr>
      <w:tr w14:paraId="5063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A27A343"/>
        </w:tc>
        <w:tc>
          <w:tcPr>
            <w:tcW w:w="1327" w:type="dxa"/>
            <w:vAlign w:val="center"/>
          </w:tcPr>
          <w:p w14:paraId="7D14E55D">
            <w:pPr>
              <w:pStyle w:val="15"/>
            </w:pPr>
            <w:r>
              <w:t>成本指标</w:t>
            </w:r>
          </w:p>
        </w:tc>
        <w:tc>
          <w:tcPr>
            <w:tcW w:w="1327" w:type="dxa"/>
            <w:vAlign w:val="center"/>
          </w:tcPr>
          <w:p w14:paraId="42278AF8">
            <w:pPr>
              <w:pStyle w:val="15"/>
            </w:pPr>
            <w:r>
              <w:t>总投资</w:t>
            </w:r>
          </w:p>
        </w:tc>
        <w:tc>
          <w:tcPr>
            <w:tcW w:w="2449" w:type="dxa"/>
            <w:vAlign w:val="center"/>
          </w:tcPr>
          <w:p w14:paraId="3CB1A255">
            <w:pPr>
              <w:pStyle w:val="15"/>
            </w:pPr>
            <w:r>
              <w:t>总投资</w:t>
            </w:r>
          </w:p>
        </w:tc>
        <w:tc>
          <w:tcPr>
            <w:tcW w:w="1532" w:type="dxa"/>
            <w:vAlign w:val="center"/>
          </w:tcPr>
          <w:p w14:paraId="661E3B61">
            <w:pPr>
              <w:pStyle w:val="15"/>
            </w:pPr>
            <w:r>
              <w:t>项目概算3004.8万元</w:t>
            </w:r>
          </w:p>
        </w:tc>
        <w:tc>
          <w:tcPr>
            <w:tcW w:w="1946" w:type="dxa"/>
            <w:vAlign w:val="center"/>
          </w:tcPr>
          <w:p w14:paraId="180848AE">
            <w:pPr>
              <w:pStyle w:val="15"/>
            </w:pPr>
          </w:p>
        </w:tc>
      </w:tr>
      <w:tr w14:paraId="272D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BE5796A">
            <w:pPr>
              <w:pStyle w:val="17"/>
            </w:pPr>
            <w:r>
              <w:t>效益指标</w:t>
            </w:r>
          </w:p>
        </w:tc>
        <w:tc>
          <w:tcPr>
            <w:tcW w:w="1327" w:type="dxa"/>
            <w:vAlign w:val="center"/>
          </w:tcPr>
          <w:p w14:paraId="7E373102">
            <w:pPr>
              <w:pStyle w:val="15"/>
            </w:pPr>
            <w:r>
              <w:t>经济效益指标</w:t>
            </w:r>
          </w:p>
        </w:tc>
        <w:tc>
          <w:tcPr>
            <w:tcW w:w="1327" w:type="dxa"/>
            <w:vAlign w:val="center"/>
          </w:tcPr>
          <w:p w14:paraId="5271E3B9">
            <w:pPr>
              <w:pStyle w:val="15"/>
            </w:pPr>
            <w:r>
              <w:t>资金的使用效率</w:t>
            </w:r>
          </w:p>
        </w:tc>
        <w:tc>
          <w:tcPr>
            <w:tcW w:w="2449" w:type="dxa"/>
            <w:vAlign w:val="center"/>
          </w:tcPr>
          <w:p w14:paraId="29489F1B">
            <w:pPr>
              <w:pStyle w:val="15"/>
            </w:pPr>
            <w:r>
              <w:t>资金的使用效率</w:t>
            </w:r>
          </w:p>
        </w:tc>
        <w:tc>
          <w:tcPr>
            <w:tcW w:w="1532" w:type="dxa"/>
            <w:vAlign w:val="center"/>
          </w:tcPr>
          <w:p w14:paraId="5532DE19">
            <w:pPr>
              <w:pStyle w:val="15"/>
            </w:pPr>
            <w:r>
              <w:t>≥90%</w:t>
            </w:r>
          </w:p>
        </w:tc>
        <w:tc>
          <w:tcPr>
            <w:tcW w:w="1946" w:type="dxa"/>
            <w:vAlign w:val="center"/>
          </w:tcPr>
          <w:p w14:paraId="113B248C">
            <w:pPr>
              <w:pStyle w:val="15"/>
            </w:pPr>
          </w:p>
        </w:tc>
      </w:tr>
      <w:tr w14:paraId="0623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0388B04F"/>
        </w:tc>
        <w:tc>
          <w:tcPr>
            <w:tcW w:w="1327" w:type="dxa"/>
            <w:vAlign w:val="center"/>
          </w:tcPr>
          <w:p w14:paraId="36221F52">
            <w:pPr>
              <w:pStyle w:val="15"/>
            </w:pPr>
            <w:r>
              <w:t>社会效益指标</w:t>
            </w:r>
          </w:p>
        </w:tc>
        <w:tc>
          <w:tcPr>
            <w:tcW w:w="1327" w:type="dxa"/>
            <w:vAlign w:val="center"/>
          </w:tcPr>
          <w:p w14:paraId="38775BB5">
            <w:pPr>
              <w:pStyle w:val="15"/>
            </w:pPr>
            <w:r>
              <w:t>老旧小区改造完善率</w:t>
            </w:r>
          </w:p>
        </w:tc>
        <w:tc>
          <w:tcPr>
            <w:tcW w:w="2449" w:type="dxa"/>
            <w:vAlign w:val="center"/>
          </w:tcPr>
          <w:p w14:paraId="093D49FD">
            <w:pPr>
              <w:pStyle w:val="15"/>
            </w:pPr>
            <w:r>
              <w:t>老旧小区改造完善率</w:t>
            </w:r>
          </w:p>
        </w:tc>
        <w:tc>
          <w:tcPr>
            <w:tcW w:w="1532" w:type="dxa"/>
            <w:vAlign w:val="center"/>
          </w:tcPr>
          <w:p w14:paraId="77148667">
            <w:pPr>
              <w:pStyle w:val="15"/>
            </w:pPr>
            <w:r>
              <w:t>≥90%</w:t>
            </w:r>
          </w:p>
        </w:tc>
        <w:tc>
          <w:tcPr>
            <w:tcW w:w="1946" w:type="dxa"/>
            <w:vAlign w:val="center"/>
          </w:tcPr>
          <w:p w14:paraId="4E2DB99D">
            <w:pPr>
              <w:pStyle w:val="15"/>
            </w:pPr>
          </w:p>
        </w:tc>
      </w:tr>
      <w:tr w14:paraId="5C67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3486B4F"/>
        </w:tc>
        <w:tc>
          <w:tcPr>
            <w:tcW w:w="1327" w:type="dxa"/>
            <w:vAlign w:val="center"/>
          </w:tcPr>
          <w:p w14:paraId="13CBD1B5">
            <w:pPr>
              <w:pStyle w:val="15"/>
            </w:pPr>
            <w:r>
              <w:t>生态效益指标</w:t>
            </w:r>
          </w:p>
        </w:tc>
        <w:tc>
          <w:tcPr>
            <w:tcW w:w="1327" w:type="dxa"/>
            <w:vAlign w:val="center"/>
          </w:tcPr>
          <w:p w14:paraId="42EB70FE">
            <w:pPr>
              <w:pStyle w:val="15"/>
            </w:pPr>
            <w:r>
              <w:t>改善生态环境质量</w:t>
            </w:r>
          </w:p>
        </w:tc>
        <w:tc>
          <w:tcPr>
            <w:tcW w:w="2449" w:type="dxa"/>
            <w:vAlign w:val="center"/>
          </w:tcPr>
          <w:p w14:paraId="4D5FB8EB">
            <w:pPr>
              <w:pStyle w:val="15"/>
            </w:pPr>
            <w:r>
              <w:t>改善生态环境质量</w:t>
            </w:r>
          </w:p>
        </w:tc>
        <w:tc>
          <w:tcPr>
            <w:tcW w:w="1532" w:type="dxa"/>
            <w:vAlign w:val="center"/>
          </w:tcPr>
          <w:p w14:paraId="7683C73F">
            <w:pPr>
              <w:pStyle w:val="15"/>
            </w:pPr>
            <w:r>
              <w:t>≥90%</w:t>
            </w:r>
          </w:p>
        </w:tc>
        <w:tc>
          <w:tcPr>
            <w:tcW w:w="1946" w:type="dxa"/>
            <w:vAlign w:val="center"/>
          </w:tcPr>
          <w:p w14:paraId="44BE0861">
            <w:pPr>
              <w:pStyle w:val="15"/>
            </w:pPr>
          </w:p>
        </w:tc>
      </w:tr>
      <w:tr w14:paraId="5599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6F3D57D"/>
        </w:tc>
        <w:tc>
          <w:tcPr>
            <w:tcW w:w="1327" w:type="dxa"/>
            <w:vAlign w:val="center"/>
          </w:tcPr>
          <w:p w14:paraId="0653DD47">
            <w:pPr>
              <w:pStyle w:val="15"/>
            </w:pPr>
            <w:r>
              <w:t>可持续影响指标</w:t>
            </w:r>
          </w:p>
        </w:tc>
        <w:tc>
          <w:tcPr>
            <w:tcW w:w="1327" w:type="dxa"/>
            <w:vAlign w:val="center"/>
          </w:tcPr>
          <w:p w14:paraId="46B02565">
            <w:pPr>
              <w:pStyle w:val="15"/>
            </w:pPr>
            <w:r>
              <w:t>老旧小区可持续居住率</w:t>
            </w:r>
          </w:p>
        </w:tc>
        <w:tc>
          <w:tcPr>
            <w:tcW w:w="2449" w:type="dxa"/>
            <w:vAlign w:val="center"/>
          </w:tcPr>
          <w:p w14:paraId="7A4D776C">
            <w:pPr>
              <w:pStyle w:val="15"/>
            </w:pPr>
            <w:r>
              <w:t>老旧小区可持续居住率</w:t>
            </w:r>
          </w:p>
        </w:tc>
        <w:tc>
          <w:tcPr>
            <w:tcW w:w="1532" w:type="dxa"/>
            <w:vAlign w:val="center"/>
          </w:tcPr>
          <w:p w14:paraId="00C43A87">
            <w:pPr>
              <w:pStyle w:val="15"/>
            </w:pPr>
            <w:r>
              <w:t>≥90%</w:t>
            </w:r>
          </w:p>
        </w:tc>
        <w:tc>
          <w:tcPr>
            <w:tcW w:w="1946" w:type="dxa"/>
            <w:vAlign w:val="center"/>
          </w:tcPr>
          <w:p w14:paraId="727C02B3">
            <w:pPr>
              <w:pStyle w:val="15"/>
            </w:pPr>
          </w:p>
        </w:tc>
      </w:tr>
      <w:tr w14:paraId="055B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1181A9E">
            <w:pPr>
              <w:pStyle w:val="17"/>
            </w:pPr>
            <w:r>
              <w:t>满意度指标</w:t>
            </w:r>
          </w:p>
        </w:tc>
        <w:tc>
          <w:tcPr>
            <w:tcW w:w="1327" w:type="dxa"/>
            <w:vAlign w:val="center"/>
          </w:tcPr>
          <w:p w14:paraId="24527E75">
            <w:pPr>
              <w:pStyle w:val="15"/>
            </w:pPr>
            <w:r>
              <w:t>服务对象满意度指标</w:t>
            </w:r>
          </w:p>
        </w:tc>
        <w:tc>
          <w:tcPr>
            <w:tcW w:w="1327" w:type="dxa"/>
            <w:vAlign w:val="center"/>
          </w:tcPr>
          <w:p w14:paraId="0BDAFCC2">
            <w:pPr>
              <w:pStyle w:val="15"/>
            </w:pPr>
            <w:r>
              <w:t>群众满意度(%)</w:t>
            </w:r>
          </w:p>
        </w:tc>
        <w:tc>
          <w:tcPr>
            <w:tcW w:w="2449" w:type="dxa"/>
            <w:vAlign w:val="center"/>
          </w:tcPr>
          <w:p w14:paraId="69079E5B">
            <w:pPr>
              <w:pStyle w:val="15"/>
            </w:pPr>
            <w:r>
              <w:t>群众满意度(%)</w:t>
            </w:r>
          </w:p>
        </w:tc>
        <w:tc>
          <w:tcPr>
            <w:tcW w:w="1532" w:type="dxa"/>
            <w:vAlign w:val="center"/>
          </w:tcPr>
          <w:p w14:paraId="5D1B8EA3">
            <w:pPr>
              <w:pStyle w:val="15"/>
            </w:pPr>
            <w:r>
              <w:t>≥90%</w:t>
            </w:r>
          </w:p>
        </w:tc>
        <w:tc>
          <w:tcPr>
            <w:tcW w:w="1946" w:type="dxa"/>
            <w:vAlign w:val="center"/>
          </w:tcPr>
          <w:p w14:paraId="05C01E1A">
            <w:pPr>
              <w:pStyle w:val="15"/>
            </w:pPr>
          </w:p>
        </w:tc>
      </w:tr>
    </w:tbl>
    <w:p w14:paraId="75680089">
      <w:pPr>
        <w:outlineLvl w:val="3"/>
        <w:rPr>
          <w:rFonts w:ascii="方正黑体_GBK" w:hAnsi="方正黑体_GBK" w:eastAsia="方正黑体_GBK" w:cs="方正黑体_GBK"/>
          <w:sz w:val="32"/>
          <w:szCs w:val="32"/>
        </w:rPr>
      </w:pPr>
      <w:bookmarkStart w:id="95" w:name="_Toc21211"/>
      <w:r>
        <w:rPr>
          <w:rFonts w:hint="eastAsia" w:ascii="方正黑体_GBK" w:hAnsi="方正黑体_GBK" w:eastAsia="方正黑体_GBK" w:cs="方正黑体_GBK"/>
          <w:color w:val="000000"/>
          <w:sz w:val="32"/>
          <w:szCs w:val="32"/>
        </w:rPr>
        <w:t>160.</w:t>
      </w:r>
      <w:r>
        <w:rPr>
          <w:rFonts w:hint="eastAsia" w:ascii="方正黑体_GBK" w:hAnsi="方正黑体_GBK" w:eastAsia="方正黑体_GBK" w:cs="方正黑体_GBK"/>
          <w:color w:val="000000"/>
          <w:sz w:val="32"/>
          <w:szCs w:val="32"/>
          <w:lang w:val="uk-UA"/>
        </w:rPr>
        <w:t>农村财会人员培训绩效目标表</w:t>
      </w:r>
      <w:bookmarkEnd w:id="95"/>
    </w:p>
    <w:tbl>
      <w:tblPr>
        <w:tblStyle w:val="6"/>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6775"/>
        <w:gridCol w:w="1843"/>
      </w:tblGrid>
      <w:tr w14:paraId="209EA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2"/>
            <w:tcBorders>
              <w:top w:val="single" w:color="FFFFFF" w:sz="6" w:space="0"/>
              <w:left w:val="single" w:color="FFFFFF" w:sz="6" w:space="0"/>
              <w:bottom w:val="single" w:color="000000" w:sz="6" w:space="0"/>
              <w:right w:val="single" w:color="FFFFFF" w:sz="6" w:space="0"/>
            </w:tcBorders>
            <w:vAlign w:val="center"/>
          </w:tcPr>
          <w:p w14:paraId="65780AF7">
            <w:pPr>
              <w:pStyle w:val="14"/>
              <w:rPr>
                <w:rFonts w:hAnsiTheme="minorHAnsi"/>
                <w:kern w:val="2"/>
              </w:rPr>
            </w:pPr>
            <w:r>
              <w:rPr>
                <w:rFonts w:hint="eastAsia" w:hAnsiTheme="minorHAnsi"/>
                <w:kern w:val="2"/>
              </w:rPr>
              <w:t>318001</w:t>
            </w:r>
            <w:r>
              <w:rPr>
                <w:rFonts w:hint="eastAsia" w:hAnsiTheme="minorHAnsi"/>
                <w:kern w:val="2"/>
                <w:lang w:val="uk-UA"/>
              </w:rPr>
              <w:t>宁晋县财政局本级</w:t>
            </w:r>
          </w:p>
        </w:tc>
        <w:tc>
          <w:tcPr>
            <w:tcW w:w="1843" w:type="dxa"/>
            <w:tcBorders>
              <w:top w:val="single" w:color="FFFFFF" w:sz="6" w:space="0"/>
              <w:left w:val="single" w:color="FFFFFF" w:sz="6" w:space="0"/>
              <w:bottom w:val="single" w:color="000000" w:sz="6" w:space="0"/>
              <w:right w:val="single" w:color="FFFFFF" w:sz="6" w:space="0"/>
            </w:tcBorders>
            <w:vAlign w:val="center"/>
          </w:tcPr>
          <w:p w14:paraId="30741688">
            <w:pPr>
              <w:pStyle w:val="13"/>
              <w:rPr>
                <w:rFonts w:hAnsiTheme="minorHAnsi"/>
                <w:kern w:val="2"/>
              </w:rPr>
            </w:pPr>
          </w:p>
        </w:tc>
      </w:tr>
      <w:tr w14:paraId="75870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20142B6E">
            <w:pPr>
              <w:pStyle w:val="16"/>
              <w:rPr>
                <w:rFonts w:hAnsiTheme="minorHAnsi"/>
                <w:kern w:val="2"/>
              </w:rPr>
            </w:pPr>
            <w:r>
              <w:rPr>
                <w:rFonts w:hint="eastAsia" w:hAnsiTheme="minorHAnsi"/>
                <w:kern w:val="2"/>
                <w:lang w:val="uk-UA"/>
              </w:rPr>
              <w:t>绩效目标</w:t>
            </w:r>
          </w:p>
        </w:tc>
        <w:tc>
          <w:tcPr>
            <w:tcW w:w="8618" w:type="dxa"/>
            <w:gridSpan w:val="2"/>
            <w:tcBorders>
              <w:top w:val="single" w:color="000000" w:sz="6" w:space="0"/>
              <w:left w:val="single" w:color="000000" w:sz="6" w:space="0"/>
              <w:bottom w:val="single" w:color="FFFFFF" w:sz="6" w:space="0"/>
              <w:right w:val="single" w:color="000000" w:sz="6" w:space="0"/>
            </w:tcBorders>
            <w:vAlign w:val="center"/>
          </w:tcPr>
          <w:p w14:paraId="0F8276C4">
            <w:pPr>
              <w:pStyle w:val="15"/>
              <w:rPr>
                <w:rFonts w:hAnsiTheme="minorHAnsi"/>
                <w:kern w:val="2"/>
              </w:rPr>
            </w:pPr>
            <w:r>
              <w:rPr>
                <w:rFonts w:hint="eastAsia" w:hAnsiTheme="minorHAnsi"/>
                <w:kern w:val="2"/>
              </w:rPr>
              <w:t>1.</w:t>
            </w:r>
            <w:r>
              <w:rPr>
                <w:rFonts w:hint="eastAsia" w:hAnsiTheme="minorHAnsi"/>
                <w:kern w:val="2"/>
                <w:lang w:val="uk-UA"/>
              </w:rPr>
              <w:t>目标内容</w:t>
            </w:r>
            <w:r>
              <w:rPr>
                <w:rFonts w:hint="eastAsia" w:hAnsiTheme="minorHAnsi"/>
                <w:kern w:val="2"/>
              </w:rPr>
              <w:t>1农村财会人员培训</w:t>
            </w:r>
          </w:p>
        </w:tc>
      </w:tr>
    </w:tbl>
    <w:p w14:paraId="194A7694">
      <w:pPr>
        <w:spacing w:line="2" w:lineRule="exact"/>
        <w:jc w:val="center"/>
        <w:rPr>
          <w:rFonts w:ascii="Times New Roman" w:hAnsi="Times New Roman" w:eastAsia="Times New Roman" w:cs="Times New Roman"/>
          <w:sz w:val="24"/>
          <w:szCs w:val="24"/>
          <w:lang w:eastAsia="uk-UA"/>
        </w:rPr>
      </w:pPr>
      <w:r>
        <w:rPr>
          <w:rFonts w:hint="eastAsia" w:ascii="方正书宋_GBK" w:eastAsia="方正书宋_GBK" w:cs="方正书宋_GBK"/>
          <w:color w:val="000000"/>
        </w:rPr>
        <w:t xml:space="preserve"> </w:t>
      </w:r>
    </w:p>
    <w:tbl>
      <w:tblPr>
        <w:tblStyle w:val="6"/>
        <w:tblW w:w="9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1"/>
        <w:gridCol w:w="1329"/>
        <w:gridCol w:w="1328"/>
        <w:gridCol w:w="2658"/>
        <w:gridCol w:w="1328"/>
        <w:gridCol w:w="1328"/>
      </w:tblGrid>
      <w:tr w14:paraId="1F35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tblHeader/>
          <w:jc w:val="center"/>
        </w:trPr>
        <w:tc>
          <w:tcPr>
            <w:tcW w:w="1781" w:type="dxa"/>
            <w:tcBorders>
              <w:top w:val="single" w:color="000000" w:sz="6" w:space="0"/>
              <w:left w:val="single" w:color="000000" w:sz="6" w:space="0"/>
              <w:bottom w:val="single" w:color="000000" w:sz="6" w:space="0"/>
              <w:right w:val="single" w:color="000000" w:sz="6" w:space="0"/>
            </w:tcBorders>
            <w:vAlign w:val="center"/>
          </w:tcPr>
          <w:p w14:paraId="5F053DFC">
            <w:pPr>
              <w:pStyle w:val="16"/>
              <w:rPr>
                <w:rFonts w:hAnsiTheme="minorHAnsi"/>
                <w:kern w:val="2"/>
              </w:rPr>
            </w:pPr>
            <w:r>
              <w:rPr>
                <w:rFonts w:hint="eastAsia" w:hAnsiTheme="minorHAnsi"/>
                <w:kern w:val="2"/>
                <w:lang w:val="uk-UA"/>
              </w:rPr>
              <w:t>一级指标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56BA6424">
            <w:pPr>
              <w:pStyle w:val="16"/>
              <w:rPr>
                <w:rFonts w:hAnsiTheme="minorHAnsi"/>
                <w:kern w:val="2"/>
              </w:rPr>
            </w:pPr>
            <w:r>
              <w:rPr>
                <w:rFonts w:hint="eastAsia" w:hAnsiTheme="minorHAnsi"/>
                <w:kern w:val="2"/>
                <w:lang w:val="uk-UA"/>
              </w:rPr>
              <w:t>二级指标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32E0A1B5">
            <w:pPr>
              <w:pStyle w:val="16"/>
              <w:rPr>
                <w:rFonts w:hAnsiTheme="minorHAnsi"/>
                <w:kern w:val="2"/>
              </w:rPr>
            </w:pPr>
            <w:r>
              <w:rPr>
                <w:rFonts w:hint="eastAsia" w:hAnsiTheme="minorHAnsi"/>
                <w:kern w:val="2"/>
                <w:lang w:val="uk-UA"/>
              </w:rPr>
              <w:t>三级指标</w:t>
            </w:r>
          </w:p>
        </w:tc>
        <w:tc>
          <w:tcPr>
            <w:tcW w:w="2658" w:type="dxa"/>
            <w:tcBorders>
              <w:top w:val="single" w:color="000000" w:sz="6" w:space="0"/>
              <w:left w:val="single" w:color="000000" w:sz="6" w:space="0"/>
              <w:bottom w:val="single" w:color="000000" w:sz="6" w:space="0"/>
              <w:right w:val="single" w:color="000000" w:sz="6" w:space="0"/>
            </w:tcBorders>
            <w:vAlign w:val="center"/>
          </w:tcPr>
          <w:p w14:paraId="11657666">
            <w:pPr>
              <w:pStyle w:val="16"/>
              <w:rPr>
                <w:rFonts w:hAnsiTheme="minorHAnsi"/>
                <w:kern w:val="2"/>
              </w:rPr>
            </w:pPr>
            <w:r>
              <w:rPr>
                <w:rFonts w:hint="eastAsia" w:hAnsiTheme="minorHAnsi"/>
                <w:kern w:val="2"/>
                <w:lang w:val="uk-UA"/>
              </w:rPr>
              <w:t>绩效指标描述</w:t>
            </w:r>
          </w:p>
        </w:tc>
        <w:tc>
          <w:tcPr>
            <w:tcW w:w="1328" w:type="dxa"/>
            <w:tcBorders>
              <w:top w:val="single" w:color="000000" w:sz="6" w:space="0"/>
              <w:left w:val="single" w:color="000000" w:sz="6" w:space="0"/>
              <w:bottom w:val="single" w:color="000000" w:sz="6" w:space="0"/>
              <w:right w:val="single" w:color="000000" w:sz="6" w:space="0"/>
            </w:tcBorders>
            <w:vAlign w:val="center"/>
          </w:tcPr>
          <w:p w14:paraId="14384D6A">
            <w:pPr>
              <w:pStyle w:val="16"/>
              <w:rPr>
                <w:rFonts w:hAnsiTheme="minorHAnsi"/>
                <w:kern w:val="2"/>
              </w:rPr>
            </w:pPr>
            <w:r>
              <w:rPr>
                <w:rFonts w:hint="eastAsia" w:hAnsiTheme="minorHAnsi"/>
                <w:kern w:val="2"/>
                <w:lang w:val="uk-UA"/>
              </w:rPr>
              <w:t>指标值</w:t>
            </w:r>
          </w:p>
        </w:tc>
        <w:tc>
          <w:tcPr>
            <w:tcW w:w="1328" w:type="dxa"/>
            <w:tcBorders>
              <w:top w:val="single" w:color="000000" w:sz="6" w:space="0"/>
              <w:left w:val="single" w:color="000000" w:sz="6" w:space="0"/>
              <w:bottom w:val="single" w:color="000000" w:sz="6" w:space="0"/>
              <w:right w:val="single" w:color="000000" w:sz="6" w:space="0"/>
            </w:tcBorders>
            <w:vAlign w:val="center"/>
          </w:tcPr>
          <w:p w14:paraId="7A0A8FB8">
            <w:pPr>
              <w:pStyle w:val="16"/>
              <w:rPr>
                <w:rFonts w:hAnsiTheme="minorHAnsi"/>
                <w:kern w:val="2"/>
              </w:rPr>
            </w:pPr>
            <w:r>
              <w:rPr>
                <w:rFonts w:hint="eastAsia" w:hAnsiTheme="minorHAnsi"/>
                <w:kern w:val="2"/>
                <w:lang w:val="uk-UA"/>
              </w:rPr>
              <w:t>指标值确定依据</w:t>
            </w:r>
          </w:p>
        </w:tc>
      </w:tr>
      <w:tr w14:paraId="2A0E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1781" w:type="dxa"/>
            <w:vMerge w:val="restart"/>
            <w:tcBorders>
              <w:top w:val="single" w:color="000000" w:sz="6" w:space="0"/>
              <w:left w:val="single" w:color="000000" w:sz="6" w:space="0"/>
              <w:bottom w:val="single" w:color="000000" w:sz="6" w:space="0"/>
              <w:right w:val="single" w:color="000000" w:sz="6" w:space="0"/>
            </w:tcBorders>
            <w:vAlign w:val="center"/>
          </w:tcPr>
          <w:p w14:paraId="00EE2F15">
            <w:pPr>
              <w:pStyle w:val="17"/>
              <w:rPr>
                <w:rFonts w:hAnsiTheme="minorHAnsi"/>
                <w:kern w:val="2"/>
              </w:rPr>
            </w:pPr>
            <w:r>
              <w:rPr>
                <w:rFonts w:hint="eastAsia" w:hAnsiTheme="minorHAnsi"/>
                <w:kern w:val="2"/>
                <w:lang w:val="uk-UA"/>
              </w:rPr>
              <w:t>产出指标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390F7339">
            <w:pPr>
              <w:pStyle w:val="15"/>
              <w:rPr>
                <w:rFonts w:hAnsiTheme="minorHAnsi"/>
                <w:kern w:val="2"/>
              </w:rPr>
            </w:pPr>
            <w:r>
              <w:rPr>
                <w:rFonts w:hint="eastAsia" w:hAnsiTheme="minorHAnsi"/>
                <w:kern w:val="2"/>
                <w:lang w:val="uk-UA"/>
              </w:rPr>
              <w:t>数量指标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01342AF6">
            <w:pPr>
              <w:pStyle w:val="15"/>
              <w:rPr>
                <w:rFonts w:hAnsiTheme="minorHAnsi"/>
                <w:kern w:val="2"/>
              </w:rPr>
            </w:pPr>
            <w:r>
              <w:rPr>
                <w:rFonts w:hint="eastAsia" w:hAnsiTheme="minorHAnsi"/>
                <w:kern w:val="2"/>
                <w:lang w:val="uk-UA"/>
              </w:rPr>
              <w:t>培训人员人次</w:t>
            </w:r>
          </w:p>
        </w:tc>
        <w:tc>
          <w:tcPr>
            <w:tcW w:w="2658" w:type="dxa"/>
            <w:tcBorders>
              <w:top w:val="single" w:color="000000" w:sz="6" w:space="0"/>
              <w:left w:val="single" w:color="000000" w:sz="6" w:space="0"/>
              <w:bottom w:val="single" w:color="000000" w:sz="6" w:space="0"/>
              <w:right w:val="single" w:color="000000" w:sz="6" w:space="0"/>
            </w:tcBorders>
            <w:vAlign w:val="center"/>
          </w:tcPr>
          <w:p w14:paraId="3A8D7625">
            <w:pPr>
              <w:pStyle w:val="15"/>
              <w:rPr>
                <w:rFonts w:hAnsiTheme="minorHAnsi"/>
                <w:kern w:val="2"/>
              </w:rPr>
            </w:pPr>
            <w:r>
              <w:rPr>
                <w:rFonts w:hint="eastAsia" w:hAnsiTheme="minorHAnsi"/>
                <w:kern w:val="2"/>
                <w:lang w:val="uk-UA"/>
              </w:rPr>
              <w:t>培训人员人次</w:t>
            </w:r>
          </w:p>
        </w:tc>
        <w:tc>
          <w:tcPr>
            <w:tcW w:w="1328" w:type="dxa"/>
            <w:tcBorders>
              <w:top w:val="single" w:color="000000" w:sz="6" w:space="0"/>
              <w:left w:val="single" w:color="000000" w:sz="6" w:space="0"/>
              <w:bottom w:val="single" w:color="000000" w:sz="6" w:space="0"/>
              <w:right w:val="single" w:color="000000" w:sz="6" w:space="0"/>
            </w:tcBorders>
            <w:vAlign w:val="center"/>
          </w:tcPr>
          <w:p w14:paraId="53B640C6">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7262A7F3">
            <w:pPr>
              <w:pStyle w:val="15"/>
              <w:rPr>
                <w:rFonts w:hAnsiTheme="minorHAnsi"/>
                <w:kern w:val="2"/>
              </w:rPr>
            </w:pPr>
            <w:r>
              <w:rPr>
                <w:rFonts w:hint="eastAsia" w:hAnsiTheme="minorHAnsi"/>
                <w:kern w:val="2"/>
                <w:lang w:val="uk-UA"/>
              </w:rPr>
              <w:t>培训人员人次</w:t>
            </w:r>
          </w:p>
        </w:tc>
      </w:tr>
      <w:tr w14:paraId="6367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18" w:hRule="atLeast"/>
          <w:jc w:val="center"/>
        </w:trPr>
        <w:tc>
          <w:tcPr>
            <w:tcW w:w="1781" w:type="dxa"/>
            <w:vMerge w:val="continue"/>
            <w:tcBorders>
              <w:top w:val="single" w:color="000000" w:sz="6" w:space="0"/>
              <w:left w:val="single" w:color="000000" w:sz="6" w:space="0"/>
              <w:bottom w:val="single" w:color="000000" w:sz="6" w:space="0"/>
              <w:right w:val="single" w:color="000000" w:sz="6" w:space="0"/>
            </w:tcBorders>
            <w:vAlign w:val="center"/>
          </w:tcPr>
          <w:p w14:paraId="01D04A1C">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63F8CE42">
            <w:pPr>
              <w:pStyle w:val="15"/>
              <w:rPr>
                <w:rFonts w:hAnsiTheme="minorHAnsi"/>
                <w:kern w:val="2"/>
              </w:rPr>
            </w:pPr>
            <w:r>
              <w:rPr>
                <w:rFonts w:hint="eastAsia" w:hAnsiTheme="minorHAnsi"/>
                <w:kern w:val="2"/>
                <w:lang w:val="uk-UA"/>
              </w:rPr>
              <w:t>质量指标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2BB1F988">
            <w:pPr>
              <w:pStyle w:val="15"/>
              <w:rPr>
                <w:rFonts w:hAnsiTheme="minorHAnsi"/>
                <w:kern w:val="2"/>
              </w:rPr>
            </w:pPr>
            <w:r>
              <w:rPr>
                <w:rFonts w:hint="eastAsia" w:hAnsiTheme="minorHAnsi"/>
                <w:kern w:val="2"/>
                <w:lang w:val="uk-UA"/>
              </w:rPr>
              <w:t>培训班、会议完成率</w:t>
            </w:r>
          </w:p>
          <w:p w14:paraId="0DD069F5">
            <w:pPr>
              <w:pStyle w:val="15"/>
              <w:rPr>
                <w:rFonts w:hAnsiTheme="minorHAnsi"/>
                <w:kern w:val="2"/>
              </w:rPr>
            </w:pPr>
          </w:p>
          <w:p w14:paraId="7EC24D8A">
            <w:pPr>
              <w:pStyle w:val="15"/>
              <w:rPr>
                <w:rFonts w:hAnsiTheme="minorHAnsi"/>
                <w:kern w:val="2"/>
              </w:rPr>
            </w:pPr>
          </w:p>
        </w:tc>
        <w:tc>
          <w:tcPr>
            <w:tcW w:w="2658" w:type="dxa"/>
            <w:tcBorders>
              <w:top w:val="single" w:color="000000" w:sz="6" w:space="0"/>
              <w:left w:val="single" w:color="000000" w:sz="6" w:space="0"/>
              <w:bottom w:val="single" w:color="000000" w:sz="6" w:space="0"/>
              <w:right w:val="single" w:color="000000" w:sz="6" w:space="0"/>
            </w:tcBorders>
            <w:vAlign w:val="center"/>
          </w:tcPr>
          <w:p w14:paraId="622BB001">
            <w:pPr>
              <w:pStyle w:val="15"/>
              <w:rPr>
                <w:rFonts w:hAnsiTheme="minorHAnsi"/>
                <w:kern w:val="2"/>
              </w:rPr>
            </w:pPr>
            <w:r>
              <w:rPr>
                <w:rFonts w:hint="eastAsia" w:hAnsiTheme="minorHAnsi"/>
                <w:kern w:val="2"/>
                <w:lang w:val="uk-UA"/>
              </w:rPr>
              <w:t>培训班、会议完成率</w:t>
            </w:r>
          </w:p>
          <w:p w14:paraId="53C9D72B">
            <w:pPr>
              <w:pStyle w:val="15"/>
              <w:rPr>
                <w:rFonts w:hAnsiTheme="minorHAnsi"/>
                <w:kern w:val="2"/>
              </w:rPr>
            </w:pPr>
          </w:p>
          <w:p w14:paraId="4BB11BAA">
            <w:pPr>
              <w:pStyle w:val="15"/>
              <w:rPr>
                <w:rFonts w:hAnsiTheme="minorHAnsi"/>
                <w:kern w:val="2"/>
              </w:rPr>
            </w:pPr>
          </w:p>
        </w:tc>
        <w:tc>
          <w:tcPr>
            <w:tcW w:w="1328" w:type="dxa"/>
            <w:tcBorders>
              <w:top w:val="single" w:color="000000" w:sz="6" w:space="0"/>
              <w:left w:val="single" w:color="000000" w:sz="6" w:space="0"/>
              <w:bottom w:val="single" w:color="000000" w:sz="6" w:space="0"/>
              <w:right w:val="single" w:color="000000" w:sz="6" w:space="0"/>
            </w:tcBorders>
            <w:vAlign w:val="center"/>
          </w:tcPr>
          <w:p w14:paraId="4CEAED39">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7FC1988F">
            <w:pPr>
              <w:pStyle w:val="15"/>
              <w:rPr>
                <w:rFonts w:hAnsiTheme="minorHAnsi"/>
                <w:kern w:val="2"/>
              </w:rPr>
            </w:pPr>
            <w:r>
              <w:rPr>
                <w:rFonts w:hint="eastAsia" w:hAnsiTheme="minorHAnsi"/>
                <w:kern w:val="2"/>
                <w:lang w:val="uk-UA"/>
              </w:rPr>
              <w:t>培训班、会议完成率</w:t>
            </w:r>
          </w:p>
        </w:tc>
      </w:tr>
      <w:tr w14:paraId="0BB8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1781" w:type="dxa"/>
            <w:vMerge w:val="continue"/>
            <w:tcBorders>
              <w:top w:val="single" w:color="000000" w:sz="6" w:space="0"/>
              <w:left w:val="single" w:color="000000" w:sz="6" w:space="0"/>
              <w:bottom w:val="single" w:color="000000" w:sz="6" w:space="0"/>
              <w:right w:val="single" w:color="000000" w:sz="6" w:space="0"/>
            </w:tcBorders>
            <w:vAlign w:val="center"/>
          </w:tcPr>
          <w:p w14:paraId="46CB799F">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7AC4A127">
            <w:pPr>
              <w:pStyle w:val="15"/>
              <w:rPr>
                <w:rFonts w:hAnsiTheme="minorHAnsi"/>
                <w:kern w:val="2"/>
              </w:rPr>
            </w:pPr>
            <w:r>
              <w:rPr>
                <w:rFonts w:hint="eastAsia" w:hAnsiTheme="minorHAnsi"/>
                <w:kern w:val="2"/>
                <w:lang w:val="uk-UA"/>
              </w:rPr>
              <w:t>时效指标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530F7E27">
            <w:pPr>
              <w:pStyle w:val="15"/>
              <w:rPr>
                <w:rFonts w:hAnsiTheme="minorHAnsi"/>
                <w:kern w:val="2"/>
              </w:rPr>
            </w:pPr>
            <w:r>
              <w:rPr>
                <w:rFonts w:hint="eastAsia" w:hAnsiTheme="minorHAnsi"/>
                <w:kern w:val="2"/>
                <w:lang w:val="uk-UA"/>
              </w:rPr>
              <w:t>培训按时完成情况</w:t>
            </w:r>
          </w:p>
        </w:tc>
        <w:tc>
          <w:tcPr>
            <w:tcW w:w="2658" w:type="dxa"/>
            <w:tcBorders>
              <w:top w:val="single" w:color="000000" w:sz="6" w:space="0"/>
              <w:left w:val="single" w:color="000000" w:sz="6" w:space="0"/>
              <w:bottom w:val="single" w:color="000000" w:sz="6" w:space="0"/>
              <w:right w:val="single" w:color="000000" w:sz="6" w:space="0"/>
            </w:tcBorders>
            <w:vAlign w:val="center"/>
          </w:tcPr>
          <w:p w14:paraId="4EF47FCD">
            <w:pPr>
              <w:pStyle w:val="15"/>
              <w:rPr>
                <w:rFonts w:hAnsiTheme="minorHAnsi"/>
                <w:kern w:val="2"/>
              </w:rPr>
            </w:pPr>
            <w:r>
              <w:rPr>
                <w:rFonts w:hint="eastAsia" w:hAnsiTheme="minorHAnsi"/>
                <w:kern w:val="2"/>
                <w:lang w:val="uk-UA"/>
              </w:rPr>
              <w:t>培训按时完成情况</w:t>
            </w:r>
          </w:p>
        </w:tc>
        <w:tc>
          <w:tcPr>
            <w:tcW w:w="1328" w:type="dxa"/>
            <w:tcBorders>
              <w:top w:val="single" w:color="000000" w:sz="6" w:space="0"/>
              <w:left w:val="single" w:color="000000" w:sz="6" w:space="0"/>
              <w:bottom w:val="single" w:color="000000" w:sz="6" w:space="0"/>
              <w:right w:val="single" w:color="000000" w:sz="6" w:space="0"/>
            </w:tcBorders>
            <w:vAlign w:val="center"/>
          </w:tcPr>
          <w:p w14:paraId="04623D31">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62B46E25">
            <w:pPr>
              <w:pStyle w:val="15"/>
              <w:rPr>
                <w:rFonts w:hAnsiTheme="minorHAnsi"/>
                <w:kern w:val="2"/>
              </w:rPr>
            </w:pPr>
            <w:r>
              <w:rPr>
                <w:rFonts w:hint="eastAsia" w:hAnsiTheme="minorHAnsi"/>
                <w:kern w:val="2"/>
                <w:lang w:val="uk-UA"/>
              </w:rPr>
              <w:t>培训按时完成情况</w:t>
            </w:r>
          </w:p>
        </w:tc>
      </w:tr>
      <w:tr w14:paraId="313C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1781" w:type="dxa"/>
            <w:vMerge w:val="continue"/>
            <w:tcBorders>
              <w:top w:val="single" w:color="000000" w:sz="6" w:space="0"/>
              <w:left w:val="single" w:color="000000" w:sz="6" w:space="0"/>
              <w:bottom w:val="single" w:color="000000" w:sz="6" w:space="0"/>
              <w:right w:val="single" w:color="000000" w:sz="6" w:space="0"/>
            </w:tcBorders>
            <w:vAlign w:val="center"/>
          </w:tcPr>
          <w:p w14:paraId="768FE5AA">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46096051">
            <w:pPr>
              <w:pStyle w:val="15"/>
              <w:rPr>
                <w:rFonts w:hAnsiTheme="minorHAnsi"/>
                <w:kern w:val="2"/>
              </w:rPr>
            </w:pPr>
            <w:r>
              <w:rPr>
                <w:rFonts w:hint="eastAsia" w:hAnsiTheme="minorHAnsi"/>
                <w:kern w:val="2"/>
                <w:lang w:val="uk-UA"/>
              </w:rPr>
              <w:t>成本指标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1C399F4F">
            <w:pPr>
              <w:pStyle w:val="15"/>
              <w:rPr>
                <w:rFonts w:hAnsiTheme="minorHAnsi"/>
                <w:kern w:val="2"/>
              </w:rPr>
            </w:pPr>
            <w:r>
              <w:rPr>
                <w:rFonts w:hint="eastAsia" w:hAnsiTheme="minorHAnsi"/>
                <w:kern w:val="2"/>
                <w:lang w:val="uk-UA"/>
              </w:rPr>
              <w:t>培训费用</w:t>
            </w:r>
          </w:p>
        </w:tc>
        <w:tc>
          <w:tcPr>
            <w:tcW w:w="2658" w:type="dxa"/>
            <w:tcBorders>
              <w:top w:val="single" w:color="000000" w:sz="6" w:space="0"/>
              <w:left w:val="single" w:color="000000" w:sz="6" w:space="0"/>
              <w:bottom w:val="single" w:color="000000" w:sz="6" w:space="0"/>
              <w:right w:val="single" w:color="000000" w:sz="6" w:space="0"/>
            </w:tcBorders>
            <w:vAlign w:val="center"/>
          </w:tcPr>
          <w:p w14:paraId="5A42B18A">
            <w:pPr>
              <w:pStyle w:val="15"/>
              <w:rPr>
                <w:rFonts w:hAnsiTheme="minorHAnsi"/>
                <w:kern w:val="2"/>
              </w:rPr>
            </w:pPr>
            <w:r>
              <w:rPr>
                <w:rFonts w:hint="eastAsia" w:hAnsiTheme="minorHAnsi"/>
                <w:kern w:val="2"/>
                <w:lang w:val="uk-UA"/>
              </w:rPr>
              <w:t>培训费用</w:t>
            </w:r>
          </w:p>
        </w:tc>
        <w:tc>
          <w:tcPr>
            <w:tcW w:w="1328" w:type="dxa"/>
            <w:tcBorders>
              <w:top w:val="single" w:color="000000" w:sz="6" w:space="0"/>
              <w:left w:val="single" w:color="000000" w:sz="6" w:space="0"/>
              <w:bottom w:val="single" w:color="000000" w:sz="6" w:space="0"/>
              <w:right w:val="single" w:color="000000" w:sz="6" w:space="0"/>
            </w:tcBorders>
            <w:vAlign w:val="center"/>
          </w:tcPr>
          <w:p w14:paraId="113889C6">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2951CF68">
            <w:pPr>
              <w:pStyle w:val="15"/>
              <w:rPr>
                <w:rFonts w:hAnsiTheme="minorHAnsi"/>
                <w:kern w:val="2"/>
              </w:rPr>
            </w:pPr>
            <w:r>
              <w:rPr>
                <w:rFonts w:hint="eastAsia" w:hAnsiTheme="minorHAnsi"/>
                <w:kern w:val="2"/>
                <w:lang w:val="uk-UA"/>
              </w:rPr>
              <w:t>培训费用</w:t>
            </w:r>
          </w:p>
        </w:tc>
      </w:tr>
      <w:tr w14:paraId="4C4C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1781" w:type="dxa"/>
            <w:vMerge w:val="restart"/>
            <w:tcBorders>
              <w:top w:val="single" w:color="000000" w:sz="6" w:space="0"/>
              <w:left w:val="single" w:color="000000" w:sz="6" w:space="0"/>
              <w:bottom w:val="single" w:color="000000" w:sz="6" w:space="0"/>
              <w:right w:val="single" w:color="000000" w:sz="6" w:space="0"/>
            </w:tcBorders>
            <w:vAlign w:val="center"/>
          </w:tcPr>
          <w:p w14:paraId="5FF13B88">
            <w:pPr>
              <w:pStyle w:val="17"/>
              <w:rPr>
                <w:rFonts w:hAnsiTheme="minorHAnsi"/>
                <w:kern w:val="2"/>
              </w:rPr>
            </w:pPr>
            <w:r>
              <w:rPr>
                <w:rFonts w:hint="eastAsia" w:hAnsiTheme="minorHAnsi"/>
                <w:kern w:val="2"/>
                <w:lang w:val="uk-UA"/>
              </w:rPr>
              <w:t>效益指标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1D4970E1">
            <w:pPr>
              <w:pStyle w:val="15"/>
              <w:rPr>
                <w:rFonts w:hAnsiTheme="minorHAnsi"/>
                <w:kern w:val="2"/>
              </w:rPr>
            </w:pPr>
            <w:r>
              <w:rPr>
                <w:rFonts w:hint="eastAsia" w:hAnsiTheme="minorHAnsi"/>
                <w:kern w:val="2"/>
                <w:lang w:val="uk-UA"/>
              </w:rPr>
              <w:t>经济效益指标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16E2493C">
            <w:pPr>
              <w:pStyle w:val="15"/>
              <w:rPr>
                <w:rFonts w:hAnsiTheme="minorHAnsi"/>
                <w:kern w:val="2"/>
              </w:rPr>
            </w:pPr>
            <w:r>
              <w:rPr>
                <w:rFonts w:hint="eastAsia" w:hAnsiTheme="minorHAnsi"/>
                <w:kern w:val="2"/>
                <w:lang w:val="uk-UA"/>
              </w:rPr>
              <w:t>培训工作经济效益提升</w:t>
            </w:r>
          </w:p>
        </w:tc>
        <w:tc>
          <w:tcPr>
            <w:tcW w:w="2658" w:type="dxa"/>
            <w:tcBorders>
              <w:top w:val="single" w:color="000000" w:sz="6" w:space="0"/>
              <w:left w:val="single" w:color="000000" w:sz="6" w:space="0"/>
              <w:bottom w:val="single" w:color="000000" w:sz="6" w:space="0"/>
              <w:right w:val="single" w:color="000000" w:sz="6" w:space="0"/>
            </w:tcBorders>
            <w:vAlign w:val="center"/>
          </w:tcPr>
          <w:p w14:paraId="6E2180FC">
            <w:pPr>
              <w:pStyle w:val="15"/>
              <w:rPr>
                <w:rFonts w:hAnsiTheme="minorHAnsi"/>
                <w:kern w:val="2"/>
              </w:rPr>
            </w:pPr>
            <w:r>
              <w:rPr>
                <w:rFonts w:hint="eastAsia" w:hAnsiTheme="minorHAnsi"/>
                <w:kern w:val="2"/>
                <w:lang w:val="uk-UA"/>
              </w:rPr>
              <w:t>培训工作经济效益提升</w:t>
            </w:r>
          </w:p>
        </w:tc>
        <w:tc>
          <w:tcPr>
            <w:tcW w:w="1328" w:type="dxa"/>
            <w:tcBorders>
              <w:top w:val="single" w:color="000000" w:sz="6" w:space="0"/>
              <w:left w:val="single" w:color="000000" w:sz="6" w:space="0"/>
              <w:bottom w:val="single" w:color="000000" w:sz="6" w:space="0"/>
              <w:right w:val="single" w:color="000000" w:sz="6" w:space="0"/>
            </w:tcBorders>
            <w:vAlign w:val="center"/>
          </w:tcPr>
          <w:p w14:paraId="287FC950">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57159325">
            <w:pPr>
              <w:pStyle w:val="15"/>
              <w:rPr>
                <w:rFonts w:hAnsiTheme="minorHAnsi"/>
                <w:kern w:val="2"/>
              </w:rPr>
            </w:pPr>
            <w:r>
              <w:rPr>
                <w:rFonts w:hint="eastAsia" w:hAnsiTheme="minorHAnsi"/>
                <w:kern w:val="2"/>
                <w:lang w:val="uk-UA"/>
              </w:rPr>
              <w:t>培训工作经济效益提升</w:t>
            </w:r>
          </w:p>
        </w:tc>
      </w:tr>
      <w:tr w14:paraId="622F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1781" w:type="dxa"/>
            <w:vMerge w:val="continue"/>
            <w:tcBorders>
              <w:top w:val="single" w:color="000000" w:sz="6" w:space="0"/>
              <w:left w:val="single" w:color="000000" w:sz="6" w:space="0"/>
              <w:bottom w:val="single" w:color="000000" w:sz="6" w:space="0"/>
              <w:right w:val="single" w:color="000000" w:sz="6" w:space="0"/>
            </w:tcBorders>
            <w:vAlign w:val="center"/>
          </w:tcPr>
          <w:p w14:paraId="11546F82">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0A91AA07">
            <w:pPr>
              <w:pStyle w:val="15"/>
              <w:rPr>
                <w:rFonts w:hAnsiTheme="minorHAnsi"/>
                <w:kern w:val="2"/>
              </w:rPr>
            </w:pPr>
            <w:r>
              <w:rPr>
                <w:rFonts w:hint="eastAsia" w:hAnsiTheme="minorHAnsi"/>
                <w:kern w:val="2"/>
                <w:lang w:val="uk-UA"/>
              </w:rPr>
              <w:t>社会效益指标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536FD631">
            <w:pPr>
              <w:pStyle w:val="15"/>
              <w:rPr>
                <w:rFonts w:hAnsiTheme="minorHAnsi"/>
                <w:kern w:val="2"/>
              </w:rPr>
            </w:pPr>
            <w:r>
              <w:rPr>
                <w:rFonts w:hint="eastAsia" w:hAnsiTheme="minorHAnsi"/>
                <w:kern w:val="2"/>
                <w:lang w:val="uk-UA"/>
              </w:rPr>
              <w:t>培训效果影响程度</w:t>
            </w:r>
          </w:p>
        </w:tc>
        <w:tc>
          <w:tcPr>
            <w:tcW w:w="2658" w:type="dxa"/>
            <w:tcBorders>
              <w:top w:val="single" w:color="000000" w:sz="6" w:space="0"/>
              <w:left w:val="single" w:color="000000" w:sz="6" w:space="0"/>
              <w:bottom w:val="single" w:color="000000" w:sz="6" w:space="0"/>
              <w:right w:val="single" w:color="000000" w:sz="6" w:space="0"/>
            </w:tcBorders>
            <w:vAlign w:val="center"/>
          </w:tcPr>
          <w:p w14:paraId="17944BC9">
            <w:pPr>
              <w:pStyle w:val="15"/>
              <w:rPr>
                <w:rFonts w:hAnsiTheme="minorHAnsi"/>
                <w:kern w:val="2"/>
              </w:rPr>
            </w:pPr>
            <w:r>
              <w:rPr>
                <w:rFonts w:hint="eastAsia" w:hAnsiTheme="minorHAnsi"/>
                <w:kern w:val="2"/>
                <w:lang w:val="uk-UA"/>
              </w:rPr>
              <w:t>培训效果影响程度</w:t>
            </w:r>
          </w:p>
        </w:tc>
        <w:tc>
          <w:tcPr>
            <w:tcW w:w="1328" w:type="dxa"/>
            <w:tcBorders>
              <w:top w:val="single" w:color="000000" w:sz="6" w:space="0"/>
              <w:left w:val="single" w:color="000000" w:sz="6" w:space="0"/>
              <w:bottom w:val="single" w:color="000000" w:sz="6" w:space="0"/>
              <w:right w:val="single" w:color="000000" w:sz="6" w:space="0"/>
            </w:tcBorders>
            <w:vAlign w:val="center"/>
          </w:tcPr>
          <w:p w14:paraId="6A4457A0">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53637644">
            <w:pPr>
              <w:pStyle w:val="15"/>
              <w:rPr>
                <w:rFonts w:hAnsiTheme="minorHAnsi"/>
                <w:kern w:val="2"/>
              </w:rPr>
            </w:pPr>
            <w:r>
              <w:rPr>
                <w:rFonts w:hint="eastAsia" w:hAnsiTheme="minorHAnsi"/>
                <w:kern w:val="2"/>
                <w:lang w:val="uk-UA"/>
              </w:rPr>
              <w:t>培训效果影响程度</w:t>
            </w:r>
          </w:p>
        </w:tc>
      </w:tr>
      <w:tr w14:paraId="3BB8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1781" w:type="dxa"/>
            <w:vMerge w:val="continue"/>
            <w:tcBorders>
              <w:top w:val="single" w:color="000000" w:sz="6" w:space="0"/>
              <w:left w:val="single" w:color="000000" w:sz="6" w:space="0"/>
              <w:bottom w:val="single" w:color="000000" w:sz="6" w:space="0"/>
              <w:right w:val="single" w:color="000000" w:sz="6" w:space="0"/>
            </w:tcBorders>
            <w:vAlign w:val="center"/>
          </w:tcPr>
          <w:p w14:paraId="05C1BC7C">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5490ABB6">
            <w:pPr>
              <w:pStyle w:val="15"/>
              <w:rPr>
                <w:rFonts w:hAnsiTheme="minorHAnsi"/>
                <w:kern w:val="2"/>
              </w:rPr>
            </w:pPr>
            <w:r>
              <w:rPr>
                <w:rFonts w:hint="eastAsia" w:hAnsiTheme="minorHAnsi"/>
                <w:kern w:val="2"/>
                <w:lang w:val="uk-UA"/>
              </w:rPr>
              <w:t>生态效益指标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6C8F79F2">
            <w:pPr>
              <w:pStyle w:val="15"/>
              <w:rPr>
                <w:rFonts w:hAnsiTheme="minorHAnsi"/>
                <w:kern w:val="2"/>
              </w:rPr>
            </w:pPr>
            <w:r>
              <w:rPr>
                <w:rFonts w:hint="eastAsia" w:hAnsiTheme="minorHAnsi"/>
                <w:kern w:val="2"/>
                <w:lang w:val="uk-UA"/>
              </w:rPr>
              <w:t>结果准确性</w:t>
            </w:r>
          </w:p>
        </w:tc>
        <w:tc>
          <w:tcPr>
            <w:tcW w:w="2658" w:type="dxa"/>
            <w:tcBorders>
              <w:top w:val="single" w:color="000000" w:sz="6" w:space="0"/>
              <w:left w:val="single" w:color="000000" w:sz="6" w:space="0"/>
              <w:bottom w:val="single" w:color="000000" w:sz="6" w:space="0"/>
              <w:right w:val="single" w:color="000000" w:sz="6" w:space="0"/>
            </w:tcBorders>
            <w:vAlign w:val="center"/>
          </w:tcPr>
          <w:p w14:paraId="26C9631D">
            <w:pPr>
              <w:pStyle w:val="15"/>
              <w:rPr>
                <w:rFonts w:hAnsiTheme="minorHAnsi"/>
                <w:kern w:val="2"/>
              </w:rPr>
            </w:pPr>
            <w:r>
              <w:rPr>
                <w:rFonts w:hint="eastAsia" w:hAnsiTheme="minorHAnsi"/>
                <w:kern w:val="2"/>
                <w:lang w:val="uk-UA"/>
              </w:rPr>
              <w:t>结果准确性</w:t>
            </w:r>
          </w:p>
        </w:tc>
        <w:tc>
          <w:tcPr>
            <w:tcW w:w="1328" w:type="dxa"/>
            <w:tcBorders>
              <w:top w:val="single" w:color="000000" w:sz="6" w:space="0"/>
              <w:left w:val="single" w:color="000000" w:sz="6" w:space="0"/>
              <w:bottom w:val="single" w:color="000000" w:sz="6" w:space="0"/>
              <w:right w:val="single" w:color="000000" w:sz="6" w:space="0"/>
            </w:tcBorders>
            <w:vAlign w:val="center"/>
          </w:tcPr>
          <w:p w14:paraId="2136D320">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0418CCEA">
            <w:pPr>
              <w:pStyle w:val="15"/>
              <w:rPr>
                <w:rFonts w:hAnsiTheme="minorHAnsi"/>
                <w:kern w:val="2"/>
              </w:rPr>
            </w:pPr>
            <w:r>
              <w:rPr>
                <w:rFonts w:hint="eastAsia" w:hAnsiTheme="minorHAnsi"/>
                <w:kern w:val="2"/>
                <w:lang w:val="uk-UA"/>
              </w:rPr>
              <w:t>培训效果影响程度</w:t>
            </w:r>
          </w:p>
        </w:tc>
      </w:tr>
      <w:tr w14:paraId="3152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7" w:hRule="atLeast"/>
          <w:jc w:val="center"/>
        </w:trPr>
        <w:tc>
          <w:tcPr>
            <w:tcW w:w="1781" w:type="dxa"/>
            <w:vMerge w:val="continue"/>
            <w:tcBorders>
              <w:top w:val="single" w:color="000000" w:sz="6" w:space="0"/>
              <w:left w:val="single" w:color="000000" w:sz="6" w:space="0"/>
              <w:bottom w:val="single" w:color="000000" w:sz="6" w:space="0"/>
              <w:right w:val="single" w:color="000000" w:sz="6" w:space="0"/>
            </w:tcBorders>
            <w:vAlign w:val="center"/>
          </w:tcPr>
          <w:p w14:paraId="7254ED6A">
            <w:pPr>
              <w:rPr>
                <w:rFonts w:ascii="方正书宋_GBK" w:eastAsia="方正书宋_GBK" w:cs="方正书宋_GBK"/>
                <w:szCs w:val="24"/>
                <w:lang w:eastAsia="uk-UA"/>
              </w:rPr>
            </w:pPr>
          </w:p>
        </w:tc>
        <w:tc>
          <w:tcPr>
            <w:tcW w:w="1329" w:type="dxa"/>
            <w:tcBorders>
              <w:top w:val="single" w:color="000000" w:sz="6" w:space="0"/>
              <w:left w:val="single" w:color="000000" w:sz="6" w:space="0"/>
              <w:bottom w:val="single" w:color="000000" w:sz="6" w:space="0"/>
              <w:right w:val="single" w:color="000000" w:sz="6" w:space="0"/>
            </w:tcBorders>
            <w:vAlign w:val="center"/>
          </w:tcPr>
          <w:p w14:paraId="6243C1ED">
            <w:pPr>
              <w:pStyle w:val="15"/>
              <w:rPr>
                <w:rFonts w:hAnsiTheme="minorHAnsi"/>
                <w:kern w:val="2"/>
              </w:rPr>
            </w:pPr>
            <w:r>
              <w:rPr>
                <w:rFonts w:hint="eastAsia" w:hAnsiTheme="minorHAnsi"/>
                <w:kern w:val="2"/>
                <w:lang w:val="uk-UA"/>
              </w:rPr>
              <w:t>可持续影响指标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242AE6B6">
            <w:pPr>
              <w:pStyle w:val="15"/>
              <w:rPr>
                <w:rFonts w:hAnsiTheme="minorHAnsi"/>
                <w:kern w:val="2"/>
              </w:rPr>
            </w:pPr>
            <w:r>
              <w:rPr>
                <w:rFonts w:hint="eastAsia" w:hAnsiTheme="minorHAnsi"/>
                <w:kern w:val="2"/>
                <w:lang w:val="uk-UA"/>
              </w:rPr>
              <w:t>人数</w:t>
            </w:r>
          </w:p>
        </w:tc>
        <w:tc>
          <w:tcPr>
            <w:tcW w:w="2658" w:type="dxa"/>
            <w:tcBorders>
              <w:top w:val="single" w:color="000000" w:sz="6" w:space="0"/>
              <w:left w:val="single" w:color="000000" w:sz="6" w:space="0"/>
              <w:bottom w:val="single" w:color="000000" w:sz="6" w:space="0"/>
              <w:right w:val="single" w:color="000000" w:sz="6" w:space="0"/>
            </w:tcBorders>
            <w:vAlign w:val="center"/>
          </w:tcPr>
          <w:p w14:paraId="51B3B622">
            <w:pPr>
              <w:pStyle w:val="15"/>
              <w:rPr>
                <w:rFonts w:hAnsiTheme="minorHAnsi"/>
                <w:kern w:val="2"/>
              </w:rPr>
            </w:pPr>
            <w:r>
              <w:rPr>
                <w:rFonts w:hint="eastAsia" w:hAnsiTheme="minorHAnsi"/>
                <w:kern w:val="2"/>
                <w:lang w:val="uk-UA"/>
              </w:rPr>
              <w:t>人数</w:t>
            </w:r>
          </w:p>
        </w:tc>
        <w:tc>
          <w:tcPr>
            <w:tcW w:w="1328" w:type="dxa"/>
            <w:tcBorders>
              <w:top w:val="single" w:color="000000" w:sz="6" w:space="0"/>
              <w:left w:val="single" w:color="000000" w:sz="6" w:space="0"/>
              <w:bottom w:val="single" w:color="000000" w:sz="6" w:space="0"/>
              <w:right w:val="single" w:color="000000" w:sz="6" w:space="0"/>
            </w:tcBorders>
            <w:vAlign w:val="center"/>
          </w:tcPr>
          <w:p w14:paraId="4663660E">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554566A6">
            <w:pPr>
              <w:pStyle w:val="15"/>
              <w:rPr>
                <w:rFonts w:hAnsiTheme="minorHAnsi"/>
                <w:kern w:val="2"/>
              </w:rPr>
            </w:pPr>
            <w:r>
              <w:rPr>
                <w:rFonts w:hint="eastAsia" w:hAnsiTheme="minorHAnsi"/>
                <w:kern w:val="2"/>
                <w:lang w:val="uk-UA"/>
              </w:rPr>
              <w:t>结果准确性</w:t>
            </w:r>
          </w:p>
        </w:tc>
      </w:tr>
      <w:tr w14:paraId="3585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1781" w:type="dxa"/>
            <w:tcBorders>
              <w:top w:val="single" w:color="000000" w:sz="6" w:space="0"/>
              <w:left w:val="single" w:color="000000" w:sz="6" w:space="0"/>
              <w:bottom w:val="single" w:color="000000" w:sz="6" w:space="0"/>
              <w:right w:val="single" w:color="000000" w:sz="6" w:space="0"/>
            </w:tcBorders>
            <w:vAlign w:val="center"/>
          </w:tcPr>
          <w:p w14:paraId="6C6B3206">
            <w:pPr>
              <w:pStyle w:val="17"/>
              <w:rPr>
                <w:rFonts w:hAnsiTheme="minorHAnsi"/>
                <w:kern w:val="2"/>
              </w:rPr>
            </w:pPr>
            <w:r>
              <w:rPr>
                <w:rFonts w:hint="eastAsia" w:hAnsiTheme="minorHAnsi"/>
                <w:kern w:val="2"/>
                <w:lang w:val="uk-UA"/>
              </w:rPr>
              <w:t>满意度指标</w:t>
            </w:r>
          </w:p>
        </w:tc>
        <w:tc>
          <w:tcPr>
            <w:tcW w:w="1329" w:type="dxa"/>
            <w:tcBorders>
              <w:top w:val="single" w:color="000000" w:sz="6" w:space="0"/>
              <w:left w:val="single" w:color="000000" w:sz="6" w:space="0"/>
              <w:bottom w:val="single" w:color="000000" w:sz="6" w:space="0"/>
              <w:right w:val="single" w:color="000000" w:sz="6" w:space="0"/>
            </w:tcBorders>
            <w:vAlign w:val="center"/>
          </w:tcPr>
          <w:p w14:paraId="04B4599B">
            <w:pPr>
              <w:pStyle w:val="15"/>
              <w:rPr>
                <w:rFonts w:hAnsiTheme="minorHAnsi"/>
                <w:kern w:val="2"/>
              </w:rPr>
            </w:pPr>
            <w:r>
              <w:rPr>
                <w:rFonts w:hint="eastAsia" w:hAnsiTheme="minorHAnsi"/>
                <w:kern w:val="2"/>
                <w:lang w:val="uk-UA"/>
              </w:rPr>
              <w:t>服务对象满意度指标</w:t>
            </w:r>
          </w:p>
        </w:tc>
        <w:tc>
          <w:tcPr>
            <w:tcW w:w="1328" w:type="dxa"/>
            <w:tcBorders>
              <w:top w:val="single" w:color="000000" w:sz="6" w:space="0"/>
              <w:left w:val="single" w:color="000000" w:sz="6" w:space="0"/>
              <w:bottom w:val="single" w:color="000000" w:sz="6" w:space="0"/>
              <w:right w:val="single" w:color="000000" w:sz="6" w:space="0"/>
            </w:tcBorders>
            <w:vAlign w:val="center"/>
          </w:tcPr>
          <w:p w14:paraId="5D535A9D">
            <w:pPr>
              <w:pStyle w:val="15"/>
              <w:rPr>
                <w:rFonts w:hAnsiTheme="minorHAnsi"/>
                <w:kern w:val="2"/>
              </w:rPr>
            </w:pPr>
            <w:r>
              <w:rPr>
                <w:rFonts w:hint="eastAsia" w:hAnsiTheme="minorHAnsi"/>
                <w:kern w:val="2"/>
                <w:lang w:val="uk-UA"/>
              </w:rPr>
              <w:t>满意率</w:t>
            </w:r>
          </w:p>
        </w:tc>
        <w:tc>
          <w:tcPr>
            <w:tcW w:w="2658" w:type="dxa"/>
            <w:tcBorders>
              <w:top w:val="single" w:color="000000" w:sz="6" w:space="0"/>
              <w:left w:val="single" w:color="000000" w:sz="6" w:space="0"/>
              <w:bottom w:val="single" w:color="000000" w:sz="6" w:space="0"/>
              <w:right w:val="single" w:color="000000" w:sz="6" w:space="0"/>
            </w:tcBorders>
            <w:vAlign w:val="center"/>
          </w:tcPr>
          <w:p w14:paraId="56D1D8C3">
            <w:pPr>
              <w:pStyle w:val="15"/>
              <w:rPr>
                <w:rFonts w:hAnsiTheme="minorHAnsi"/>
                <w:kern w:val="2"/>
              </w:rPr>
            </w:pPr>
            <w:r>
              <w:rPr>
                <w:rFonts w:hint="eastAsia" w:hAnsiTheme="minorHAnsi"/>
                <w:kern w:val="2"/>
                <w:lang w:val="uk-UA"/>
              </w:rPr>
              <w:t>满意率</w:t>
            </w:r>
          </w:p>
        </w:tc>
        <w:tc>
          <w:tcPr>
            <w:tcW w:w="1328" w:type="dxa"/>
            <w:tcBorders>
              <w:top w:val="single" w:color="000000" w:sz="6" w:space="0"/>
              <w:left w:val="single" w:color="000000" w:sz="6" w:space="0"/>
              <w:bottom w:val="single" w:color="000000" w:sz="6" w:space="0"/>
              <w:right w:val="single" w:color="000000" w:sz="6" w:space="0"/>
            </w:tcBorders>
            <w:vAlign w:val="center"/>
          </w:tcPr>
          <w:p w14:paraId="1EF6F24D">
            <w:pPr>
              <w:pStyle w:val="15"/>
              <w:rPr>
                <w:rFonts w:hAnsiTheme="minorHAnsi"/>
                <w:kern w:val="2"/>
              </w:rPr>
            </w:pPr>
            <w:r>
              <w:rPr>
                <w:rFonts w:hint="eastAsia" w:hAnsiTheme="minorHAnsi"/>
                <w:kern w:val="2"/>
              </w:rPr>
              <w:t>≥95.95</w:t>
            </w:r>
          </w:p>
        </w:tc>
        <w:tc>
          <w:tcPr>
            <w:tcW w:w="1328" w:type="dxa"/>
            <w:tcBorders>
              <w:top w:val="single" w:color="000000" w:sz="6" w:space="0"/>
              <w:left w:val="single" w:color="000000" w:sz="6" w:space="0"/>
              <w:bottom w:val="single" w:color="000000" w:sz="6" w:space="0"/>
              <w:right w:val="single" w:color="000000" w:sz="6" w:space="0"/>
            </w:tcBorders>
            <w:vAlign w:val="center"/>
          </w:tcPr>
          <w:p w14:paraId="0D98119C">
            <w:pPr>
              <w:pStyle w:val="15"/>
              <w:rPr>
                <w:rFonts w:hAnsiTheme="minorHAnsi"/>
                <w:kern w:val="2"/>
              </w:rPr>
            </w:pPr>
            <w:r>
              <w:rPr>
                <w:rFonts w:hint="eastAsia" w:hAnsiTheme="minorHAnsi"/>
                <w:kern w:val="2"/>
                <w:lang w:val="uk-UA"/>
              </w:rPr>
              <w:t>满意率</w:t>
            </w:r>
          </w:p>
        </w:tc>
      </w:tr>
    </w:tbl>
    <w:p w14:paraId="76295052">
      <w:pPr>
        <w:tabs>
          <w:tab w:val="left" w:pos="1525"/>
        </w:tabs>
        <w:spacing w:line="492" w:lineRule="exact"/>
        <w:ind w:right="1124" w:firstLine="281" w:firstLineChars="100"/>
        <w:rPr>
          <w:rFonts w:ascii="黑体" w:hAnsi="黑体" w:eastAsia="黑体"/>
          <w:b/>
          <w:sz w:val="28"/>
        </w:rPr>
      </w:pPr>
      <w:r>
        <w:rPr>
          <w:rFonts w:ascii="黑体" w:hAnsi="黑体" w:eastAsia="黑体"/>
          <w:b/>
          <w:sz w:val="28"/>
        </w:rPr>
        <w:t>16</w:t>
      </w:r>
      <w:r>
        <w:rPr>
          <w:rFonts w:hint="eastAsia" w:ascii="黑体" w:hAnsi="黑体" w:eastAsia="黑体"/>
          <w:b/>
          <w:sz w:val="28"/>
        </w:rPr>
        <w:t>1</w:t>
      </w:r>
      <w:r>
        <w:rPr>
          <w:rFonts w:ascii="黑体" w:hAnsi="黑体" w:eastAsia="黑体"/>
          <w:b/>
          <w:sz w:val="28"/>
        </w:rPr>
        <w:t>.国有企业退休人员社会化管理补助资金绩效目标表</w:t>
      </w:r>
    </w:p>
    <w:p w14:paraId="13785F06">
      <w:pPr>
        <w:spacing w:line="386" w:lineRule="exact"/>
        <w:rPr>
          <w:rFonts w:ascii="微软雅黑" w:eastAsia="微软雅黑"/>
          <w:b/>
        </w:rPr>
      </w:pPr>
      <w:r>
        <w:rPr>
          <w:rFonts w:hint="eastAsia"/>
          <w:b/>
        </w:rPr>
        <w:t>318001</w:t>
      </w:r>
      <w:r>
        <w:rPr>
          <w:rFonts w:hint="eastAsia"/>
          <w:b/>
          <w:lang w:val="uk-UA"/>
        </w:rPr>
        <w:t>宁晋县财政局本级</w:t>
      </w:r>
    </w:p>
    <w:tbl>
      <w:tblPr>
        <w:tblStyle w:val="6"/>
        <w:tblW w:w="9924" w:type="dxa"/>
        <w:tblInd w:w="-41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91"/>
        <w:gridCol w:w="1129"/>
        <w:gridCol w:w="1275"/>
        <w:gridCol w:w="2043"/>
        <w:gridCol w:w="1702"/>
        <w:gridCol w:w="1984"/>
      </w:tblGrid>
      <w:tr w14:paraId="0662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791" w:type="dxa"/>
          </w:tcPr>
          <w:p w14:paraId="322954D1">
            <w:pPr>
              <w:pStyle w:val="19"/>
              <w:spacing w:before="111"/>
              <w:ind w:right="136"/>
              <w:jc w:val="right"/>
              <w:rPr>
                <w:rFonts w:ascii="微软雅黑" w:eastAsia="微软雅黑"/>
                <w:b/>
                <w:sz w:val="21"/>
              </w:rPr>
            </w:pPr>
            <w:r>
              <w:rPr>
                <w:rFonts w:hint="eastAsia" w:ascii="微软雅黑" w:eastAsia="微软雅黑"/>
                <w:b/>
                <w:sz w:val="21"/>
              </w:rPr>
              <w:t>绩效目标</w:t>
            </w:r>
          </w:p>
        </w:tc>
        <w:tc>
          <w:tcPr>
            <w:tcW w:w="8133" w:type="dxa"/>
            <w:gridSpan w:val="5"/>
          </w:tcPr>
          <w:p w14:paraId="680F13E2">
            <w:pPr>
              <w:pStyle w:val="19"/>
              <w:spacing w:before="29"/>
              <w:ind w:left="100"/>
              <w:rPr>
                <w:sz w:val="21"/>
              </w:rPr>
            </w:pPr>
            <w:r>
              <w:rPr>
                <w:sz w:val="21"/>
              </w:rPr>
              <w:t>企业退休人员管理服务相关工作与原企业分离，并且不再承担移交后的退休人员社</w:t>
            </w:r>
          </w:p>
          <w:p w14:paraId="5FA21783">
            <w:pPr>
              <w:pStyle w:val="19"/>
              <w:spacing w:before="31" w:line="264" w:lineRule="exact"/>
              <w:ind w:left="100"/>
              <w:rPr>
                <w:sz w:val="21"/>
              </w:rPr>
            </w:pPr>
            <w:r>
              <w:rPr>
                <w:sz w:val="21"/>
              </w:rPr>
              <w:t>会化管理服务费用。</w:t>
            </w:r>
          </w:p>
        </w:tc>
      </w:tr>
      <w:tr w14:paraId="39D0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5" w:hRule="atLeast"/>
        </w:trPr>
        <w:tc>
          <w:tcPr>
            <w:tcW w:w="1791" w:type="dxa"/>
          </w:tcPr>
          <w:p w14:paraId="217DA6EA">
            <w:pPr>
              <w:pStyle w:val="19"/>
              <w:spacing w:before="10" w:line="365" w:lineRule="exact"/>
              <w:ind w:right="136"/>
              <w:jc w:val="right"/>
              <w:rPr>
                <w:rFonts w:ascii="微软雅黑" w:eastAsia="微软雅黑"/>
                <w:b/>
                <w:sz w:val="21"/>
              </w:rPr>
            </w:pPr>
            <w:r>
              <w:rPr>
                <w:rFonts w:hint="eastAsia" w:ascii="微软雅黑" w:eastAsia="微软雅黑"/>
                <w:b/>
                <w:sz w:val="21"/>
              </w:rPr>
              <w:t>一级指标</w:t>
            </w:r>
          </w:p>
        </w:tc>
        <w:tc>
          <w:tcPr>
            <w:tcW w:w="1129" w:type="dxa"/>
          </w:tcPr>
          <w:p w14:paraId="0DA04456">
            <w:pPr>
              <w:pStyle w:val="19"/>
              <w:spacing w:before="10" w:line="365" w:lineRule="exact"/>
              <w:ind w:left="117" w:right="113"/>
              <w:jc w:val="center"/>
              <w:rPr>
                <w:rFonts w:ascii="微软雅黑" w:eastAsia="微软雅黑"/>
                <w:b/>
                <w:sz w:val="21"/>
              </w:rPr>
            </w:pPr>
            <w:r>
              <w:rPr>
                <w:rFonts w:hint="eastAsia" w:ascii="微软雅黑" w:eastAsia="微软雅黑"/>
                <w:b/>
                <w:sz w:val="21"/>
              </w:rPr>
              <w:t>二级指标</w:t>
            </w:r>
          </w:p>
        </w:tc>
        <w:tc>
          <w:tcPr>
            <w:tcW w:w="1275" w:type="dxa"/>
          </w:tcPr>
          <w:p w14:paraId="6E35AA10">
            <w:pPr>
              <w:pStyle w:val="19"/>
              <w:spacing w:before="10" w:line="365" w:lineRule="exact"/>
              <w:ind w:left="212"/>
              <w:rPr>
                <w:rFonts w:ascii="微软雅黑" w:eastAsia="微软雅黑"/>
                <w:b/>
                <w:sz w:val="21"/>
              </w:rPr>
            </w:pPr>
            <w:r>
              <w:rPr>
                <w:rFonts w:hint="eastAsia" w:ascii="微软雅黑" w:eastAsia="微软雅黑"/>
                <w:b/>
                <w:sz w:val="21"/>
              </w:rPr>
              <w:t>三级指标</w:t>
            </w:r>
          </w:p>
        </w:tc>
        <w:tc>
          <w:tcPr>
            <w:tcW w:w="2043" w:type="dxa"/>
          </w:tcPr>
          <w:p w14:paraId="55DE38E5">
            <w:pPr>
              <w:pStyle w:val="19"/>
              <w:spacing w:before="10" w:line="365" w:lineRule="exact"/>
              <w:ind w:left="23" w:right="8"/>
              <w:jc w:val="center"/>
              <w:rPr>
                <w:rFonts w:ascii="微软雅黑" w:eastAsia="微软雅黑"/>
                <w:b/>
                <w:sz w:val="21"/>
              </w:rPr>
            </w:pPr>
            <w:r>
              <w:rPr>
                <w:rFonts w:hint="eastAsia" w:ascii="微软雅黑" w:eastAsia="微软雅黑"/>
                <w:b/>
                <w:sz w:val="21"/>
              </w:rPr>
              <w:t>绩效指标描述</w:t>
            </w:r>
          </w:p>
        </w:tc>
        <w:tc>
          <w:tcPr>
            <w:tcW w:w="1702" w:type="dxa"/>
          </w:tcPr>
          <w:p w14:paraId="7E7BF47A">
            <w:pPr>
              <w:pStyle w:val="19"/>
              <w:spacing w:before="10" w:line="365" w:lineRule="exact"/>
              <w:ind w:left="86" w:right="76"/>
              <w:jc w:val="center"/>
              <w:rPr>
                <w:rFonts w:ascii="微软雅黑" w:eastAsia="微软雅黑"/>
                <w:b/>
                <w:sz w:val="21"/>
              </w:rPr>
            </w:pPr>
            <w:r>
              <w:rPr>
                <w:rFonts w:hint="eastAsia" w:ascii="微软雅黑" w:eastAsia="微软雅黑"/>
                <w:b/>
                <w:sz w:val="21"/>
              </w:rPr>
              <w:t>指标值</w:t>
            </w:r>
          </w:p>
        </w:tc>
        <w:tc>
          <w:tcPr>
            <w:tcW w:w="1984" w:type="dxa"/>
          </w:tcPr>
          <w:p w14:paraId="17469F69">
            <w:pPr>
              <w:pStyle w:val="19"/>
              <w:spacing w:before="10" w:line="365" w:lineRule="exact"/>
              <w:ind w:left="113" w:right="100"/>
              <w:jc w:val="center"/>
              <w:rPr>
                <w:rFonts w:ascii="微软雅黑" w:eastAsia="微软雅黑"/>
                <w:b/>
                <w:sz w:val="21"/>
              </w:rPr>
            </w:pPr>
            <w:r>
              <w:rPr>
                <w:rFonts w:hint="eastAsia" w:ascii="微软雅黑" w:eastAsia="微软雅黑"/>
                <w:b/>
                <w:sz w:val="21"/>
              </w:rPr>
              <w:t>指标值确定依据</w:t>
            </w:r>
          </w:p>
        </w:tc>
      </w:tr>
      <w:tr w14:paraId="7AED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01" w:hRule="atLeast"/>
        </w:trPr>
        <w:tc>
          <w:tcPr>
            <w:tcW w:w="1791" w:type="dxa"/>
            <w:vMerge w:val="restart"/>
          </w:tcPr>
          <w:p w14:paraId="7D8E9B7F">
            <w:pPr>
              <w:pStyle w:val="19"/>
              <w:rPr>
                <w:rFonts w:ascii="微软雅黑"/>
                <w:b/>
                <w:sz w:val="40"/>
              </w:rPr>
            </w:pPr>
          </w:p>
          <w:p w14:paraId="64100809">
            <w:pPr>
              <w:pStyle w:val="19"/>
              <w:rPr>
                <w:rFonts w:ascii="微软雅黑"/>
                <w:b/>
                <w:sz w:val="40"/>
              </w:rPr>
            </w:pPr>
          </w:p>
          <w:p w14:paraId="29AB4591">
            <w:pPr>
              <w:pStyle w:val="19"/>
              <w:rPr>
                <w:rFonts w:ascii="微软雅黑"/>
                <w:b/>
                <w:sz w:val="40"/>
              </w:rPr>
            </w:pPr>
          </w:p>
          <w:p w14:paraId="00CA969D">
            <w:pPr>
              <w:pStyle w:val="19"/>
              <w:rPr>
                <w:rFonts w:ascii="微软雅黑"/>
                <w:b/>
                <w:sz w:val="40"/>
              </w:rPr>
            </w:pPr>
          </w:p>
          <w:p w14:paraId="2AD4FA84">
            <w:pPr>
              <w:pStyle w:val="19"/>
              <w:rPr>
                <w:rFonts w:ascii="微软雅黑"/>
                <w:b/>
                <w:sz w:val="40"/>
              </w:rPr>
            </w:pPr>
          </w:p>
          <w:p w14:paraId="2033245C">
            <w:pPr>
              <w:pStyle w:val="19"/>
              <w:spacing w:before="13"/>
              <w:rPr>
                <w:rFonts w:ascii="微软雅黑"/>
                <w:b/>
              </w:rPr>
            </w:pPr>
          </w:p>
          <w:p w14:paraId="34D559AC">
            <w:pPr>
              <w:pStyle w:val="19"/>
              <w:ind w:left="144"/>
              <w:rPr>
                <w:sz w:val="21"/>
              </w:rPr>
            </w:pPr>
            <w:r>
              <w:rPr>
                <w:sz w:val="21"/>
              </w:rPr>
              <w:t>产出指标</w:t>
            </w:r>
          </w:p>
        </w:tc>
        <w:tc>
          <w:tcPr>
            <w:tcW w:w="1129" w:type="dxa"/>
          </w:tcPr>
          <w:p w14:paraId="372AD793">
            <w:pPr>
              <w:pStyle w:val="19"/>
              <w:spacing w:before="6"/>
              <w:rPr>
                <w:rFonts w:ascii="微软雅黑"/>
                <w:b/>
                <w:sz w:val="42"/>
              </w:rPr>
            </w:pPr>
          </w:p>
          <w:p w14:paraId="10F5EF9C">
            <w:pPr>
              <w:pStyle w:val="19"/>
              <w:ind w:left="119" w:right="112"/>
              <w:jc w:val="center"/>
              <w:rPr>
                <w:sz w:val="21"/>
              </w:rPr>
            </w:pPr>
            <w:r>
              <w:rPr>
                <w:sz w:val="21"/>
              </w:rPr>
              <w:t>数量指标</w:t>
            </w:r>
          </w:p>
        </w:tc>
        <w:tc>
          <w:tcPr>
            <w:tcW w:w="1275" w:type="dxa"/>
          </w:tcPr>
          <w:p w14:paraId="21655B5E">
            <w:pPr>
              <w:pStyle w:val="19"/>
              <w:spacing w:before="181" w:line="266" w:lineRule="auto"/>
              <w:ind w:left="109" w:right="94"/>
              <w:jc w:val="both"/>
              <w:rPr>
                <w:sz w:val="21"/>
              </w:rPr>
            </w:pPr>
            <w:r>
              <w:rPr>
                <w:sz w:val="21"/>
              </w:rPr>
              <w:t>企业退休人员管理服务相关工作与原企业分离的比例</w:t>
            </w:r>
          </w:p>
        </w:tc>
        <w:tc>
          <w:tcPr>
            <w:tcW w:w="2043" w:type="dxa"/>
          </w:tcPr>
          <w:p w14:paraId="0FDD5475">
            <w:pPr>
              <w:pStyle w:val="19"/>
              <w:spacing w:before="1" w:line="300" w:lineRule="atLeast"/>
              <w:ind w:left="96" w:right="81"/>
              <w:jc w:val="center"/>
              <w:rPr>
                <w:sz w:val="21"/>
              </w:rPr>
            </w:pPr>
            <w:r>
              <w:rPr>
                <w:sz w:val="21"/>
              </w:rPr>
              <w:t>企业已退休人员和之后新办理退休人员管理服务相关工作与原企业分离的比例</w:t>
            </w:r>
          </w:p>
        </w:tc>
        <w:tc>
          <w:tcPr>
            <w:tcW w:w="1702" w:type="dxa"/>
          </w:tcPr>
          <w:p w14:paraId="6A37FE48">
            <w:pPr>
              <w:pStyle w:val="19"/>
              <w:rPr>
                <w:rFonts w:ascii="微软雅黑"/>
                <w:b/>
              </w:rPr>
            </w:pPr>
          </w:p>
          <w:p w14:paraId="720E7526">
            <w:pPr>
              <w:pStyle w:val="19"/>
              <w:spacing w:before="2"/>
              <w:rPr>
                <w:rFonts w:ascii="微软雅黑"/>
                <w:b/>
                <w:sz w:val="21"/>
              </w:rPr>
            </w:pPr>
          </w:p>
          <w:p w14:paraId="4353C329">
            <w:pPr>
              <w:pStyle w:val="19"/>
              <w:ind w:left="89" w:right="76"/>
              <w:jc w:val="center"/>
              <w:rPr>
                <w:rFonts w:ascii="Times New Roman"/>
                <w:sz w:val="21"/>
              </w:rPr>
            </w:pPr>
            <w:r>
              <w:rPr>
                <w:rFonts w:ascii="Times New Roman"/>
                <w:sz w:val="21"/>
              </w:rPr>
              <w:t>100%</w:t>
            </w:r>
          </w:p>
        </w:tc>
        <w:tc>
          <w:tcPr>
            <w:tcW w:w="1984" w:type="dxa"/>
          </w:tcPr>
          <w:p w14:paraId="777D2D0C">
            <w:pPr>
              <w:pStyle w:val="19"/>
              <w:spacing w:before="1"/>
              <w:rPr>
                <w:rFonts w:ascii="微软雅黑"/>
                <w:b/>
                <w:sz w:val="26"/>
              </w:rPr>
            </w:pPr>
          </w:p>
          <w:p w14:paraId="0929CF5A">
            <w:pPr>
              <w:pStyle w:val="19"/>
              <w:spacing w:line="266" w:lineRule="auto"/>
              <w:ind w:left="113" w:right="100"/>
              <w:jc w:val="center"/>
              <w:rPr>
                <w:sz w:val="21"/>
              </w:rPr>
            </w:pPr>
            <w:r>
              <w:rPr>
                <w:sz w:val="21"/>
              </w:rPr>
              <w:t>《河北省国有企业退休人员社会化管理实施方案》</w:t>
            </w:r>
          </w:p>
        </w:tc>
      </w:tr>
      <w:tr w14:paraId="194AD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791" w:type="dxa"/>
            <w:vMerge w:val="continue"/>
            <w:tcBorders>
              <w:top w:val="nil"/>
            </w:tcBorders>
          </w:tcPr>
          <w:p w14:paraId="6BBA3F56">
            <w:pPr>
              <w:rPr>
                <w:sz w:val="2"/>
                <w:szCs w:val="2"/>
              </w:rPr>
            </w:pPr>
          </w:p>
        </w:tc>
        <w:tc>
          <w:tcPr>
            <w:tcW w:w="1129" w:type="dxa"/>
          </w:tcPr>
          <w:p w14:paraId="37289031">
            <w:pPr>
              <w:pStyle w:val="19"/>
              <w:spacing w:before="18"/>
              <w:rPr>
                <w:rFonts w:ascii="微软雅黑"/>
                <w:b/>
                <w:sz w:val="25"/>
              </w:rPr>
            </w:pPr>
          </w:p>
          <w:p w14:paraId="27066D54">
            <w:pPr>
              <w:pStyle w:val="19"/>
              <w:ind w:left="119" w:right="112"/>
              <w:jc w:val="center"/>
              <w:rPr>
                <w:sz w:val="21"/>
              </w:rPr>
            </w:pPr>
            <w:r>
              <w:rPr>
                <w:sz w:val="21"/>
              </w:rPr>
              <w:t>质量指标</w:t>
            </w:r>
          </w:p>
        </w:tc>
        <w:tc>
          <w:tcPr>
            <w:tcW w:w="1275" w:type="dxa"/>
          </w:tcPr>
          <w:p w14:paraId="2E0D09B5">
            <w:pPr>
              <w:pStyle w:val="19"/>
              <w:spacing w:before="330" w:line="266" w:lineRule="auto"/>
              <w:ind w:left="109" w:right="94"/>
              <w:rPr>
                <w:sz w:val="21"/>
              </w:rPr>
            </w:pPr>
            <w:r>
              <w:rPr>
                <w:sz w:val="21"/>
              </w:rPr>
              <w:t>补助资金拨付的规范性</w:t>
            </w:r>
          </w:p>
        </w:tc>
        <w:tc>
          <w:tcPr>
            <w:tcW w:w="2043" w:type="dxa"/>
          </w:tcPr>
          <w:p w14:paraId="6D210EB1">
            <w:pPr>
              <w:pStyle w:val="19"/>
              <w:spacing w:before="18"/>
              <w:rPr>
                <w:rFonts w:ascii="微软雅黑"/>
                <w:b/>
                <w:sz w:val="25"/>
              </w:rPr>
            </w:pPr>
          </w:p>
          <w:p w14:paraId="75CB014C">
            <w:pPr>
              <w:pStyle w:val="19"/>
              <w:ind w:left="20" w:right="8"/>
              <w:jc w:val="center"/>
              <w:rPr>
                <w:sz w:val="21"/>
              </w:rPr>
            </w:pPr>
            <w:r>
              <w:rPr>
                <w:sz w:val="21"/>
              </w:rPr>
              <w:t>是否规范</w:t>
            </w:r>
          </w:p>
        </w:tc>
        <w:tc>
          <w:tcPr>
            <w:tcW w:w="1702" w:type="dxa"/>
          </w:tcPr>
          <w:p w14:paraId="70FF1043">
            <w:pPr>
              <w:pStyle w:val="19"/>
              <w:spacing w:before="18"/>
              <w:rPr>
                <w:rFonts w:ascii="微软雅黑"/>
                <w:b/>
                <w:sz w:val="25"/>
              </w:rPr>
            </w:pPr>
          </w:p>
          <w:p w14:paraId="643B5852">
            <w:pPr>
              <w:pStyle w:val="19"/>
              <w:ind w:left="90" w:right="76"/>
              <w:jc w:val="center"/>
              <w:rPr>
                <w:sz w:val="21"/>
              </w:rPr>
            </w:pPr>
            <w:r>
              <w:rPr>
                <w:sz w:val="21"/>
              </w:rPr>
              <w:t>合规</w:t>
            </w:r>
          </w:p>
        </w:tc>
        <w:tc>
          <w:tcPr>
            <w:tcW w:w="1984" w:type="dxa"/>
          </w:tcPr>
          <w:p w14:paraId="604A3951">
            <w:pPr>
              <w:pStyle w:val="19"/>
              <w:spacing w:line="300" w:lineRule="exact"/>
              <w:ind w:left="113" w:right="100"/>
              <w:jc w:val="center"/>
              <w:rPr>
                <w:sz w:val="21"/>
              </w:rPr>
            </w:pPr>
            <w:r>
              <w:rPr>
                <w:sz w:val="21"/>
              </w:rPr>
              <w:t>《关于支持国有企业退休人员社会化管理财政补助有关事项的通知》</w:t>
            </w:r>
          </w:p>
        </w:tc>
      </w:tr>
      <w:tr w14:paraId="20ED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99" w:hRule="atLeast"/>
        </w:trPr>
        <w:tc>
          <w:tcPr>
            <w:tcW w:w="1791" w:type="dxa"/>
            <w:vMerge w:val="continue"/>
            <w:tcBorders>
              <w:top w:val="nil"/>
            </w:tcBorders>
          </w:tcPr>
          <w:p w14:paraId="407E4E74">
            <w:pPr>
              <w:rPr>
                <w:sz w:val="2"/>
                <w:szCs w:val="2"/>
              </w:rPr>
            </w:pPr>
          </w:p>
        </w:tc>
        <w:tc>
          <w:tcPr>
            <w:tcW w:w="1129" w:type="dxa"/>
          </w:tcPr>
          <w:p w14:paraId="6B6FA068">
            <w:pPr>
              <w:pStyle w:val="19"/>
              <w:spacing w:before="1"/>
              <w:rPr>
                <w:rFonts w:ascii="微软雅黑"/>
                <w:b/>
                <w:sz w:val="26"/>
              </w:rPr>
            </w:pPr>
          </w:p>
          <w:p w14:paraId="6AA81749">
            <w:pPr>
              <w:pStyle w:val="19"/>
              <w:ind w:left="119" w:right="112"/>
              <w:jc w:val="center"/>
              <w:rPr>
                <w:sz w:val="21"/>
              </w:rPr>
            </w:pPr>
            <w:r>
              <w:rPr>
                <w:sz w:val="21"/>
              </w:rPr>
              <w:t>时效指标</w:t>
            </w:r>
          </w:p>
        </w:tc>
        <w:tc>
          <w:tcPr>
            <w:tcW w:w="1275" w:type="dxa"/>
          </w:tcPr>
          <w:p w14:paraId="07CBFD4E">
            <w:pPr>
              <w:pStyle w:val="19"/>
              <w:spacing w:before="329" w:line="266" w:lineRule="auto"/>
              <w:ind w:left="109" w:right="94"/>
              <w:rPr>
                <w:sz w:val="21"/>
              </w:rPr>
            </w:pPr>
            <w:r>
              <w:rPr>
                <w:sz w:val="21"/>
              </w:rPr>
              <w:t>补助资金拨付的及时性</w:t>
            </w:r>
          </w:p>
        </w:tc>
        <w:tc>
          <w:tcPr>
            <w:tcW w:w="2043" w:type="dxa"/>
          </w:tcPr>
          <w:p w14:paraId="68EC9BC8">
            <w:pPr>
              <w:pStyle w:val="19"/>
              <w:spacing w:before="1"/>
              <w:rPr>
                <w:rFonts w:ascii="微软雅黑"/>
                <w:b/>
                <w:sz w:val="26"/>
              </w:rPr>
            </w:pPr>
          </w:p>
          <w:p w14:paraId="20ED7F5E">
            <w:pPr>
              <w:pStyle w:val="19"/>
              <w:ind w:left="23" w:right="8"/>
              <w:jc w:val="center"/>
              <w:rPr>
                <w:sz w:val="21"/>
              </w:rPr>
            </w:pPr>
            <w:r>
              <w:rPr>
                <w:sz w:val="21"/>
              </w:rPr>
              <w:t>及时</w:t>
            </w:r>
          </w:p>
        </w:tc>
        <w:tc>
          <w:tcPr>
            <w:tcW w:w="1702" w:type="dxa"/>
          </w:tcPr>
          <w:p w14:paraId="0DF15F53">
            <w:pPr>
              <w:pStyle w:val="19"/>
              <w:spacing w:before="4" w:line="250" w:lineRule="exact"/>
              <w:ind w:left="90" w:right="76"/>
              <w:jc w:val="center"/>
              <w:rPr>
                <w:sz w:val="21"/>
              </w:rPr>
            </w:pPr>
            <w:r>
              <w:rPr>
                <w:sz w:val="21"/>
              </w:rPr>
              <w:t>按照预算管理相关规定，及时拨</w:t>
            </w:r>
            <w:r>
              <w:rPr>
                <w:rFonts w:hint="eastAsia"/>
                <w:sz w:val="21"/>
              </w:rPr>
              <w:t>付</w:t>
            </w:r>
            <w:r>
              <w:rPr>
                <w:sz w:val="21"/>
              </w:rPr>
              <w:t>补助资金</w:t>
            </w:r>
          </w:p>
        </w:tc>
        <w:tc>
          <w:tcPr>
            <w:tcW w:w="1984" w:type="dxa"/>
          </w:tcPr>
          <w:p w14:paraId="68B2FB28">
            <w:pPr>
              <w:pStyle w:val="19"/>
              <w:spacing w:before="29" w:line="266" w:lineRule="auto"/>
              <w:ind w:left="113" w:right="100"/>
              <w:jc w:val="both"/>
              <w:rPr>
                <w:sz w:val="21"/>
              </w:rPr>
            </w:pPr>
            <w:r>
              <w:rPr>
                <w:sz w:val="21"/>
              </w:rPr>
              <w:t>《关于支持国有企业退休人员社会化管理财政补助有关事项的通知》</w:t>
            </w:r>
          </w:p>
        </w:tc>
      </w:tr>
      <w:tr w14:paraId="2313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99" w:hRule="atLeast"/>
        </w:trPr>
        <w:tc>
          <w:tcPr>
            <w:tcW w:w="1791" w:type="dxa"/>
            <w:vMerge w:val="continue"/>
            <w:tcBorders>
              <w:top w:val="nil"/>
            </w:tcBorders>
          </w:tcPr>
          <w:p w14:paraId="6E688B73">
            <w:pPr>
              <w:rPr>
                <w:sz w:val="2"/>
                <w:szCs w:val="2"/>
              </w:rPr>
            </w:pPr>
          </w:p>
        </w:tc>
        <w:tc>
          <w:tcPr>
            <w:tcW w:w="1129" w:type="dxa"/>
          </w:tcPr>
          <w:p w14:paraId="67678D9D">
            <w:pPr>
              <w:pStyle w:val="19"/>
              <w:rPr>
                <w:rFonts w:ascii="微软雅黑"/>
                <w:b/>
                <w:sz w:val="40"/>
              </w:rPr>
            </w:pPr>
          </w:p>
          <w:p w14:paraId="5774B942">
            <w:pPr>
              <w:pStyle w:val="19"/>
              <w:rPr>
                <w:rFonts w:ascii="微软雅黑"/>
                <w:b/>
                <w:sz w:val="40"/>
              </w:rPr>
            </w:pPr>
          </w:p>
          <w:p w14:paraId="32195DC3">
            <w:pPr>
              <w:pStyle w:val="19"/>
              <w:spacing w:before="9"/>
              <w:rPr>
                <w:rFonts w:ascii="微软雅黑"/>
                <w:b/>
                <w:sz w:val="27"/>
              </w:rPr>
            </w:pPr>
          </w:p>
          <w:p w14:paraId="01BD968C">
            <w:pPr>
              <w:pStyle w:val="19"/>
              <w:ind w:left="119" w:right="112"/>
              <w:jc w:val="center"/>
              <w:rPr>
                <w:sz w:val="21"/>
              </w:rPr>
            </w:pPr>
            <w:r>
              <w:rPr>
                <w:sz w:val="21"/>
              </w:rPr>
              <w:t>成本指标</w:t>
            </w:r>
          </w:p>
        </w:tc>
        <w:tc>
          <w:tcPr>
            <w:tcW w:w="1275" w:type="dxa"/>
          </w:tcPr>
          <w:p w14:paraId="4C93A729">
            <w:pPr>
              <w:pStyle w:val="19"/>
              <w:rPr>
                <w:rFonts w:ascii="微软雅黑"/>
                <w:b/>
                <w:sz w:val="40"/>
              </w:rPr>
            </w:pPr>
          </w:p>
          <w:p w14:paraId="7B34FEC7">
            <w:pPr>
              <w:pStyle w:val="19"/>
              <w:rPr>
                <w:rFonts w:ascii="微软雅黑"/>
                <w:b/>
                <w:sz w:val="40"/>
              </w:rPr>
            </w:pPr>
          </w:p>
          <w:p w14:paraId="1FB8AC7D">
            <w:pPr>
              <w:pStyle w:val="19"/>
              <w:spacing w:before="9"/>
              <w:rPr>
                <w:rFonts w:ascii="微软雅黑"/>
                <w:b/>
                <w:sz w:val="27"/>
              </w:rPr>
            </w:pPr>
          </w:p>
          <w:p w14:paraId="4136401C">
            <w:pPr>
              <w:pStyle w:val="19"/>
              <w:ind w:left="215"/>
              <w:rPr>
                <w:sz w:val="21"/>
              </w:rPr>
            </w:pPr>
            <w:r>
              <w:rPr>
                <w:sz w:val="21"/>
              </w:rPr>
              <w:t>补助成本</w:t>
            </w:r>
          </w:p>
        </w:tc>
        <w:tc>
          <w:tcPr>
            <w:tcW w:w="2043" w:type="dxa"/>
          </w:tcPr>
          <w:p w14:paraId="233EDDA8">
            <w:pPr>
              <w:pStyle w:val="19"/>
              <w:rPr>
                <w:rFonts w:ascii="微软雅黑"/>
                <w:b/>
                <w:sz w:val="40"/>
              </w:rPr>
            </w:pPr>
          </w:p>
          <w:p w14:paraId="46E5CC30">
            <w:pPr>
              <w:pStyle w:val="19"/>
              <w:spacing w:before="5"/>
              <w:rPr>
                <w:rFonts w:ascii="微软雅黑"/>
                <w:b/>
                <w:sz w:val="59"/>
              </w:rPr>
            </w:pPr>
          </w:p>
          <w:p w14:paraId="73BD104C">
            <w:pPr>
              <w:pStyle w:val="19"/>
              <w:spacing w:line="266" w:lineRule="auto"/>
              <w:ind w:left="913" w:right="164" w:hanging="735"/>
              <w:rPr>
                <w:sz w:val="21"/>
              </w:rPr>
            </w:pPr>
            <w:r>
              <w:rPr>
                <w:sz w:val="21"/>
              </w:rPr>
              <w:t>人均补助金额的多少</w:t>
            </w:r>
          </w:p>
        </w:tc>
        <w:tc>
          <w:tcPr>
            <w:tcW w:w="1702" w:type="dxa"/>
          </w:tcPr>
          <w:p w14:paraId="72BF393F">
            <w:pPr>
              <w:pStyle w:val="19"/>
              <w:spacing w:before="29" w:line="268" w:lineRule="auto"/>
              <w:ind w:left="106" w:right="66"/>
              <w:rPr>
                <w:sz w:val="21"/>
              </w:rPr>
            </w:pPr>
            <w:r>
              <w:rPr>
                <w:rFonts w:ascii="Times New Roman" w:eastAsia="Times New Roman"/>
                <w:sz w:val="21"/>
              </w:rPr>
              <w:t xml:space="preserve">2020 </w:t>
            </w:r>
            <w:r>
              <w:rPr>
                <w:spacing w:val="-33"/>
                <w:sz w:val="21"/>
              </w:rPr>
              <w:t xml:space="preserve">年 </w:t>
            </w:r>
            <w:r>
              <w:rPr>
                <w:rFonts w:ascii="Times New Roman" w:eastAsia="Times New Roman"/>
                <w:sz w:val="21"/>
              </w:rPr>
              <w:t xml:space="preserve">9 </w:t>
            </w:r>
            <w:r>
              <w:rPr>
                <w:spacing w:val="-7"/>
                <w:sz w:val="21"/>
              </w:rPr>
              <w:t>月底前</w:t>
            </w:r>
            <w:r>
              <w:rPr>
                <w:spacing w:val="-2"/>
                <w:sz w:val="21"/>
              </w:rPr>
              <w:t xml:space="preserve">完成接收任务， </w:t>
            </w:r>
            <w:r>
              <w:rPr>
                <w:spacing w:val="-20"/>
                <w:sz w:val="21"/>
              </w:rPr>
              <w:t xml:space="preserve">并于 </w:t>
            </w:r>
            <w:r>
              <w:rPr>
                <w:rFonts w:ascii="Times New Roman" w:eastAsia="Times New Roman"/>
                <w:sz w:val="21"/>
              </w:rPr>
              <w:t xml:space="preserve">2020 </w:t>
            </w:r>
            <w:r>
              <w:rPr>
                <w:spacing w:val="-26"/>
                <w:sz w:val="21"/>
              </w:rPr>
              <w:t xml:space="preserve">年 </w:t>
            </w:r>
            <w:r>
              <w:rPr>
                <w:rFonts w:ascii="Times New Roman" w:eastAsia="Times New Roman"/>
                <w:sz w:val="21"/>
              </w:rPr>
              <w:t xml:space="preserve">10 </w:t>
            </w:r>
            <w:r>
              <w:rPr>
                <w:spacing w:val="-26"/>
                <w:sz w:val="21"/>
              </w:rPr>
              <w:t xml:space="preserve">月 </w:t>
            </w:r>
            <w:r>
              <w:rPr>
                <w:rFonts w:ascii="Times New Roman" w:eastAsia="Times New Roman"/>
                <w:sz w:val="21"/>
              </w:rPr>
              <w:t xml:space="preserve">20 </w:t>
            </w:r>
            <w:r>
              <w:rPr>
                <w:spacing w:val="-2"/>
                <w:sz w:val="21"/>
              </w:rPr>
              <w:t>日前提交</w:t>
            </w:r>
            <w:r>
              <w:rPr>
                <w:spacing w:val="-3"/>
                <w:sz w:val="21"/>
              </w:rPr>
              <w:t>财政补助资金申请报告的，补助</w:t>
            </w:r>
            <w:r>
              <w:rPr>
                <w:spacing w:val="-15"/>
                <w:sz w:val="21"/>
              </w:rPr>
              <w:t xml:space="preserve">标准为 </w:t>
            </w:r>
            <w:r>
              <w:rPr>
                <w:rFonts w:ascii="Times New Roman" w:eastAsia="Times New Roman"/>
                <w:sz w:val="21"/>
              </w:rPr>
              <w:t xml:space="preserve">260 </w:t>
            </w:r>
            <w:r>
              <w:rPr>
                <w:sz w:val="21"/>
              </w:rPr>
              <w:t>元</w:t>
            </w:r>
            <w:r>
              <w:rPr>
                <w:rFonts w:ascii="Times New Roman" w:eastAsia="Times New Roman"/>
                <w:sz w:val="21"/>
              </w:rPr>
              <w:t xml:space="preserve">/ </w:t>
            </w:r>
            <w:r>
              <w:rPr>
                <w:sz w:val="21"/>
              </w:rPr>
              <w:t>人；</w:t>
            </w:r>
            <w:r>
              <w:rPr>
                <w:rFonts w:ascii="Times New Roman" w:eastAsia="Times New Roman"/>
                <w:sz w:val="21"/>
              </w:rPr>
              <w:t xml:space="preserve">2020 </w:t>
            </w:r>
            <w:r>
              <w:rPr>
                <w:spacing w:val="-26"/>
                <w:sz w:val="21"/>
              </w:rPr>
              <w:t xml:space="preserve">年 </w:t>
            </w:r>
            <w:r>
              <w:rPr>
                <w:rFonts w:ascii="Times New Roman" w:eastAsia="Times New Roman"/>
                <w:sz w:val="21"/>
              </w:rPr>
              <w:t xml:space="preserve">12 </w:t>
            </w:r>
            <w:r>
              <w:rPr>
                <w:spacing w:val="-2"/>
                <w:sz w:val="21"/>
              </w:rPr>
              <w:t>月底前完成接收</w:t>
            </w:r>
            <w:r>
              <w:rPr>
                <w:spacing w:val="-16"/>
                <w:sz w:val="21"/>
              </w:rPr>
              <w:t xml:space="preserve">任务，并于 </w:t>
            </w:r>
            <w:r>
              <w:rPr>
                <w:rFonts w:ascii="Times New Roman" w:eastAsia="Times New Roman"/>
                <w:spacing w:val="-5"/>
                <w:sz w:val="21"/>
              </w:rPr>
              <w:t xml:space="preserve">2021 </w:t>
            </w:r>
            <w:r>
              <w:rPr>
                <w:spacing w:val="28"/>
                <w:sz w:val="21"/>
              </w:rPr>
              <w:t>年</w:t>
            </w:r>
            <w:r>
              <w:rPr>
                <w:rFonts w:ascii="Times New Roman" w:eastAsia="Times New Roman"/>
                <w:sz w:val="21"/>
              </w:rPr>
              <w:t xml:space="preserve">1 </w:t>
            </w:r>
            <w:r>
              <w:rPr>
                <w:spacing w:val="31"/>
                <w:sz w:val="21"/>
              </w:rPr>
              <w:t>月</w:t>
            </w:r>
            <w:r>
              <w:rPr>
                <w:rFonts w:ascii="Times New Roman" w:eastAsia="Times New Roman"/>
                <w:sz w:val="21"/>
              </w:rPr>
              <w:t xml:space="preserve">20 </w:t>
            </w:r>
            <w:r>
              <w:rPr>
                <w:spacing w:val="-6"/>
                <w:sz w:val="21"/>
              </w:rPr>
              <w:t>日前提</w:t>
            </w:r>
            <w:r>
              <w:rPr>
                <w:spacing w:val="-2"/>
                <w:sz w:val="21"/>
              </w:rPr>
              <w:t>交财政补助资金</w:t>
            </w:r>
            <w:r>
              <w:rPr>
                <w:spacing w:val="-3"/>
                <w:sz w:val="21"/>
              </w:rPr>
              <w:t>申请报告的，</w:t>
            </w:r>
          </w:p>
          <w:p w14:paraId="70A79498">
            <w:pPr>
              <w:pStyle w:val="19"/>
              <w:spacing w:line="233" w:lineRule="exact"/>
              <w:ind w:left="106"/>
              <w:rPr>
                <w:sz w:val="21"/>
              </w:rPr>
            </w:pPr>
            <w:r>
              <w:rPr>
                <w:rFonts w:ascii="Times New Roman" w:eastAsia="Times New Roman"/>
                <w:sz w:val="21"/>
              </w:rPr>
              <w:t xml:space="preserve">240 </w:t>
            </w:r>
            <w:r>
              <w:rPr>
                <w:sz w:val="21"/>
              </w:rPr>
              <w:t>元</w:t>
            </w:r>
            <w:r>
              <w:rPr>
                <w:rFonts w:ascii="Times New Roman" w:eastAsia="Times New Roman"/>
                <w:sz w:val="21"/>
              </w:rPr>
              <w:t>/</w:t>
            </w:r>
            <w:r>
              <w:rPr>
                <w:sz w:val="21"/>
              </w:rPr>
              <w:t>人</w:t>
            </w:r>
          </w:p>
        </w:tc>
        <w:tc>
          <w:tcPr>
            <w:tcW w:w="1984" w:type="dxa"/>
          </w:tcPr>
          <w:p w14:paraId="4D901A3A">
            <w:pPr>
              <w:pStyle w:val="19"/>
              <w:rPr>
                <w:rFonts w:ascii="微软雅黑"/>
                <w:b/>
                <w:sz w:val="40"/>
              </w:rPr>
            </w:pPr>
          </w:p>
          <w:p w14:paraId="7D13A611">
            <w:pPr>
              <w:pStyle w:val="19"/>
              <w:rPr>
                <w:rFonts w:ascii="微软雅黑"/>
                <w:b/>
                <w:sz w:val="43"/>
              </w:rPr>
            </w:pPr>
          </w:p>
          <w:p w14:paraId="34E2DA1D">
            <w:pPr>
              <w:pStyle w:val="19"/>
              <w:spacing w:line="266" w:lineRule="auto"/>
              <w:ind w:left="113" w:right="100"/>
              <w:jc w:val="center"/>
              <w:rPr>
                <w:sz w:val="21"/>
              </w:rPr>
            </w:pPr>
            <w:r>
              <w:rPr>
                <w:sz w:val="21"/>
              </w:rPr>
              <w:t>《关于支持国有企业退休人员社会化管理财政补助有关事项的通知》</w:t>
            </w:r>
          </w:p>
        </w:tc>
      </w:tr>
      <w:tr w14:paraId="3572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02" w:hRule="atLeast"/>
        </w:trPr>
        <w:tc>
          <w:tcPr>
            <w:tcW w:w="1791" w:type="dxa"/>
          </w:tcPr>
          <w:p w14:paraId="66D62DD2">
            <w:pPr>
              <w:pStyle w:val="19"/>
              <w:spacing w:before="6"/>
              <w:rPr>
                <w:rFonts w:ascii="微软雅黑"/>
                <w:b/>
                <w:sz w:val="42"/>
              </w:rPr>
            </w:pPr>
          </w:p>
          <w:p w14:paraId="5C27C291">
            <w:pPr>
              <w:pStyle w:val="19"/>
              <w:ind w:right="136"/>
              <w:jc w:val="right"/>
              <w:rPr>
                <w:sz w:val="21"/>
              </w:rPr>
            </w:pPr>
            <w:r>
              <w:rPr>
                <w:sz w:val="21"/>
              </w:rPr>
              <w:t>效益指标</w:t>
            </w:r>
          </w:p>
        </w:tc>
        <w:tc>
          <w:tcPr>
            <w:tcW w:w="1129" w:type="dxa"/>
          </w:tcPr>
          <w:p w14:paraId="3B50A72B">
            <w:pPr>
              <w:pStyle w:val="19"/>
              <w:spacing w:before="5"/>
              <w:rPr>
                <w:rFonts w:ascii="微软雅黑"/>
                <w:b/>
                <w:sz w:val="34"/>
              </w:rPr>
            </w:pPr>
          </w:p>
          <w:p w14:paraId="68624C5A">
            <w:pPr>
              <w:pStyle w:val="19"/>
              <w:spacing w:line="268" w:lineRule="auto"/>
              <w:ind w:left="348" w:right="130" w:hanging="209"/>
              <w:rPr>
                <w:sz w:val="21"/>
              </w:rPr>
            </w:pPr>
            <w:r>
              <w:rPr>
                <w:sz w:val="21"/>
              </w:rPr>
              <w:t>社会效益指标</w:t>
            </w:r>
          </w:p>
        </w:tc>
        <w:tc>
          <w:tcPr>
            <w:tcW w:w="1275" w:type="dxa"/>
          </w:tcPr>
          <w:p w14:paraId="2D579AF1">
            <w:pPr>
              <w:pStyle w:val="19"/>
              <w:spacing w:before="32" w:line="268" w:lineRule="auto"/>
              <w:ind w:left="109" w:right="94"/>
              <w:jc w:val="both"/>
              <w:rPr>
                <w:sz w:val="21"/>
              </w:rPr>
            </w:pPr>
            <w:r>
              <w:rPr>
                <w:sz w:val="21"/>
              </w:rPr>
              <w:t>企业不承担移交后的退休人员社会化管理服务费用的</w:t>
            </w:r>
          </w:p>
          <w:p w14:paraId="5E0AFAB0">
            <w:pPr>
              <w:pStyle w:val="19"/>
              <w:spacing w:line="244" w:lineRule="exact"/>
              <w:ind w:left="423"/>
              <w:rPr>
                <w:sz w:val="21"/>
              </w:rPr>
            </w:pPr>
            <w:r>
              <w:rPr>
                <w:sz w:val="21"/>
              </w:rPr>
              <w:t>比例</w:t>
            </w:r>
          </w:p>
        </w:tc>
        <w:tc>
          <w:tcPr>
            <w:tcW w:w="2043" w:type="dxa"/>
          </w:tcPr>
          <w:p w14:paraId="68325963">
            <w:pPr>
              <w:pStyle w:val="19"/>
              <w:spacing w:before="332" w:line="268" w:lineRule="auto"/>
              <w:ind w:left="179" w:right="164"/>
              <w:jc w:val="center"/>
              <w:rPr>
                <w:sz w:val="21"/>
              </w:rPr>
            </w:pPr>
            <w:r>
              <w:rPr>
                <w:sz w:val="21"/>
              </w:rPr>
              <w:t>企业不承担移交后的退休人员社会化管理服务费用的比例</w:t>
            </w:r>
          </w:p>
        </w:tc>
        <w:tc>
          <w:tcPr>
            <w:tcW w:w="1702" w:type="dxa"/>
          </w:tcPr>
          <w:p w14:paraId="3980889C">
            <w:pPr>
              <w:pStyle w:val="19"/>
              <w:rPr>
                <w:rFonts w:ascii="微软雅黑"/>
                <w:b/>
              </w:rPr>
            </w:pPr>
          </w:p>
          <w:p w14:paraId="058C8DED">
            <w:pPr>
              <w:pStyle w:val="19"/>
              <w:spacing w:before="2"/>
              <w:rPr>
                <w:rFonts w:ascii="微软雅黑"/>
                <w:b/>
                <w:sz w:val="21"/>
              </w:rPr>
            </w:pPr>
          </w:p>
          <w:p w14:paraId="76B7CA36">
            <w:pPr>
              <w:pStyle w:val="19"/>
              <w:ind w:left="89" w:right="76"/>
              <w:jc w:val="center"/>
              <w:rPr>
                <w:rFonts w:ascii="Times New Roman"/>
                <w:sz w:val="21"/>
              </w:rPr>
            </w:pPr>
            <w:r>
              <w:rPr>
                <w:rFonts w:ascii="Times New Roman"/>
                <w:sz w:val="21"/>
              </w:rPr>
              <w:t>100%</w:t>
            </w:r>
          </w:p>
        </w:tc>
        <w:tc>
          <w:tcPr>
            <w:tcW w:w="1984" w:type="dxa"/>
          </w:tcPr>
          <w:p w14:paraId="39EE7DCE">
            <w:pPr>
              <w:pStyle w:val="19"/>
              <w:spacing w:before="1"/>
              <w:rPr>
                <w:rFonts w:ascii="微软雅黑"/>
                <w:b/>
                <w:sz w:val="26"/>
              </w:rPr>
            </w:pPr>
          </w:p>
          <w:p w14:paraId="439632BF">
            <w:pPr>
              <w:pStyle w:val="19"/>
              <w:spacing w:line="268" w:lineRule="auto"/>
              <w:ind w:left="113" w:right="100"/>
              <w:jc w:val="center"/>
              <w:rPr>
                <w:sz w:val="21"/>
              </w:rPr>
            </w:pPr>
            <w:r>
              <w:rPr>
                <w:sz w:val="21"/>
              </w:rPr>
              <w:t>《河北省国有企业退休人员社会化管理实施方案》</w:t>
            </w:r>
          </w:p>
        </w:tc>
      </w:tr>
      <w:tr w14:paraId="32A1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99" w:hRule="atLeast"/>
        </w:trPr>
        <w:tc>
          <w:tcPr>
            <w:tcW w:w="1791" w:type="dxa"/>
          </w:tcPr>
          <w:p w14:paraId="1F19030F">
            <w:pPr>
              <w:pStyle w:val="19"/>
              <w:spacing w:before="178" w:line="266" w:lineRule="auto"/>
              <w:ind w:left="458" w:right="136" w:hanging="315"/>
              <w:rPr>
                <w:sz w:val="21"/>
              </w:rPr>
            </w:pPr>
            <w:r>
              <w:rPr>
                <w:sz w:val="21"/>
              </w:rPr>
              <w:t>满意度指标</w:t>
            </w:r>
          </w:p>
        </w:tc>
        <w:tc>
          <w:tcPr>
            <w:tcW w:w="1129" w:type="dxa"/>
          </w:tcPr>
          <w:p w14:paraId="15215858">
            <w:pPr>
              <w:pStyle w:val="19"/>
              <w:spacing w:before="29"/>
              <w:ind w:left="139"/>
              <w:rPr>
                <w:sz w:val="21"/>
              </w:rPr>
            </w:pPr>
            <w:r>
              <w:rPr>
                <w:sz w:val="21"/>
              </w:rPr>
              <w:t>服务对象</w:t>
            </w:r>
          </w:p>
          <w:p w14:paraId="43CF7E02">
            <w:pPr>
              <w:pStyle w:val="19"/>
              <w:spacing w:line="300" w:lineRule="atLeast"/>
              <w:ind w:left="453" w:right="130" w:hanging="315"/>
              <w:rPr>
                <w:sz w:val="21"/>
              </w:rPr>
            </w:pPr>
            <w:r>
              <w:rPr>
                <w:sz w:val="21"/>
              </w:rPr>
              <w:t>满意度指标</w:t>
            </w:r>
          </w:p>
        </w:tc>
        <w:tc>
          <w:tcPr>
            <w:tcW w:w="1275" w:type="dxa"/>
          </w:tcPr>
          <w:p w14:paraId="78B49A03">
            <w:pPr>
              <w:pStyle w:val="19"/>
              <w:spacing w:before="29"/>
              <w:ind w:left="109"/>
              <w:rPr>
                <w:sz w:val="21"/>
              </w:rPr>
            </w:pPr>
            <w:r>
              <w:rPr>
                <w:sz w:val="21"/>
              </w:rPr>
              <w:t>移交企业的</w:t>
            </w:r>
          </w:p>
          <w:p w14:paraId="6FDC8126">
            <w:pPr>
              <w:pStyle w:val="19"/>
              <w:spacing w:line="300" w:lineRule="atLeast"/>
              <w:ind w:left="530" w:right="94" w:hanging="421"/>
              <w:rPr>
                <w:sz w:val="21"/>
              </w:rPr>
            </w:pPr>
            <w:r>
              <w:rPr>
                <w:sz w:val="21"/>
              </w:rPr>
              <w:t>综合满意程度</w:t>
            </w:r>
          </w:p>
        </w:tc>
        <w:tc>
          <w:tcPr>
            <w:tcW w:w="2043" w:type="dxa"/>
          </w:tcPr>
          <w:p w14:paraId="1AD9B9CE">
            <w:pPr>
              <w:pStyle w:val="19"/>
              <w:spacing w:before="178" w:line="266" w:lineRule="auto"/>
              <w:ind w:left="704" w:right="164" w:hanging="526"/>
              <w:rPr>
                <w:sz w:val="21"/>
              </w:rPr>
            </w:pPr>
            <w:r>
              <w:rPr>
                <w:sz w:val="21"/>
              </w:rPr>
              <w:t>移交企业的综合满意程度</w:t>
            </w:r>
          </w:p>
        </w:tc>
        <w:tc>
          <w:tcPr>
            <w:tcW w:w="1702" w:type="dxa"/>
          </w:tcPr>
          <w:p w14:paraId="15CAD427">
            <w:pPr>
              <w:pStyle w:val="19"/>
              <w:spacing w:before="329"/>
              <w:ind w:left="89" w:right="76"/>
              <w:jc w:val="center"/>
              <w:rPr>
                <w:rFonts w:ascii="Times New Roman" w:hAnsi="Times New Roman"/>
                <w:sz w:val="21"/>
              </w:rPr>
            </w:pPr>
            <w:r>
              <w:rPr>
                <w:sz w:val="21"/>
              </w:rPr>
              <w:t>≥</w:t>
            </w:r>
            <w:r>
              <w:rPr>
                <w:rFonts w:ascii="Times New Roman" w:hAnsi="Times New Roman"/>
                <w:sz w:val="21"/>
              </w:rPr>
              <w:t>85%</w:t>
            </w:r>
          </w:p>
        </w:tc>
        <w:tc>
          <w:tcPr>
            <w:tcW w:w="1984" w:type="dxa"/>
          </w:tcPr>
          <w:p w14:paraId="580CE894">
            <w:pPr>
              <w:pStyle w:val="19"/>
              <w:spacing w:before="329"/>
              <w:ind w:left="111" w:right="100"/>
              <w:jc w:val="center"/>
              <w:rPr>
                <w:sz w:val="21"/>
              </w:rPr>
            </w:pPr>
            <w:r>
              <w:rPr>
                <w:sz w:val="21"/>
              </w:rPr>
              <w:t>企业反馈</w:t>
            </w:r>
          </w:p>
        </w:tc>
      </w:tr>
    </w:tbl>
    <w:p w14:paraId="35DA4007">
      <w:pPr>
        <w:widowControl/>
        <w:shd w:val="clear" w:color="auto" w:fill="FFFFFF"/>
        <w:jc w:val="left"/>
        <w:rPr>
          <w:rFonts w:ascii="仿宋" w:hAnsi="仿宋" w:eastAsia="仿宋" w:cs="宋体"/>
          <w:b/>
          <w:color w:val="000000"/>
          <w:kern w:val="0"/>
          <w:sz w:val="32"/>
          <w:szCs w:val="32"/>
        </w:rPr>
      </w:pPr>
    </w:p>
    <w:p w14:paraId="45B4EE1B">
      <w:pPr>
        <w:widowControl/>
        <w:shd w:val="clear" w:color="auto" w:fill="FFFFFF"/>
        <w:ind w:firstLine="640"/>
        <w:jc w:val="left"/>
        <w:rPr>
          <w:rFonts w:ascii="仿宋" w:hAnsi="仿宋" w:eastAsia="仿宋" w:cs="宋体"/>
          <w:b/>
          <w:color w:val="000000"/>
          <w:kern w:val="0"/>
          <w:sz w:val="32"/>
          <w:szCs w:val="32"/>
        </w:rPr>
      </w:pPr>
      <w:r>
        <w:rPr>
          <w:rFonts w:hint="eastAsia" w:ascii="仿宋" w:hAnsi="仿宋" w:eastAsia="仿宋" w:cs="宋体"/>
          <w:b/>
          <w:color w:val="000000"/>
          <w:kern w:val="0"/>
          <w:sz w:val="32"/>
          <w:szCs w:val="32"/>
        </w:rPr>
        <w:t>六</w:t>
      </w:r>
      <w:r>
        <w:rPr>
          <w:rFonts w:ascii="仿宋" w:hAnsi="仿宋" w:eastAsia="仿宋" w:cs="宋体"/>
          <w:b/>
          <w:color w:val="000000"/>
          <w:kern w:val="0"/>
          <w:sz w:val="32"/>
          <w:szCs w:val="32"/>
        </w:rPr>
        <w:t>、政府采购情况说明</w:t>
      </w:r>
    </w:p>
    <w:p w14:paraId="4AD08DC6">
      <w:pPr>
        <w:widowControl/>
        <w:shd w:val="clear" w:color="auto" w:fill="FFFFFF"/>
        <w:ind w:firstLine="640"/>
        <w:jc w:val="left"/>
        <w:rPr>
          <w:rFonts w:ascii="仿宋_GB2312" w:hAnsi="宋体" w:eastAsia="仿宋_GB2312" w:cs="Times New Roman"/>
          <w:sz w:val="32"/>
          <w:szCs w:val="32"/>
        </w:rPr>
      </w:pPr>
      <w:r>
        <w:rPr>
          <w:rFonts w:hint="eastAsia" w:ascii="仿宋_GB2312" w:hAnsi="仿宋" w:eastAsia="仿宋_GB2312"/>
          <w:color w:val="000000" w:themeColor="text1"/>
          <w:sz w:val="32"/>
          <w:szCs w:val="32"/>
        </w:rPr>
        <w:t>使用纳入部门预算管理的所有资金（纳入预算管理资金是指按照《行政单位财务规则》（财政部令第71号）、《事业单位财务规则》（财政部令第68号）规定纳入行政事业单位预算管理的资金。县直各部门以财政性资金作为还款来源的借贷资金，视同财政资金，其项目均应编制政府采购预算）采购货物、工程和服务，凡符合《河北省政府集中采购目录及标准》的，都应编列部门政府采购预算，其中：政府集中采购目录以内的品目，不分金额大小应当编制政府采购预算；政府集中采购目录以外、采购限额标准以上的，应当编制政府采购预算；一个预算项目下，所有政府集中采购目录以外、采购限额标准以下的品目，凡能在本项目内与其他品目组成标段（合同包）采购的，且标段预算金额达到限额标准以上的，应当编制政府采购预算；涉密政府采购项目，按其规定执行。</w:t>
      </w:r>
    </w:p>
    <w:p w14:paraId="41151184">
      <w:pPr>
        <w:widowControl/>
        <w:shd w:val="clear" w:color="auto" w:fill="FFFFFF"/>
        <w:ind w:firstLine="640"/>
        <w:jc w:val="left"/>
        <w:rPr>
          <w:rFonts w:ascii="仿宋" w:hAnsi="仿宋" w:eastAsia="仿宋" w:cs="宋体"/>
          <w:b/>
          <w:color w:val="000000"/>
          <w:kern w:val="0"/>
          <w:sz w:val="32"/>
          <w:szCs w:val="32"/>
        </w:rPr>
      </w:pPr>
      <w:r>
        <w:rPr>
          <w:rFonts w:hint="eastAsia" w:ascii="仿宋" w:hAnsi="仿宋" w:eastAsia="仿宋" w:cs="宋体"/>
          <w:b/>
          <w:color w:val="000000"/>
          <w:kern w:val="0"/>
          <w:sz w:val="32"/>
          <w:szCs w:val="32"/>
        </w:rPr>
        <w:t>七、其他说明事项</w:t>
      </w:r>
    </w:p>
    <w:p w14:paraId="6B4B5B02">
      <w:pPr>
        <w:widowControl/>
        <w:shd w:val="clear" w:color="auto" w:fill="FFFFFF"/>
        <w:ind w:firstLine="640"/>
        <w:jc w:val="left"/>
      </w:pPr>
      <w:r>
        <w:rPr>
          <w:rFonts w:hint="eastAsia" w:ascii="仿宋" w:hAnsi="仿宋" w:eastAsia="仿宋" w:cs="宋体"/>
          <w:color w:val="000000"/>
          <w:kern w:val="0"/>
          <w:sz w:val="32"/>
          <w:szCs w:val="32"/>
        </w:rPr>
        <w:t>无其他说明事项</w:t>
      </w:r>
    </w:p>
    <w:sectPr>
      <w:footerReference r:id="rId3" w:type="default"/>
      <w:pgSz w:w="11906" w:h="16838"/>
      <w:pgMar w:top="1701" w:right="1418" w:bottom="1418"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书宋_GBK">
    <w:altName w:val="宋体"/>
    <w:panose1 w:val="00000000000000000000"/>
    <w:charset w:val="86"/>
    <w:family w:val="roman"/>
    <w:pitch w:val="default"/>
    <w:sig w:usb0="00000000" w:usb1="00000000" w:usb2="00000000" w:usb3="00000000" w:csb0="00000000" w:csb1="00000000"/>
  </w:font>
  <w:font w:name="Microsoft JhengHei">
    <w:panose1 w:val="020B0604030504040204"/>
    <w:charset w:val="88"/>
    <w:family w:val="swiss"/>
    <w:pitch w:val="default"/>
    <w:sig w:usb0="00000087" w:usb1="28AF4000" w:usb2="00000016" w:usb3="00000000" w:csb0="00100009"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黑体_GBK">
    <w:altName w:val="微软雅黑"/>
    <w:panose1 w:val="00000000000000000000"/>
    <w:charset w:val="86"/>
    <w:family w:val="roman"/>
    <w:pitch w:val="default"/>
    <w:sig w:usb0="00000000" w:usb1="00000000" w:usb2="00000000" w:usb3="00000000" w:csb0="00040000" w:csb1="00000000"/>
  </w:font>
  <w:font w:name="方正仿宋_GBK">
    <w:altName w:val="微软雅黑"/>
    <w:panose1 w:val="00000000000000000000"/>
    <w:charset w:val="86"/>
    <w:family w:val="roma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527818"/>
      <w:docPartObj>
        <w:docPartGallery w:val="autotext"/>
      </w:docPartObj>
    </w:sdtPr>
    <w:sdtContent>
      <w:p w14:paraId="7B16E8A0">
        <w:pPr>
          <w:pStyle w:val="4"/>
          <w:jc w:val="center"/>
        </w:pPr>
        <w:r>
          <w:fldChar w:fldCharType="begin"/>
        </w:r>
        <w:r>
          <w:instrText xml:space="preserve"> PAGE   \* MERGEFORMAT </w:instrText>
        </w:r>
        <w:r>
          <w:fldChar w:fldCharType="separate"/>
        </w:r>
        <w:r>
          <w:rPr>
            <w:lang w:val="zh-CN"/>
          </w:rPr>
          <w:t>138</w:t>
        </w:r>
        <w:r>
          <w:rPr>
            <w:lang w:val="zh-CN"/>
          </w:rPr>
          <w:fldChar w:fldCharType="end"/>
        </w:r>
      </w:p>
    </w:sdtContent>
  </w:sdt>
  <w:p w14:paraId="77F1D8A5">
    <w:pPr>
      <w:pStyle w:val="4"/>
    </w:pPr>
  </w:p>
  <w:p w14:paraId="5840DAEA"/>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13D64C"/>
    <w:multiLevelType w:val="singleLevel"/>
    <w:tmpl w:val="8D13D64C"/>
    <w:lvl w:ilvl="0" w:tentative="0">
      <w:start w:val="1"/>
      <w:numFmt w:val="decimal"/>
      <w:lvlText w:val="%1."/>
      <w:lvlJc w:val="left"/>
      <w:pPr>
        <w:tabs>
          <w:tab w:val="left" w:pos="312"/>
        </w:tabs>
      </w:pPr>
    </w:lvl>
  </w:abstractNum>
  <w:abstractNum w:abstractNumId="1">
    <w:nsid w:val="C31B853B"/>
    <w:multiLevelType w:val="singleLevel"/>
    <w:tmpl w:val="C31B853B"/>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bordersDoNotSurroundHeader w:val="1"/>
  <w:bordersDoNotSurroundFooter w:val="1"/>
  <w:hideGrammatical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E4NWUwZWQ0ZWY4NGY5MjZkYzU3ZGI3ODMyNmNiNmIifQ=="/>
  </w:docVars>
  <w:rsids>
    <w:rsidRoot w:val="009F55E9"/>
    <w:rsid w:val="000026C2"/>
    <w:rsid w:val="000256E7"/>
    <w:rsid w:val="000319DC"/>
    <w:rsid w:val="0003365D"/>
    <w:rsid w:val="00045C07"/>
    <w:rsid w:val="00080701"/>
    <w:rsid w:val="000E02B0"/>
    <w:rsid w:val="00110DB3"/>
    <w:rsid w:val="001312DD"/>
    <w:rsid w:val="00170DA5"/>
    <w:rsid w:val="00170F09"/>
    <w:rsid w:val="00181283"/>
    <w:rsid w:val="001A3F2B"/>
    <w:rsid w:val="001D712A"/>
    <w:rsid w:val="001F6EA1"/>
    <w:rsid w:val="001F7D48"/>
    <w:rsid w:val="0021622D"/>
    <w:rsid w:val="0023791B"/>
    <w:rsid w:val="00245958"/>
    <w:rsid w:val="00252EFF"/>
    <w:rsid w:val="00267DF4"/>
    <w:rsid w:val="002A6630"/>
    <w:rsid w:val="002B1771"/>
    <w:rsid w:val="002B4BD9"/>
    <w:rsid w:val="002C5BEE"/>
    <w:rsid w:val="002E50E3"/>
    <w:rsid w:val="002E7798"/>
    <w:rsid w:val="00322BCD"/>
    <w:rsid w:val="003268AD"/>
    <w:rsid w:val="003340A8"/>
    <w:rsid w:val="00334453"/>
    <w:rsid w:val="0036504D"/>
    <w:rsid w:val="0036532D"/>
    <w:rsid w:val="00367F73"/>
    <w:rsid w:val="003744BE"/>
    <w:rsid w:val="00393BB5"/>
    <w:rsid w:val="00394F1A"/>
    <w:rsid w:val="003E74EE"/>
    <w:rsid w:val="0041003E"/>
    <w:rsid w:val="004209CB"/>
    <w:rsid w:val="004249F9"/>
    <w:rsid w:val="00494316"/>
    <w:rsid w:val="004A7AD6"/>
    <w:rsid w:val="004C45B9"/>
    <w:rsid w:val="004E12CD"/>
    <w:rsid w:val="004F4DD4"/>
    <w:rsid w:val="00504156"/>
    <w:rsid w:val="00521B70"/>
    <w:rsid w:val="005473CA"/>
    <w:rsid w:val="00550293"/>
    <w:rsid w:val="00553B06"/>
    <w:rsid w:val="00567BC1"/>
    <w:rsid w:val="00585B5F"/>
    <w:rsid w:val="00595898"/>
    <w:rsid w:val="005A142D"/>
    <w:rsid w:val="005B1648"/>
    <w:rsid w:val="005B17FD"/>
    <w:rsid w:val="005C722E"/>
    <w:rsid w:val="005D29E6"/>
    <w:rsid w:val="005D556F"/>
    <w:rsid w:val="005E0F89"/>
    <w:rsid w:val="005F0F3F"/>
    <w:rsid w:val="005F494F"/>
    <w:rsid w:val="006231F6"/>
    <w:rsid w:val="00684101"/>
    <w:rsid w:val="00687E96"/>
    <w:rsid w:val="006A229D"/>
    <w:rsid w:val="006C011D"/>
    <w:rsid w:val="006C1AB9"/>
    <w:rsid w:val="006D463F"/>
    <w:rsid w:val="0072489D"/>
    <w:rsid w:val="00733656"/>
    <w:rsid w:val="007730CC"/>
    <w:rsid w:val="00796252"/>
    <w:rsid w:val="007A2570"/>
    <w:rsid w:val="007A572B"/>
    <w:rsid w:val="007E474D"/>
    <w:rsid w:val="007F2195"/>
    <w:rsid w:val="00824441"/>
    <w:rsid w:val="0088208B"/>
    <w:rsid w:val="00882886"/>
    <w:rsid w:val="00882FF1"/>
    <w:rsid w:val="008846D2"/>
    <w:rsid w:val="00887DCD"/>
    <w:rsid w:val="00895F0D"/>
    <w:rsid w:val="008A1742"/>
    <w:rsid w:val="008F4599"/>
    <w:rsid w:val="009440A9"/>
    <w:rsid w:val="00952990"/>
    <w:rsid w:val="009757A9"/>
    <w:rsid w:val="00975D55"/>
    <w:rsid w:val="009822D4"/>
    <w:rsid w:val="009825E3"/>
    <w:rsid w:val="009C1D22"/>
    <w:rsid w:val="009D2B36"/>
    <w:rsid w:val="009F250D"/>
    <w:rsid w:val="009F55E9"/>
    <w:rsid w:val="00A146C8"/>
    <w:rsid w:val="00A5798D"/>
    <w:rsid w:val="00A711BA"/>
    <w:rsid w:val="00A9127E"/>
    <w:rsid w:val="00A9782D"/>
    <w:rsid w:val="00AC1D34"/>
    <w:rsid w:val="00AC4EED"/>
    <w:rsid w:val="00AC76FF"/>
    <w:rsid w:val="00B07E8E"/>
    <w:rsid w:val="00B404C2"/>
    <w:rsid w:val="00B41903"/>
    <w:rsid w:val="00B52395"/>
    <w:rsid w:val="00B8058D"/>
    <w:rsid w:val="00B81731"/>
    <w:rsid w:val="00B94FF9"/>
    <w:rsid w:val="00BD7003"/>
    <w:rsid w:val="00BD78E4"/>
    <w:rsid w:val="00BE0047"/>
    <w:rsid w:val="00BE0621"/>
    <w:rsid w:val="00BE6DE7"/>
    <w:rsid w:val="00BF473A"/>
    <w:rsid w:val="00C101E7"/>
    <w:rsid w:val="00C109B9"/>
    <w:rsid w:val="00C3391D"/>
    <w:rsid w:val="00C72977"/>
    <w:rsid w:val="00C73370"/>
    <w:rsid w:val="00C849BD"/>
    <w:rsid w:val="00CD504F"/>
    <w:rsid w:val="00CF4F74"/>
    <w:rsid w:val="00D231C6"/>
    <w:rsid w:val="00D665D4"/>
    <w:rsid w:val="00D75D30"/>
    <w:rsid w:val="00DB04F3"/>
    <w:rsid w:val="00DC7E9A"/>
    <w:rsid w:val="00DD670E"/>
    <w:rsid w:val="00E377C8"/>
    <w:rsid w:val="00E45BDB"/>
    <w:rsid w:val="00E874E1"/>
    <w:rsid w:val="00E876D8"/>
    <w:rsid w:val="00EB58D2"/>
    <w:rsid w:val="00EB687E"/>
    <w:rsid w:val="00EB6D09"/>
    <w:rsid w:val="00EF3D6E"/>
    <w:rsid w:val="00F022CB"/>
    <w:rsid w:val="00F76A1C"/>
    <w:rsid w:val="00FB648A"/>
    <w:rsid w:val="00FC2AB9"/>
    <w:rsid w:val="00FD02E4"/>
    <w:rsid w:val="0C634415"/>
    <w:rsid w:val="3CB92F2F"/>
    <w:rsid w:val="45420086"/>
    <w:rsid w:val="4CB916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link w:val="10"/>
    <w:autoRedefine/>
    <w:qFormat/>
    <w:uiPriority w:val="1"/>
    <w:pPr>
      <w:autoSpaceDE w:val="0"/>
      <w:autoSpaceDN w:val="0"/>
      <w:jc w:val="left"/>
    </w:pPr>
    <w:rPr>
      <w:rFonts w:ascii="宋体" w:hAnsi="宋体" w:eastAsia="宋体" w:cs="宋体"/>
      <w:kern w:val="0"/>
      <w:sz w:val="28"/>
      <w:szCs w:val="28"/>
      <w:lang w:val="zh-CN" w:bidi="zh-CN"/>
    </w:rPr>
  </w:style>
  <w:style w:type="paragraph" w:styleId="3">
    <w:name w:val="Balloon Text"/>
    <w:basedOn w:val="1"/>
    <w:link w:val="12"/>
    <w:semiHidden/>
    <w:unhideWhenUsed/>
    <w:qFormat/>
    <w:uiPriority w:val="99"/>
    <w:rPr>
      <w:sz w:val="18"/>
      <w:szCs w:val="18"/>
    </w:rPr>
  </w:style>
  <w:style w:type="paragraph" w:styleId="4">
    <w:name w:val="footer"/>
    <w:basedOn w:val="1"/>
    <w:link w:val="9"/>
    <w:unhideWhenUsed/>
    <w:qFormat/>
    <w:uiPriority w:val="99"/>
    <w:pPr>
      <w:tabs>
        <w:tab w:val="center" w:pos="4153"/>
        <w:tab w:val="right" w:pos="8306"/>
      </w:tabs>
      <w:snapToGrid w:val="0"/>
      <w:jc w:val="left"/>
    </w:pPr>
    <w:rPr>
      <w:sz w:val="18"/>
      <w:szCs w:val="18"/>
    </w:rPr>
  </w:style>
  <w:style w:type="paragraph" w:styleId="5">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99"/>
    <w:rPr>
      <w:sz w:val="18"/>
      <w:szCs w:val="18"/>
    </w:rPr>
  </w:style>
  <w:style w:type="character" w:customStyle="1" w:styleId="9">
    <w:name w:val="页脚 Char"/>
    <w:basedOn w:val="7"/>
    <w:link w:val="4"/>
    <w:qFormat/>
    <w:uiPriority w:val="99"/>
    <w:rPr>
      <w:sz w:val="18"/>
      <w:szCs w:val="18"/>
    </w:rPr>
  </w:style>
  <w:style w:type="character" w:customStyle="1" w:styleId="10">
    <w:name w:val="正文文本 Char"/>
    <w:basedOn w:val="7"/>
    <w:link w:val="2"/>
    <w:qFormat/>
    <w:uiPriority w:val="1"/>
    <w:rPr>
      <w:rFonts w:ascii="宋体" w:hAnsi="宋体" w:eastAsia="宋体" w:cs="宋体"/>
      <w:kern w:val="0"/>
      <w:sz w:val="28"/>
      <w:szCs w:val="28"/>
      <w:lang w:val="zh-CN" w:bidi="zh-CN"/>
    </w:rPr>
  </w:style>
  <w:style w:type="paragraph" w:customStyle="1" w:styleId="11">
    <w:name w:val="p0"/>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2">
    <w:name w:val="批注框文本 Char"/>
    <w:basedOn w:val="7"/>
    <w:link w:val="3"/>
    <w:semiHidden/>
    <w:qFormat/>
    <w:uiPriority w:val="99"/>
    <w:rPr>
      <w:sz w:val="18"/>
      <w:szCs w:val="18"/>
    </w:rPr>
  </w:style>
  <w:style w:type="paragraph" w:customStyle="1" w:styleId="13">
    <w:name w:val="单元格样式4"/>
    <w:basedOn w:val="1"/>
    <w:autoRedefine/>
    <w:qFormat/>
    <w:uiPriority w:val="0"/>
    <w:pPr>
      <w:widowControl/>
      <w:jc w:val="right"/>
    </w:pPr>
    <w:rPr>
      <w:rFonts w:ascii="方正书宋_GBK" w:hAnsi="方正书宋_GBK" w:eastAsia="方正书宋_GBK" w:cs="方正书宋_GBK"/>
      <w:kern w:val="0"/>
      <w:szCs w:val="24"/>
      <w:lang w:eastAsia="uk-UA"/>
    </w:rPr>
  </w:style>
  <w:style w:type="paragraph" w:customStyle="1" w:styleId="14">
    <w:name w:val="单元格样式5"/>
    <w:basedOn w:val="1"/>
    <w:autoRedefine/>
    <w:qFormat/>
    <w:uiPriority w:val="0"/>
    <w:pPr>
      <w:widowControl/>
      <w:jc w:val="left"/>
    </w:pPr>
    <w:rPr>
      <w:rFonts w:ascii="方正书宋_GBK" w:hAnsi="方正书宋_GBK" w:eastAsia="方正书宋_GBK" w:cs="方正书宋_GBK"/>
      <w:b/>
      <w:kern w:val="0"/>
      <w:szCs w:val="24"/>
      <w:lang w:eastAsia="uk-UA"/>
    </w:rPr>
  </w:style>
  <w:style w:type="paragraph" w:customStyle="1" w:styleId="15">
    <w:name w:val="单元格样式2"/>
    <w:basedOn w:val="1"/>
    <w:autoRedefine/>
    <w:qFormat/>
    <w:uiPriority w:val="0"/>
    <w:pPr>
      <w:widowControl/>
      <w:jc w:val="left"/>
    </w:pPr>
    <w:rPr>
      <w:rFonts w:ascii="方正书宋_GBK" w:hAnsi="方正书宋_GBK" w:eastAsia="方正书宋_GBK" w:cs="方正书宋_GBK"/>
      <w:kern w:val="0"/>
      <w:szCs w:val="24"/>
      <w:lang w:eastAsia="uk-UA"/>
    </w:rPr>
  </w:style>
  <w:style w:type="paragraph" w:customStyle="1" w:styleId="16">
    <w:name w:val="单元格样式1"/>
    <w:basedOn w:val="1"/>
    <w:autoRedefine/>
    <w:qFormat/>
    <w:uiPriority w:val="0"/>
    <w:pPr>
      <w:widowControl/>
      <w:jc w:val="center"/>
    </w:pPr>
    <w:rPr>
      <w:rFonts w:ascii="方正书宋_GBK" w:hAnsi="方正书宋_GBK" w:eastAsia="方正书宋_GBK" w:cs="方正书宋_GBK"/>
      <w:b/>
      <w:kern w:val="0"/>
      <w:szCs w:val="24"/>
      <w:lang w:eastAsia="uk-UA"/>
    </w:rPr>
  </w:style>
  <w:style w:type="paragraph" w:customStyle="1" w:styleId="17">
    <w:name w:val="单元格样式3"/>
    <w:basedOn w:val="1"/>
    <w:autoRedefine/>
    <w:qFormat/>
    <w:uiPriority w:val="0"/>
    <w:pPr>
      <w:widowControl/>
      <w:jc w:val="center"/>
    </w:pPr>
    <w:rPr>
      <w:rFonts w:ascii="方正书宋_GBK" w:hAnsi="方正书宋_GBK" w:eastAsia="方正书宋_GBK" w:cs="方正书宋_GBK"/>
      <w:kern w:val="0"/>
      <w:szCs w:val="24"/>
      <w:lang w:eastAsia="uk-UA"/>
    </w:rPr>
  </w:style>
  <w:style w:type="paragraph" w:styleId="18">
    <w:name w:val="List Paragraph"/>
    <w:basedOn w:val="1"/>
    <w:autoRedefine/>
    <w:qFormat/>
    <w:uiPriority w:val="1"/>
    <w:pPr>
      <w:autoSpaceDE w:val="0"/>
      <w:autoSpaceDN w:val="0"/>
      <w:spacing w:line="493" w:lineRule="exact"/>
      <w:ind w:left="1139" w:hanging="355"/>
      <w:jc w:val="left"/>
    </w:pPr>
    <w:rPr>
      <w:rFonts w:ascii="Microsoft JhengHei" w:hAnsi="Microsoft JhengHei" w:eastAsia="Microsoft JhengHei" w:cs="Microsoft JhengHei"/>
      <w:kern w:val="0"/>
      <w:sz w:val="22"/>
      <w:lang w:val="zh-CN" w:bidi="zh-CN"/>
    </w:rPr>
  </w:style>
  <w:style w:type="paragraph" w:customStyle="1" w:styleId="19">
    <w:name w:val="Table Paragraph"/>
    <w:basedOn w:val="1"/>
    <w:autoRedefine/>
    <w:qFormat/>
    <w:uiPriority w:val="1"/>
    <w:pPr>
      <w:autoSpaceDE w:val="0"/>
      <w:autoSpaceDN w:val="0"/>
      <w:jc w:val="left"/>
    </w:pPr>
    <w:rPr>
      <w:rFonts w:ascii="宋体" w:hAnsi="宋体" w:eastAsia="宋体" w:cs="宋体"/>
      <w:kern w:val="0"/>
      <w:sz w:val="22"/>
      <w:lang w:val="zh-CN" w:bidi="zh-C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141</Pages>
  <Words>68249</Words>
  <Characters>74025</Characters>
  <Lines>613</Lines>
  <Paragraphs>172</Paragraphs>
  <TotalTime>1969</TotalTime>
  <ScaleCrop>false</ScaleCrop>
  <LinksUpToDate>false</LinksUpToDate>
  <CharactersWithSpaces>74480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2021-05-20T08:07:00Z</dcterms:created>
  <dc:creator>user</dc:creator>
  <cp:lastModifiedBy>你渴望力量吗？</cp:lastModifiedBy>
  <cp:lastPrinted>2021-05-31T07:56:00Z</cp:lastPrinted>
  <dcterms:modified xsi:type="dcterms:W3CDTF">2024-09-11T07:39:52Z</dcterms:modified>
  <cp:revision>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DB0F18D66C5A4B1DB1D4C9EAE4A516E4_12</vt:lpwstr>
  </property>
</Properties>
</file>