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DB735">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宁晋县审计局</w:t>
      </w:r>
    </w:p>
    <w:p w14:paraId="43A2794A">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重大行政执法决定法制审核制度</w:t>
      </w:r>
    </w:p>
    <w:p w14:paraId="739E13F4">
      <w:pPr>
        <w:rPr>
          <w:rFonts w:hint="eastAsia" w:ascii="仿宋_GB2312" w:hAnsi="仿宋_GB2312" w:eastAsia="仿宋_GB2312" w:cs="仿宋_GB2312"/>
          <w:sz w:val="32"/>
          <w:szCs w:val="32"/>
        </w:rPr>
      </w:pPr>
    </w:p>
    <w:p w14:paraId="6E1E41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对审计机关重大行政执法行为的监督。保护公民、法人和其他组织的合法权益，促进规范文明公正执法，根据《中华人民共和国审计法》、《中华人民共和国审计法实施条例》和《中华人民共和国国家审计准则》等有关法律法规规章的规定，结合我局实际， 制定本制度。</w:t>
      </w:r>
    </w:p>
    <w:p w14:paraId="5C56F4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本规定所称重大行政执法决定，是指依法作出的重大行政处罚、行政强制及其他重大审计处理决定。</w:t>
      </w:r>
    </w:p>
    <w:p w14:paraId="09D6A2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本规定所称重大行政执法决定法制审核，是指作出重大行政执法决定前，由负责审计业务审理工作的法制机构 (以下简称审理机构)对拟作出的决定的合法性、适当性进行审核(审理)，提出书面意见的行为。</w:t>
      </w:r>
    </w:p>
    <w:p w14:paraId="7D1D71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作出重大行政执法决定前， 应当进行法制审核，未经法制审核或者审核未通过的，不得作出决定。</w:t>
      </w:r>
    </w:p>
    <w:p w14:paraId="6F2E8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本制度所称的重大行政执法决定法制审核范围应当包括下列事项:</w:t>
      </w:r>
    </w:p>
    <w:p w14:paraId="2FB663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）拟作出罚款、没收违法所得的审计处罚决定;</w:t>
      </w:r>
    </w:p>
    <w:p w14:paraId="4AC47A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）拟采取《中华人民共和国审计法》第四十五条规定的责令限期缴纳应当上缴的款项等处理措施的审计决定；</w:t>
      </w:r>
    </w:p>
    <w:p w14:paraId="1B5B5A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（三）拟作出的审计移送处理决定；</w:t>
      </w:r>
    </w:p>
    <w:p w14:paraId="756EF9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）拟作出的其他重大，复杂、疑难处理处罚决定;</w:t>
      </w:r>
    </w:p>
    <w:p w14:paraId="6AC16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（五）法律、法规、规章和审计署、省政府规定应当进行法制审核的其他重大行政执法决定。</w:t>
      </w:r>
    </w:p>
    <w:p w14:paraId="5A1F17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本局业务部门在调查终结后作出行政执法决定前，对符合重大行政执法决定条件的案件应当送审计机构进行法制审核。审核通过后，提交本局集体讨论决定。 </w:t>
      </w:r>
    </w:p>
    <w:p w14:paraId="289785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审计组提出的重大行政执法决定办理意见经审计组所在业务部门复核后，报送审理机构进行审核。报送审核时应当提交下列材料:</w:t>
      </w:r>
    </w:p>
    <w:p w14:paraId="472A92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(一)拟作出的重大</w:t>
      </w:r>
      <w:r>
        <w:rPr>
          <w:rFonts w:hint="eastAsia" w:ascii="仿宋_GB2312" w:hAnsi="仿宋_GB2312" w:eastAsia="仿宋_GB2312" w:cs="仿宋_GB2312"/>
          <w:sz w:val="32"/>
          <w:szCs w:val="32"/>
          <w:lang w:eastAsia="zh-CN"/>
        </w:rPr>
        <w:t>行政执法</w:t>
      </w:r>
      <w:bookmarkStart w:id="0" w:name="_GoBack"/>
      <w:bookmarkEnd w:id="0"/>
      <w:r>
        <w:rPr>
          <w:rFonts w:hint="eastAsia" w:ascii="仿宋_GB2312" w:hAnsi="仿宋_GB2312" w:eastAsia="仿宋_GB2312" w:cs="仿宋_GB2312"/>
          <w:sz w:val="32"/>
          <w:szCs w:val="32"/>
        </w:rPr>
        <w:t>决定的情况说明(包括审计的依据、内容和时间，适用法律法规的情况，适用行政裁量权的情况，调查取证情况，听证、 评估、鉴定的情况，以及其他需要说明的情况);</w:t>
      </w:r>
    </w:p>
    <w:p w14:paraId="362087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(二)拟作出的重大行政执法决定书文本;</w:t>
      </w:r>
    </w:p>
    <w:p w14:paraId="5433A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(三)审计工作底稿、审计证据;</w:t>
      </w:r>
    </w:p>
    <w:p w14:paraId="5FF84C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(四)被审计对象对征求意见的审计报告的反馈意见、审计组对被审计对象反馈意见的书面说明;</w:t>
      </w:r>
    </w:p>
    <w:p w14:paraId="640DF4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(五)审计组组长、审计组所在部门出具的审核、 复核意见书，预算执行审计、经济责任审计项目还应分别提交牵头业务部门、经济责任审计机构的书面复核意见;</w:t>
      </w:r>
    </w:p>
    <w:p w14:paraId="517BD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（六）审计定性、处理、处罚适用的法律、法规、规章和规范性文件;</w:t>
      </w:r>
    </w:p>
    <w:p w14:paraId="6EB13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(七)经过听证程序的，应当提交听证笔录:</w:t>
      </w:r>
    </w:p>
    <w:p w14:paraId="1D47710B">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(八)经过评估、鉴定程序的，应当提交评估、鉴定报告；(九)法规审理机构认为需要提交的其他材科。</w:t>
      </w:r>
    </w:p>
    <w:p w14:paraId="320C13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送审村料齐全的，审理机构应当受理；材科不齐全的，审理机构可以要求业务部门及时补充，逾期不补充的，予以退回。</w:t>
      </w:r>
    </w:p>
    <w:p w14:paraId="7738E7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审理机构审核拟作出的重大行政执法决定，应当就有关事项与审计组及相关业务部门进行沟通。必要时，审理机构可以参加审计组与被审计单位交换意见的会议，或者向被审计单位和有关人员了解相关情况。</w:t>
      </w:r>
    </w:p>
    <w:p w14:paraId="7AB2E1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审核过程中遇有复杂问题的，经本局负责人同意后，审理机构可以组织专家进行论证，或提交审计业务会议研究。 </w:t>
      </w:r>
    </w:p>
    <w:p w14:paraId="575665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审计机构对拟作出的重大行政执法决定从以下几个方面进行审核:</w:t>
      </w:r>
    </w:p>
    <w:p w14:paraId="34DF76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(一)是否超越本局执法权限;</w:t>
      </w:r>
    </w:p>
    <w:p w14:paraId="4AE90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(二)主要事实是否清楚、相关证据是否适当、充分;</w:t>
      </w:r>
    </w:p>
    <w:p w14:paraId="02F263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（三)适用法律法规和标准是否适当;</w:t>
      </w:r>
    </w:p>
    <w:p w14:paraId="3FD031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(四)评价、定性、处理处罚意见是否恰当;</w:t>
      </w:r>
    </w:p>
    <w:p w14:paraId="646BB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(五)行政自由裁量权行使是否适当;</w:t>
      </w:r>
    </w:p>
    <w:p w14:paraId="622AF7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(六)审计程序是否符合规定;</w:t>
      </w:r>
    </w:p>
    <w:p w14:paraId="026E69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(七)法律文书制作是否规范;</w:t>
      </w:r>
    </w:p>
    <w:p w14:paraId="01D966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(八)其他依法应当审核的内容。</w:t>
      </w:r>
    </w:p>
    <w:p w14:paraId="35BDB2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审理机构对拟作出的重大行政执法决定进行审核后，应当根据下列不同情况分别作出处理:</w:t>
      </w:r>
    </w:p>
    <w:p w14:paraId="3D15F3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(一)认为符合本机关执法权限，事实清楚，证据确凿，适用依据准确，行政裁量权行使适当，程序合法，法律文书制作规范的，提出同意的审理意见;</w:t>
      </w:r>
    </w:p>
    <w:p w14:paraId="1D9229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(二)认为存在事实认定不清、证据不足、适用依据错误、行政裁量权行使不适当、违反法定程序、法律文书制作不规范等情形的，可以要求审计组补充重要审计证据，或者提出纠正的审理意见;</w:t>
      </w:r>
    </w:p>
    <w:p w14:paraId="13FFBA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(三)认为超越本机关执法权限的，提出移送有权机关处理的审理意见。</w:t>
      </w:r>
    </w:p>
    <w:p w14:paraId="70B28A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审理机构应当在提出的审理意见中说明理由。</w:t>
      </w:r>
    </w:p>
    <w:p w14:paraId="0BA03E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审理机构在收到重大行政执法决定送审材料后，应当在5个工作日内提出书面审理意见交业务部门。情况复杂的，经审计机关负责人批准，可以延长3个工作日。</w:t>
      </w:r>
    </w:p>
    <w:p w14:paraId="1BA5F2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业务部门对审理机构的审理意见有异议的，可以自收到审理意见之日起2个工作日内书面提请审理机构复审。审理机构应当自收到书面复审申请之日起3个工作日内提出书面复审意见交业务部门。业务部门对审理机构的复审意见有异议的，应当自收到复审意见之日起2个工作日内提请局审计业务会议或局长办公会议集体计论决定。</w:t>
      </w:r>
    </w:p>
    <w:p w14:paraId="3E2D9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法规审理股审核后制作形成的重大行政执法决定法制审核意见书，交由业务部门入卷归档。</w:t>
      </w:r>
    </w:p>
    <w:p w14:paraId="6429DC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建立和落实重大行政执法决定法制审核的情况，纳入本局年度推进依法行政建设法治政府目标绩效考核范围予以考核。</w:t>
      </w:r>
    </w:p>
    <w:p w14:paraId="5D9471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局各业务股室、审理机构违反本规定，不严格执行重大行政执法决定法制审核制度，导致重大行政执法决定错误，造成重大损失或者严重不良社会影响的，对负有领导责任人员和直接责任人员依法依纪予以追究。</w:t>
      </w:r>
    </w:p>
    <w:p w14:paraId="0588C8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法律、法规、规章及上级审计机关和本级人民政府的文件对重大行政执法决定法制审核另有规定的，从其规定。</w:t>
      </w:r>
    </w:p>
    <w:p w14:paraId="115A5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本制度自发布之日起施行。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11688"/>
    <w:rsid w:val="19177FB2"/>
    <w:rsid w:val="22D06D2C"/>
    <w:rsid w:val="2F3732F5"/>
    <w:rsid w:val="329672DB"/>
    <w:rsid w:val="4DF23162"/>
    <w:rsid w:val="5E5F61A6"/>
    <w:rsid w:val="7B13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2087</Characters>
  <Lines>0</Lines>
  <Paragraphs>0</Paragraphs>
  <TotalTime>52</TotalTime>
  <ScaleCrop>false</ScaleCrop>
  <LinksUpToDate>false</LinksUpToDate>
  <CharactersWithSpaces>2110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2021-04-08T10:42:00Z</dcterms:created>
  <dc:creator>Administrator</dc:creator>
  <cp:lastModifiedBy>Hopefully</cp:lastModifiedBy>
  <cp:lastPrinted>2021-04-09T00:42:00Z</cp:lastPrinted>
  <dcterms:modified xsi:type="dcterms:W3CDTF">2024-11-22T01:55:15Z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5FF27B730C6244D0B2CC33C70B8BE518</vt:lpwstr>
  </property>
</Properties>
</file>