
<file path=[Content_Types].xml><?xml version="1.0" encoding="utf-8"?>
<Types xmlns="http://schemas.openxmlformats.org/package/2006/content-types">
  <Default ContentType="image/x-emf" Extension="emf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thumbnail.emf" Type="http://schemas.openxmlformats.org/package/2006/relationships/metadata/thumbnail"/><Relationship Id="rId3" Target="docProps/core.xml" Type="http://schemas.openxmlformats.org/package/2006/relationships/metadata/core-properties"/><Relationship Id="rId4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A3D554" w14:textId="77777777" w:rsidR="00EC105C" w:rsidRDefault="00EC105C"/>
    <w:p w14:paraId="4AE931DD" w14:textId="77777777" w:rsidR="002F34E1" w:rsidRDefault="002F34E1" w:rsidP="002F34E1"/>
    <w:p w14:paraId="3F4CB965" w14:textId="77777777" w:rsidR="002F34E1" w:rsidRDefault="002F34E1" w:rsidP="002F34E1">
      <w:pPr>
        <w:pStyle w:val="af2"/>
        <w:widowControl/>
        <w:shd w:val="clear" w:color="auto" w:fill="FFFFFF"/>
        <w:spacing w:beforeAutospacing="0" w:afterAutospacing="0" w:line="560" w:lineRule="exact"/>
        <w:jc w:val="center"/>
        <w:rPr>
          <w:rFonts w:ascii="宋体" w:eastAsia="宋体" w:hAnsi="宋体" w:cs="宋体"/>
          <w:b/>
          <w:color w:val="333333"/>
          <w:sz w:val="44"/>
          <w:szCs w:val="44"/>
          <w:shd w:val="clear" w:color="auto" w:fill="FFFFFF"/>
        </w:rPr>
      </w:pPr>
      <w:r w:rsidRPr="002F34E1">
        <w:rPr>
          <w:rFonts w:ascii="宋体" w:hAnsi="宋体" w:cs="宋体" w:hint="eastAsia"/>
          <w:b/>
          <w:color w:val="333333"/>
          <w:sz w:val="44"/>
          <w:szCs w:val="44"/>
          <w:shd w:val="clear" w:color="auto" w:fill="FFFFFF"/>
        </w:rPr>
        <w:tab/>
      </w:r>
      <w:r w:rsidRPr="002F34E1">
        <w:rPr>
          <w:rFonts w:ascii="宋体" w:eastAsia="宋体" w:hAnsi="宋体" w:cs="宋体" w:hint="eastAsia"/>
          <w:b/>
          <w:color w:val="333333"/>
          <w:sz w:val="44"/>
          <w:szCs w:val="44"/>
          <w:shd w:val="clear" w:color="auto" w:fill="FFFFFF"/>
        </w:rPr>
        <w:t>宁晋县医疗保障局</w:t>
      </w:r>
    </w:p>
    <w:p w14:paraId="4747D208" w14:textId="21290FB8" w:rsidR="002F34E1" w:rsidRPr="002F34E1" w:rsidRDefault="002F34E1" w:rsidP="002F34E1">
      <w:pPr>
        <w:pStyle w:val="af2"/>
        <w:widowControl/>
        <w:shd w:val="clear" w:color="auto" w:fill="FFFFFF"/>
        <w:spacing w:beforeAutospacing="0" w:afterAutospacing="0" w:line="560" w:lineRule="exact"/>
        <w:jc w:val="center"/>
        <w:rPr>
          <w:rFonts w:ascii="宋体" w:eastAsia="宋体" w:hAnsi="宋体" w:cs="宋体"/>
          <w:b/>
          <w:color w:val="333333"/>
          <w:sz w:val="44"/>
          <w:szCs w:val="44"/>
          <w:shd w:val="clear" w:color="auto" w:fill="FFFFFF"/>
        </w:rPr>
      </w:pPr>
      <w:r w:rsidRPr="002F34E1">
        <w:rPr>
          <w:rFonts w:ascii="宋体" w:eastAsia="宋体" w:hAnsi="宋体" w:cs="宋体" w:hint="eastAsia"/>
          <w:b/>
          <w:color w:val="333333"/>
          <w:sz w:val="44"/>
          <w:szCs w:val="44"/>
          <w:shd w:val="clear" w:color="auto" w:fill="FFFFFF"/>
        </w:rPr>
        <w:t>2024年政府信息公开工作年度报告</w:t>
      </w:r>
    </w:p>
    <w:p w14:paraId="026EDF5E" w14:textId="77777777" w:rsidR="00272ACE" w:rsidRDefault="00272ACE" w:rsidP="00272ACE">
      <w:pPr>
        <w:pStyle w:val="af2"/>
        <w:widowControl/>
        <w:shd w:val="clear" w:color="auto" w:fill="FFFFFF"/>
        <w:spacing w:beforeAutospacing="0" w:afterAutospacing="0"/>
        <w:jc w:val="both"/>
        <w:rPr>
          <w:rFonts w:ascii="宋体" w:eastAsia="宋体" w:hAnsi="宋体" w:cs="宋体"/>
          <w:color w:val="333333"/>
        </w:rPr>
      </w:pPr>
    </w:p>
    <w:p w14:paraId="62A0192E" w14:textId="21A431AD" w:rsidR="002F34E1" w:rsidRDefault="002F34E1" w:rsidP="00EC4D1E">
      <w:pPr>
        <w:pStyle w:val="af2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本年度报告依据《中华人民共和国政府信息公开条例》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（国务院令第711号）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和县</w:t>
      </w:r>
      <w:r w:rsidR="00FC1F92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政府关于政府信息公开的各项工作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要求编制而成，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 w:rsidR="00865D0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4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年1月1日至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2024年</w:t>
      </w:r>
      <w:r w:rsidRPr="002F34E1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12月31日。</w:t>
      </w:r>
    </w:p>
    <w:p w14:paraId="0B82B5B7" w14:textId="77777777" w:rsidR="00272ACE" w:rsidRDefault="00272ACE" w:rsidP="00DE2DEA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2F34E1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一、总体情况</w:t>
      </w:r>
    </w:p>
    <w:p w14:paraId="48414862" w14:textId="60C2B865" w:rsidR="00272ACE" w:rsidRDefault="00272ACE" w:rsidP="00EC4D1E">
      <w:pPr>
        <w:pStyle w:val="af2"/>
        <w:widowControl/>
        <w:shd w:val="clear" w:color="auto" w:fill="FFFFFF"/>
        <w:spacing w:beforeAutospacing="0" w:afterAutospacing="0"/>
        <w:ind w:firstLineChars="200" w:firstLine="640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2024年，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在县委、县政府的领导下，</w:t>
      </w:r>
      <w:r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宁晋县医疗保障局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紧密围绕全县政府信息公开重点工作及医保领域核心事务，积极推进政府信息公开工作，</w:t>
      </w:r>
      <w:r w:rsidR="00EF130E" w:rsidRPr="00EF130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坚持“以公开为常态，不公开为例外”原则，扎实开展政务公开工作，提升医疗保障信息透明度</w:t>
      </w:r>
      <w:r w:rsidR="00EF130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，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切实保障公众的知情权、参与权和监督权。</w:t>
      </w:r>
    </w:p>
    <w:p w14:paraId="15219740" w14:textId="30D88609" w:rsidR="00FC1F92" w:rsidRDefault="00FC1F92" w:rsidP="00EC4D1E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6823E4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(一)主动公开政府信息情况。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2024年，</w:t>
      </w:r>
      <w:r w:rsidR="00CE1EE6" w:rsidRPr="00272AC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宁晋县医疗保障局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聚焦群众关心的医保经办服务、医保待遇</w:t>
      </w:r>
      <w:r w:rsidR="00EC5558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、医保政策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等热点关注，</w:t>
      </w:r>
      <w:r w:rsid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积极主动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在</w:t>
      </w:r>
      <w:r w:rsidR="00B34047"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宁晋县政府网站和政府信息公开平台主动</w:t>
      </w:r>
      <w:r w:rsidR="00B34047" w:rsidRP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公开</w:t>
      </w:r>
      <w:r w:rsid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法治政府建设报告</w:t>
      </w:r>
      <w:r w:rsidR="00B34047" w:rsidRP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、</w:t>
      </w:r>
      <w:r w:rsid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部门动态、</w:t>
      </w:r>
      <w:r w:rsidR="00B34047" w:rsidRPr="0049064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预决算信息、行政执法信息、信息公开年度报告、重点领域信息</w:t>
      </w:r>
      <w:r w:rsidR="00B34047"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等各类信息。</w:t>
      </w:r>
    </w:p>
    <w:p w14:paraId="788C805F" w14:textId="57FFBC81" w:rsidR="00B34047" w:rsidRDefault="00B34047" w:rsidP="00EC4D1E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6823E4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lastRenderedPageBreak/>
        <w:t>（二）依申请公开政府信息情况。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在县政府信息公开平台“政府信息公开指南”中指明申请渠道，列明各申请途径的具体接收方式，及时更新完善指南内容，并保证渠道畅通。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我局未发生因有关政府信息公开而引发的行政复议案和行政诉讼案，未收到各类有关本单位政府信息公开事务的申诉案，也未收到公民、法人或其他组织提出的政府信息公开申请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24905CE2" w14:textId="1D1B47B7" w:rsidR="00B34047" w:rsidRPr="0040453B" w:rsidRDefault="00B34047" w:rsidP="00EC4D1E">
      <w:pPr>
        <w:pStyle w:val="af2"/>
        <w:widowControl/>
        <w:shd w:val="clear" w:color="auto" w:fill="FFFFFF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DE2DEA">
        <w:rPr>
          <w:rFonts w:ascii="仿宋" w:eastAsia="仿宋" w:hAnsi="仿宋" w:cs="宋体" w:hint="eastAsia"/>
          <w:b/>
          <w:color w:val="333333"/>
          <w:sz w:val="32"/>
          <w:szCs w:val="32"/>
          <w:shd w:val="clear" w:color="auto" w:fill="FFFFFF"/>
        </w:rPr>
        <w:t>（三）</w:t>
      </w:r>
      <w:r w:rsidRPr="00DE2DEA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政</w:t>
      </w:r>
      <w:r w:rsidRPr="00B34047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府信息管理情况。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加强责任落实，遵循 “先审查、后公开”的原则，每条信息须经《行政机关互联网网站和政务新媒体信息发布保密审查表》审核通过才可上网公开。确定专人负责政府信息公开日常工作，确保发布的信息内容不涉密、不泄密，确保政府网站信息发布程序规范、政务新媒体运维合法合规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强化制度落实，严格审校发布信息，对内容的规范性、准确性、时效性等进行全面审查，杜绝不当表述、常识性错误。</w:t>
      </w:r>
      <w:r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三是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加大政务信息采集力度，做到政府信息公开专栏及时更新。</w:t>
      </w:r>
    </w:p>
    <w:p w14:paraId="514809CA" w14:textId="0111482D" w:rsidR="00B34047" w:rsidRPr="00B34047" w:rsidRDefault="00B34047" w:rsidP="00EC4D1E">
      <w:pPr>
        <w:pStyle w:val="af2"/>
        <w:spacing w:beforeAutospacing="0" w:afterAutospacing="0"/>
        <w:ind w:firstLineChars="200" w:firstLine="643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B34047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（四）政府信息公开平台建设情况。</w:t>
      </w:r>
      <w:r w:rsidRPr="00B34047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积极推进政府信息公开平台建设，做好单位目录管理，上传相应信息，加强规范性文件梳理工作，同时提供文件下载格式，最大限度方便公众查阅下载。</w:t>
      </w:r>
      <w:r w:rsidRPr="00B34047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推进“互联网+医保”建设应用，整合“宁晋医保局”微信公众号，</w:t>
      </w:r>
      <w:r w:rsidR="00EF130E" w:rsidRPr="00EF130E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充分利用新媒体平台做好政务信息公开及新闻宣传工作，向公众宣传医保领域政策法规及工作动态，每周定期发布动态信息，保障信息发布更新频率，</w:t>
      </w:r>
      <w:r w:rsidRPr="0040453B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深化医保政策的宣传解读和医保信息的发布，致力于为参保企业和群众提供最新政策解读、最优政务服务，推动我县医保信息政务公开和医疗保障事业高质量发展。</w:t>
      </w:r>
      <w:r w:rsidRPr="00B34047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三是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积极向省、市上报信息稿件，积极转发上级政策信息，开展联动传播，让百姓更大程度与政策接轨，提升居民对医保政策的知晓率。</w:t>
      </w:r>
    </w:p>
    <w:p w14:paraId="53AC735B" w14:textId="31DA003D" w:rsidR="00B34047" w:rsidRPr="00B34047" w:rsidRDefault="00B34047" w:rsidP="00EC4D1E">
      <w:pPr>
        <w:pStyle w:val="af2"/>
        <w:spacing w:beforeAutospacing="0" w:afterAutospacing="0"/>
        <w:ind w:firstLineChars="200" w:firstLine="643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B34047">
        <w:rPr>
          <w:rFonts w:ascii="仿宋" w:eastAsia="仿宋" w:hAnsi="仿宋" w:cs="宋体" w:hint="eastAsia"/>
          <w:b/>
          <w:bCs/>
          <w:color w:val="333333"/>
          <w:sz w:val="32"/>
          <w:szCs w:val="32"/>
          <w:shd w:val="clear" w:color="auto" w:fill="FFFFFF"/>
        </w:rPr>
        <w:t>（五）监督保障情况。</w:t>
      </w:r>
      <w:r w:rsidR="004146CE" w:rsidRPr="004146CE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</w:t>
      </w:r>
      <w:r w:rsidR="007219F5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是</w:t>
      </w:r>
      <w:r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我</w:t>
      </w:r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局持续推进和完善政府信息公开工作，加强对信息公开情况的监督、检查，采取多种方式和渠道及时公开我局政府信息，使公众获取信息的途径更加便捷，增进与群众</w:t>
      </w:r>
      <w:bookmarkStart w:id="0" w:name="_GoBack"/>
      <w:bookmarkEnd w:id="0"/>
      <w:r w:rsidRPr="00B34047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的沟通交流，更好地服务社会。</w:t>
      </w:r>
      <w:r w:rsidR="004146CE" w:rsidRPr="004146CE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</w:t>
      </w:r>
      <w:r w:rsidR="007219F5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是</w:t>
      </w:r>
      <w:r w:rsidR="007219F5" w:rsidRP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持续加强对政府信息公开工作监督和指导，严格信息审批程序，把好质量关口，常态化开展政府信息公开监督检查，确保信息公开及时、真实，深入推进行政权力公开透明运行</w:t>
      </w:r>
      <w:r w:rsidR="007219F5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32F2F5B8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p w14:paraId="2DC95EEC" w14:textId="77777777" w:rsidR="002F34E1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</w:p>
    <w:tbl>
      <w:tblPr>
        <w:tblW w:w="974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5"/>
        <w:gridCol w:w="2435"/>
        <w:gridCol w:w="2435"/>
        <w:gridCol w:w="2435"/>
      </w:tblGrid>
      <w:tr w:rsidR="002F34E1" w14:paraId="635761D0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14B5DB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 w:rsidR="002F34E1" w14:paraId="5FBF1BE9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0601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287E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A3877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00FE9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现行有效件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数</w:t>
            </w:r>
          </w:p>
        </w:tc>
      </w:tr>
      <w:tr w:rsidR="002F34E1" w14:paraId="0D69353C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9E9150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9717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C2E66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0DE725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 w:bidi="ar"/>
              </w:rPr>
              <w:t>0</w:t>
            </w:r>
          </w:p>
        </w:tc>
      </w:tr>
      <w:tr w:rsidR="002F34E1" w14:paraId="19CF5580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BFA85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36766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82FF5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49B87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 w:bidi="ar"/>
              </w:rPr>
              <w:t>0</w:t>
            </w:r>
          </w:p>
        </w:tc>
      </w:tr>
      <w:tr w:rsidR="002F34E1" w14:paraId="7136684F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0FBF9B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 w:rsidR="002F34E1" w14:paraId="089F3733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C9815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3415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 w:rsidR="002F34E1" w14:paraId="77A4EC5F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54BA9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046BB5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 w:bidi="ar"/>
              </w:rPr>
              <w:t>0</w:t>
            </w:r>
          </w:p>
        </w:tc>
      </w:tr>
      <w:tr w:rsidR="002F34E1" w14:paraId="44300781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D0CEEC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 w:rsidR="002F34E1" w14:paraId="2F65B96F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9CABD8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937F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本年处理决定数量</w:t>
            </w:r>
          </w:p>
        </w:tc>
      </w:tr>
      <w:tr w:rsidR="002F34E1" w14:paraId="64A16A1D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879224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E5F79" w14:textId="6040E2CD" w:rsidR="002F34E1" w:rsidRDefault="0070241C" w:rsidP="008D7EF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2F34E1" w14:paraId="7C419D9E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0CD7A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78D39" w14:textId="3449BBD3" w:rsidR="002F34E1" w:rsidRDefault="0070241C" w:rsidP="008D7EF2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</w:tr>
      <w:tr w:rsidR="002F34E1" w14:paraId="0C6405C4" w14:textId="77777777" w:rsidTr="008D7EF2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C48B566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第二十条第（八）项</w:t>
            </w:r>
          </w:p>
        </w:tc>
      </w:tr>
      <w:tr w:rsidR="002F34E1" w14:paraId="70EE9CC3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DDF7B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3632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本年收费金额（单位：万元）</w:t>
            </w:r>
          </w:p>
        </w:tc>
      </w:tr>
      <w:tr w:rsidR="002F34E1" w14:paraId="0C5F427B" w14:textId="77777777" w:rsidTr="008D7EF2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00D26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3E904" w14:textId="77777777" w:rsidR="002F34E1" w:rsidRDefault="002F34E1" w:rsidP="008D7EF2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14:paraId="3D861E42" w14:textId="77777777" w:rsidR="002F34E1" w:rsidRDefault="002F34E1" w:rsidP="002F34E1">
      <w:pPr>
        <w:widowControl/>
        <w:jc w:val="left"/>
      </w:pPr>
    </w:p>
    <w:p w14:paraId="5D439EF2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p w14:paraId="06358302" w14:textId="77777777" w:rsidR="002F34E1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9"/>
        <w:gridCol w:w="943"/>
        <w:gridCol w:w="3220"/>
        <w:gridCol w:w="688"/>
        <w:gridCol w:w="688"/>
        <w:gridCol w:w="688"/>
        <w:gridCol w:w="688"/>
        <w:gridCol w:w="688"/>
        <w:gridCol w:w="688"/>
        <w:gridCol w:w="688"/>
      </w:tblGrid>
      <w:tr w:rsidR="002F34E1" w14:paraId="473F7458" w14:textId="77777777" w:rsidTr="008D7EF2">
        <w:trPr>
          <w:jc w:val="center"/>
        </w:trPr>
        <w:tc>
          <w:tcPr>
            <w:tcW w:w="493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F9614" w14:textId="77777777" w:rsidR="002F34E1" w:rsidRDefault="002F34E1" w:rsidP="008D7EF2">
            <w:pPr>
              <w:widowControl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81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D598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 w:rsidR="002F34E1" w14:paraId="43972D90" w14:textId="77777777" w:rsidTr="008D7EF2">
        <w:trPr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F1CB9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DCD5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C0855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688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786A6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2F34E1" w14:paraId="13297A4E" w14:textId="77777777" w:rsidTr="008D7EF2">
        <w:trPr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BBCAF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68E3E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BCDE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商业</w:t>
            </w:r>
          </w:p>
          <w:p w14:paraId="2BC791B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D7E6F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科研</w:t>
            </w:r>
          </w:p>
          <w:p w14:paraId="46582C36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4DCD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84FE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D8B0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688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2AB9DF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</w:tr>
      <w:tr w:rsidR="002F34E1" w14:paraId="190378DE" w14:textId="77777777" w:rsidTr="008D7EF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45B118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A7A662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6CE13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3C8BE4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ECF6D43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69F8F77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4F7FE7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EA992F" w14:textId="77777777" w:rsidR="002F34E1" w:rsidRDefault="002F34E1" w:rsidP="008D7EF2">
            <w:pPr>
              <w:widowControl/>
              <w:jc w:val="center"/>
            </w:pPr>
            <w:r w:rsidRPr="002E78D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78D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5BC9D47" w14:textId="77777777" w:rsidTr="008D7EF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40997E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D3D22" w14:textId="77777777" w:rsidR="002F34E1" w:rsidRDefault="002F34E1" w:rsidP="008D7EF2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02F0A55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AC3592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49001F2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3A78DF0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FCEEAD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B5D4F6A" w14:textId="77777777" w:rsidR="002F34E1" w:rsidRDefault="002F34E1" w:rsidP="008D7EF2">
            <w:pPr>
              <w:widowControl/>
              <w:jc w:val="center"/>
            </w:pPr>
            <w:r w:rsidRPr="00936765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36765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048FABB2" w14:textId="77777777" w:rsidTr="008D7EF2">
        <w:trPr>
          <w:jc w:val="center"/>
        </w:trPr>
        <w:tc>
          <w:tcPr>
            <w:tcW w:w="769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EA8BB9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FF3DBB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1EFFCC9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C17A4C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7D6FD4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37F707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00C874E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BAFAB48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D4AAB06" w14:textId="77777777" w:rsidR="002F34E1" w:rsidRDefault="002F34E1" w:rsidP="008D7EF2">
            <w:pPr>
              <w:widowControl/>
              <w:jc w:val="center"/>
            </w:pPr>
            <w:r w:rsidRPr="00D26A23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D26A23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65EA59A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BA8D14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C301B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（二）部分公开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24E3CE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41D04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A11B8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6B5EF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1E4F7E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DC5B0F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9E1076" w14:textId="77777777" w:rsidR="002F34E1" w:rsidRDefault="002F34E1" w:rsidP="008D7EF2">
            <w:pPr>
              <w:widowControl/>
              <w:jc w:val="center"/>
            </w:pPr>
            <w:r w:rsidRPr="003B6CC6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3B6CC6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7C7E25A2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F47BE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0349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1D71C6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A27D43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AC665B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9DF83EF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D51741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FE9F1A1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CE77F3D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090128" w14:textId="77777777" w:rsidR="002F34E1" w:rsidRDefault="002F34E1" w:rsidP="008D7EF2">
            <w:pPr>
              <w:widowControl/>
              <w:jc w:val="center"/>
            </w:pPr>
            <w:r w:rsidRPr="006468A8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468A8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6C4CC4D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76AA5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71BA6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09B3E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466EEA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F19FF58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65A1DF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FFA5C0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86AA5D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42960B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82D8D3" w14:textId="77777777" w:rsidR="002F34E1" w:rsidRDefault="002F34E1" w:rsidP="008D7EF2">
            <w:pPr>
              <w:widowControl/>
              <w:jc w:val="center"/>
            </w:pPr>
            <w:r w:rsidRPr="001B3B1F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B3B1F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0E55E353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DE81E9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2A9C9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C70C20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1290057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CFEE5D8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9C459F2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CBB87E3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58C352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549C894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AA09A8D" w14:textId="77777777" w:rsidR="002F34E1" w:rsidRDefault="002F34E1" w:rsidP="008D7EF2">
            <w:pPr>
              <w:widowControl/>
              <w:jc w:val="center"/>
            </w:pPr>
            <w:r w:rsidRPr="002E200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E200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20497B6C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FEA14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7EB8A7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67EA28E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2EEACB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F232FB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9A9ABA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52EBFB8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D7DA9C4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E6BFB0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754839A" w14:textId="77777777" w:rsidR="002F34E1" w:rsidRDefault="002F34E1" w:rsidP="008D7EF2">
            <w:pPr>
              <w:widowControl/>
              <w:jc w:val="center"/>
            </w:pPr>
            <w:r w:rsidRPr="00FF585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F585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83B6ABF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094D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2B7F5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C1B22F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9DD6CAC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E9ED3C8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2F7C92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CAA982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FD5AA1B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EBAB65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1B1683" w14:textId="77777777" w:rsidR="002F34E1" w:rsidRDefault="002F34E1" w:rsidP="008D7EF2">
            <w:pPr>
              <w:widowControl/>
              <w:jc w:val="center"/>
            </w:pPr>
            <w:r w:rsidRPr="00BB425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BB425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3579961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7ADBF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5607A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71230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858CF2D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10EE42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9105A9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C92FA43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97D354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930213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6C37476" w14:textId="77777777" w:rsidR="002F34E1" w:rsidRDefault="002F34E1" w:rsidP="008D7EF2">
            <w:pPr>
              <w:widowControl/>
              <w:jc w:val="center"/>
            </w:pPr>
            <w:r w:rsidRPr="0065712D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5712D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6878F32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3CEC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1103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172ED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C6C1444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952622D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88D1A5C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39163D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116DB54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E9160F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D00108C" w14:textId="77777777" w:rsidR="002F34E1" w:rsidRDefault="002F34E1" w:rsidP="008D7EF2">
            <w:pPr>
              <w:widowControl/>
              <w:jc w:val="center"/>
            </w:pPr>
            <w:r w:rsidRPr="00FE38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FE38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2A1CF1C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D3DD1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894DC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7A60E8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E456F0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FE7E091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9F2165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D1104F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B6B80D6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3A7F4A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D3202CA" w14:textId="77777777" w:rsidR="002F34E1" w:rsidRDefault="002F34E1" w:rsidP="008D7EF2">
            <w:pPr>
              <w:widowControl/>
              <w:jc w:val="center"/>
            </w:pPr>
            <w:r w:rsidRPr="0017058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17058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68B5893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322D6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C586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C7B658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1AB027F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88B8246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11A3DA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EC7B5A9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9121EF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0CFAC4F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A122E6A" w14:textId="77777777" w:rsidR="002F34E1" w:rsidRDefault="002F34E1" w:rsidP="008D7EF2">
            <w:pPr>
              <w:widowControl/>
              <w:jc w:val="center"/>
            </w:pPr>
            <w:r w:rsidRPr="00693D9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693D9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2A7D05E0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1BE7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5BF5D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50B39AA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AAFF14C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AC8AF7A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009E02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2BA7F87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BB3ED9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66FEBF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47BF27" w14:textId="77777777" w:rsidR="002F34E1" w:rsidRDefault="002F34E1" w:rsidP="008D7EF2">
            <w:pPr>
              <w:widowControl/>
              <w:jc w:val="center"/>
            </w:pPr>
            <w:r w:rsidRPr="004804D9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4D9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3B5D4F8D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71986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7AF78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176EBAE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A3C52CB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74114C2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6C6163D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50121B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2D35786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0D16EA0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D8D936A" w14:textId="77777777" w:rsidR="002F34E1" w:rsidRDefault="002F34E1" w:rsidP="008D7EF2">
            <w:pPr>
              <w:widowControl/>
              <w:jc w:val="center"/>
            </w:pPr>
            <w:r w:rsidRPr="00C06072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C06072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419E49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C1993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20516F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5E109D5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543099E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D4D90D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B979BB8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23DAD13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3257377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CB7399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E1E867B" w14:textId="77777777" w:rsidR="002F34E1" w:rsidRDefault="002F34E1" w:rsidP="008D7EF2">
            <w:pPr>
              <w:widowControl/>
              <w:jc w:val="center"/>
            </w:pPr>
            <w:r w:rsidRPr="002B707E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2B707E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17D69ECD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4434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752E37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77ADBC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4D6AE7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80B206C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DE7967E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8852FA6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881BEE9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85AEAF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78B58B3" w14:textId="77777777" w:rsidR="002F34E1" w:rsidRDefault="002F34E1" w:rsidP="008D7EF2">
            <w:pPr>
              <w:widowControl/>
              <w:jc w:val="center"/>
            </w:pPr>
            <w:r w:rsidRPr="005917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5917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74BFF3A8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6D4C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6E640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E008383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4C21521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B152FB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1C91F4D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BC2CF0C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8DE5CA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B53579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D13A8D" w14:textId="77777777" w:rsidR="002F34E1" w:rsidRDefault="002F34E1" w:rsidP="008D7EF2">
            <w:pPr>
              <w:widowControl/>
              <w:jc w:val="center"/>
            </w:pPr>
            <w:r w:rsidRPr="00A153C7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A153C7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610F42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37C54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F5659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E46A80C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A9B791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4F3FC09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F18AE3F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E1A3F2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B5B348A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4FB3965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74D5B86C" w14:textId="77777777" w:rsidR="002F34E1" w:rsidRDefault="002F34E1" w:rsidP="008D7EF2">
            <w:pPr>
              <w:widowControl/>
              <w:jc w:val="center"/>
            </w:pPr>
            <w:r w:rsidRPr="0092451A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92451A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79037316" w14:textId="77777777" w:rsidTr="008D7EF2">
        <w:trPr>
          <w:trHeight w:val="779"/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466C0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9685A6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923075" w14:textId="77777777" w:rsidR="002F34E1" w:rsidRDefault="002F34E1" w:rsidP="008D7EF2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9DBC9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17B6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F8AA0F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0FAC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0C13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C2160E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D4E934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5A828FE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3154C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4B34A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EFDF1" w14:textId="77777777" w:rsidR="002F34E1" w:rsidRDefault="002F34E1" w:rsidP="008D7EF2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0DB26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3F70E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99B0B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DCF5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C8D882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6D62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F1A73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404FF139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96D78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95C3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C3E96C" w14:textId="77777777" w:rsidR="002F34E1" w:rsidRDefault="002F34E1" w:rsidP="008D7EF2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DEB198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FFA7F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9B1A8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31338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19B8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95932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AFBF7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67014C65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E5E0C3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EC767F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AE84B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FE25F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044337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34E0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4389B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C6DA6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73CE4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57CA85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18B710C" w14:textId="77777777" w:rsidTr="008D7EF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CB71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693651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557B0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E48F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2CC48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03ACBE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6AC8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16413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FAF79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2F34E1" w14:paraId="5986CFA4" w14:textId="77777777" w:rsidTr="008D7EF2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CCD1F" w14:textId="77777777" w:rsidR="002F34E1" w:rsidRDefault="002F34E1" w:rsidP="008D7EF2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6107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20517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C9F9C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7F360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47BCE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278D9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09EBE" w14:textId="77777777" w:rsidR="002F34E1" w:rsidRDefault="002F34E1" w:rsidP="008D7EF2">
            <w:pPr>
              <w:ind w:firstLineChars="100" w:firstLine="200"/>
              <w:rPr>
                <w:rFonts w:ascii="宋体"/>
                <w:sz w:val="24"/>
              </w:rPr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23D8A0B8" w14:textId="77777777" w:rsidR="002F34E1" w:rsidRDefault="002F34E1" w:rsidP="002F34E1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p w14:paraId="489A7A07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 w14:paraId="69482772" w14:textId="77777777" w:rsidR="002F34E1" w:rsidRDefault="002F34E1" w:rsidP="002F34E1">
      <w:pPr>
        <w:widowControl/>
        <w:shd w:val="clear" w:color="auto" w:fill="FFFFFF"/>
        <w:jc w:val="center"/>
        <w:rPr>
          <w:rFonts w:ascii="宋体" w:eastAsia="宋体" w:hAnsi="宋体" w:cs="宋体"/>
          <w:color w:val="333333"/>
          <w:sz w:val="24"/>
        </w:rPr>
      </w:pP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0"/>
        <w:gridCol w:w="650"/>
        <w:gridCol w:w="650"/>
        <w:gridCol w:w="650"/>
        <w:gridCol w:w="650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2F34E1" w14:paraId="780A17B0" w14:textId="77777777" w:rsidTr="008D7EF2">
        <w:trPr>
          <w:jc w:val="center"/>
        </w:trPr>
        <w:tc>
          <w:tcPr>
            <w:tcW w:w="32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E368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行政复议</w:t>
            </w:r>
          </w:p>
        </w:tc>
        <w:tc>
          <w:tcPr>
            <w:tcW w:w="649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1DB08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 w:rsidR="002F34E1" w14:paraId="6551EFF6" w14:textId="77777777" w:rsidTr="008D7EF2">
        <w:trPr>
          <w:jc w:val="center"/>
        </w:trPr>
        <w:tc>
          <w:tcPr>
            <w:tcW w:w="6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BA37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5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FACEB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纠正</w:t>
            </w:r>
          </w:p>
        </w:tc>
        <w:tc>
          <w:tcPr>
            <w:tcW w:w="6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83A90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结果</w:t>
            </w:r>
          </w:p>
        </w:tc>
        <w:tc>
          <w:tcPr>
            <w:tcW w:w="6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B6D1E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审结</w:t>
            </w:r>
          </w:p>
        </w:tc>
        <w:tc>
          <w:tcPr>
            <w:tcW w:w="6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60AB1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F4E64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25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32A0DC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 w:rsidR="002F34E1" w14:paraId="0572D624" w14:textId="77777777" w:rsidTr="008D7EF2">
        <w:trPr>
          <w:jc w:val="center"/>
        </w:trPr>
        <w:tc>
          <w:tcPr>
            <w:tcW w:w="6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6F9A9E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B689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8C78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4BF30B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B7B4DA" w14:textId="77777777" w:rsidR="002F34E1" w:rsidRDefault="002F34E1" w:rsidP="008D7EF2">
            <w:pPr>
              <w:rPr>
                <w:rFonts w:ascii="宋体"/>
                <w:sz w:val="24"/>
              </w:rPr>
            </w:pP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1F07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维持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2632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21D1E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53D4DA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197794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D2E13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维持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D696B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纠正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B1F187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  <w:t>结果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8BC91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br/>
              <w:t>审结</w:t>
            </w:r>
          </w:p>
        </w:tc>
        <w:tc>
          <w:tcPr>
            <w:tcW w:w="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AD8922" w14:textId="77777777" w:rsidR="002F34E1" w:rsidRDefault="002F34E1" w:rsidP="008D7EF2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2F34E1" w14:paraId="0D62F0F5" w14:textId="77777777" w:rsidTr="008D7EF2">
        <w:trPr>
          <w:trHeight w:val="672"/>
          <w:jc w:val="center"/>
        </w:trPr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DCF1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4D6430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097B4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CC081A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F79BA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CDBBD3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B63AC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B850B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CBBC61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6B6B7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9C96BF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FF86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A3BAD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D019AA" w14:textId="77777777" w:rsidR="002F34E1" w:rsidRDefault="002F34E1" w:rsidP="008D7EF2">
            <w:pPr>
              <w:widowControl/>
              <w:jc w:val="center"/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6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7562FB" w14:textId="77777777" w:rsidR="002F34E1" w:rsidRDefault="002F34E1" w:rsidP="008D7EF2">
            <w:pPr>
              <w:ind w:firstLineChars="100" w:firstLine="200"/>
              <w:rPr>
                <w:rFonts w:ascii="宋体"/>
                <w:sz w:val="24"/>
              </w:rPr>
            </w:pPr>
            <w:r w:rsidRPr="00480A24">
              <w:rPr>
                <w:rFonts w:ascii="Calibri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 w:rsidRPr="00480A24">
              <w:rPr>
                <w:rFonts w:ascii="Calibri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27C29C34" w14:textId="77777777" w:rsidR="002F34E1" w:rsidRDefault="002F34E1" w:rsidP="002F34E1">
      <w:pPr>
        <w:widowControl/>
        <w:jc w:val="left"/>
      </w:pPr>
    </w:p>
    <w:p w14:paraId="6FEF4F61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 w14:paraId="59E93524" w14:textId="78A1651D" w:rsidR="005C763C" w:rsidRDefault="00AB7850" w:rsidP="000A52C6">
      <w:pPr>
        <w:pStyle w:val="af2"/>
        <w:spacing w:beforeAutospacing="0" w:afterAutospacing="0"/>
        <w:ind w:firstLineChars="200" w:firstLine="640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AB7850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2024年，</w:t>
      </w:r>
      <w:r w:rsid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医疗保障局政府信息公开工作中还存在一些问题，主要表现在：一是主动公开质效还需进一步提升；二是政府信息公开队伍专业化水平还有待提高</w:t>
      </w:r>
      <w:r w:rsid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。</w:t>
      </w:r>
    </w:p>
    <w:p w14:paraId="368F64FB" w14:textId="6A8DB86E" w:rsidR="00AB7850" w:rsidRPr="00AB7850" w:rsidRDefault="00AB7850" w:rsidP="000A52C6">
      <w:pPr>
        <w:pStyle w:val="af2"/>
        <w:spacing w:beforeAutospacing="0" w:afterAutospacing="0"/>
        <w:ind w:firstLineChars="200" w:firstLine="640"/>
        <w:jc w:val="both"/>
        <w:rPr>
          <w:rFonts w:ascii="仿宋" w:eastAsia="仿宋" w:hAnsi="仿宋" w:cs="宋体"/>
          <w:color w:val="333333"/>
          <w:sz w:val="32"/>
          <w:szCs w:val="32"/>
          <w:shd w:val="clear" w:color="auto" w:fill="FFFFFF"/>
        </w:rPr>
      </w:pPr>
      <w:r w:rsidRPr="00AB7850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2025年，</w:t>
      </w:r>
      <w:r w:rsid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宁晋县医疗保障局将采取以下措施加以改进：</w:t>
      </w:r>
      <w:r w:rsidR="005C763C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一是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深化公开内容，进一步规范政府信息公开工作，加强与群众需求的紧密联系，进一步提高政务公开的实效；</w:t>
      </w:r>
      <w:r w:rsidR="005C763C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二是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配齐配强政府信息公开队伍，加强政府信息公开业务学习和培训，优化信息内容，健全监督检查制度、责任追究制度、反馈制度，不断提升政府信息公开整体工作水平；</w:t>
      </w:r>
      <w:r w:rsidR="005C763C" w:rsidRPr="0040453B">
        <w:rPr>
          <w:rFonts w:ascii="楷体" w:eastAsia="楷体" w:hAnsi="楷体" w:cs="宋体" w:hint="eastAsia"/>
          <w:b/>
          <w:bCs/>
          <w:color w:val="333333"/>
          <w:sz w:val="32"/>
          <w:szCs w:val="32"/>
          <w:shd w:val="clear" w:color="auto" w:fill="FFFFFF"/>
        </w:rPr>
        <w:t>三是</w:t>
      </w:r>
      <w:r w:rsidR="005C763C" w:rsidRPr="005C763C">
        <w:rPr>
          <w:rFonts w:ascii="仿宋" w:eastAsia="仿宋" w:hAnsi="仿宋" w:cs="宋体" w:hint="eastAsia"/>
          <w:color w:val="333333"/>
          <w:sz w:val="32"/>
          <w:szCs w:val="32"/>
          <w:shd w:val="clear" w:color="auto" w:fill="FFFFFF"/>
        </w:rPr>
        <w:t>不断丰富群众参与政务公开的途径，使他们积极参与政务公开，增加维护自身权益的渠道，提升群众满意度。</w:t>
      </w:r>
    </w:p>
    <w:p w14:paraId="08E68CAB" w14:textId="77777777" w:rsidR="002F34E1" w:rsidRPr="000A52C6" w:rsidRDefault="002F34E1" w:rsidP="002F34E1">
      <w:pPr>
        <w:pStyle w:val="af2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  <w:sz w:val="32"/>
          <w:szCs w:val="32"/>
        </w:rPr>
      </w:pPr>
      <w:r w:rsidRPr="000A52C6">
        <w:rPr>
          <w:rFonts w:ascii="宋体" w:eastAsia="宋体" w:hAnsi="宋体" w:cs="宋体" w:hint="eastAsia"/>
          <w:b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 w14:paraId="58A239BC" w14:textId="22201FA3" w:rsidR="002F34E1" w:rsidRPr="000A52C6" w:rsidRDefault="002F34E1" w:rsidP="00EF130E">
      <w:pPr>
        <w:tabs>
          <w:tab w:val="left" w:pos="1930"/>
        </w:tabs>
        <w:ind w:firstLineChars="200" w:firstLine="640"/>
      </w:pPr>
      <w:r w:rsidRPr="000A52C6"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2024年，宁晋县医疗保障局没有收取信息处理费，无其他需要报告事项</w:t>
      </w:r>
      <w:r w:rsidR="00AC7E85">
        <w:rPr>
          <w:rFonts w:ascii="仿宋" w:eastAsia="仿宋" w:hAnsi="仿宋" w:cs="仿宋" w:hint="eastAsia"/>
          <w:sz w:val="32"/>
          <w:szCs w:val="32"/>
          <w:shd w:val="clear" w:color="auto" w:fill="FFFFFF"/>
        </w:rPr>
        <w:t>。</w:t>
      </w:r>
    </w:p>
    <w:sectPr w:rsidR="002F34E1" w:rsidRPr="000A52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3AD57D" w14:textId="77777777" w:rsidR="00FF373C" w:rsidRDefault="00FF373C" w:rsidP="002F34E1">
      <w:r>
        <w:separator/>
      </w:r>
    </w:p>
  </w:endnote>
  <w:endnote w:type="continuationSeparator" w:id="0">
    <w:p w14:paraId="5B0AA2EA" w14:textId="77777777" w:rsidR="00FF373C" w:rsidRDefault="00FF373C" w:rsidP="002F3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8C5392" w14:textId="77777777" w:rsidR="00FF373C" w:rsidRDefault="00FF373C" w:rsidP="002F34E1">
      <w:r>
        <w:separator/>
      </w:r>
    </w:p>
  </w:footnote>
  <w:footnote w:type="continuationSeparator" w:id="0">
    <w:p w14:paraId="3071EB32" w14:textId="77777777" w:rsidR="00FF373C" w:rsidRDefault="00FF373C" w:rsidP="002F34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6857FB"/>
    <w:multiLevelType w:val="hybridMultilevel"/>
    <w:tmpl w:val="10EED782"/>
    <w:lvl w:ilvl="0" w:tplc="5B3C9F8A">
      <w:start w:val="1"/>
      <w:numFmt w:val="japaneseCounting"/>
      <w:lvlText w:val="（%1）"/>
      <w:lvlJc w:val="left"/>
      <w:pPr>
        <w:ind w:left="15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277"/>
    <w:rsid w:val="000A52C6"/>
    <w:rsid w:val="000C0F10"/>
    <w:rsid w:val="0011009C"/>
    <w:rsid w:val="0011342E"/>
    <w:rsid w:val="001538A5"/>
    <w:rsid w:val="00272ACE"/>
    <w:rsid w:val="002878E5"/>
    <w:rsid w:val="002C2A25"/>
    <w:rsid w:val="002F34E1"/>
    <w:rsid w:val="003B2277"/>
    <w:rsid w:val="0040453B"/>
    <w:rsid w:val="004146CE"/>
    <w:rsid w:val="00461500"/>
    <w:rsid w:val="0049064B"/>
    <w:rsid w:val="00545F07"/>
    <w:rsid w:val="005C763C"/>
    <w:rsid w:val="006823E4"/>
    <w:rsid w:val="006C1C72"/>
    <w:rsid w:val="0070241C"/>
    <w:rsid w:val="007219F5"/>
    <w:rsid w:val="007A5DAF"/>
    <w:rsid w:val="00865D07"/>
    <w:rsid w:val="00891251"/>
    <w:rsid w:val="00AB4BB2"/>
    <w:rsid w:val="00AB7850"/>
    <w:rsid w:val="00AC7E85"/>
    <w:rsid w:val="00B06C90"/>
    <w:rsid w:val="00B34047"/>
    <w:rsid w:val="00CE1EE6"/>
    <w:rsid w:val="00DD18BD"/>
    <w:rsid w:val="00DE2DEA"/>
    <w:rsid w:val="00E871FB"/>
    <w:rsid w:val="00EC105C"/>
    <w:rsid w:val="00EC4D1E"/>
    <w:rsid w:val="00EC5558"/>
    <w:rsid w:val="00EF130E"/>
    <w:rsid w:val="00FC1F92"/>
    <w:rsid w:val="00FF3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2AA46C"/>
  <w15:chartTrackingRefBased/>
  <w15:docId w15:val="{A59E90C0-B185-41AA-BD9A-E42E0F655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34E1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B2277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B22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B2277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B2277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B2277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B2277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B2277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B2277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B2277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B2277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B22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B22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B2277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B2277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3B2277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B2277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B2277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B2277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B2277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B22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B2277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B2277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B22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B227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B227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B227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B22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B227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B2277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2F34E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2F34E1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2F34E1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2F34E1"/>
    <w:rPr>
      <w:sz w:val="18"/>
      <w:szCs w:val="18"/>
    </w:rPr>
  </w:style>
  <w:style w:type="paragraph" w:styleId="af2">
    <w:name w:val="Normal (Web)"/>
    <w:basedOn w:val="a"/>
    <w:qFormat/>
    <w:rsid w:val="002F34E1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9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5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2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1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ntTable.xml" Type="http://schemas.openxmlformats.org/officeDocument/2006/relationships/fontTable"/><Relationship Id="rId8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475</Words>
  <Characters>2708</Characters>
  <Application>Microsoft Office Word</Application>
  <DocSecurity>0</DocSecurity>
  <Lines>22</Lines>
  <Paragraphs>6</Paragraphs>
  <ScaleCrop>false</ScaleCrop>
  <Company/>
  <LinksUpToDate>false</LinksUpToDate>
  <CharactersWithSpaces>3177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2025-01-09T12:08:00Z</dcterms:created>
  <dc:creator>Sniper Red</dc:creator>
  <cp:lastModifiedBy>Administrator</cp:lastModifiedBy>
  <dcterms:modified xsi:type="dcterms:W3CDTF">2025-01-15T03:48:00Z</dcterms:modified>
  <cp:revision>28</cp:revision>
</cp:coreProperties>
</file>