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E85" w:rsidRPr="00505E85" w:rsidRDefault="00505E85" w:rsidP="00505E85">
      <w:pPr>
        <w:jc w:val="center"/>
        <w:rPr>
          <w:rFonts w:asciiTheme="majorEastAsia" w:eastAsiaTheme="majorEastAsia" w:hAnsiTheme="majorEastAsia"/>
          <w:b/>
          <w:sz w:val="90"/>
          <w:szCs w:val="90"/>
        </w:rPr>
      </w:pPr>
      <w:r w:rsidRPr="00505E85">
        <w:rPr>
          <w:rFonts w:asciiTheme="majorEastAsia" w:eastAsiaTheme="majorEastAsia" w:hAnsiTheme="majorEastAsia" w:hint="eastAsia"/>
          <w:b/>
          <w:color w:val="FF0000"/>
          <w:spacing w:val="38"/>
          <w:sz w:val="90"/>
          <w:szCs w:val="90"/>
        </w:rPr>
        <w:t>宁晋县财政局文件</w:t>
      </w:r>
    </w:p>
    <w:p w:rsidR="00505E85" w:rsidRDefault="00505E85" w:rsidP="00505E85">
      <w:pPr>
        <w:tabs>
          <w:tab w:val="left" w:pos="8820"/>
        </w:tabs>
        <w:spacing w:line="360" w:lineRule="exact"/>
        <w:rPr>
          <w:rFonts w:ascii="仿宋_GB2312"/>
          <w:bCs/>
          <w:szCs w:val="32"/>
        </w:rPr>
      </w:pPr>
    </w:p>
    <w:p w:rsidR="00505E85" w:rsidRDefault="00505E85" w:rsidP="00505E85">
      <w:pPr>
        <w:tabs>
          <w:tab w:val="left" w:pos="8820"/>
        </w:tabs>
        <w:spacing w:line="360" w:lineRule="exact"/>
        <w:ind w:firstLineChars="100" w:firstLine="320"/>
        <w:jc w:val="center"/>
        <w:rPr>
          <w:rFonts w:ascii="仿宋_GB2312"/>
          <w:bCs/>
          <w:szCs w:val="32"/>
        </w:rPr>
      </w:pPr>
    </w:p>
    <w:p w:rsidR="00505E85" w:rsidRDefault="00505E85" w:rsidP="00505E85">
      <w:pPr>
        <w:tabs>
          <w:tab w:val="left" w:pos="8820"/>
        </w:tabs>
        <w:spacing w:line="360" w:lineRule="exact"/>
        <w:ind w:firstLineChars="100" w:firstLine="320"/>
        <w:jc w:val="center"/>
        <w:rPr>
          <w:rFonts w:ascii="仿宋_GB2312"/>
          <w:bCs/>
          <w:szCs w:val="32"/>
        </w:rPr>
      </w:pPr>
    </w:p>
    <w:p w:rsidR="00505E85" w:rsidRDefault="00505E85" w:rsidP="00505E85">
      <w:pPr>
        <w:tabs>
          <w:tab w:val="left" w:pos="8820"/>
        </w:tabs>
        <w:spacing w:line="560" w:lineRule="exact"/>
        <w:ind w:firstLineChars="100" w:firstLine="320"/>
        <w:jc w:val="center"/>
        <w:rPr>
          <w:rFonts w:ascii="仿宋_GB2312"/>
          <w:bCs/>
          <w:szCs w:val="32"/>
        </w:rPr>
      </w:pPr>
      <w:r>
        <w:rPr>
          <w:rFonts w:ascii="仿宋_GB2312" w:hint="eastAsia"/>
          <w:bCs/>
          <w:szCs w:val="32"/>
        </w:rPr>
        <w:t>宁财法〔2017〕</w:t>
      </w:r>
      <w:r w:rsidR="000E7B3D">
        <w:rPr>
          <w:rFonts w:ascii="仿宋_GB2312" w:hint="eastAsia"/>
          <w:bCs/>
          <w:szCs w:val="32"/>
        </w:rPr>
        <w:t>4</w:t>
      </w:r>
      <w:r>
        <w:rPr>
          <w:rFonts w:ascii="仿宋_GB2312" w:hint="eastAsia"/>
          <w:bCs/>
          <w:szCs w:val="32"/>
        </w:rPr>
        <w:t>号</w:t>
      </w:r>
    </w:p>
    <w:p w:rsidR="00505E85" w:rsidRDefault="00053DF7" w:rsidP="00505E85">
      <w:pPr>
        <w:spacing w:line="400" w:lineRule="exact"/>
        <w:jc w:val="center"/>
        <w:rPr>
          <w:rFonts w:ascii="方正小标宋_GBK" w:eastAsia="方正小标宋_GBK"/>
          <w:bCs/>
          <w:szCs w:val="21"/>
        </w:rPr>
      </w:pPr>
      <w:r>
        <w:rPr>
          <w:rFonts w:ascii="方正小标宋_GBK" w:eastAsia="方正小标宋_GBK"/>
          <w:bCs/>
          <w:szCs w:val="21"/>
        </w:rPr>
        <w:pict>
          <v:line id="Line 4" o:spid="_x0000_s1026" style="position:absolute;left:0;text-align:left;z-index:251660288" from="-9.75pt,5.6pt" to="449.25pt,5.6pt" strokecolor="red" strokeweight="3pt"/>
        </w:pict>
      </w:r>
    </w:p>
    <w:p w:rsidR="00505E85" w:rsidRDefault="00505E85" w:rsidP="00283364">
      <w:pPr>
        <w:spacing w:line="580" w:lineRule="exact"/>
        <w:jc w:val="center"/>
        <w:rPr>
          <w:rFonts w:ascii="宋体" w:eastAsia="宋体" w:hAnsi="宋体"/>
          <w:b/>
          <w:bCs/>
          <w:sz w:val="44"/>
          <w:szCs w:val="44"/>
        </w:rPr>
      </w:pPr>
    </w:p>
    <w:p w:rsidR="00505E85" w:rsidRDefault="00505E85" w:rsidP="00505E85">
      <w:pPr>
        <w:spacing w:line="580" w:lineRule="exact"/>
        <w:jc w:val="center"/>
        <w:rPr>
          <w:rFonts w:ascii="宋体" w:eastAsia="宋体" w:hAnsi="宋体"/>
          <w:b/>
          <w:bCs/>
          <w:sz w:val="44"/>
          <w:szCs w:val="44"/>
        </w:rPr>
      </w:pPr>
      <w:r>
        <w:rPr>
          <w:rFonts w:ascii="宋体" w:eastAsia="宋体" w:hAnsi="宋体" w:hint="eastAsia"/>
          <w:b/>
          <w:bCs/>
          <w:sz w:val="44"/>
          <w:szCs w:val="44"/>
        </w:rPr>
        <w:t>宁晋县财政局</w:t>
      </w:r>
    </w:p>
    <w:p w:rsidR="00505E85" w:rsidRDefault="00505E85" w:rsidP="00505E85">
      <w:pPr>
        <w:spacing w:line="58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hint="eastAsia"/>
          <w:b/>
          <w:bCs/>
          <w:sz w:val="44"/>
          <w:szCs w:val="44"/>
        </w:rPr>
        <w:t>关于印发《</w:t>
      </w:r>
      <w:r w:rsidR="000E7B3D" w:rsidRPr="000E7B3D">
        <w:rPr>
          <w:rFonts w:ascii="宋体" w:eastAsia="宋体" w:hAnsi="宋体" w:hint="eastAsia"/>
          <w:b/>
          <w:bCs/>
          <w:sz w:val="44"/>
          <w:szCs w:val="44"/>
        </w:rPr>
        <w:t>宁晋县财政局行政执法事项清单</w:t>
      </w:r>
      <w:r w:rsidRPr="000E7B3D">
        <w:rPr>
          <w:rFonts w:ascii="宋体" w:eastAsia="宋体" w:hAnsi="宋体" w:hint="eastAsia"/>
          <w:b/>
          <w:bCs/>
          <w:sz w:val="44"/>
          <w:szCs w:val="44"/>
        </w:rPr>
        <w:t>》的</w:t>
      </w:r>
      <w:r>
        <w:rPr>
          <w:rFonts w:ascii="宋体" w:eastAsia="宋体" w:hAnsi="宋体" w:cs="宋体" w:hint="eastAsia"/>
          <w:b/>
          <w:bCs/>
          <w:sz w:val="44"/>
          <w:szCs w:val="44"/>
        </w:rPr>
        <w:t>通知</w:t>
      </w:r>
    </w:p>
    <w:p w:rsidR="00505E85" w:rsidRDefault="00505E85" w:rsidP="00505E85">
      <w:pPr>
        <w:spacing w:line="58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p w:rsidR="00505E85" w:rsidRPr="00505E85" w:rsidRDefault="00505E85" w:rsidP="00505E85">
      <w:pPr>
        <w:spacing w:line="580" w:lineRule="exact"/>
        <w:jc w:val="left"/>
        <w:rPr>
          <w:rFonts w:ascii="仿宋" w:eastAsia="仿宋" w:hAnsi="仿宋"/>
          <w:bCs/>
          <w:szCs w:val="32"/>
        </w:rPr>
      </w:pPr>
      <w:r w:rsidRPr="00505E85">
        <w:rPr>
          <w:rFonts w:ascii="仿宋" w:eastAsia="仿宋" w:hAnsi="仿宋" w:hint="eastAsia"/>
          <w:bCs/>
          <w:szCs w:val="32"/>
        </w:rPr>
        <w:t>各股室：</w:t>
      </w:r>
    </w:p>
    <w:p w:rsidR="00505E85" w:rsidRPr="00505E85" w:rsidRDefault="00505E85" w:rsidP="00505E85">
      <w:pPr>
        <w:spacing w:line="580" w:lineRule="exact"/>
        <w:ind w:firstLineChars="200" w:firstLine="640"/>
        <w:jc w:val="left"/>
        <w:rPr>
          <w:rFonts w:ascii="仿宋" w:eastAsia="仿宋" w:hAnsi="仿宋" w:cs="宋体"/>
          <w:bCs/>
          <w:szCs w:val="32"/>
        </w:rPr>
      </w:pPr>
      <w:r w:rsidRPr="00505E85">
        <w:rPr>
          <w:rFonts w:ascii="仿宋" w:eastAsia="仿宋" w:hAnsi="仿宋" w:cs="宋体" w:hint="eastAsia"/>
          <w:bCs/>
          <w:szCs w:val="32"/>
        </w:rPr>
        <w:t>现将</w:t>
      </w:r>
      <w:r w:rsidRPr="00505E85">
        <w:rPr>
          <w:rFonts w:ascii="仿宋" w:eastAsia="仿宋" w:hAnsi="仿宋" w:hint="eastAsia"/>
          <w:bCs/>
          <w:szCs w:val="32"/>
        </w:rPr>
        <w:t>《宁晋县财政局</w:t>
      </w:r>
      <w:r w:rsidRPr="00505E85">
        <w:rPr>
          <w:rFonts w:ascii="仿宋" w:eastAsia="仿宋" w:hAnsi="仿宋" w:cs="宋体" w:hint="eastAsia"/>
          <w:bCs/>
          <w:szCs w:val="32"/>
        </w:rPr>
        <w:t>行政执法</w:t>
      </w:r>
      <w:r w:rsidR="008B5AF4">
        <w:rPr>
          <w:rFonts w:ascii="仿宋" w:eastAsia="仿宋" w:hAnsi="仿宋" w:cs="宋体" w:hint="eastAsia"/>
          <w:bCs/>
          <w:szCs w:val="32"/>
        </w:rPr>
        <w:t>事项清单</w:t>
      </w:r>
      <w:r w:rsidRPr="00505E85">
        <w:rPr>
          <w:rFonts w:ascii="仿宋" w:eastAsia="仿宋" w:hAnsi="仿宋" w:cs="宋体" w:hint="eastAsia"/>
          <w:bCs/>
          <w:szCs w:val="32"/>
        </w:rPr>
        <w:t>》印发给你们，请认真遵照执行。</w:t>
      </w:r>
    </w:p>
    <w:p w:rsidR="00505E85" w:rsidRDefault="00505E85" w:rsidP="00283364">
      <w:pPr>
        <w:spacing w:line="580" w:lineRule="exact"/>
        <w:jc w:val="center"/>
        <w:rPr>
          <w:rFonts w:ascii="宋体" w:eastAsia="宋体" w:hAnsi="宋体"/>
          <w:b/>
          <w:bCs/>
          <w:sz w:val="44"/>
          <w:szCs w:val="44"/>
        </w:rPr>
      </w:pPr>
    </w:p>
    <w:p w:rsidR="00505E85" w:rsidRPr="00505E85" w:rsidRDefault="00505E85" w:rsidP="00505E85">
      <w:pPr>
        <w:spacing w:line="580" w:lineRule="exact"/>
        <w:ind w:firstLineChars="200" w:firstLine="883"/>
        <w:jc w:val="left"/>
        <w:rPr>
          <w:rFonts w:ascii="仿宋" w:eastAsia="仿宋" w:hAnsi="仿宋" w:cs="宋体"/>
          <w:bCs/>
          <w:szCs w:val="32"/>
        </w:rPr>
      </w:pPr>
      <w:r>
        <w:rPr>
          <w:rFonts w:ascii="宋体" w:eastAsia="宋体" w:hAnsi="宋体" w:hint="eastAsia"/>
          <w:b/>
          <w:bCs/>
          <w:sz w:val="44"/>
          <w:szCs w:val="44"/>
        </w:rPr>
        <w:t xml:space="preserve">                   </w:t>
      </w:r>
      <w:r w:rsidRPr="00505E85">
        <w:rPr>
          <w:rFonts w:ascii="仿宋" w:eastAsia="仿宋" w:hAnsi="仿宋" w:cs="宋体" w:hint="eastAsia"/>
          <w:bCs/>
          <w:szCs w:val="32"/>
        </w:rPr>
        <w:t>宁晋县财政局</w:t>
      </w:r>
    </w:p>
    <w:p w:rsidR="00505E85" w:rsidRPr="00505E85" w:rsidRDefault="00505E85" w:rsidP="00505E85">
      <w:pPr>
        <w:spacing w:line="580" w:lineRule="exact"/>
        <w:ind w:firstLineChars="200" w:firstLine="640"/>
        <w:jc w:val="left"/>
        <w:rPr>
          <w:rFonts w:ascii="仿宋" w:eastAsia="仿宋" w:hAnsi="仿宋" w:cs="宋体"/>
          <w:bCs/>
          <w:szCs w:val="32"/>
        </w:rPr>
      </w:pPr>
      <w:r w:rsidRPr="00505E85">
        <w:rPr>
          <w:rFonts w:ascii="仿宋" w:eastAsia="仿宋" w:hAnsi="仿宋" w:cs="宋体" w:hint="eastAsia"/>
          <w:bCs/>
          <w:szCs w:val="32"/>
        </w:rPr>
        <w:t xml:space="preserve">           </w:t>
      </w:r>
      <w:r>
        <w:rPr>
          <w:rFonts w:ascii="仿宋" w:eastAsia="仿宋" w:hAnsi="仿宋" w:cs="宋体" w:hint="eastAsia"/>
          <w:bCs/>
          <w:szCs w:val="32"/>
        </w:rPr>
        <w:t xml:space="preserve">                </w:t>
      </w:r>
      <w:r w:rsidRPr="00505E85">
        <w:rPr>
          <w:rFonts w:ascii="仿宋" w:eastAsia="仿宋" w:hAnsi="仿宋" w:cs="宋体"/>
          <w:bCs/>
          <w:szCs w:val="32"/>
        </w:rPr>
        <w:t>2017年</w:t>
      </w:r>
      <w:r w:rsidRPr="00505E85">
        <w:rPr>
          <w:rFonts w:ascii="仿宋" w:eastAsia="仿宋" w:hAnsi="仿宋" w:cs="宋体" w:hint="eastAsia"/>
          <w:bCs/>
          <w:szCs w:val="32"/>
        </w:rPr>
        <w:t>5</w:t>
      </w:r>
      <w:r w:rsidRPr="00505E85">
        <w:rPr>
          <w:rFonts w:ascii="仿宋" w:eastAsia="仿宋" w:hAnsi="仿宋" w:cs="宋体"/>
          <w:bCs/>
          <w:szCs w:val="32"/>
        </w:rPr>
        <w:t>月</w:t>
      </w:r>
      <w:r w:rsidR="008B5AF4">
        <w:rPr>
          <w:rFonts w:ascii="仿宋" w:eastAsia="仿宋" w:hAnsi="仿宋" w:cs="宋体" w:hint="eastAsia"/>
          <w:bCs/>
          <w:szCs w:val="32"/>
        </w:rPr>
        <w:t>10</w:t>
      </w:r>
      <w:r w:rsidRPr="00505E85">
        <w:rPr>
          <w:rFonts w:ascii="仿宋" w:eastAsia="仿宋" w:hAnsi="仿宋" w:cs="宋体"/>
          <w:bCs/>
          <w:szCs w:val="32"/>
        </w:rPr>
        <w:t>日</w:t>
      </w:r>
    </w:p>
    <w:p w:rsidR="00505E85" w:rsidRDefault="00505E85" w:rsidP="00283364">
      <w:pPr>
        <w:spacing w:line="580" w:lineRule="exact"/>
        <w:jc w:val="center"/>
        <w:rPr>
          <w:rFonts w:ascii="宋体" w:eastAsia="宋体" w:hAnsi="宋体"/>
          <w:b/>
          <w:bCs/>
          <w:sz w:val="44"/>
          <w:szCs w:val="44"/>
        </w:rPr>
      </w:pPr>
    </w:p>
    <w:p w:rsidR="00505E85" w:rsidRDefault="00505E85" w:rsidP="00283364">
      <w:pPr>
        <w:spacing w:line="580" w:lineRule="exact"/>
        <w:jc w:val="center"/>
        <w:rPr>
          <w:rFonts w:ascii="宋体" w:eastAsia="宋体" w:hAnsi="宋体"/>
          <w:b/>
          <w:bCs/>
          <w:sz w:val="44"/>
          <w:szCs w:val="44"/>
        </w:rPr>
      </w:pPr>
    </w:p>
    <w:p w:rsidR="00505E85" w:rsidRDefault="00505E85" w:rsidP="00505E85">
      <w:pPr>
        <w:pStyle w:val="0"/>
        <w:spacing w:line="627" w:lineRule="atLeast"/>
        <w:ind w:firstLineChars="200" w:firstLine="640"/>
        <w:rPr>
          <w:rFonts w:ascii="仿宋_GB2312" w:eastAsia="仿宋_GB2312"/>
          <w:sz w:val="32"/>
          <w:szCs w:val="32"/>
        </w:rPr>
      </w:pPr>
    </w:p>
    <w:p w:rsidR="008B5AF4" w:rsidRDefault="008B5AF4" w:rsidP="00505E85">
      <w:pPr>
        <w:pStyle w:val="0"/>
        <w:spacing w:line="627" w:lineRule="atLeast"/>
        <w:ind w:firstLineChars="200" w:firstLine="640"/>
        <w:rPr>
          <w:rFonts w:ascii="仿宋_GB2312" w:eastAsia="仿宋_GB2312"/>
          <w:sz w:val="32"/>
          <w:szCs w:val="32"/>
        </w:rPr>
      </w:pPr>
    </w:p>
    <w:p w:rsidR="008B5AF4" w:rsidRDefault="008B5AF4" w:rsidP="00505E85">
      <w:pPr>
        <w:pStyle w:val="0"/>
        <w:spacing w:line="627" w:lineRule="atLeast"/>
        <w:ind w:firstLineChars="200" w:firstLine="640"/>
        <w:rPr>
          <w:rFonts w:ascii="仿宋_GB2312" w:eastAsia="仿宋_GB2312"/>
          <w:sz w:val="32"/>
          <w:szCs w:val="32"/>
        </w:rPr>
      </w:pPr>
    </w:p>
    <w:p w:rsidR="008B5AF4" w:rsidRDefault="008B5AF4" w:rsidP="00505E85">
      <w:pPr>
        <w:pStyle w:val="0"/>
        <w:spacing w:line="627" w:lineRule="atLeast"/>
        <w:ind w:firstLineChars="200" w:firstLine="640"/>
        <w:rPr>
          <w:rFonts w:ascii="仿宋_GB2312" w:eastAsia="仿宋_GB2312"/>
          <w:sz w:val="32"/>
          <w:szCs w:val="32"/>
        </w:rPr>
      </w:pPr>
    </w:p>
    <w:p w:rsidR="00505E85" w:rsidRPr="00505E85" w:rsidRDefault="00053DF7" w:rsidP="00505E85">
      <w:pPr>
        <w:spacing w:line="580" w:lineRule="exact"/>
        <w:ind w:rightChars="11" w:right="35" w:firstLineChars="100" w:firstLine="280"/>
        <w:rPr>
          <w:rFonts w:ascii="仿宋_GB2312"/>
        </w:rPr>
      </w:pPr>
      <w:r w:rsidRPr="00053DF7">
        <w:rPr>
          <w:rFonts w:ascii="仿宋_GB2312"/>
          <w:sz w:val="28"/>
          <w:szCs w:val="28"/>
        </w:rPr>
        <w:pict>
          <v:line id="_x0000_s1027" style="position:absolute;left:0;text-align:left;z-index:251662336" from="0,.1pt" to="452.35pt,.1pt" o:allowincell="f" strokeweight="1.5pt"/>
        </w:pict>
      </w:r>
      <w:r w:rsidRPr="00053DF7">
        <w:rPr>
          <w:rFonts w:ascii="仿宋_GB2312"/>
          <w:sz w:val="28"/>
          <w:szCs w:val="28"/>
        </w:rPr>
        <w:pict>
          <v:line id="_x0000_s1028" style="position:absolute;left:0;text-align:left;z-index:251663360" from="0,31.4pt" to="452.35pt,31.4pt" o:allowincell="f" strokeweight="1.5pt"/>
        </w:pict>
      </w:r>
      <w:r w:rsidR="00505E85" w:rsidRPr="006B29F1">
        <w:rPr>
          <w:rFonts w:ascii="仿宋_GB2312" w:hint="eastAsia"/>
          <w:sz w:val="28"/>
          <w:szCs w:val="28"/>
        </w:rPr>
        <w:t xml:space="preserve">宁晋县财政局办公室              </w:t>
      </w:r>
      <w:r w:rsidR="00505E85">
        <w:rPr>
          <w:rFonts w:ascii="仿宋_GB2312" w:hint="eastAsia"/>
          <w:sz w:val="28"/>
          <w:szCs w:val="28"/>
        </w:rPr>
        <w:t xml:space="preserve">     </w:t>
      </w:r>
      <w:r w:rsidR="00505E85" w:rsidRPr="006B29F1">
        <w:rPr>
          <w:rFonts w:ascii="仿宋_GB2312" w:hint="eastAsia"/>
          <w:sz w:val="28"/>
          <w:szCs w:val="28"/>
        </w:rPr>
        <w:t xml:space="preserve"> 201</w:t>
      </w:r>
      <w:r w:rsidR="00505E85">
        <w:rPr>
          <w:rFonts w:ascii="仿宋_GB2312" w:hint="eastAsia"/>
          <w:sz w:val="28"/>
          <w:szCs w:val="28"/>
        </w:rPr>
        <w:t>7</w:t>
      </w:r>
      <w:r w:rsidR="00505E85" w:rsidRPr="006B29F1">
        <w:rPr>
          <w:rFonts w:ascii="仿宋_GB2312" w:hint="eastAsia"/>
          <w:sz w:val="28"/>
          <w:szCs w:val="28"/>
        </w:rPr>
        <w:t>年</w:t>
      </w:r>
      <w:r w:rsidR="00505E85">
        <w:rPr>
          <w:rFonts w:ascii="仿宋_GB2312" w:hint="eastAsia"/>
          <w:sz w:val="28"/>
          <w:szCs w:val="28"/>
        </w:rPr>
        <w:t>5</w:t>
      </w:r>
      <w:r w:rsidR="00505E85" w:rsidRPr="006B29F1">
        <w:rPr>
          <w:rFonts w:ascii="仿宋_GB2312" w:hint="eastAsia"/>
          <w:sz w:val="28"/>
          <w:szCs w:val="28"/>
        </w:rPr>
        <w:t>月</w:t>
      </w:r>
      <w:r w:rsidR="008B5AF4">
        <w:rPr>
          <w:rFonts w:ascii="仿宋_GB2312" w:hint="eastAsia"/>
          <w:sz w:val="28"/>
          <w:szCs w:val="28"/>
        </w:rPr>
        <w:t>10</w:t>
      </w:r>
      <w:r w:rsidR="00505E85" w:rsidRPr="006B29F1">
        <w:rPr>
          <w:rFonts w:ascii="仿宋_GB2312" w:hint="eastAsia"/>
          <w:sz w:val="28"/>
          <w:szCs w:val="28"/>
        </w:rPr>
        <w:t>日印发</w:t>
      </w:r>
    </w:p>
    <w:sectPr w:rsidR="00505E85" w:rsidRPr="00505E85" w:rsidSect="003256E0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57B" w:rsidRDefault="0085657B" w:rsidP="001C74A1">
      <w:r>
        <w:separator/>
      </w:r>
    </w:p>
  </w:endnote>
  <w:endnote w:type="continuationSeparator" w:id="1">
    <w:p w:rsidR="0085657B" w:rsidRDefault="0085657B" w:rsidP="001C7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6996"/>
      <w:docPartObj>
        <w:docPartGallery w:val="Page Numbers (Bottom of Page)"/>
        <w:docPartUnique/>
      </w:docPartObj>
    </w:sdtPr>
    <w:sdtContent>
      <w:p w:rsidR="00E944D0" w:rsidRDefault="00053DF7">
        <w:pPr>
          <w:pStyle w:val="a4"/>
          <w:jc w:val="center"/>
        </w:pPr>
        <w:fldSimple w:instr=" PAGE   \* MERGEFORMAT ">
          <w:r w:rsidR="000E7B3D" w:rsidRPr="000E7B3D">
            <w:rPr>
              <w:noProof/>
              <w:lang w:val="zh-CN"/>
            </w:rPr>
            <w:t>1</w:t>
          </w:r>
        </w:fldSimple>
      </w:p>
    </w:sdtContent>
  </w:sdt>
  <w:p w:rsidR="00E944D0" w:rsidRDefault="00E944D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57B" w:rsidRDefault="0085657B" w:rsidP="001C74A1">
      <w:r>
        <w:separator/>
      </w:r>
    </w:p>
  </w:footnote>
  <w:footnote w:type="continuationSeparator" w:id="1">
    <w:p w:rsidR="0085657B" w:rsidRDefault="0085657B" w:rsidP="001C74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55BEC"/>
    <w:multiLevelType w:val="hybridMultilevel"/>
    <w:tmpl w:val="73FAAED2"/>
    <w:lvl w:ilvl="0" w:tplc="DA6851DA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2193FC0"/>
    <w:multiLevelType w:val="hybridMultilevel"/>
    <w:tmpl w:val="C6A2AEC6"/>
    <w:lvl w:ilvl="0" w:tplc="D0200FAE">
      <w:start w:val="1"/>
      <w:numFmt w:val="japaneseCounting"/>
      <w:lvlText w:val="（%1）"/>
      <w:lvlJc w:val="left"/>
      <w:pPr>
        <w:ind w:left="2245" w:hanging="16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5901EA27"/>
    <w:multiLevelType w:val="singleLevel"/>
    <w:tmpl w:val="5901EA27"/>
    <w:lvl w:ilvl="0">
      <w:start w:val="2"/>
      <w:numFmt w:val="chineseCounting"/>
      <w:suff w:val="space"/>
      <w:lvlText w:val="第%1节"/>
      <w:lvlJc w:val="left"/>
    </w:lvl>
  </w:abstractNum>
  <w:abstractNum w:abstractNumId="3">
    <w:nsid w:val="59021BB6"/>
    <w:multiLevelType w:val="singleLevel"/>
    <w:tmpl w:val="59021BB6"/>
    <w:lvl w:ilvl="0">
      <w:start w:val="2"/>
      <w:numFmt w:val="chineseCounting"/>
      <w:suff w:val="space"/>
      <w:lvlText w:val="第%1节"/>
      <w:lvlJc w:val="left"/>
    </w:lvl>
  </w:abstractNum>
  <w:abstractNum w:abstractNumId="4">
    <w:nsid w:val="5902EADD"/>
    <w:multiLevelType w:val="singleLevel"/>
    <w:tmpl w:val="5902EADD"/>
    <w:lvl w:ilvl="0">
      <w:start w:val="1"/>
      <w:numFmt w:val="chineseCounting"/>
      <w:suff w:val="space"/>
      <w:lvlText w:val="第%1章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631287"/>
    <w:rsid w:val="0000149A"/>
    <w:rsid w:val="00003EB5"/>
    <w:rsid w:val="00042FAA"/>
    <w:rsid w:val="00045449"/>
    <w:rsid w:val="00053DF7"/>
    <w:rsid w:val="00065618"/>
    <w:rsid w:val="000E7B3D"/>
    <w:rsid w:val="00150A46"/>
    <w:rsid w:val="00181AAE"/>
    <w:rsid w:val="001C74A1"/>
    <w:rsid w:val="001F1C66"/>
    <w:rsid w:val="001F49DD"/>
    <w:rsid w:val="002303B3"/>
    <w:rsid w:val="002533D5"/>
    <w:rsid w:val="002656D2"/>
    <w:rsid w:val="00283364"/>
    <w:rsid w:val="002922A9"/>
    <w:rsid w:val="002D2093"/>
    <w:rsid w:val="002F56AE"/>
    <w:rsid w:val="002F630B"/>
    <w:rsid w:val="003256E0"/>
    <w:rsid w:val="003655CB"/>
    <w:rsid w:val="00376B77"/>
    <w:rsid w:val="003D5B59"/>
    <w:rsid w:val="003D6D63"/>
    <w:rsid w:val="003F0125"/>
    <w:rsid w:val="00421584"/>
    <w:rsid w:val="0047597B"/>
    <w:rsid w:val="004D3064"/>
    <w:rsid w:val="004F1C24"/>
    <w:rsid w:val="00505E85"/>
    <w:rsid w:val="005139BE"/>
    <w:rsid w:val="00515CB4"/>
    <w:rsid w:val="00524B24"/>
    <w:rsid w:val="00567239"/>
    <w:rsid w:val="0057745B"/>
    <w:rsid w:val="005A58C5"/>
    <w:rsid w:val="005C2AF0"/>
    <w:rsid w:val="005C5D5E"/>
    <w:rsid w:val="00644CFE"/>
    <w:rsid w:val="00687C8D"/>
    <w:rsid w:val="00702881"/>
    <w:rsid w:val="007365E6"/>
    <w:rsid w:val="00787E22"/>
    <w:rsid w:val="007C21B6"/>
    <w:rsid w:val="00814C71"/>
    <w:rsid w:val="008159F3"/>
    <w:rsid w:val="00832659"/>
    <w:rsid w:val="0085657B"/>
    <w:rsid w:val="00880F2F"/>
    <w:rsid w:val="00883D91"/>
    <w:rsid w:val="008B2795"/>
    <w:rsid w:val="008B5AF4"/>
    <w:rsid w:val="00912A1C"/>
    <w:rsid w:val="00936658"/>
    <w:rsid w:val="009405CC"/>
    <w:rsid w:val="009432CC"/>
    <w:rsid w:val="00946736"/>
    <w:rsid w:val="00951658"/>
    <w:rsid w:val="0096032F"/>
    <w:rsid w:val="009B3763"/>
    <w:rsid w:val="009F23CD"/>
    <w:rsid w:val="009F4023"/>
    <w:rsid w:val="00A56E7A"/>
    <w:rsid w:val="00AC3F4C"/>
    <w:rsid w:val="00AE66AB"/>
    <w:rsid w:val="00AF7F1A"/>
    <w:rsid w:val="00B14188"/>
    <w:rsid w:val="00B2396C"/>
    <w:rsid w:val="00B62FD2"/>
    <w:rsid w:val="00B82D10"/>
    <w:rsid w:val="00BC0AD0"/>
    <w:rsid w:val="00BF283F"/>
    <w:rsid w:val="00C447D2"/>
    <w:rsid w:val="00D1611A"/>
    <w:rsid w:val="00DA2F51"/>
    <w:rsid w:val="00DA3709"/>
    <w:rsid w:val="00DE4DB2"/>
    <w:rsid w:val="00E0377F"/>
    <w:rsid w:val="00E33CA3"/>
    <w:rsid w:val="00E944D0"/>
    <w:rsid w:val="00EA0402"/>
    <w:rsid w:val="00F069C9"/>
    <w:rsid w:val="0388384D"/>
    <w:rsid w:val="03A03D81"/>
    <w:rsid w:val="099A78CF"/>
    <w:rsid w:val="18BC7A9B"/>
    <w:rsid w:val="2A415DDF"/>
    <w:rsid w:val="2C7F4490"/>
    <w:rsid w:val="2E216734"/>
    <w:rsid w:val="2ED87AE7"/>
    <w:rsid w:val="354074ED"/>
    <w:rsid w:val="404D1F75"/>
    <w:rsid w:val="4B631287"/>
    <w:rsid w:val="4F2F65F9"/>
    <w:rsid w:val="4F362701"/>
    <w:rsid w:val="51F0037B"/>
    <w:rsid w:val="6FFC4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6E0"/>
    <w:pPr>
      <w:widowControl w:val="0"/>
      <w:jc w:val="both"/>
    </w:pPr>
    <w:rPr>
      <w:rFonts w:ascii="Calibri" w:eastAsia="仿宋_GB2312" w:hAnsi="Calibri" w:cs="黑体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C74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C74A1"/>
    <w:rPr>
      <w:rFonts w:ascii="Calibri" w:eastAsia="仿宋_GB2312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74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74A1"/>
    <w:rPr>
      <w:rFonts w:ascii="Calibri" w:eastAsia="仿宋_GB2312" w:hAnsi="Calibri" w:cs="黑体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2F56AE"/>
    <w:pPr>
      <w:ind w:firstLineChars="200" w:firstLine="420"/>
    </w:pPr>
  </w:style>
  <w:style w:type="paragraph" w:customStyle="1" w:styleId="Char1">
    <w:name w:val="Char"/>
    <w:basedOn w:val="a"/>
    <w:rsid w:val="002922A9"/>
    <w:rPr>
      <w:rFonts w:ascii="Times New Roman" w:eastAsia="宋体" w:hAnsi="Times New Roman" w:cs="Times New Roman"/>
      <w:sz w:val="21"/>
      <w:szCs w:val="21"/>
    </w:rPr>
  </w:style>
  <w:style w:type="paragraph" w:customStyle="1" w:styleId="0">
    <w:name w:val="0"/>
    <w:basedOn w:val="a"/>
    <w:rsid w:val="00505E85"/>
    <w:pPr>
      <w:widowControl/>
      <w:snapToGrid w:val="0"/>
      <w:ind w:hanging="1"/>
    </w:pPr>
    <w:rPr>
      <w:rFonts w:ascii="Times New Roman" w:eastAsia="宋体" w:hAnsi="Times New Roman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 w:cs="黑体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C74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C74A1"/>
    <w:rPr>
      <w:rFonts w:ascii="Calibri" w:eastAsia="仿宋_GB2312" w:hAnsi="Calibri" w:cs="黑体"/>
      <w:kern w:val="2"/>
      <w:sz w:val="18"/>
      <w:szCs w:val="18"/>
    </w:rPr>
  </w:style>
  <w:style w:type="paragraph" w:styleId="a4">
    <w:name w:val="footer"/>
    <w:basedOn w:val="a"/>
    <w:link w:val="Char0"/>
    <w:rsid w:val="001C74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C74A1"/>
    <w:rPr>
      <w:rFonts w:ascii="Calibri" w:eastAsia="仿宋_GB2312" w:hAnsi="Calibri" w:cs="黑体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2F56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河北省卫生计生委</dc:title>
  <dc:creator>李军</dc:creator>
  <cp:lastModifiedBy>张海涛</cp:lastModifiedBy>
  <cp:revision>58</cp:revision>
  <dcterms:created xsi:type="dcterms:W3CDTF">2017-05-06T07:50:00Z</dcterms:created>
  <dcterms:modified xsi:type="dcterms:W3CDTF">2017-06-16T03:47:00Z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