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附件2：</w:t>
      </w:r>
    </w:p>
    <w:tbl>
      <w:tblPr>
        <w:jc w:val="left"/>
        <w:tblInd w:w="-130" w:type="dxa"/>
        <w:tblW w:w="915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820"/>
        <w:gridCol w:w="3083"/>
        <w:gridCol w:w="1911"/>
        <w:gridCol w:w="2336"/>
      </w:tblGrid>
      <w:tr>
        <w:trPr>
          <w:trHeight w:val="807"/>
        </w:trPr>
        <w:tc>
          <w:tcPr>
            <w:tcW w:w="9150" w:type="dxa"/>
            <w:gridSpan w:val="4"/>
            <w:vMerge w:val="restart"/>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eastAsia="方正小标宋简体" w:cs="方正小标宋简体" w:hAnsi="方正小标宋简体"/>
                <w:color w:val="000000"/>
                <w:sz w:val="36"/>
                <w:szCs w:val="36"/>
              </w:rPr>
            </w:pPr>
            <w:r>
              <w:rPr>
                <w:rFonts w:ascii="Times New Roman" w:eastAsia="方正小标宋简体" w:cs="Times New Roman" w:hAnsi="Times New Roman"/>
                <w:color w:val="000000"/>
                <w:kern w:val="0"/>
                <w:sz w:val="36"/>
                <w:szCs w:val="36"/>
                <w:lang w:val="en-US" w:eastAsia="zh-CN"/>
              </w:rPr>
              <w:t>202</w:t>
            </w:r>
            <w:r>
              <w:rPr>
                <w:rFonts w:ascii="Times New Roman" w:eastAsia="方正小标宋简体" w:cs="Times New Roman" w:hAnsi="Times New Roman" w:hint="eastAsia"/>
                <w:color w:val="000000"/>
                <w:kern w:val="0"/>
                <w:sz w:val="36"/>
                <w:szCs w:val="36"/>
                <w:lang w:val="en-US" w:eastAsia="zh-CN"/>
              </w:rPr>
              <w:t>5</w:t>
            </w:r>
            <w:r>
              <w:rPr>
                <w:rFonts w:ascii="方正小标宋简体" w:eastAsia="方正小标宋简体" w:cs="方正小标宋简体" w:hAnsi="方正小标宋简体" w:hint="eastAsia"/>
                <w:color w:val="000000"/>
                <w:kern w:val="0"/>
                <w:sz w:val="36"/>
                <w:szCs w:val="36"/>
                <w:lang w:val="en-US" w:eastAsia="zh-CN"/>
              </w:rPr>
              <w:t>年河北省（邢台市）家电以旧换新承办单位</w:t>
            </w:r>
            <w:r>
              <w:rPr>
                <w:rFonts w:ascii="方正小标宋简体" w:eastAsia="方正小标宋简体" w:cs="方正小标宋简体" w:hAnsi="方正小标宋简体" w:hint="eastAsia"/>
                <w:color w:val="000000"/>
                <w:kern w:val="0"/>
                <w:sz w:val="36"/>
                <w:szCs w:val="36"/>
              </w:rPr>
              <w:t>申请表</w:t>
            </w:r>
          </w:p>
        </w:tc>
      </w:tr>
      <w:tr>
        <w:trPr>
          <w:trHeight w:val="312"/>
        </w:trPr>
        <w:tc>
          <w:tcPr>
            <w:tcW w:w="9150" w:type="dxa"/>
            <w:gridSpan w:val="4"/>
            <w:vMerge/>
            <w:tcBorders>
              <w:top w:val="nil"/>
              <w:left w:val="nil"/>
              <w:bottom w:val="nil"/>
              <w:right w:val="nil"/>
            </w:tcBorders>
            <w:tcMar>
              <w:top w:w="15" w:type="dxa"/>
              <w:left w:w="15" w:type="dxa"/>
              <w:right w:w="15" w:type="dxa"/>
            </w:tcMar>
            <w:vAlign w:val="center"/>
          </w:tcPr>
          <w:p/>
        </w:tc>
      </w:tr>
      <w:tr>
        <w:trPr>
          <w:trHeight w:hRule="exact" w:val="850"/>
        </w:trPr>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cs="宋体" w:hAnsi="宋体"/>
                <w:color w:val="000000"/>
                <w:sz w:val="28"/>
                <w:szCs w:val="28"/>
              </w:rPr>
            </w:pPr>
            <w:r>
              <w:rPr>
                <w:rFonts w:ascii="宋体" w:cs="宋体" w:hAnsi="宋体" w:hint="eastAsia"/>
                <w:color w:val="000000"/>
                <w:kern w:val="0"/>
                <w:sz w:val="28"/>
                <w:szCs w:val="28"/>
                <w:lang w:val="en-US" w:eastAsia="zh-CN"/>
              </w:rPr>
              <w:t>单位</w:t>
            </w:r>
            <w:r>
              <w:rPr>
                <w:rFonts w:ascii="宋体" w:cs="宋体" w:hAnsi="宋体" w:hint="eastAsia"/>
                <w:color w:val="000000"/>
                <w:kern w:val="0"/>
                <w:sz w:val="28"/>
                <w:szCs w:val="28"/>
              </w:rPr>
              <w:t>名称</w:t>
            </w:r>
          </w:p>
        </w:tc>
        <w:tc>
          <w:tcPr>
            <w:tcW w:w="733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cs="宋体" w:hAnsi="宋体"/>
                <w:color w:val="000000"/>
                <w:sz w:val="28"/>
                <w:szCs w:val="28"/>
              </w:rPr>
            </w:pPr>
          </w:p>
        </w:tc>
      </w:tr>
      <w:tr>
        <w:trPr>
          <w:trHeight w:hRule="exact" w:val="850"/>
        </w:trPr>
        <w:tc>
          <w:tcPr>
            <w:tcW w:w="18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center"/>
              <w:rPr>
                <w:rFonts w:ascii="宋体" w:cs="宋体" w:hAnsi="宋体" w:hint="eastAsia"/>
                <w:color w:val="000000"/>
                <w:kern w:val="0"/>
                <w:sz w:val="28"/>
                <w:szCs w:val="28"/>
              </w:rPr>
            </w:pPr>
            <w:r>
              <w:rPr>
                <w:rFonts w:ascii="宋体" w:cs="宋体" w:hAnsi="宋体" w:hint="eastAsia"/>
                <w:color w:val="000000"/>
                <w:kern w:val="0"/>
                <w:sz w:val="28"/>
                <w:szCs w:val="28"/>
              </w:rPr>
              <w:t>统一社会</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center"/>
              <w:rPr>
                <w:rFonts w:ascii="宋体" w:cs="宋体" w:hAnsi="宋体"/>
                <w:color w:val="000000"/>
                <w:sz w:val="28"/>
                <w:szCs w:val="28"/>
              </w:rPr>
            </w:pPr>
            <w:r>
              <w:rPr>
                <w:rFonts w:ascii="宋体" w:cs="宋体" w:hAnsi="宋体" w:hint="eastAsia"/>
                <w:color w:val="000000"/>
                <w:kern w:val="0"/>
                <w:sz w:val="28"/>
                <w:szCs w:val="28"/>
              </w:rPr>
              <w:t>信用代码</w:t>
            </w:r>
          </w:p>
        </w:tc>
        <w:tc>
          <w:tcPr>
            <w:tcW w:w="733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320" w:lineRule="exact"/>
              <w:jc w:val="center"/>
              <w:rPr>
                <w:rFonts w:ascii="宋体" w:cs="宋体" w:hAnsi="宋体"/>
                <w:color w:val="000000"/>
                <w:sz w:val="28"/>
                <w:szCs w:val="28"/>
              </w:rPr>
            </w:pPr>
          </w:p>
        </w:tc>
      </w:tr>
      <w:tr>
        <w:trPr>
          <w:trHeight w:hRule="exact" w:val="850"/>
        </w:trPr>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cs="宋体" w:hAnsi="宋体"/>
                <w:color w:val="000000"/>
                <w:sz w:val="28"/>
                <w:szCs w:val="28"/>
              </w:rPr>
            </w:pPr>
            <w:r>
              <w:rPr>
                <w:rFonts w:ascii="宋体" w:cs="宋体" w:hAnsi="宋体" w:hint="eastAsia"/>
                <w:color w:val="000000"/>
                <w:kern w:val="0"/>
                <w:sz w:val="28"/>
                <w:szCs w:val="28"/>
              </w:rPr>
              <w:t>注册地址</w:t>
            </w:r>
          </w:p>
        </w:tc>
        <w:tc>
          <w:tcPr>
            <w:tcW w:w="733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cs="宋体" w:hAnsi="宋体"/>
                <w:color w:val="000000"/>
                <w:sz w:val="28"/>
                <w:szCs w:val="28"/>
              </w:rPr>
            </w:pPr>
          </w:p>
        </w:tc>
      </w:tr>
      <w:tr>
        <w:trPr>
          <w:trHeight w:hRule="exact" w:val="850"/>
        </w:trPr>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cs="宋体" w:hAnsi="宋体"/>
                <w:color w:val="000000"/>
                <w:sz w:val="28"/>
                <w:szCs w:val="28"/>
              </w:rPr>
            </w:pPr>
            <w:r>
              <w:rPr>
                <w:rFonts w:ascii="宋体" w:cs="宋体" w:hAnsi="宋体" w:hint="eastAsia"/>
                <w:color w:val="000000"/>
                <w:kern w:val="0"/>
                <w:sz w:val="28"/>
                <w:szCs w:val="28"/>
              </w:rPr>
              <w:t>经营地址</w:t>
            </w:r>
          </w:p>
        </w:tc>
        <w:tc>
          <w:tcPr>
            <w:tcW w:w="733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cs="宋体" w:hAnsi="宋体"/>
                <w:color w:val="000000"/>
                <w:sz w:val="28"/>
                <w:szCs w:val="28"/>
              </w:rPr>
            </w:pPr>
          </w:p>
        </w:tc>
      </w:tr>
      <w:tr>
        <w:trPr>
          <w:trHeight w:hRule="exact" w:val="850"/>
        </w:trPr>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cs="宋体" w:hAnsi="宋体"/>
                <w:color w:val="000000"/>
                <w:sz w:val="28"/>
                <w:szCs w:val="28"/>
              </w:rPr>
            </w:pPr>
            <w:r>
              <w:rPr>
                <w:rFonts w:ascii="宋体" w:cs="宋体" w:hAnsi="宋体" w:hint="eastAsia"/>
                <w:color w:val="000000"/>
                <w:kern w:val="0"/>
                <w:sz w:val="28"/>
                <w:szCs w:val="28"/>
              </w:rPr>
              <w:t>经营范围</w:t>
            </w:r>
          </w:p>
        </w:tc>
        <w:tc>
          <w:tcPr>
            <w:tcW w:w="733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cs="宋体" w:hAnsi="宋体"/>
                <w:color w:val="000000"/>
                <w:sz w:val="28"/>
                <w:szCs w:val="28"/>
              </w:rPr>
            </w:pPr>
          </w:p>
        </w:tc>
      </w:tr>
      <w:tr>
        <w:trPr>
          <w:trHeight w:val="873"/>
        </w:trPr>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ascii="宋体" w:cs="宋体" w:hAnsi="宋体" w:hint="eastAsia"/>
                <w:color w:val="000000"/>
                <w:kern w:val="0"/>
                <w:sz w:val="28"/>
                <w:szCs w:val="28"/>
              </w:rPr>
            </w:pPr>
            <w:r>
              <w:rPr>
                <w:rFonts w:ascii="Times New Roman" w:eastAsia="黑体" w:cs="Times New Roman" w:hAnsi="Times New Roman" w:hint="eastAsia"/>
                <w:i w:val="0"/>
                <w:iCs w:val="0"/>
                <w:caps w:val="0"/>
                <w:smallCaps w:val="0"/>
                <w:color w:val="000000"/>
                <w:spacing w:val="0"/>
                <w:kern w:val="0"/>
                <w:sz w:val="28"/>
                <w:szCs w:val="28"/>
                <w:shd w:val="clear" w:color="auto" w:fill="FFFFFF"/>
                <w:lang w:val="en-US" w:eastAsia="zh-CN"/>
              </w:rPr>
              <w:t>2024</w:t>
            </w:r>
            <w:r>
              <w:rPr>
                <w:rFonts w:ascii="宋体" w:cs="宋体" w:hAnsi="宋体" w:hint="eastAsia"/>
                <w:color w:val="000000"/>
                <w:kern w:val="0"/>
                <w:sz w:val="28"/>
                <w:szCs w:val="28"/>
              </w:rPr>
              <w:t>年</w:t>
            </w:r>
          </w:p>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ascii="宋体" w:cs="宋体" w:hAnsi="宋体"/>
                <w:color w:val="000000"/>
                <w:sz w:val="28"/>
                <w:szCs w:val="28"/>
              </w:rPr>
            </w:pPr>
            <w:r>
              <w:rPr>
                <w:rFonts w:ascii="宋体" w:cs="宋体" w:hAnsi="宋体" w:hint="eastAsia"/>
                <w:color w:val="000000"/>
                <w:kern w:val="0"/>
                <w:sz w:val="28"/>
                <w:szCs w:val="28"/>
              </w:rPr>
              <w:t>销售额</w:t>
            </w:r>
          </w:p>
        </w:tc>
        <w:tc>
          <w:tcPr>
            <w:tcW w:w="3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sz w:val="28"/>
                <w:szCs w:val="28"/>
              </w:rPr>
            </w:pPr>
            <w:r>
              <w:rPr>
                <w:rFonts w:ascii="宋体" w:cs="宋体" w:hAnsi="宋体" w:hint="eastAsia"/>
                <w:color w:val="000000"/>
                <w:kern w:val="0"/>
                <w:sz w:val="28"/>
                <w:szCs w:val="28"/>
                <w:lang w:val="en-US" w:eastAsia="zh-CN"/>
              </w:rPr>
              <w:t xml:space="preserve">          </w:t>
            </w:r>
            <w:r>
              <w:rPr>
                <w:rFonts w:ascii="宋体" w:cs="宋体" w:hAnsi="宋体" w:hint="eastAsia"/>
                <w:color w:val="000000"/>
                <w:kern w:val="0"/>
                <w:sz w:val="28"/>
                <w:szCs w:val="28"/>
              </w:rPr>
              <w:t>万元</w:t>
            </w: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ascii="宋体" w:eastAsia="宋体" w:cs="宋体" w:hAnsi="宋体" w:hint="eastAsia"/>
                <w:color w:val="000000"/>
                <w:kern w:val="0"/>
                <w:sz w:val="28"/>
                <w:szCs w:val="28"/>
              </w:rPr>
            </w:pPr>
            <w:r>
              <w:rPr>
                <w:rFonts w:ascii="宋体" w:eastAsia="宋体" w:cs="宋体" w:hAnsi="宋体" w:hint="eastAsia"/>
                <w:color w:val="000000"/>
                <w:kern w:val="0"/>
                <w:sz w:val="28"/>
                <w:szCs w:val="28"/>
              </w:rPr>
              <w:t>自营线上平台名称（选填）</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ascii="宋体" w:eastAsia="宋体" w:cs="宋体" w:hAnsi="宋体" w:hint="eastAsia"/>
                <w:color w:val="000000"/>
                <w:kern w:val="0"/>
                <w:sz w:val="28"/>
                <w:szCs w:val="28"/>
              </w:rPr>
            </w:pPr>
          </w:p>
        </w:tc>
      </w:tr>
      <w:tr>
        <w:trPr>
          <w:trHeight w:hRule="exact" w:val="850"/>
        </w:trPr>
        <w:tc>
          <w:tcPr>
            <w:tcW w:w="18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cs="宋体" w:hAnsi="宋体"/>
                <w:color w:val="000000"/>
                <w:sz w:val="28"/>
                <w:szCs w:val="28"/>
              </w:rPr>
            </w:pPr>
            <w:r>
              <w:rPr>
                <w:rFonts w:ascii="宋体" w:cs="宋体" w:hAnsi="宋体" w:hint="eastAsia"/>
                <w:color w:val="000000"/>
                <w:kern w:val="0"/>
                <w:sz w:val="28"/>
                <w:szCs w:val="28"/>
              </w:rPr>
              <w:t>法定代表人</w:t>
            </w:r>
          </w:p>
        </w:tc>
        <w:tc>
          <w:tcPr>
            <w:tcW w:w="308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cs="宋体" w:hAnsi="宋体"/>
                <w:color w:val="000000"/>
                <w:sz w:val="28"/>
                <w:szCs w:val="28"/>
              </w:rPr>
            </w:pPr>
          </w:p>
        </w:tc>
        <w:tc>
          <w:tcPr>
            <w:tcW w:w="191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sz w:val="28"/>
                <w:szCs w:val="28"/>
              </w:rPr>
            </w:pPr>
            <w:r>
              <w:rPr>
                <w:rFonts w:ascii="宋体" w:cs="宋体" w:hAnsi="宋体" w:hint="eastAsia"/>
                <w:color w:val="000000"/>
                <w:kern w:val="0"/>
                <w:sz w:val="28"/>
                <w:szCs w:val="28"/>
              </w:rPr>
              <w:t>联系电话/手机</w:t>
            </w:r>
          </w:p>
        </w:tc>
        <w:tc>
          <w:tcPr>
            <w:tcW w:w="23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sz w:val="28"/>
                <w:szCs w:val="28"/>
              </w:rPr>
            </w:pPr>
          </w:p>
        </w:tc>
      </w:tr>
      <w:tr>
        <w:trPr>
          <w:trHeight w:hRule="exact" w:val="850"/>
        </w:trPr>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cs="宋体" w:hAnsi="宋体"/>
                <w:color w:val="000000"/>
                <w:sz w:val="28"/>
                <w:szCs w:val="28"/>
              </w:rPr>
            </w:pPr>
            <w:r>
              <w:rPr>
                <w:rFonts w:ascii="宋体" w:cs="宋体" w:hAnsi="宋体" w:hint="eastAsia"/>
                <w:color w:val="000000"/>
                <w:kern w:val="0"/>
                <w:sz w:val="28"/>
                <w:szCs w:val="28"/>
              </w:rPr>
              <w:t>联系人姓名</w:t>
            </w:r>
          </w:p>
        </w:tc>
        <w:tc>
          <w:tcPr>
            <w:tcW w:w="3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cs="宋体" w:hAnsi="宋体"/>
                <w:color w:val="000000"/>
                <w:sz w:val="28"/>
                <w:szCs w:val="28"/>
                <w:u w:val="single"/>
              </w:rPr>
            </w:pPr>
          </w:p>
        </w:tc>
        <w:tc>
          <w:tcPr>
            <w:tcW w:w="19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cs="宋体" w:hAnsi="宋体"/>
                <w:color w:val="000000"/>
                <w:sz w:val="28"/>
                <w:szCs w:val="28"/>
              </w:rPr>
            </w:pPr>
            <w:r>
              <w:rPr>
                <w:rFonts w:ascii="宋体" w:cs="宋体" w:hAnsi="宋体" w:hint="eastAsia"/>
                <w:color w:val="000000"/>
                <w:kern w:val="0"/>
                <w:sz w:val="28"/>
                <w:szCs w:val="28"/>
              </w:rPr>
              <w:t>联系电话/手机</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cs="宋体" w:hAnsi="宋体"/>
                <w:color w:val="000000"/>
                <w:sz w:val="28"/>
                <w:szCs w:val="28"/>
              </w:rPr>
            </w:pPr>
          </w:p>
        </w:tc>
      </w:tr>
      <w:tr>
        <w:trPr>
          <w:trHeight w:val="798"/>
        </w:trPr>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ascii="宋体" w:cs="宋体" w:hAnsi="宋体" w:hint="eastAsia"/>
                <w:color w:val="000000"/>
                <w:kern w:val="0"/>
                <w:sz w:val="28"/>
                <w:szCs w:val="28"/>
              </w:rPr>
            </w:pPr>
            <w:r>
              <w:rPr>
                <w:rFonts w:ascii="宋体" w:cs="宋体" w:hAnsi="宋体" w:hint="eastAsia"/>
                <w:color w:val="000000"/>
                <w:kern w:val="0"/>
                <w:sz w:val="28"/>
                <w:szCs w:val="28"/>
              </w:rPr>
              <w:t>结算账户</w:t>
            </w:r>
          </w:p>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ascii="宋体" w:eastAsia="宋体" w:cs="宋体" w:hAnsi="宋体" w:hint="eastAsia"/>
                <w:color w:val="000000"/>
                <w:sz w:val="28"/>
                <w:szCs w:val="28"/>
                <w:lang w:val="en-US" w:eastAsia="zh-CN"/>
              </w:rPr>
            </w:pPr>
            <w:r>
              <w:rPr>
                <w:rFonts w:ascii="宋体" w:cs="宋体" w:hAnsi="宋体" w:hint="eastAsia"/>
                <w:color w:val="000000"/>
                <w:kern w:val="0"/>
                <w:sz w:val="28"/>
                <w:szCs w:val="28"/>
              </w:rPr>
              <w:t>账号</w:t>
            </w:r>
            <w:r>
              <w:rPr>
                <w:rFonts w:ascii="宋体" w:cs="宋体" w:hAnsi="宋体" w:hint="eastAsia"/>
                <w:color w:val="000000"/>
                <w:kern w:val="0"/>
                <w:sz w:val="28"/>
                <w:szCs w:val="28"/>
                <w:lang w:val="en-US" w:eastAsia="zh-CN"/>
              </w:rPr>
              <w:t>信息</w:t>
            </w:r>
          </w:p>
        </w:tc>
        <w:tc>
          <w:tcPr>
            <w:tcW w:w="733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Chars="100" w:firstLine="280"/>
              <w:textAlignment w:val="auto"/>
              <w:rPr>
                <w:rFonts w:ascii="宋体" w:eastAsia="宋体" w:cs="宋体" w:hAnsi="宋体" w:hint="eastAsia"/>
                <w:sz w:val="28"/>
                <w:szCs w:val="28"/>
                <w:lang w:val="en-US" w:eastAsia="zh-CN"/>
              </w:rPr>
            </w:pPr>
            <w:r>
              <w:rPr>
                <w:rFonts w:ascii="宋体" w:eastAsia="宋体" w:cs="宋体" w:hAnsi="宋体" w:hint="eastAsia"/>
                <w:sz w:val="28"/>
                <w:szCs w:val="28"/>
                <w:lang w:val="en-US" w:eastAsia="zh-CN"/>
              </w:rPr>
              <w:t>开 户 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Ansi="宋体" w:hint="eastAsia"/>
                <w:sz w:val="28"/>
                <w:szCs w:val="28"/>
                <w:lang w:val="en-US" w:eastAsia="zh-CN"/>
              </w:rPr>
            </w:pPr>
            <w:r>
              <w:rPr>
                <w:rFonts w:ascii="宋体" w:eastAsia="宋体" w:cs="宋体" w:hAnsi="宋体" w:hint="eastAsia"/>
                <w:sz w:val="28"/>
                <w:szCs w:val="28"/>
                <w:lang w:val="en-US" w:eastAsia="zh-CN"/>
              </w:rPr>
              <w:t xml:space="preserve">  账户名称：</w:t>
            </w:r>
          </w:p>
          <w:p>
            <w:pPr>
              <w:keepNext w:val="0"/>
              <w:keepLines w:val="0"/>
              <w:pageBreakBefore w:val="0"/>
              <w:widowControl w:val="0"/>
              <w:kinsoku/>
              <w:wordWrap/>
              <w:overflowPunct/>
              <w:topLinePunct w:val="0"/>
              <w:autoSpaceDE/>
              <w:autoSpaceDN/>
              <w:bidi w:val="0"/>
              <w:adjustRightInd/>
              <w:snapToGrid/>
              <w:spacing w:line="360" w:lineRule="exact"/>
              <w:ind w:firstLineChars="100" w:firstLine="280"/>
              <w:textAlignment w:val="auto"/>
              <w:rPr>
                <w:rFonts w:ascii="宋体" w:cs="宋体" w:hAnsi="宋体"/>
                <w:color w:val="000000"/>
                <w:sz w:val="28"/>
                <w:szCs w:val="28"/>
              </w:rPr>
            </w:pPr>
            <w:r>
              <w:rPr>
                <w:rFonts w:ascii="宋体" w:eastAsia="宋体" w:cs="宋体" w:hAnsi="宋体" w:hint="eastAsia"/>
                <w:sz w:val="28"/>
                <w:szCs w:val="28"/>
                <w:lang w:val="en-US" w:eastAsia="zh-CN"/>
              </w:rPr>
              <w:t>对公账号：</w:t>
            </w:r>
          </w:p>
        </w:tc>
      </w:tr>
      <w:tr>
        <w:trPr>
          <w:trHeight w:val="2734"/>
        </w:trPr>
        <w:tc>
          <w:tcPr>
            <w:tcW w:w="1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cs="宋体" w:hAnsi="宋体"/>
                <w:color w:val="000000"/>
                <w:sz w:val="28"/>
                <w:szCs w:val="28"/>
              </w:rPr>
            </w:pPr>
            <w:r>
              <w:rPr>
                <w:rFonts w:ascii="宋体" w:cs="宋体" w:hAnsi="宋体" w:hint="eastAsia"/>
                <w:color w:val="000000"/>
                <w:kern w:val="0"/>
                <w:sz w:val="28"/>
                <w:szCs w:val="28"/>
              </w:rPr>
              <w:t>企业承诺</w:t>
            </w:r>
          </w:p>
        </w:tc>
        <w:tc>
          <w:tcPr>
            <w:tcW w:w="733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Chars="200" w:firstLine="560"/>
              <w:jc w:val="left"/>
              <w:textAlignment w:val="center"/>
              <w:rPr>
                <w:rFonts w:ascii="宋体" w:cs="宋体" w:hAnsi="宋体" w:hint="eastAsia"/>
                <w:color w:val="000000"/>
                <w:kern w:val="0"/>
                <w:sz w:val="28"/>
                <w:szCs w:val="28"/>
                <w:lang w:val="en-US" w:eastAsia="zh-CN"/>
              </w:rPr>
            </w:pPr>
            <w:r>
              <w:rPr>
                <w:rFonts w:ascii="宋体" w:cs="宋体" w:hAnsi="宋体" w:hint="eastAsia"/>
                <w:color w:val="000000"/>
                <w:kern w:val="0"/>
                <w:sz w:val="28"/>
                <w:szCs w:val="28"/>
              </w:rPr>
              <w:t>按照</w:t>
            </w:r>
            <w:r>
              <w:rPr>
                <w:rFonts w:ascii="Times New Roman" w:eastAsia="黑体" w:cs="Times New Roman" w:hAnsi="Times New Roman" w:hint="eastAsia"/>
                <w:i w:val="0"/>
                <w:iCs w:val="0"/>
                <w:caps w:val="0"/>
                <w:smallCaps w:val="0"/>
                <w:color w:val="000000"/>
                <w:spacing w:val="0"/>
                <w:kern w:val="0"/>
                <w:sz w:val="28"/>
                <w:szCs w:val="28"/>
                <w:shd w:val="clear" w:color="auto" w:fill="FFFFFF"/>
                <w:lang w:val="en-US" w:eastAsia="zh-CN"/>
              </w:rPr>
              <w:t>2025</w:t>
            </w:r>
            <w:r>
              <w:rPr>
                <w:rFonts w:ascii="宋体" w:cs="宋体" w:hAnsi="宋体" w:hint="eastAsia"/>
                <w:color w:val="000000"/>
                <w:kern w:val="0"/>
                <w:sz w:val="28"/>
                <w:szCs w:val="28"/>
                <w:lang w:val="en-US" w:eastAsia="zh-CN"/>
              </w:rPr>
              <w:t>年家电以旧换新活动</w:t>
            </w:r>
            <w:r>
              <w:rPr>
                <w:rFonts w:ascii="宋体" w:cs="宋体" w:hAnsi="宋体" w:hint="eastAsia"/>
                <w:color w:val="000000"/>
                <w:kern w:val="0"/>
                <w:sz w:val="28"/>
                <w:szCs w:val="28"/>
              </w:rPr>
              <w:t>有关规定</w:t>
            </w:r>
            <w:r>
              <w:rPr>
                <w:rFonts w:ascii="宋体" w:cs="宋体" w:hAnsi="宋体" w:hint="eastAsia"/>
                <w:color w:val="000000"/>
                <w:kern w:val="0"/>
                <w:sz w:val="28"/>
                <w:szCs w:val="28"/>
                <w:lang w:val="en-US" w:eastAsia="zh-CN"/>
              </w:rPr>
              <w:t>及要求</w:t>
            </w:r>
            <w:r>
              <w:rPr>
                <w:rFonts w:ascii="宋体" w:cs="宋体" w:hAnsi="宋体" w:hint="eastAsia"/>
                <w:color w:val="000000"/>
                <w:kern w:val="0"/>
                <w:sz w:val="28"/>
                <w:szCs w:val="28"/>
              </w:rPr>
              <w:t>，保证提供的所有申报数据、材料等信息真实有效，并接受有关部门的监督。</w:t>
              <w:br/>
              <w:t xml:space="preserve">            法定代表人（负责人）签字：</w:t>
              <w:br/>
              <w:t xml:space="preserve">                                         </w:t>
            </w:r>
            <w:r>
              <w:rPr>
                <w:rFonts w:ascii="宋体" w:cs="宋体" w:hAnsi="宋体" w:hint="eastAsia"/>
                <w:color w:val="000000"/>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00" w:lineRule="exact"/>
              <w:ind w:firstLineChars="1800" w:firstLine="5040"/>
              <w:jc w:val="both"/>
              <w:textAlignment w:val="center"/>
              <w:rPr>
                <w:rFonts w:ascii="宋体" w:cs="宋体" w:hAnsi="宋体" w:hint="eastAsia"/>
                <w:color w:val="000000"/>
                <w:kern w:val="0"/>
                <w:sz w:val="28"/>
                <w:szCs w:val="28"/>
              </w:rPr>
            </w:pPr>
            <w:r>
              <w:rPr>
                <w:rFonts w:ascii="宋体" w:cs="宋体" w:hAnsi="宋体" w:hint="eastAsia"/>
                <w:color w:val="000000"/>
                <w:kern w:val="0"/>
                <w:sz w:val="28"/>
                <w:szCs w:val="28"/>
              </w:rPr>
              <w:t>（</w:t>
            </w:r>
            <w:r>
              <w:rPr>
                <w:rFonts w:ascii="宋体" w:cs="宋体" w:hAnsi="宋体" w:hint="eastAsia"/>
                <w:color w:val="000000"/>
                <w:kern w:val="0"/>
                <w:sz w:val="28"/>
                <w:szCs w:val="28"/>
                <w:lang w:val="en-US" w:eastAsia="zh-CN"/>
              </w:rPr>
              <w:t>单位</w:t>
            </w:r>
            <w:r>
              <w:rPr>
                <w:rFonts w:ascii="宋体" w:cs="宋体" w:hAnsi="宋体" w:hint="eastAsia"/>
                <w:color w:val="000000"/>
                <w:kern w:val="0"/>
                <w:sz w:val="28"/>
                <w:szCs w:val="28"/>
              </w:rPr>
              <w:t>公章）</w:t>
            </w:r>
          </w:p>
          <w:p>
            <w:pPr>
              <w:keepNext w:val="0"/>
              <w:keepLines w:val="0"/>
              <w:pageBreakBefore w:val="0"/>
              <w:widowControl/>
              <w:kinsoku/>
              <w:wordWrap/>
              <w:overflowPunct/>
              <w:topLinePunct w:val="0"/>
              <w:autoSpaceDE/>
              <w:autoSpaceDN/>
              <w:bidi w:val="0"/>
              <w:adjustRightInd/>
              <w:snapToGrid/>
              <w:spacing w:after="0" w:line="400" w:lineRule="exact"/>
              <w:ind w:leftChars="2261" w:left="4748" w:firstLine="0"/>
              <w:jc w:val="both"/>
              <w:textAlignment w:val="center"/>
              <w:rPr>
                <w:rFonts w:ascii="宋体" w:cs="宋体" w:hAnsi="宋体"/>
                <w:color w:val="000000"/>
                <w:sz w:val="28"/>
                <w:szCs w:val="28"/>
              </w:rPr>
            </w:pPr>
            <w:r>
              <w:rPr>
                <w:rFonts w:ascii="宋体" w:cs="宋体" w:hAnsi="宋体" w:hint="eastAsia"/>
                <w:color w:val="000000"/>
                <w:kern w:val="0"/>
                <w:sz w:val="28"/>
                <w:szCs w:val="28"/>
              </w:rPr>
              <w:t xml:space="preserve">                                  </w:t>
            </w:r>
            <w:r>
              <w:rPr>
                <w:rFonts w:ascii="宋体" w:cs="宋体" w:hAnsi="宋体" w:hint="eastAsia"/>
                <w:color w:val="000000"/>
                <w:kern w:val="0"/>
                <w:sz w:val="28"/>
                <w:szCs w:val="28"/>
                <w:lang w:val="en-US" w:eastAsia="zh-CN"/>
              </w:rPr>
              <w:t xml:space="preserve">        2025</w:t>
            </w:r>
            <w:r>
              <w:rPr>
                <w:rFonts w:ascii="宋体" w:cs="宋体" w:hAnsi="宋体" w:hint="eastAsia"/>
                <w:color w:val="000000"/>
                <w:kern w:val="0"/>
                <w:sz w:val="28"/>
                <w:szCs w:val="28"/>
              </w:rPr>
              <w:t>年</w:t>
            </w:r>
            <w:r>
              <w:rPr>
                <w:rFonts w:ascii="宋体" w:cs="宋体" w:hAnsi="宋体"/>
                <w:color w:val="000000"/>
                <w:kern w:val="0"/>
                <w:sz w:val="28"/>
                <w:szCs w:val="28"/>
                <w:lang w:val="en-US" w:eastAsia="zh-CN"/>
              </w:rPr>
              <w:t>9</w:t>
            </w:r>
            <w:r>
              <w:rPr>
                <w:rFonts w:ascii="宋体" w:cs="宋体" w:hAnsi="宋体" w:hint="eastAsia"/>
                <w:color w:val="000000"/>
                <w:kern w:val="0"/>
                <w:sz w:val="28"/>
                <w:szCs w:val="28"/>
              </w:rPr>
              <w:t>月  日</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sz w:val="44"/>
          <w:szCs w:val="44"/>
          <w:lang w:val="en-US" w:eastAsia="zh-CN"/>
        </w:rPr>
      </w:pPr>
      <w:r>
        <w:rPr>
          <w:rFonts w:ascii="方正小标宋简体" w:eastAsia="方正小标宋简体" w:cs="方正小标宋简体" w:hAnsi="方正小标宋简体" w:hint="eastAsia"/>
          <w:sz w:val="44"/>
          <w:szCs w:val="44"/>
          <w:lang w:val="en-US" w:eastAsia="zh-CN"/>
        </w:rPr>
        <w:t>2025年河北省（邢台市）家电以旧换新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sz w:val="44"/>
          <w:szCs w:val="44"/>
          <w:lang w:val="en-US" w:eastAsia="zh-CN"/>
        </w:rPr>
      </w:pPr>
      <w:r>
        <w:rPr>
          <w:rFonts w:ascii="方正小标宋简体" w:eastAsia="方正小标宋简体" w:cs="方正小标宋简体" w:hAnsi="方正小标宋简体" w:hint="eastAsia"/>
          <w:sz w:val="44"/>
          <w:szCs w:val="44"/>
          <w:lang w:val="en-US" w:eastAsia="zh-CN"/>
        </w:rPr>
        <w:t>承办单位承诺书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本单位申请参加2025年河北省（邢台市）家电以旧换新活动，并承诺如下: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一、严格遵守活动各项要求，积极组织本公司各门店参与，如实开展政策宣传，不擅自增设消费者参与活动的附加、限制条件，并在营业场所显著位置公示咨询投诉电话，认真处理消费者相关咨询、投诉。</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二、本着诚实守信的原则开展家电以旧换新活动，承诺补贴活动期间商品销售价格不高于活动开始前一个月同一商品的平均价。承诺严谨准确进行商品信息及价格备案工作，对因活动商品报备不准确造成的补贴资金损失及其它后果，由本单位自行承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三、不得通过虚开发票、明买暗退、合谋套补等手段骗取财政补贴。自愿接受政府相关部门及委派的第三方机构对本次活动进行监督、审计，并同意以审计结果作为补贴发放的最终依据。如发现我方存在弄虚作假等违法违规行为，愿意按照有关规定接受处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四、全力配合政策实施部门及服务机构实施相关套利防控措施，严格审核消费者的参与资格，采取积极举措预防并制止“黄牛”等恶意套利行为。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五、不以已参与家电以旧换新为由拒绝“七天无理由退货”等消费者合法诉求。若消费者确需进行退货，能够配合政策实施部门及服务机构做好已享受补贴的清算工作。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六、指定专人负责处理包括但不限于日常沟通、宣传推广、客户投诉等家电补贴政策中涉及的各项事宜。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联 系 人：</w:t>
      </w:r>
      <w:r>
        <w:rPr>
          <w:rFonts w:ascii="仿宋_GB2312" w:eastAsia="仿宋_GB2312" w:cs="仿宋_GB2312" w:hAnsi="仿宋_GB2312" w:hint="eastAsia"/>
          <w:sz w:val="32"/>
          <w:szCs w:val="32"/>
          <w:u w:val="single"/>
          <w:lang w:val="en-US" w:eastAsia="zh-CN"/>
        </w:rPr>
        <w:t xml:space="preserve">                   </w:t>
      </w:r>
      <w:r>
        <w:rPr>
          <w:rFonts w:ascii="仿宋_GB2312" w:eastAsia="仿宋_GB2312" w:cs="仿宋_GB2312" w:hAnsi="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联系电话：</w:t>
      </w:r>
      <w:r>
        <w:rPr>
          <w:rFonts w:ascii="仿宋_GB2312" w:eastAsia="仿宋_GB2312" w:cs="仿宋_GB2312" w:hAnsi="仿宋_GB2312" w:hint="eastAsia"/>
          <w:sz w:val="32"/>
          <w:szCs w:val="32"/>
          <w:u w:val="single"/>
          <w:lang w:val="en-US" w:eastAsia="zh-CN"/>
        </w:rPr>
        <w:t xml:space="preserve">                   </w:t>
      </w:r>
      <w:r>
        <w:rPr>
          <w:rFonts w:ascii="仿宋_GB2312" w:eastAsia="仿宋_GB2312" w:cs="仿宋_GB2312" w:hAnsi="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本单位已知晓并同意以上承诺，若有违反，政策实施部门和服务机构有权随时取消本公司所有门店参与补贴政策的资格，并丧失后续参与政府补贴政策的资格。且本公司同意政策实施部门和服务机构可进一步采取包括但不限于以下任一或同时采取以下全部措施，追究本公司相关责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1.要求本公司全额退还经政策实施部门和服务机构认定的违规行为所涉家电补贴政策资金；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2.要求本公司赔偿违规行为所导致的一切损失；</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3.政策实施部门有权会同相关部门将本公司依法列入不诚信单位名单。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                    单位名称（盖章）：</w:t>
      </w:r>
    </w:p>
    <w:p>
      <w:pPr>
        <w:keepNext w:val="0"/>
        <w:keepLines w:val="0"/>
        <w:pageBreakBefore w:val="0"/>
        <w:widowControl w:val="0"/>
        <w:kinsoku/>
        <w:wordWrap/>
        <w:overflowPunct/>
        <w:topLinePunct w:val="0"/>
        <w:autoSpaceDE/>
        <w:autoSpaceDN/>
        <w:bidi w:val="0"/>
        <w:adjustRightInd/>
        <w:snapToGrid/>
        <w:spacing w:line="560" w:lineRule="exact"/>
        <w:ind w:firstLineChars="1300" w:firstLine="416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 xml:space="preserve">法定代表人签字：                   </w:t>
      </w:r>
    </w:p>
    <w:p>
      <w:pPr>
        <w:keepNext w:val="0"/>
        <w:keepLines w:val="0"/>
        <w:pageBreakBefore w:val="0"/>
        <w:widowControl w:val="0"/>
        <w:kinsoku/>
        <w:wordWrap/>
        <w:overflowPunct/>
        <w:topLinePunct w:val="0"/>
        <w:autoSpaceDE/>
        <w:autoSpaceDN/>
        <w:bidi w:val="0"/>
        <w:adjustRightInd/>
        <w:snapToGrid/>
        <w:spacing w:line="560" w:lineRule="exact"/>
        <w:ind w:firstLineChars="1900" w:firstLine="60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2025年</w:t>
      </w:r>
      <w:r>
        <w:rPr>
          <w:rFonts w:ascii="仿宋_GB2312" w:eastAsia="仿宋_GB2312" w:cs="仿宋_GB2312" w:hAnsi="仿宋_GB2312"/>
          <w:sz w:val="32"/>
          <w:szCs w:val="32"/>
          <w:lang w:val="en-US" w:eastAsia="zh-CN"/>
        </w:rPr>
        <w:t>9</w:t>
      </w:r>
      <w:bookmarkStart w:id="0" w:name="_GoBack"/>
      <w:bookmarkEnd w:id="0"/>
      <w:r>
        <w:rPr>
          <w:rFonts w:ascii="仿宋_GB2312" w:eastAsia="仿宋_GB2312" w:cs="仿宋_GB2312" w:hAnsi="仿宋_GB2312" w:hint="eastAsia"/>
          <w:sz w:val="32"/>
          <w:szCs w:val="32"/>
          <w:lang w:val="en-US" w:eastAsia="zh-CN"/>
        </w:rPr>
        <w:t>月  日</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p>
    <w:p>
      <w:pPr>
        <w:rPr>
          <w:rFonts w:hint="eastAsia"/>
          <w:lang w:val="en-US" w:eastAsia="zh-CN"/>
        </w:rPr>
      </w:pPr>
    </w:p>
    <w:p>
      <w:pPr>
        <w:rPr>
          <w:rFonts w:hint="eastAsia"/>
          <w:lang w:val="en-US" w:eastAsia="zh-CN"/>
        </w:rPr>
      </w:pPr>
    </w:p>
    <w:p>
      <w:pPr>
        <w:pStyle w:val="15"/>
      </w:pPr>
    </w:p>
    <w:p>
      <w:pPr>
        <w:jc w:val="center"/>
        <w:rPr>
          <w:rFonts w:ascii="Times New Roman" w:eastAsia="方正小标宋简体" w:hAnsi="Times New Roman"/>
          <w:sz w:val="72"/>
          <w:szCs w:val="72"/>
        </w:rPr>
      </w:pPr>
      <w:r>
        <w:rPr>
          <w:rFonts w:ascii="Times New Roman" w:eastAsia="方正小标宋简体" w:hAnsi="Times New Roman"/>
          <w:sz w:val="72"/>
          <w:szCs w:val="72"/>
        </w:rPr>
        <w:t>2025年家电以旧换新活动</w:t>
      </w:r>
    </w:p>
    <w:p>
      <w:pPr>
        <w:jc w:val="center"/>
        <w:rPr>
          <w:rFonts w:ascii="Times New Roman" w:eastAsia="方正小标宋简体" w:hAnsi="Times New Roman"/>
          <w:sz w:val="72"/>
          <w:szCs w:val="72"/>
        </w:rPr>
      </w:pPr>
    </w:p>
    <w:p>
      <w:pPr>
        <w:jc w:val="center"/>
        <w:rPr>
          <w:rFonts w:ascii="Times New Roman" w:eastAsia="方正小标宋简体" w:hAnsi="Times New Roman"/>
          <w:sz w:val="72"/>
          <w:szCs w:val="72"/>
        </w:rPr>
      </w:pPr>
      <w:r>
        <w:rPr>
          <w:rFonts w:ascii="Times New Roman" w:eastAsia="方正小标宋简体" w:hAnsi="Times New Roman" w:hint="eastAsia"/>
          <w:sz w:val="72"/>
          <w:szCs w:val="72"/>
        </w:rPr>
        <w:t>申</w:t>
      </w:r>
    </w:p>
    <w:p>
      <w:pPr>
        <w:jc w:val="center"/>
        <w:rPr>
          <w:rFonts w:ascii="Times New Roman" w:eastAsia="方正小标宋简体" w:hAnsi="Times New Roman"/>
          <w:sz w:val="72"/>
          <w:szCs w:val="72"/>
        </w:rPr>
      </w:pPr>
      <w:r>
        <w:rPr>
          <w:rFonts w:ascii="Times New Roman" w:eastAsia="方正小标宋简体" w:hAnsi="Times New Roman"/>
          <w:sz w:val="72"/>
          <w:szCs w:val="72"/>
        </w:rPr>
        <w:t>报</w:t>
      </w:r>
    </w:p>
    <w:p>
      <w:pPr>
        <w:jc w:val="center"/>
        <w:rPr>
          <w:rFonts w:ascii="Times New Roman" w:eastAsia="方正小标宋简体" w:hAnsi="Times New Roman"/>
          <w:sz w:val="72"/>
          <w:szCs w:val="72"/>
        </w:rPr>
      </w:pPr>
      <w:r>
        <w:rPr>
          <w:rFonts w:ascii="Times New Roman" w:eastAsia="方正小标宋简体" w:hAnsi="Times New Roman"/>
          <w:sz w:val="72"/>
          <w:szCs w:val="72"/>
        </w:rPr>
        <w:t>资</w:t>
      </w:r>
    </w:p>
    <w:p>
      <w:pPr>
        <w:jc w:val="center"/>
        <w:rPr>
          <w:rFonts w:ascii="Times New Roman" w:eastAsia="方正小标宋简体" w:hAnsi="Times New Roman" w:hint="eastAsia"/>
          <w:sz w:val="72"/>
          <w:szCs w:val="72"/>
        </w:rPr>
      </w:pPr>
      <w:r>
        <w:rPr>
          <w:rFonts w:ascii="Times New Roman" w:eastAsia="方正小标宋简体" w:hAnsi="Times New Roman"/>
          <w:sz w:val="72"/>
          <w:szCs w:val="72"/>
        </w:rPr>
        <w:t>料</w:t>
      </w:r>
    </w:p>
    <w:p>
      <w:pPr>
        <w:jc w:val="left"/>
        <w:rPr>
          <w:rFonts w:ascii="Times New Roman" w:eastAsia="方正小标宋简体" w:hAnsi="Times New Roman"/>
          <w:sz w:val="44"/>
          <w:szCs w:val="44"/>
          <w:u w:val="none"/>
        </w:rPr>
      </w:pP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 xml:space="preserve">    单位名称：</w:t>
      </w:r>
      <w:r>
        <w:rPr>
          <w:rFonts w:ascii="Times New Roman" w:eastAsia="方正小标宋简体" w:hAnsi="Times New Roman" w:hint="eastAsia"/>
          <w:sz w:val="44"/>
          <w:szCs w:val="44"/>
          <w:u w:val="single"/>
        </w:rPr>
        <w:t xml:space="preserve">                   </w:t>
      </w:r>
      <w:r>
        <w:rPr>
          <w:rFonts w:ascii="Times New Roman" w:eastAsia="方正小标宋简体" w:hAnsi="Times New Roman" w:hint="eastAsia"/>
          <w:sz w:val="32"/>
          <w:szCs w:val="32"/>
          <w:u w:val="none"/>
        </w:rPr>
        <w:t>（盖章）</w:t>
      </w:r>
    </w:p>
    <w:p>
      <w:pPr>
        <w:jc w:val="left"/>
        <w:rPr>
          <w:rFonts w:ascii="Times New Roman" w:eastAsia="方正小标宋简体" w:hAnsi="Times New Roman"/>
          <w:sz w:val="44"/>
          <w:szCs w:val="44"/>
          <w:u w:val="single"/>
        </w:rPr>
      </w:pPr>
      <w:r>
        <w:rPr>
          <w:rFonts w:ascii="Times New Roman" w:eastAsia="方正小标宋简体" w:hAnsi="Times New Roman" w:hint="eastAsia"/>
          <w:sz w:val="44"/>
          <w:szCs w:val="44"/>
        </w:rPr>
        <w:t xml:space="preserve">     联 系 人：</w:t>
      </w:r>
      <w:r>
        <w:rPr>
          <w:rFonts w:ascii="Times New Roman" w:eastAsia="方正小标宋简体" w:hAnsi="Times New Roman" w:hint="eastAsia"/>
          <w:sz w:val="44"/>
          <w:szCs w:val="44"/>
          <w:u w:val="single"/>
        </w:rPr>
        <w:t xml:space="preserve">                   </w:t>
      </w:r>
    </w:p>
    <w:p>
      <w:pPr>
        <w:jc w:val="left"/>
        <w:rPr>
          <w:rFonts w:ascii="Times New Roman" w:eastAsia="方正小标宋简体" w:hAnsi="Times New Roman"/>
          <w:sz w:val="44"/>
          <w:szCs w:val="44"/>
          <w:u w:val="single"/>
        </w:rPr>
      </w:pPr>
      <w:r>
        <w:rPr>
          <w:rFonts w:ascii="Times New Roman" w:eastAsia="方正小标宋简体" w:hAnsi="Times New Roman" w:hint="eastAsia"/>
          <w:sz w:val="44"/>
          <w:szCs w:val="44"/>
        </w:rPr>
        <w:t xml:space="preserve">     联系电话：</w:t>
      </w:r>
      <w:r>
        <w:rPr>
          <w:rFonts w:ascii="Times New Roman" w:eastAsia="方正小标宋简体" w:hAnsi="Times New Roman" w:hint="eastAsia"/>
          <w:sz w:val="44"/>
          <w:szCs w:val="44"/>
          <w:u w:val="single"/>
        </w:rPr>
        <w:t xml:space="preserve">                   </w:t>
      </w:r>
    </w:p>
    <w:p>
      <w:pPr>
        <w:jc w:val="left"/>
        <w:rPr>
          <w:rFonts w:ascii="Times New Roman" w:eastAsia="方正小标宋简体" w:hAnsi="Times New Roman"/>
          <w:sz w:val="44"/>
          <w:szCs w:val="44"/>
          <w:u w:val="single"/>
        </w:rPr>
      </w:pPr>
      <w:r>
        <w:rPr>
          <w:rFonts w:ascii="Times New Roman" w:eastAsia="方正小标宋简体" w:hAnsi="Times New Roman" w:hint="eastAsia"/>
          <w:sz w:val="44"/>
          <w:szCs w:val="44"/>
        </w:rPr>
        <w:t xml:space="preserve">     报名日期：</w:t>
      </w:r>
      <w:r>
        <w:rPr>
          <w:rFonts w:ascii="Times New Roman" w:eastAsia="方正小标宋简体" w:hAnsi="Times New Roman" w:hint="eastAsia"/>
          <w:sz w:val="44"/>
          <w:szCs w:val="44"/>
          <w:u w:val="single"/>
        </w:rPr>
        <w:t xml:space="preserve"> </w:t>
      </w:r>
      <w:r>
        <w:rPr>
          <w:rFonts w:ascii="Times New Roman" w:eastAsia="方正小标宋简体" w:hAnsi="Times New Roman" w:hint="eastAsia"/>
          <w:sz w:val="44"/>
          <w:szCs w:val="44"/>
          <w:u w:val="single"/>
          <w:lang w:val="en-US" w:eastAsia="zh-CN"/>
        </w:rPr>
        <w:t>2025</w:t>
      </w:r>
      <w:r>
        <w:rPr>
          <w:rFonts w:ascii="Times New Roman" w:eastAsia="方正小标宋简体" w:hAnsi="Times New Roman" w:hint="eastAsia"/>
          <w:sz w:val="44"/>
          <w:szCs w:val="44"/>
          <w:u w:val="single"/>
          <w:lang w:eastAsia="zh-CN"/>
        </w:rPr>
        <w:t>年</w:t>
      </w:r>
      <w:r>
        <w:rPr>
          <w:rFonts w:ascii="Times New Roman" w:eastAsia="方正小标宋简体" w:hAnsi="Times New Roman"/>
          <w:sz w:val="44"/>
          <w:szCs w:val="44"/>
          <w:u w:val="single"/>
          <w:lang w:val="en-US" w:eastAsia="zh-CN"/>
        </w:rPr>
        <w:t>9</w:t>
      </w:r>
      <w:r>
        <w:rPr>
          <w:rFonts w:ascii="Times New Roman" w:eastAsia="方正小标宋简体" w:hAnsi="Times New Roman" w:hint="eastAsia"/>
          <w:sz w:val="44"/>
          <w:szCs w:val="44"/>
          <w:u w:val="single"/>
          <w:lang w:val="en-US" w:eastAsia="zh-CN"/>
        </w:rPr>
        <w:t>月   日</w:t>
      </w:r>
      <w:r>
        <w:rPr>
          <w:rFonts w:ascii="Times New Roman" w:eastAsia="方正小标宋简体" w:hAnsi="Times New Roman" w:hint="eastAsia"/>
          <w:sz w:val="44"/>
          <w:szCs w:val="44"/>
          <w:u w:val="single"/>
        </w:rPr>
        <w:t xml:space="preserve">   </w:t>
      </w:r>
    </w:p>
    <w:p>
      <w:pPr>
        <w:rPr>
          <w:rFonts w:hint="eastAsia"/>
          <w:lang w:val="en-US" w:eastAsia="zh-CN"/>
        </w:rPr>
      </w:pPr>
    </w:p>
    <w:p>
      <w:pPr>
        <w:rPr>
          <w:lang w:val="en-US" w:eastAsia="zh-CN"/>
        </w:rPr>
      </w:pPr>
    </w:p>
    <w:sectPr>
      <w:footerReference w:type="default" r:id="rId2"/>
      <w:pgSz w:w="11906" w:h="16838"/>
      <w:pgMar w:top="1587" w:right="1474" w:bottom="1474" w:left="1474" w:header="851" w:footer="850" w:gutter="0"/>
      <w:pgNumType/>
      <w:cols w:num="1" w:space="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7A"/>
    <w:family w:val="auto"/>
    <w:pitch w:val="variable"/>
    <w:sig w:usb0="E0002AFF" w:usb1="C0007841" w:usb2="00000009" w:usb3="00000000" w:csb0="400001FF" w:csb1="FFFF0000"/>
  </w:font>
  <w:font w:name="方正小标宋简体">
    <w:panose1 w:val="03000509000000000000"/>
    <w:charset w:val="86"/>
    <w:family w:val="auto"/>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等线">
    <w:altName w:val="微软雅黑"/>
    <w:panose1 w:val="02010600030101010101"/>
    <w:charset w:val="86"/>
    <w:family w:val="auto"/>
    <w:pitch w:val="variable"/>
    <w:sig w:usb0="00000000" w:usb1="00000000"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posOffset>2519045</wp:posOffset>
              </wp:positionH>
              <wp:positionV relativeFrom="paragraph">
                <wp:posOffset>-70485</wp:posOffset>
              </wp:positionV>
              <wp:extent cx="745489" cy="367029"/>
              <wp:wrapNone/>
              <wp:docPr id="4097" name="_x0000_s4097"/>
              <wp:cNvGraphicFramePr>
                <a:graphicFrameLocks noChangeAspect="0"/>
              </wp:cNvGraphicFramePr>
              <a:graphic>
                <a:graphicData uri="http://schemas.microsoft.com/office/word/2010/wordprocessingShape">
                  <wps:wsp>
                    <wps:cNvSpPr/>
                    <wps:spPr>
                      <a:xfrm rot="0">
                        <a:off x="0" y="0"/>
                        <a:ext cx="745489" cy="367029"/>
                      </a:xfrm>
                      <a:prstGeom prst="rect"/>
                      <a:noFill/>
                      <a:ln w="9525" cmpd="sng" cap="flat">
                        <a:noFill/>
                        <a:prstDash val="solid"/>
                        <a:miter/>
                      </a:ln>
                    </wps:spPr>
                    <wps:txbx id="1">
                      <w:txbxContent>
                        <w:p>
                          <w:pPr>
                            <w:pStyle w:val="17"/>
                            <w:tabs>
                              <w:tab w:val="center" w:pos="4153"/>
                              <w:tab w:val="right" w:pos="8306"/>
                            </w:tabs>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square" lIns="0" tIns="0" rIns="0" bIns="0" anchor="t" anchorCtr="0" upright="1">
                      <a:noAutofit/>
                    </wps:bodyPr>
                  </wps:wsp>
                </a:graphicData>
              </a:graphic>
            </wp:anchor>
          </w:drawing>
        </mc:Choice>
        <mc:Fallback>
          <w:pict>
            <v:rect type="#_x0000_t1" id="_x0000_s4097" o:spid="_x0000_s2" filled="f" stroked="f" style="position:absolute;margin-left:198.35pt;margin-top:-5.55pt;width:58.69993pt;height:28.899921pt;z-index:12;mso-position-horizontal:absolute;mso-position-horizontal-relative:margin;mso-position-vertical:absolute;mso-wrap-style:square;">
              <v:stroke/>
              <v:textbox id="848" inset="0mm,0mm,0mm,0mm" o:insetmode="custom" style="layout-flow:horizontal;v-text-anchor:top;">
                <w:txbxContent>
                  <w:p>
                    <w:pPr>
                      <w:pStyle w:val="17"/>
                      <w:tabs>
                        <w:tab w:val="center" w:pos="4153"/>
                        <w:tab w:val="right" w:pos="8306"/>
                      </w:tabs>
                      <w:jc w:val="center"/>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efaultTabStop w:val="420"/>
  <w:drawingGridHorizontalSpacing w:val="105"/>
  <w:drawingGridVerticalSpacing w:val="159"/>
  <w:displayHorizontalDrawingGridEvery w:val="1"/>
  <w:displayVerticalDrawingGridEvery w:val="2"/>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docVars>
    <w:docVar w:name="commondata" w:val="eyJoZGlkIjoiOTJhMzllOGZjZjY2YjYzNjBkZTk4NThkMzBhMzEzZTEifQ=="/>
    <w:docVar w:name="KSO_WPS_MARK_KEY" w:val="ed6af379-5551-4e00-a68e-35df0a1de064"/>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等线" w:eastAsia="等线" w:cs="Arial" w:hAnsi="等线"/>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等线" w:eastAsia="等线" w:cs="Arial" w:hAnsi="等线"/>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等线" w:eastAsia="等线" w:cs="Arial" w:hAnsi="等线"/>
      <w:b/>
      <w:bCs/>
      <w:kern w:val="2"/>
      <w:sz w:val="32"/>
      <w:szCs w:val="32"/>
      <w:lang w:val="en-US" w:eastAsia="zh-CN" w:bidi="ar-SA"/>
    </w:rPr>
  </w:style>
  <w:style w:type="character" w:default="1" w:styleId="10">
    <w:name w:val="Default Paragraph Font"/>
    <w:qFormat/>
  </w:style>
  <w:style w:type="paragraph" w:customStyle="1" w:yozoId="4094" w:styleId="15">
    <w:name w:val="_Style 1"/>
    <w:qFormat/>
    <w:basedOn w:val="0"/>
    <w:pPr>
      <w:ind w:firstLineChars="200" w:firstLine="200"/>
    </w:pPr>
    <w:rPr>
      <w:rFonts w:ascii="宋体" w:eastAsia="仿宋_GB2312" w:hAnsi="宋体"/>
      <w:sz w:val="32"/>
      <w:szCs w:val="32"/>
    </w:rPr>
  </w:style>
  <w:style w:type="paragraph" w:styleId="16">
    <w:name w:val="Normal Indent"/>
    <w:qFormat/>
    <w:basedOn w:val="0"/>
    <w:pPr>
      <w:ind w:firstLineChars="200" w:firstLine="200"/>
    </w:pPr>
  </w:style>
  <w:style w:type="paragraph" w:styleId="17">
    <w:name w:val="footer"/>
    <w:qFormat/>
    <w:basedOn w:val="0"/>
    <w:next w:val="16"/>
    <w:pPr>
      <w:tabs>
        <w:tab w:val="center" w:pos="4153"/>
        <w:tab w:val="right" w:pos="8306"/>
      </w:tabs>
      <w:snapToGrid w:val="0"/>
      <w:jc w:val="left"/>
    </w:pPr>
    <w:rPr>
      <w:sz w:val="18"/>
    </w:rPr>
  </w:style>
  <w:style w:type="paragraph" w:styleId="18">
    <w:name w:val="header"/>
    <w:qFormat/>
    <w:basedOn w:val="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19">
    <w:name w:val="Normal (Web)"/>
    <w:qFormat/>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1D53E404-2D41-4574-ADEC-70E841CC5FA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WPS_Yozo_Office9.0.5727.102ZH.HE32</Application>
  <Pages>4</Pages>
  <Words>0</Words>
  <Characters>1103</Characters>
  <Lines>0</Lines>
  <Paragraphs>41</Paragraphs>
  <CharactersWithSpaces>1471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Administrator</cp:lastModifiedBy>
  <cp:revision>11</cp:revision>
  <cp:lastPrinted>2025-01-09T03:50:00Z</cp:lastPrinted>
  <dcterms:created xsi:type="dcterms:W3CDTF">2021-05-20T07:24:00Z</dcterms:created>
  <dcterms:modified xsi:type="dcterms:W3CDTF">2025-09-16T07:04:58Z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E567F63973BE46738548CF8D0A86BCC0</vt:lpwstr>
  </property>
</Properties>
</file>