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EF24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县河渠镇2025年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</w:p>
    <w:p w14:paraId="526B92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年度报告</w:t>
      </w:r>
    </w:p>
    <w:p w14:paraId="551C3E7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30E1719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根据《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中华人民共和国政府信息公开条例》、《河北省实施〈中华人民共和国政府信息公开条例〉办法》等规定和省、市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、县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政务公开工作要求，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发布本年度报告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。报告中所列数据统计期限为202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年1月1日至12月31日。</w:t>
      </w:r>
    </w:p>
    <w:p w14:paraId="43842AF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3DFC1F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3963B48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河渠镇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以习近平新时代中国特色社会主义思想和党的二十大精神为指导，严格按照上级要求，认真贯彻落实《中华人民共和国政府信息公开条例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》，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县政务公开办公室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的指导下，紧紧围绕主动公开、依申请公开、政府信息管理、平台建设、监督保障等方面的内容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，积极开展政务公开工作，进一步提升了工作质效。</w:t>
      </w:r>
    </w:p>
    <w:p w14:paraId="05681D5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一）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主动公开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我镇紧扣“阳光用权”要求，持续深化政务公开工作，常态化开展政务公开督导检查，不断强化工作人员政务公开意识。全年主动公开各类信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息20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余篇，严格在行政执法公示栏及时公示行政处罚事项，着力打造公开透明、规范有序、公平高效的执法环境。同时，通过专栏公开政协提案办理答复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件，切实保障群众知情权，提升政务公开实效。二是细化阶段目标任务，压实工作责任，强化各科室协调联动，丰富信息公开载体与形式，确保政务公开工作落地见效、提质增效。</w:t>
      </w:r>
    </w:p>
    <w:p w14:paraId="5101949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二）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依申请公开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方面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2025年，河渠镇严格执行《河北省政府信息公开申请办理规范》，进一步建立健全了依申请公开工作制度，扎实推进依申请公开工作规范化标准化。2025年以来，我镇共收到依申请公开信息0件，办结0件。</w:t>
      </w:r>
    </w:p>
    <w:p w14:paraId="6B063D4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（三）政府信息管理方面。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是严格按照上级的要求，及时公开基本内容；二是注重重点公开与群众切身利益密切相关的事项，以及群众最关心、社会最敏感、反映最强烈的热点问题；三是根据县政府信息动态调整机制，及时解决错链、失链、错别字等问题。</w:t>
      </w:r>
    </w:p>
    <w:p w14:paraId="021C596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四)政府信息公开平台建设方面。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我镇明确专人牵头负责此项工作，压实各科室部门工作职责，强化协调联动、统筹协作，形成齐抓共管工作格局。严格落实政务公开主动公开及考核制度要求，及时发布、动态更新各类政务信息，切实保障政府信息公开的规范性、完整性、时效性和严谨性。</w:t>
      </w:r>
    </w:p>
    <w:p w14:paraId="69CB493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（五）监督保障方面。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我镇逐步健全政府信息公开工作机制，采取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自查自纠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，实行定期不定期的检查与自查相结合，促进信息公开工作有序、有效开展，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不断提升政府信息公开工作的质量和水平。</w:t>
      </w:r>
    </w:p>
    <w:p w14:paraId="0BC12B46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/>
        <w:jc w:val="both"/>
        <w:rPr>
          <w:rFonts w:hint="default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</w:p>
    <w:p w14:paraId="49E5831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1FBE2D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67A7265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8ACA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8783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381895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1A17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5221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6E5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09BB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52B5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1AE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A75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AB9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706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BFF7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254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B616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BC9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343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331F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62261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9A3C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913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8E29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2785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49E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0B3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1018</w:t>
            </w:r>
          </w:p>
        </w:tc>
      </w:tr>
      <w:tr w14:paraId="0EF255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6C0D7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5AD0B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25C3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D1A5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3561E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B87B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264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9</w:t>
            </w:r>
          </w:p>
        </w:tc>
      </w:tr>
      <w:tr w14:paraId="3F222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833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C2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7DF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E42BA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58BB6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A7A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D3E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7EEA7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FAD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6C927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B5DBBB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7884916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3"/>
        <w:tblpPr w:leftFromText="180" w:rightFromText="180" w:vertAnchor="text" w:horzAnchor="page" w:tblpX="1247" w:tblpY="282"/>
        <w:tblOverlap w:val="never"/>
        <w:tblW w:w="974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5895A9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946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8CA3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28B23D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41F9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C53D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105F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C557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D6A76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1900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3C9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A8D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403CE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17B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1E2C6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6618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946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BB4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88B2F1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478DCB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F9D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25B3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27CD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45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133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F66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C081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B964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23B29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2C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55A6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B02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14F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379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89C1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70A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00D9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B7838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9FDA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EA28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E3E6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D67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098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CA3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21BB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89D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AF49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AEEA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1DF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4C7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54A1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B40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961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1276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312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575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A14581">
            <w:pPr>
              <w:bidi w:val="0"/>
              <w:ind w:firstLine="210" w:firstLineChars="100"/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0</w:t>
            </w:r>
          </w:p>
        </w:tc>
      </w:tr>
      <w:tr w14:paraId="4F5DAAA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0CDA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3F0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68D7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ACF1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F31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7270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5662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4F8E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B672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BC8E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6E87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3764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BC80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4F1C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5E89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B048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8E1A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50FE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7531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F163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91C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CCD47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9DD8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28D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565B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3DB6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57F1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9AD7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DA15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F0A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D264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E02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B64D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5DCB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5EA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5D3D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149F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1796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86C8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2BC4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53CB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22DE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9453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B5E2B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492C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93A02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5882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A8CC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0A76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0DB2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8E3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EA2A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33AF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F55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A5FE2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13670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DADE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8E47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6780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EC3C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D5A9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B62F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FDE5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C689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BCD3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4814B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18C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E9A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D231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06BD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93E4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A835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E949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6C91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485C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4ED3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D603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7D91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58F2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0A4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835B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C56B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9A77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5D37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3665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F366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21BF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1C8EF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425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C78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976D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675B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AD37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062D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98F5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7ED4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48C2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F7CE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470D6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6B5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FE96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95D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D85B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3060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13D9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CB39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7ADF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C76F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9B09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8D779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5C8A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094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BCFE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7A5C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5835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81F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E507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A82D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CBB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F921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9F1E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009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8D3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CC30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1847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3022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A65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6DAF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EBEB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F9CC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9D49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49051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378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469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3B0E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E4F0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6504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138C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038D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E8EB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D62E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CD6C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E51F4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26D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C3E84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3CD8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DF78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7F40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3AB7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7C9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FF0A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B0A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93BA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F6EC2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26A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C1E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9718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43C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43B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9C9F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A273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C080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9836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1D01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1F2B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07C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0E3A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E096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E2C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  <w:p w14:paraId="18A9C682">
            <w:pPr>
              <w:bidi w:val="0"/>
              <w:ind w:firstLine="252" w:firstLineChars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9744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</w:p>
          <w:p w14:paraId="2979B435">
            <w:pPr>
              <w:bidi w:val="0"/>
              <w:ind w:firstLine="264" w:firstLineChars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03F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</w:p>
          <w:p w14:paraId="65FFF33B">
            <w:pPr>
              <w:bidi w:val="0"/>
              <w:ind w:firstLine="259" w:firstLineChars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5E0E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</w:p>
          <w:p w14:paraId="480CA036">
            <w:pPr>
              <w:bidi w:val="0"/>
              <w:ind w:firstLine="238" w:firstLineChars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3C75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</w:p>
          <w:p w14:paraId="21FC5EED">
            <w:pPr>
              <w:bidi w:val="0"/>
              <w:ind w:firstLine="283" w:firstLineChars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0075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  <w:p w14:paraId="013D7609"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5631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</w:p>
          <w:p w14:paraId="1F752044">
            <w:pPr>
              <w:bidi w:val="0"/>
              <w:ind w:firstLine="240" w:firstLineChars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0</w:t>
            </w:r>
          </w:p>
        </w:tc>
      </w:tr>
      <w:tr w14:paraId="41118F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951C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C31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933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61C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2123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7C5F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9D36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DD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10D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398F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 w14:paraId="7F23C8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E2607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1AB4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79A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C15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B5C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FE16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35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4269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FAB4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D7F9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6D80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 w14:paraId="526CD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3799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FFE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0023A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B7D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D10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4C18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523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D82A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D53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2C94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EE1E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CC3E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3F3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5EE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31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7BBB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CD53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9D0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7032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AB9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D626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0551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A231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9DE9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1D44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A14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AD5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6518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E8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25F5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49197D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C00EDE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3E90397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6AABA65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406289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30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ED7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61A570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AA7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7E5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4F4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037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CA90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494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2F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690FB9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61B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C75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6889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379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ADD4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65F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BC1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3DFE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55B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26A0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54C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44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0D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658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203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4278A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3F11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8CF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5D2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0A5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C21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1B9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1F59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C99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1D59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5D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51F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CB9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860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E04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A71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09D6DF12">
      <w:pPr>
        <w:keepNext w:val="0"/>
        <w:keepLines w:val="0"/>
        <w:widowControl/>
        <w:suppressLineNumbers w:val="0"/>
        <w:jc w:val="left"/>
      </w:pPr>
    </w:p>
    <w:p w14:paraId="3894D11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2B96ABA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(一）存在问题</w:t>
      </w:r>
    </w:p>
    <w:p w14:paraId="41AB36E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2025年，河渠镇在信息公开工作上取得一定成效，但也存在一些问题。一是镇政府信息公开人员整体专业化水平不高，人员业务能力仍需提升；二是信息更新的效率有待加强。</w:t>
      </w:r>
    </w:p>
    <w:p w14:paraId="511C9CE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（二）改进措施</w:t>
      </w:r>
    </w:p>
    <w:p w14:paraId="003BCE8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针对以上问题，我们进行以下改进：一是针对人员业务能力，固定专人负责，定期开展业务培训，熟练掌握公开标准、流程，严把信息审核关，杜绝错漏。二是针对信息及时更新，严控公开时效，明确信息更新时限，做到动态更新、及时准确。</w:t>
      </w:r>
    </w:p>
    <w:p w14:paraId="2373418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</w:p>
    <w:p w14:paraId="1708AA9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62D1F6E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7841C6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2025年，河渠镇没有收取信息处理费，无其他需要报告事项。</w:t>
      </w:r>
    </w:p>
    <w:p w14:paraId="7853A3A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55" w:lineRule="atLeast"/>
        <w:ind w:left="0" w:right="0" w:firstLine="645"/>
        <w:rPr>
          <w:rFonts w:hint="eastAsia" w:ascii="微软雅黑" w:hAnsi="微软雅黑" w:eastAsia="微软雅黑" w:cs="微软雅黑"/>
          <w:i w:val="0"/>
          <w:iCs w:val="0"/>
          <w:color w:val="333333"/>
          <w:sz w:val="24"/>
          <w:szCs w:val="24"/>
          <w:u w:val="none"/>
        </w:rPr>
      </w:pPr>
    </w:p>
    <w:p w14:paraId="7A98A64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9AFA442-12EE-4FEB-82CD-550385D5EC1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EDA9F55B-8631-4CA5-982F-71B594F1B4A2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925600EA-08D9-4288-8AA7-F27A9106BAEA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79D68FC2-EB61-4818-A864-B907D4F6CED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D06CA078-5D5E-4148-A599-F3A606C699D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6" w:fontKey="{282D69BA-8014-4E30-A418-576BF08DCD6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25A34EF"/>
    <w:rsid w:val="06233BF8"/>
    <w:rsid w:val="063977E7"/>
    <w:rsid w:val="0986318E"/>
    <w:rsid w:val="0D2F01B1"/>
    <w:rsid w:val="0D9D24E2"/>
    <w:rsid w:val="0DDA7292"/>
    <w:rsid w:val="0EF56A7A"/>
    <w:rsid w:val="117417AC"/>
    <w:rsid w:val="138F28CD"/>
    <w:rsid w:val="171750B3"/>
    <w:rsid w:val="1BD1392C"/>
    <w:rsid w:val="1E960FB4"/>
    <w:rsid w:val="20542ED4"/>
    <w:rsid w:val="27D36DD5"/>
    <w:rsid w:val="29DB01C2"/>
    <w:rsid w:val="2B920D55"/>
    <w:rsid w:val="2BA50A88"/>
    <w:rsid w:val="2D3A7792"/>
    <w:rsid w:val="301729F2"/>
    <w:rsid w:val="32AC3044"/>
    <w:rsid w:val="331F7372"/>
    <w:rsid w:val="3B2C087E"/>
    <w:rsid w:val="3C2105FF"/>
    <w:rsid w:val="3C5D3DE5"/>
    <w:rsid w:val="3F7058C9"/>
    <w:rsid w:val="401E2F1A"/>
    <w:rsid w:val="40E47D03"/>
    <w:rsid w:val="40F32FD8"/>
    <w:rsid w:val="424E557E"/>
    <w:rsid w:val="44246A63"/>
    <w:rsid w:val="49557B3A"/>
    <w:rsid w:val="4B652FEB"/>
    <w:rsid w:val="519D5BDA"/>
    <w:rsid w:val="532F6D06"/>
    <w:rsid w:val="56FB7981"/>
    <w:rsid w:val="58D00F8B"/>
    <w:rsid w:val="58F24A5D"/>
    <w:rsid w:val="5CEE378D"/>
    <w:rsid w:val="5FFE30EE"/>
    <w:rsid w:val="627E7362"/>
    <w:rsid w:val="66581B5A"/>
    <w:rsid w:val="6D97577B"/>
    <w:rsid w:val="6DC6679C"/>
    <w:rsid w:val="7327134F"/>
    <w:rsid w:val="7AA65250"/>
    <w:rsid w:val="7CE65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1652</Words>
  <Characters>1691</Characters>
  <Lines>0</Lines>
  <Paragraphs>0</Paragraphs>
  <TotalTime>0</TotalTime>
  <ScaleCrop>false</ScaleCrop>
  <LinksUpToDate>false</LinksUpToDate>
  <CharactersWithSpaces>1691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张普</cp:lastModifiedBy>
  <dcterms:modified xsi:type="dcterms:W3CDTF">2026-01-09T08:36:26Z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7DBFCB89C2A74C4FA2818FC6A38FF106_13</vt:lpwstr>
  </property>
  <property fmtid="{D5CDD505-2E9C-101B-9397-08002B2CF9AE}" pid="4" name="KSOTemplateDocerSaveRecord">
    <vt:lpwstr>eyJoZGlkIjoiNzc5ODA5MzhiYzJjNTEwZTNiNmE0MDE5MTgyMjhhNjciLCJ1c2VySWQiOiIzMDMxOTU3ODkifQ==</vt:lpwstr>
  </property>
</Properties>
</file>