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3389">
      <w:pPr>
        <w:spacing w:line="6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  <w:lang w:bidi="ar"/>
        </w:rPr>
        <w:t>宁晋县</w:t>
      </w: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劳务派遣行业市场主体按分级分类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  <w:lang w:bidi="ar"/>
        </w:rPr>
        <w:t>“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shd w:val="clear" w:color="auto" w:fill="FFFFFF"/>
          <w:lang w:eastAsia="zh-CN" w:bidi="ar"/>
        </w:rPr>
        <w:t>双随机、一公开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shd w:val="clear" w:color="auto" w:fill="FFFFFF"/>
          <w:lang w:bidi="ar"/>
        </w:rPr>
        <w:t>”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跨部门联合抽查告知书</w:t>
      </w:r>
    </w:p>
    <w:p w14:paraId="2BF5A9C1"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281E4D5C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按照《宁晋县2024年跨部门“双随机、一公开”联合抽查工作实施方案》要求，县人社局连同县市场监督管理局于2025年11月18日至11月30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日在全县范围内开展跨部门“双随机、一公开”联合抽查工作。通过“河北省双随机与双告知综合系统”，你单位被随机抽取为检查对象，请准备以下材料备查：</w:t>
      </w:r>
    </w:p>
    <w:p w14:paraId="36A2CF97">
      <w:pPr>
        <w:spacing w:line="560" w:lineRule="exact"/>
        <w:ind w:firstLine="576" w:firstLineChars="200"/>
        <w:jc w:val="left"/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企业资质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副本及复印件；2、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经营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场所的自有房产证书或租赁协议（合同）；3、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各种许可证书副本及复印件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;4、安全保障情况的准备材料；5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val="en-US" w:eastAsia="zh-CN"/>
        </w:rPr>
        <w:t>如有安保人员，提供保安组织的批示文件</w:t>
      </w:r>
      <w:r>
        <w:rPr>
          <w:rFonts w:hint="eastAsia" w:ascii="仿宋" w:hAnsi="仿宋" w:eastAsia="仿宋" w:cs="仿宋"/>
          <w:bCs/>
          <w:spacing w:val="-16"/>
          <w:kern w:val="0"/>
          <w:sz w:val="32"/>
          <w:szCs w:val="32"/>
          <w:lang w:eastAsia="zh-CN"/>
        </w:rPr>
        <w:t>。</w:t>
      </w:r>
    </w:p>
    <w:p w14:paraId="60A49E9C"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请你单位确定一名联系人，并将联系人的姓名、职务和联系电话告知检查组联系人。</w:t>
      </w:r>
    </w:p>
    <w:p w14:paraId="758A75A2"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</w:pPr>
    </w:p>
    <w:p w14:paraId="4EB330CB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检查组联系人：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电话：</w:t>
      </w:r>
    </w:p>
    <w:p w14:paraId="34FF0E9E">
      <w:pPr>
        <w:spacing w:line="540" w:lineRule="exact"/>
        <w:ind w:firstLine="64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告知书签收人：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电话：</w:t>
      </w:r>
    </w:p>
    <w:p w14:paraId="6B0920D6">
      <w:pPr>
        <w:spacing w:line="54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3A975819">
      <w:pPr>
        <w:spacing w:line="54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 w14:paraId="3BF5B8D2">
      <w:pPr>
        <w:spacing w:line="560" w:lineRule="exact"/>
        <w:ind w:firstLine="600" w:firstLineChars="200"/>
        <w:jc w:val="right"/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宁晋县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  <w:lang w:eastAsia="zh-CN"/>
        </w:rPr>
        <w:t>双随机、一公开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工作领导小组办公室</w:t>
      </w:r>
    </w:p>
    <w:p w14:paraId="33F2B88E">
      <w:pPr>
        <w:wordWrap w:val="0"/>
        <w:spacing w:line="560" w:lineRule="exact"/>
        <w:ind w:firstLine="600" w:firstLineChars="200"/>
        <w:jc w:val="right"/>
        <w:rPr>
          <w:rFonts w:hint="default" w:ascii="仿宋" w:hAnsi="仿宋" w:eastAsia="仿宋" w:cs="仿宋"/>
          <w:bCs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spacing w:val="-10"/>
          <w:kern w:val="0"/>
          <w:sz w:val="32"/>
          <w:szCs w:val="32"/>
          <w:lang w:val="en-US" w:eastAsia="zh-CN"/>
        </w:rPr>
        <w:t xml:space="preserve">          </w:t>
      </w:r>
    </w:p>
    <w:p w14:paraId="1EDF3BD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7967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 w14:paraId="7FA94B8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BA76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C3508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349A"/>
    <w:rsid w:val="3F813F04"/>
    <w:rsid w:val="68B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356</Characters>
  <Lines>0</Lines>
  <Paragraphs>0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2025-11-18T03:30:00Z</dcterms:created>
  <dc:creator> 盼盼 </dc:creator>
  <cp:lastModifiedBy> 盼盼 </cp:lastModifiedBy>
  <dcterms:modified xsi:type="dcterms:W3CDTF">2025-11-18T07:16:24Z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A15CA25CA1AC48478BDB264BAD34710B_11</vt:lpwstr>
  </property>
  <property fmtid="{D5CDD505-2E9C-101B-9397-08002B2CF9AE}" pid="4" name="KSOTemplateDocerSaveRecord">
    <vt:lpwstr>eyJoZGlkIjoiOTExNTQwZTg4YjUwYjVmM2M5MDIyZWJjOTY4MWEwYjgiLCJ1c2VySWQiOiI1NDQ3NDgyMjgifQ==</vt:lpwstr>
  </property>
</Properties>
</file>